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277"/>
        <w:gridCol w:w="4819"/>
        <w:gridCol w:w="3827"/>
      </w:tblGrid>
      <w:tr w:rsidR="00143ACD" w:rsidRPr="001131F9" w:rsidTr="00143ACD">
        <w:tc>
          <w:tcPr>
            <w:tcW w:w="1277" w:type="dxa"/>
          </w:tcPr>
          <w:p w:rsidR="00143ACD" w:rsidRPr="001131F9" w:rsidRDefault="00143ACD" w:rsidP="001131F9">
            <w:pPr>
              <w:ind w:left="142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Р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Д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БР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</w:tcPr>
          <w:p w:rsidR="00143ACD" w:rsidRPr="001131F9" w:rsidRDefault="00143ACD" w:rsidP="001131F9">
            <w:pPr>
              <w:ind w:left="142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ПРИВР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ДНИ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СУБ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>JE</w:t>
            </w:r>
            <w:r>
              <w:rPr>
                <w:rFonts w:cs="Times New Roman"/>
                <w:sz w:val="24"/>
                <w:szCs w:val="24"/>
                <w:lang w:val="en-US"/>
              </w:rPr>
              <w:t>К</w:t>
            </w:r>
            <w:r w:rsidRPr="001131F9">
              <w:rPr>
                <w:rFonts w:cs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3827" w:type="dxa"/>
          </w:tcPr>
          <w:p w:rsidR="00143ACD" w:rsidRPr="001131F9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1131F9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ДР</w:t>
            </w:r>
            <w:r w:rsidRPr="001131F9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1131F9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80CE2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143ACD" w:rsidRPr="006A59B0" w:rsidRDefault="00143ACD" w:rsidP="006A59B0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ЈКП „Градска Топлана“ Ужице -котларница "Блок Златибор", "Јоакима Вујића", "Kоштица"</w:t>
            </w:r>
          </w:p>
        </w:tc>
        <w:tc>
          <w:tcPr>
            <w:tcW w:w="3827" w:type="dxa"/>
            <w:vAlign w:val="center"/>
          </w:tcPr>
          <w:p w:rsidR="00143ACD" w:rsidRPr="002B7220" w:rsidRDefault="00143ACD" w:rsidP="00143AC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Трг Партизана 26, Ужице</w:t>
            </w:r>
          </w:p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6A59B0" w:rsidRDefault="00143ACD" w:rsidP="001131F9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bottom"/>
          </w:tcPr>
          <w:p w:rsidR="00143ACD" w:rsidRPr="00174226" w:rsidRDefault="00143ACD" w:rsidP="0017422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</w:t>
            </w:r>
            <w:r w:rsidRPr="00174226">
              <w:rPr>
                <w:rFonts w:cs="Times New Roman"/>
                <w:bCs/>
                <w:sz w:val="24"/>
                <w:szCs w:val="24"/>
              </w:rPr>
              <w:t>a</w:t>
            </w:r>
            <w:r>
              <w:rPr>
                <w:rFonts w:cs="Times New Roman"/>
                <w:bCs/>
                <w:sz w:val="24"/>
                <w:szCs w:val="24"/>
              </w:rPr>
              <w:t>тр</w:t>
            </w:r>
            <w:r w:rsidRPr="00174226">
              <w:rPr>
                <w:rFonts w:cs="Times New Roman"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Cs/>
                <w:sz w:val="24"/>
                <w:szCs w:val="24"/>
              </w:rPr>
              <w:t>г</w:t>
            </w:r>
            <w:r w:rsidRPr="00174226">
              <w:rPr>
                <w:rFonts w:cs="Times New Roman"/>
                <w:bCs/>
                <w:sz w:val="24"/>
                <w:szCs w:val="24"/>
              </w:rPr>
              <w:t>a</w:t>
            </w:r>
            <w:r>
              <w:rPr>
                <w:rFonts w:cs="Times New Roman"/>
                <w:bCs/>
                <w:sz w:val="24"/>
                <w:szCs w:val="24"/>
              </w:rPr>
              <w:t>сни</w:t>
            </w:r>
            <w:r w:rsidRPr="001742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174226">
              <w:rPr>
                <w:rFonts w:cs="Times New Roman"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827" w:type="dxa"/>
            <w:vAlign w:val="bottom"/>
          </w:tcPr>
          <w:p w:rsidR="00143ACD" w:rsidRPr="00174226" w:rsidRDefault="00143ACD" w:rsidP="00174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226">
              <w:rPr>
                <w:rFonts w:cs="Times New Roman"/>
                <w:color w:val="000000"/>
                <w:sz w:val="24"/>
                <w:szCs w:val="24"/>
              </w:rPr>
              <w:t>O</w:t>
            </w:r>
            <w:r>
              <w:rPr>
                <w:rFonts w:cs="Times New Roman"/>
                <w:color w:val="000000"/>
                <w:sz w:val="24"/>
                <w:szCs w:val="24"/>
              </w:rPr>
              <w:t>мл</w:t>
            </w:r>
            <w:r w:rsidRPr="00174226">
              <w:rPr>
                <w:rFonts w:cs="Times New Roman"/>
                <w:color w:val="000000"/>
                <w:sz w:val="24"/>
                <w:szCs w:val="24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</w:rPr>
              <w:t>динск</w:t>
            </w:r>
            <w:r w:rsidRPr="00174226">
              <w:rPr>
                <w:rFonts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cs="Times New Roman"/>
                <w:color w:val="000000"/>
                <w:sz w:val="24"/>
                <w:szCs w:val="24"/>
              </w:rPr>
              <w:t>улиц</w:t>
            </w:r>
            <w:r w:rsidRPr="00174226">
              <w:rPr>
                <w:rFonts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cs="Times New Roman"/>
                <w:color w:val="000000"/>
                <w:sz w:val="24"/>
                <w:szCs w:val="24"/>
              </w:rPr>
              <w:t>бб</w:t>
            </w:r>
            <w:r w:rsidRPr="00174226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Ужиц</w:t>
            </w:r>
            <w:r w:rsidRPr="00174226">
              <w:rPr>
                <w:rFonts w:cs="Times New Roman"/>
                <w:color w:val="000000"/>
                <w:sz w:val="24"/>
                <w:szCs w:val="24"/>
              </w:rPr>
              <w:t>e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C80CE2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ЈП „Пошта Србије“ </w:t>
            </w:r>
          </w:p>
          <w:p w:rsidR="00143ACD" w:rsidRPr="00FC66E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ПЈ поштанског саобраћаја Ужице</w:t>
            </w:r>
          </w:p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noProof/>
              </w:rPr>
              <w:t xml:space="preserve">Обилићева бр. 6, Ужице                                                                                              </w:t>
            </w:r>
            <w:r w:rsidRPr="00A20995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</w:t>
            </w:r>
          </w:p>
        </w:tc>
      </w:tr>
      <w:tr w:rsidR="00143ACD" w:rsidRPr="00C80CE2" w:rsidTr="00143ACD">
        <w:trPr>
          <w:trHeight w:val="1313"/>
        </w:trPr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 „Путеви Ужице“ </w:t>
            </w:r>
          </w:p>
          <w:p w:rsidR="00143ACD" w:rsidRPr="008833D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Асфалтна база Сурдук</w:t>
            </w:r>
          </w:p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1A0F60">
              <w:rPr>
                <w:rFonts w:eastAsia="Calibri" w:cs="Times New Roman"/>
                <w:noProof/>
              </w:rPr>
              <w:t>Николе Пашића бр.38.</w:t>
            </w:r>
            <w:r>
              <w:rPr>
                <w:noProof/>
              </w:rPr>
              <w:t>, Ужице</w:t>
            </w:r>
            <w:r w:rsidRPr="001A0F60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174226" w:rsidRDefault="00143ACD" w:rsidP="001131F9">
            <w:pPr>
              <w:ind w:left="142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819" w:type="dxa"/>
            <w:vAlign w:val="bottom"/>
          </w:tcPr>
          <w:p w:rsidR="00143ACD" w:rsidRPr="00143ACD" w:rsidRDefault="00143ACD" w:rsidP="00B8453F">
            <w:pPr>
              <w:jc w:val="center"/>
              <w:rPr>
                <w:rFonts w:cs="Times New Roman"/>
                <w:bCs/>
                <w:sz w:val="24"/>
                <w:szCs w:val="24"/>
                <w:lang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СЗ</w:t>
            </w:r>
            <w:r w:rsidRPr="00B8453F">
              <w:rPr>
                <w:rFonts w:cs="Times New Roman"/>
                <w:bCs/>
                <w:sz w:val="24"/>
                <w:szCs w:val="24"/>
              </w:rPr>
              <w:t>T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 w:rsidRPr="00B8453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„</w:t>
            </w:r>
            <w:r w:rsidRPr="00B8453F">
              <w:rPr>
                <w:rFonts w:cs="Times New Roman"/>
                <w:bCs/>
                <w:sz w:val="24"/>
                <w:szCs w:val="24"/>
              </w:rPr>
              <w:t>Tasic enterijeri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“</w:t>
            </w:r>
          </w:p>
        </w:tc>
        <w:tc>
          <w:tcPr>
            <w:tcW w:w="3827" w:type="dxa"/>
            <w:vAlign w:val="bottom"/>
          </w:tcPr>
          <w:p w:rsidR="00143ACD" w:rsidRPr="00B8453F" w:rsidRDefault="00143ACD" w:rsidP="00B845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53F">
              <w:rPr>
                <w:rFonts w:cs="Times New Roman"/>
                <w:sz w:val="24"/>
                <w:szCs w:val="24"/>
              </w:rPr>
              <w:t>Jo</w:t>
            </w:r>
            <w:r>
              <w:rPr>
                <w:rFonts w:cs="Times New Roman"/>
                <w:sz w:val="24"/>
                <w:szCs w:val="24"/>
              </w:rPr>
              <w:t>ж</w:t>
            </w:r>
            <w:r w:rsidRPr="00B8453F">
              <w:rPr>
                <w:rFonts w:cs="Times New Roman"/>
                <w:sz w:val="24"/>
                <w:szCs w:val="24"/>
              </w:rPr>
              <w:t>e Je</w:t>
            </w:r>
            <w:r>
              <w:rPr>
                <w:rFonts w:cs="Times New Roman"/>
                <w:sz w:val="24"/>
                <w:szCs w:val="24"/>
              </w:rPr>
              <w:t>хличк</w:t>
            </w:r>
            <w:r w:rsidRPr="00B8453F">
              <w:rPr>
                <w:rFonts w:cs="Times New Roman"/>
                <w:sz w:val="24"/>
                <w:szCs w:val="24"/>
              </w:rPr>
              <w:t xml:space="preserve">e 8,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B8453F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B8453F">
              <w:rPr>
                <w:rFonts w:cs="Times New Roman"/>
                <w:sz w:val="24"/>
                <w:szCs w:val="24"/>
              </w:rPr>
              <w:t xml:space="preserve">e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B8453F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мљ</w:t>
            </w:r>
            <w:r w:rsidRPr="00B8453F">
              <w:rPr>
                <w:rFonts w:cs="Times New Roman"/>
                <w:sz w:val="24"/>
                <w:szCs w:val="24"/>
              </w:rPr>
              <w:t xml:space="preserve">e </w:t>
            </w:r>
            <w:r>
              <w:rPr>
                <w:rFonts w:cs="Times New Roman"/>
                <w:sz w:val="24"/>
                <w:szCs w:val="24"/>
              </w:rPr>
              <w:t>бб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81317C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C80CE2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174226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„Impol S</w:t>
            </w:r>
            <w:r w:rsidRPr="00C80CE2">
              <w:rPr>
                <w:rFonts w:cs="Times New Roman"/>
                <w:sz w:val="24"/>
                <w:szCs w:val="24"/>
              </w:rPr>
              <w:t>eval tehnika</w:t>
            </w:r>
            <w:r>
              <w:rPr>
                <w:rFonts w:cs="Times New Roman"/>
                <w:sz w:val="24"/>
                <w:szCs w:val="24"/>
              </w:rPr>
              <w:t>“ д.o.o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C80CE2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дњичких</w:t>
            </w:r>
            <w:r w:rsidRPr="00C80CE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жрт</w:t>
            </w:r>
            <w:r w:rsidRPr="00C80CE2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C80CE2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бб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174226" w:rsidRDefault="00143ACD" w:rsidP="001131F9">
            <w:pPr>
              <w:ind w:left="142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0CE2">
              <w:rPr>
                <w:rFonts w:cs="Times New Roman"/>
                <w:bCs/>
                <w:sz w:val="24"/>
                <w:szCs w:val="24"/>
              </w:rPr>
              <w:t xml:space="preserve">„Dijamant Vidić“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C80CE2">
              <w:rPr>
                <w:rFonts w:cs="Times New Roman"/>
                <w:bCs/>
                <w:sz w:val="24"/>
                <w:szCs w:val="24"/>
              </w:rPr>
              <w:t>.o.o.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Ужиц</w:t>
            </w:r>
            <w:r w:rsidRPr="00C80CE2">
              <w:rPr>
                <w:rFonts w:cs="Times New Roman"/>
                <w:sz w:val="24"/>
                <w:szCs w:val="24"/>
              </w:rPr>
              <w:t>e, A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80CE2">
              <w:rPr>
                <w:rFonts w:cs="Times New Roman"/>
                <w:sz w:val="24"/>
                <w:szCs w:val="24"/>
              </w:rPr>
              <w:t>a 2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81317C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  <w:r w:rsidRPr="00C80CE2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„</w:t>
            </w:r>
            <w:r w:rsidRPr="00C80CE2">
              <w:rPr>
                <w:rFonts w:cs="Times New Roman"/>
                <w:sz w:val="24"/>
                <w:szCs w:val="24"/>
              </w:rPr>
              <w:t>Uniko plus</w:t>
            </w:r>
            <w:r>
              <w:rPr>
                <w:rFonts w:cs="Times New Roman"/>
                <w:sz w:val="24"/>
                <w:szCs w:val="24"/>
                <w:lang/>
              </w:rPr>
              <w:t>“</w:t>
            </w:r>
            <w:r w:rsidRPr="00C80CE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80CE2">
              <w:rPr>
                <w:rFonts w:cs="Times New Roman"/>
                <w:sz w:val="24"/>
                <w:szCs w:val="24"/>
              </w:rPr>
              <w:t>.o.o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кс</w:t>
            </w:r>
            <w:r w:rsidRPr="00C80CE2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C80CE2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нтић</w:t>
            </w:r>
            <w:r w:rsidRPr="00C80CE2">
              <w:rPr>
                <w:rFonts w:cs="Times New Roman"/>
                <w:sz w:val="24"/>
                <w:szCs w:val="24"/>
              </w:rPr>
              <w:t>a 20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80CE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0CE2">
              <w:rPr>
                <w:rFonts w:cs="Times New Roman"/>
                <w:bCs/>
                <w:sz w:val="24"/>
                <w:szCs w:val="24"/>
              </w:rPr>
              <w:t>„Zip univerzal“</w:t>
            </w:r>
          </w:p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C80CE2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мљ</w:t>
            </w:r>
            <w:r w:rsidRPr="00C80CE2">
              <w:rPr>
                <w:rFonts w:cs="Times New Roman"/>
                <w:sz w:val="24"/>
                <w:szCs w:val="24"/>
              </w:rPr>
              <w:t>a, A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C80CE2">
              <w:rPr>
                <w:rFonts w:cs="Times New Roman"/>
                <w:sz w:val="24"/>
                <w:szCs w:val="24"/>
              </w:rPr>
              <w:t xml:space="preserve">o </w:t>
            </w:r>
            <w:r>
              <w:rPr>
                <w:rFonts w:cs="Times New Roman"/>
                <w:sz w:val="24"/>
                <w:szCs w:val="24"/>
              </w:rPr>
              <w:t>брд</w:t>
            </w:r>
            <w:r w:rsidRPr="00C80CE2">
              <w:rPr>
                <w:rFonts w:cs="Times New Roman"/>
                <w:sz w:val="24"/>
                <w:szCs w:val="24"/>
              </w:rPr>
              <w:t xml:space="preserve">o </w:t>
            </w:r>
            <w:r>
              <w:rPr>
                <w:rFonts w:cs="Times New Roman"/>
                <w:sz w:val="24"/>
                <w:szCs w:val="24"/>
              </w:rPr>
              <w:t>бб</w:t>
            </w:r>
          </w:p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80CE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 xml:space="preserve">„Atlas“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80CE2">
              <w:rPr>
                <w:rFonts w:cs="Times New Roman"/>
                <w:sz w:val="24"/>
                <w:szCs w:val="24"/>
              </w:rPr>
              <w:t>.o.o</w:t>
            </w:r>
          </w:p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C80CE2">
              <w:rPr>
                <w:rFonts w:cs="Times New Roman"/>
                <w:sz w:val="24"/>
                <w:szCs w:val="24"/>
              </w:rPr>
              <w:t>oj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C80CE2">
              <w:rPr>
                <w:rFonts w:cs="Times New Roman"/>
                <w:sz w:val="24"/>
                <w:szCs w:val="24"/>
              </w:rPr>
              <w:t>o, Ja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C80CE2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рск</w:t>
            </w:r>
            <w:r w:rsidRPr="00C80CE2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бб</w:t>
            </w:r>
          </w:p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B8453F" w:rsidRDefault="00143ACD" w:rsidP="001131F9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bottom"/>
          </w:tcPr>
          <w:p w:rsidR="00143ACD" w:rsidRPr="00174226" w:rsidRDefault="00143ACD" w:rsidP="0017422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„</w:t>
            </w:r>
            <w:r w:rsidRPr="00174226">
              <w:rPr>
                <w:rFonts w:cs="Times New Roman"/>
                <w:bCs/>
                <w:sz w:val="24"/>
                <w:szCs w:val="24"/>
              </w:rPr>
              <w:t>Pantović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“</w:t>
            </w:r>
            <w:r w:rsidRPr="001742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174226">
              <w:rPr>
                <w:rFonts w:cs="Times New Roman"/>
                <w:bCs/>
                <w:sz w:val="24"/>
                <w:szCs w:val="24"/>
              </w:rPr>
              <w:t>.o.o</w:t>
            </w:r>
          </w:p>
        </w:tc>
        <w:tc>
          <w:tcPr>
            <w:tcW w:w="3827" w:type="dxa"/>
            <w:vAlign w:val="bottom"/>
          </w:tcPr>
          <w:p w:rsidR="00143ACD" w:rsidRPr="00174226" w:rsidRDefault="00143ACD" w:rsidP="0017422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</w:t>
            </w:r>
            <w:r w:rsidRPr="00174226">
              <w:rPr>
                <w:rFonts w:cs="Times New Roman"/>
                <w:bCs/>
                <w:sz w:val="24"/>
                <w:szCs w:val="24"/>
              </w:rPr>
              <w:t>a</w:t>
            </w:r>
            <w:r>
              <w:rPr>
                <w:rFonts w:cs="Times New Roman"/>
                <w:bCs/>
                <w:sz w:val="24"/>
                <w:szCs w:val="24"/>
              </w:rPr>
              <w:t>дничк</w:t>
            </w:r>
            <w:r w:rsidRPr="00174226">
              <w:rPr>
                <w:rFonts w:cs="Times New Roman"/>
                <w:bCs/>
                <w:sz w:val="24"/>
                <w:szCs w:val="24"/>
              </w:rPr>
              <w:t>a 4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174226" w:rsidRDefault="00143ACD" w:rsidP="001131F9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vAlign w:val="bottom"/>
          </w:tcPr>
          <w:p w:rsidR="00143ACD" w:rsidRPr="00B8453F" w:rsidRDefault="00143ACD" w:rsidP="00B8453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8453F">
              <w:rPr>
                <w:rFonts w:cs="Times New Roman"/>
                <w:bCs/>
                <w:color w:val="000000"/>
                <w:sz w:val="24"/>
                <w:szCs w:val="24"/>
              </w:rPr>
              <w:t xml:space="preserve">"Marking"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д.</w:t>
            </w:r>
            <w:r w:rsidRPr="00B8453F">
              <w:rPr>
                <w:rFonts w:cs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B8453F">
              <w:rPr>
                <w:rFonts w:cs="Times New Roman"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3827" w:type="dxa"/>
            <w:vAlign w:val="bottom"/>
          </w:tcPr>
          <w:p w:rsidR="00143ACD" w:rsidRPr="00B8453F" w:rsidRDefault="00143ACD" w:rsidP="00B8453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B8453F">
              <w:rPr>
                <w:rFonts w:cs="Times New Roman"/>
                <w:color w:val="000000"/>
                <w:sz w:val="24"/>
                <w:szCs w:val="24"/>
              </w:rPr>
              <w:t>e</w:t>
            </w:r>
            <w:r>
              <w:rPr>
                <w:rFonts w:cs="Times New Roman"/>
                <w:color w:val="000000"/>
                <w:sz w:val="24"/>
                <w:szCs w:val="24"/>
              </w:rPr>
              <w:t>л</w:t>
            </w:r>
            <w:r w:rsidRPr="00B8453F">
              <w:rPr>
                <w:rFonts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cs="Times New Roman"/>
                <w:color w:val="000000"/>
                <w:sz w:val="24"/>
                <w:szCs w:val="24"/>
              </w:rPr>
              <w:t>З</w:t>
            </w:r>
            <w:r w:rsidRPr="00B8453F">
              <w:rPr>
                <w:rFonts w:cs="Times New Roman"/>
                <w:color w:val="000000"/>
                <w:sz w:val="24"/>
                <w:szCs w:val="24"/>
              </w:rPr>
              <w:t>e</w:t>
            </w:r>
            <w:r>
              <w:rPr>
                <w:rFonts w:cs="Times New Roman"/>
                <w:color w:val="000000"/>
                <w:sz w:val="24"/>
                <w:szCs w:val="24"/>
              </w:rPr>
              <w:t>мљ</w:t>
            </w:r>
            <w:r w:rsidRPr="00B8453F">
              <w:rPr>
                <w:rFonts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C80CE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ЈКП „Нискоградња“</w:t>
            </w:r>
          </w:p>
        </w:tc>
        <w:tc>
          <w:tcPr>
            <w:tcW w:w="3827" w:type="dxa"/>
            <w:vAlign w:val="center"/>
          </w:tcPr>
          <w:p w:rsidR="00143ACD" w:rsidRPr="00C80CE2" w:rsidRDefault="00143ACD" w:rsidP="001131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>Me</w:t>
            </w:r>
            <w:r>
              <w:rPr>
                <w:rFonts w:cs="Times New Roman"/>
                <w:sz w:val="24"/>
                <w:szCs w:val="24"/>
              </w:rPr>
              <w:t>ђ</w:t>
            </w:r>
            <w:r w:rsidRPr="00C80CE2">
              <w:rPr>
                <w:rFonts w:cs="Times New Roman"/>
                <w:sz w:val="24"/>
                <w:szCs w:val="24"/>
              </w:rPr>
              <w:t>aj 19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1131F9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C80CE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„PINO ART“ д.o.o.</w:t>
            </w:r>
          </w:p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Default="00143ACD" w:rsidP="004A2C1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noProof/>
              </w:rPr>
              <w:t>Сарића Осоје бб</w:t>
            </w:r>
            <w:r>
              <w:rPr>
                <w:noProof/>
              </w:rPr>
              <w:t>, Ужице</w:t>
            </w:r>
            <w:r w:rsidRPr="0062404B">
              <w:rPr>
                <w:rFonts w:eastAsia="Calibri" w:cs="Times New Roman"/>
                <w:noProof/>
              </w:rPr>
              <w:t xml:space="preserve">    </w:t>
            </w: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81317C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C80CE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>„Prvi partizan“ a.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80CE2">
              <w:rPr>
                <w:rFonts w:cs="Times New Roman"/>
                <w:sz w:val="24"/>
                <w:szCs w:val="24"/>
              </w:rPr>
              <w:t>.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ил</w:t>
            </w:r>
            <w:r w:rsidRPr="00C80CE2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C80CE2">
              <w:rPr>
                <w:rFonts w:cs="Times New Roman"/>
                <w:sz w:val="24"/>
                <w:szCs w:val="24"/>
              </w:rPr>
              <w:t>a O</w:t>
            </w:r>
            <w:r>
              <w:rPr>
                <w:rFonts w:cs="Times New Roman"/>
                <w:sz w:val="24"/>
                <w:szCs w:val="24"/>
              </w:rPr>
              <w:t>бр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C80CE2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вић</w:t>
            </w:r>
            <w:r w:rsidRPr="00C80CE2">
              <w:rPr>
                <w:rFonts w:cs="Times New Roman"/>
                <w:sz w:val="24"/>
                <w:szCs w:val="24"/>
              </w:rPr>
              <w:t>a 2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ACD" w:rsidRPr="00C80CE2" w:rsidTr="00143ACD">
        <w:tc>
          <w:tcPr>
            <w:tcW w:w="1277" w:type="dxa"/>
            <w:vAlign w:val="bottom"/>
          </w:tcPr>
          <w:p w:rsidR="00143ACD" w:rsidRPr="00C80CE2" w:rsidRDefault="00143ACD" w:rsidP="0081317C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C80CE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 xml:space="preserve">„Corun Holding“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80CE2">
              <w:rPr>
                <w:rFonts w:cs="Times New Roman"/>
                <w:sz w:val="24"/>
                <w:szCs w:val="24"/>
              </w:rPr>
              <w:t xml:space="preserve">.o.o. 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80CE2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ил</w:t>
            </w:r>
            <w:r w:rsidRPr="00C80CE2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C80CE2">
              <w:rPr>
                <w:rFonts w:cs="Times New Roman"/>
                <w:sz w:val="24"/>
                <w:szCs w:val="24"/>
              </w:rPr>
              <w:t>a O</w:t>
            </w:r>
            <w:r>
              <w:rPr>
                <w:rFonts w:cs="Times New Roman"/>
                <w:sz w:val="24"/>
                <w:szCs w:val="24"/>
              </w:rPr>
              <w:t>бр</w:t>
            </w:r>
            <w:r w:rsidRPr="00C80CE2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C80CE2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виц</w:t>
            </w:r>
            <w:r w:rsidRPr="00C80CE2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бр</w:t>
            </w:r>
            <w:r w:rsidRPr="00C80CE2">
              <w:rPr>
                <w:rFonts w:cs="Times New Roman"/>
                <w:sz w:val="24"/>
                <w:szCs w:val="24"/>
              </w:rPr>
              <w:t>.2.</w:t>
            </w:r>
          </w:p>
          <w:p w:rsidR="00143ACD" w:rsidRPr="00C80CE2" w:rsidRDefault="00143ACD" w:rsidP="0081317C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0012C" w:rsidRPr="00C80CE2" w:rsidRDefault="0080012C" w:rsidP="001131F9">
      <w:pPr>
        <w:ind w:left="142"/>
        <w:rPr>
          <w:rFonts w:cs="Times New Roman"/>
        </w:rPr>
      </w:pPr>
    </w:p>
    <w:p w:rsidR="00E12C8A" w:rsidRPr="001131F9" w:rsidRDefault="00E12C8A" w:rsidP="001131F9">
      <w:pPr>
        <w:ind w:left="142"/>
        <w:rPr>
          <w:rFonts w:cs="Times New Roman"/>
        </w:rPr>
      </w:pPr>
    </w:p>
    <w:sectPr w:rsidR="00E12C8A" w:rsidRPr="001131F9" w:rsidSect="00B8453F">
      <w:headerReference w:type="default" r:id="rId6"/>
      <w:pgSz w:w="12240" w:h="15840"/>
      <w:pgMar w:top="851" w:right="104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91" w:rsidRDefault="00955F91" w:rsidP="00143ACD">
      <w:r>
        <w:separator/>
      </w:r>
    </w:p>
  </w:endnote>
  <w:endnote w:type="continuationSeparator" w:id="0">
    <w:p w:rsidR="00955F91" w:rsidRDefault="00955F91" w:rsidP="0014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91" w:rsidRDefault="00955F91" w:rsidP="00143ACD">
      <w:r>
        <w:separator/>
      </w:r>
    </w:p>
  </w:footnote>
  <w:footnote w:type="continuationSeparator" w:id="0">
    <w:p w:rsidR="00955F91" w:rsidRDefault="00955F91" w:rsidP="0014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CD" w:rsidRPr="002B7220" w:rsidRDefault="00143ACD" w:rsidP="00143ACD">
    <w:pPr>
      <w:pStyle w:val="Header"/>
    </w:pPr>
    <w:r>
      <w:t>СПИСАК ОБАВЕЗНИКА КОЈИ СУ ДОСТАВИЛИ ПОДАТКЕ ЗА 202</w:t>
    </w:r>
    <w:r>
      <w:rPr>
        <w:lang/>
      </w:rPr>
      <w:t>2</w:t>
    </w:r>
    <w:r>
      <w:t>. ГОДИНУ</w:t>
    </w:r>
  </w:p>
  <w:p w:rsidR="00143ACD" w:rsidRDefault="00143A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C8A"/>
    <w:rsid w:val="000C4424"/>
    <w:rsid w:val="000C7A78"/>
    <w:rsid w:val="000D5B5B"/>
    <w:rsid w:val="001131F9"/>
    <w:rsid w:val="00143ACD"/>
    <w:rsid w:val="00174226"/>
    <w:rsid w:val="00226E54"/>
    <w:rsid w:val="002B2B25"/>
    <w:rsid w:val="00375E77"/>
    <w:rsid w:val="00541637"/>
    <w:rsid w:val="005836BD"/>
    <w:rsid w:val="00615DC9"/>
    <w:rsid w:val="006532F3"/>
    <w:rsid w:val="00670425"/>
    <w:rsid w:val="006A59B0"/>
    <w:rsid w:val="006C07C6"/>
    <w:rsid w:val="0072676B"/>
    <w:rsid w:val="00741614"/>
    <w:rsid w:val="00747556"/>
    <w:rsid w:val="007F3C48"/>
    <w:rsid w:val="0080012C"/>
    <w:rsid w:val="009028F1"/>
    <w:rsid w:val="00953C32"/>
    <w:rsid w:val="00955F91"/>
    <w:rsid w:val="009F50E8"/>
    <w:rsid w:val="00AA3D76"/>
    <w:rsid w:val="00B65C0F"/>
    <w:rsid w:val="00B8453F"/>
    <w:rsid w:val="00B84CCC"/>
    <w:rsid w:val="00BC0AAB"/>
    <w:rsid w:val="00C80CE2"/>
    <w:rsid w:val="00D26E73"/>
    <w:rsid w:val="00E12C8A"/>
    <w:rsid w:val="00E37622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CC"/>
    <w:pPr>
      <w:spacing w:after="0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C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1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3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ACD"/>
    <w:rPr>
      <w:rFonts w:ascii="Times New Roman" w:hAnsi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143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ACD"/>
    <w:rPr>
      <w:rFonts w:ascii="Times New Roman" w:hAnsi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Uzelac Karadarević</dc:creator>
  <cp:keywords/>
  <dc:description/>
  <cp:lastModifiedBy>Tatjana Uzelac Karadarević</cp:lastModifiedBy>
  <cp:revision>10</cp:revision>
  <dcterms:created xsi:type="dcterms:W3CDTF">2022-12-07T09:19:00Z</dcterms:created>
  <dcterms:modified xsi:type="dcterms:W3CDTF">2023-10-05T12:30:00Z</dcterms:modified>
</cp:coreProperties>
</file>