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30" w:rsidRDefault="00887E30" w:rsidP="00D62491">
      <w:pPr>
        <w:ind w:firstLine="709"/>
        <w:rPr>
          <w:lang w:val="sr-Cyrl-CS"/>
        </w:rPr>
      </w:pPr>
    </w:p>
    <w:p w:rsidR="00130926" w:rsidRDefault="00130926" w:rsidP="00130926">
      <w:pPr>
        <w:ind w:firstLine="709"/>
        <w:jc w:val="both"/>
        <w:rPr>
          <w:lang w:val="sr-Cyrl-CS"/>
        </w:rPr>
      </w:pPr>
      <w:r w:rsidRPr="00B11109">
        <w:rPr>
          <w:noProof/>
        </w:rPr>
        <w:t xml:space="preserve">На основу </w:t>
      </w:r>
      <w:r w:rsidRPr="005951CE">
        <w:rPr>
          <w:noProof/>
        </w:rPr>
        <w:t xml:space="preserve">члана </w:t>
      </w:r>
      <w:r>
        <w:rPr>
          <w:noProof/>
          <w:lang w:val="en-US"/>
        </w:rPr>
        <w:t>16</w:t>
      </w:r>
      <w:r w:rsidRPr="005951CE">
        <w:rPr>
          <w:noProof/>
        </w:rPr>
        <w:t xml:space="preserve">. </w:t>
      </w:r>
      <w:r>
        <w:rPr>
          <w:noProof/>
          <w:lang w:val="en-US"/>
        </w:rPr>
        <w:t>Одлуке</w:t>
      </w:r>
      <w:r>
        <w:rPr>
          <w:noProof/>
        </w:rPr>
        <w:t xml:space="preserve"> о одржавању</w:t>
      </w:r>
      <w:r w:rsidRPr="005951CE">
        <w:rPr>
          <w:noProof/>
        </w:rPr>
        <w:t xml:space="preserve"> </w:t>
      </w:r>
      <w:r>
        <w:rPr>
          <w:noProof/>
        </w:rPr>
        <w:t xml:space="preserve">зграде и спољног изгледа зграде, условима, начину и критеријумима суфинансирања обнове фасада стамбених и стамбено-пословних зграда на подручју града Ужица („Службени лист града Ужица“ број 16/17, 6/18 и 23/23), </w:t>
      </w:r>
      <w:r>
        <w:rPr>
          <w:lang w:val="sr-Cyrl-CS"/>
        </w:rPr>
        <w:t xml:space="preserve">Градско веће на седници одржаној </w:t>
      </w:r>
      <w:r w:rsidR="00154DC6">
        <w:rPr>
          <w:lang/>
        </w:rPr>
        <w:t xml:space="preserve"> 7.9.</w:t>
      </w:r>
      <w:r>
        <w:t>2023</w:t>
      </w:r>
      <w:r>
        <w:rPr>
          <w:lang w:val="sr-Cyrl-CS"/>
        </w:rPr>
        <w:t>.године, доноси</w:t>
      </w:r>
    </w:p>
    <w:p w:rsidR="00130926" w:rsidRPr="005951CE" w:rsidRDefault="00130926" w:rsidP="00130926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130926" w:rsidRPr="005951CE" w:rsidRDefault="00130926" w:rsidP="00130926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130926" w:rsidRPr="000B7BC4" w:rsidRDefault="00130926" w:rsidP="00130926">
      <w:pPr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  <w:r>
        <w:rPr>
          <w:b/>
          <w:bCs/>
          <w:noProof/>
        </w:rPr>
        <w:t>О Д Л У К У</w:t>
      </w:r>
    </w:p>
    <w:p w:rsidR="00130926" w:rsidRDefault="00130926" w:rsidP="00130926">
      <w:pPr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  <w:r>
        <w:rPr>
          <w:b/>
          <w:bCs/>
          <w:noProof/>
        </w:rPr>
        <w:t xml:space="preserve">о учешћу у суфинансирању обнове фасада стамбених </w:t>
      </w:r>
    </w:p>
    <w:p w:rsidR="00130926" w:rsidRDefault="00130926" w:rsidP="00130926">
      <w:pPr>
        <w:autoSpaceDE w:val="0"/>
        <w:autoSpaceDN w:val="0"/>
        <w:adjustRightInd w:val="0"/>
        <w:jc w:val="center"/>
        <w:outlineLvl w:val="0"/>
        <w:rPr>
          <w:b/>
          <w:bCs/>
          <w:noProof/>
          <w:lang w:val="en-US"/>
        </w:rPr>
      </w:pPr>
      <w:r>
        <w:rPr>
          <w:b/>
          <w:bCs/>
          <w:noProof/>
        </w:rPr>
        <w:t>и стамбено-пословних зграда</w:t>
      </w:r>
    </w:p>
    <w:p w:rsidR="00130926" w:rsidRPr="00823B2B" w:rsidRDefault="00130926" w:rsidP="00130926">
      <w:pPr>
        <w:autoSpaceDE w:val="0"/>
        <w:autoSpaceDN w:val="0"/>
        <w:adjustRightInd w:val="0"/>
        <w:jc w:val="center"/>
        <w:outlineLvl w:val="0"/>
        <w:rPr>
          <w:b/>
          <w:bCs/>
          <w:noProof/>
          <w:lang w:val="en-US"/>
        </w:rPr>
      </w:pPr>
    </w:p>
    <w:p w:rsidR="00130926" w:rsidRPr="00D66817" w:rsidRDefault="00130926" w:rsidP="00130926">
      <w:pPr>
        <w:autoSpaceDE w:val="0"/>
        <w:autoSpaceDN w:val="0"/>
        <w:adjustRightInd w:val="0"/>
        <w:jc w:val="center"/>
        <w:outlineLvl w:val="0"/>
        <w:rPr>
          <w:bCs/>
          <w:noProof/>
        </w:rPr>
      </w:pPr>
    </w:p>
    <w:p w:rsidR="00130926" w:rsidRPr="00F939DA" w:rsidRDefault="00130926" w:rsidP="00130926">
      <w:pPr>
        <w:autoSpaceDE w:val="0"/>
        <w:autoSpaceDN w:val="0"/>
        <w:adjustRightInd w:val="0"/>
        <w:jc w:val="both"/>
        <w:outlineLvl w:val="0"/>
        <w:rPr>
          <w:bCs/>
          <w:noProof/>
        </w:rPr>
      </w:pPr>
      <w:r w:rsidRPr="00D66817">
        <w:rPr>
          <w:b/>
          <w:bCs/>
          <w:noProof/>
          <w:lang w:val="en-US"/>
        </w:rPr>
        <w:t>I</w:t>
      </w:r>
      <w:r w:rsidRPr="00D66817">
        <w:rPr>
          <w:bCs/>
          <w:noProof/>
        </w:rPr>
        <w:tab/>
      </w:r>
      <w:r w:rsidRPr="00D66817">
        <w:rPr>
          <w:bCs/>
          <w:noProof/>
          <w:lang w:val="en-US"/>
        </w:rPr>
        <w:t>На основу</w:t>
      </w:r>
      <w:r>
        <w:rPr>
          <w:bCs/>
          <w:noProof/>
        </w:rPr>
        <w:t xml:space="preserve"> спроведеног</w:t>
      </w:r>
      <w:r w:rsidRPr="00D66817">
        <w:rPr>
          <w:bCs/>
          <w:noProof/>
          <w:lang w:val="en-US"/>
        </w:rPr>
        <w:t xml:space="preserve"> јавног конкурса за суфинансирање обнове фасада стамбених и стамбено-пословних зграда на територији града Ужица објављеном на званичној интернет страници </w:t>
      </w:r>
      <w:r>
        <w:rPr>
          <w:bCs/>
          <w:noProof/>
          <w:lang w:val="en-US"/>
        </w:rPr>
        <w:t>града Ужица дана 04.07.2023.</w:t>
      </w:r>
      <w:r>
        <w:rPr>
          <w:bCs/>
          <w:noProof/>
        </w:rPr>
        <w:t xml:space="preserve"> године</w:t>
      </w:r>
      <w:r w:rsidRPr="00D66817">
        <w:rPr>
          <w:bCs/>
          <w:noProof/>
          <w:lang w:val="en-US"/>
        </w:rPr>
        <w:t xml:space="preserve"> и на предлог Комисије за утврђивање приоритета у суфинансирању обнове фасада стамбених зграда</w:t>
      </w:r>
      <w:r>
        <w:rPr>
          <w:bCs/>
          <w:noProof/>
        </w:rPr>
        <w:t>:</w:t>
      </w:r>
    </w:p>
    <w:p w:rsidR="00130926" w:rsidRPr="00D66817" w:rsidRDefault="00130926" w:rsidP="00130926">
      <w:pPr>
        <w:autoSpaceDE w:val="0"/>
        <w:autoSpaceDN w:val="0"/>
        <w:adjustRightInd w:val="0"/>
        <w:jc w:val="both"/>
        <w:outlineLvl w:val="0"/>
        <w:rPr>
          <w:bCs/>
          <w:noProof/>
        </w:rPr>
      </w:pPr>
    </w:p>
    <w:p w:rsidR="00130926" w:rsidRPr="00D66817" w:rsidRDefault="00130926" w:rsidP="00130926">
      <w:pPr>
        <w:autoSpaceDE w:val="0"/>
        <w:autoSpaceDN w:val="0"/>
        <w:adjustRightInd w:val="0"/>
        <w:jc w:val="both"/>
        <w:outlineLvl w:val="0"/>
        <w:rPr>
          <w:bCs/>
          <w:noProof/>
        </w:rPr>
      </w:pPr>
      <w:r w:rsidRPr="00D66817">
        <w:rPr>
          <w:bCs/>
          <w:noProof/>
        </w:rPr>
        <w:tab/>
        <w:t xml:space="preserve">Додељују се средства планирана у складу са Одлуком о буџету града Ужица за 2023.год. </w:t>
      </w:r>
      <w:r>
        <w:rPr>
          <w:bCs/>
          <w:noProof/>
        </w:rPr>
        <w:t xml:space="preserve">са </w:t>
      </w:r>
      <w:r w:rsidRPr="00D66817">
        <w:rPr>
          <w:bCs/>
          <w:noProof/>
        </w:rPr>
        <w:t>б</w:t>
      </w:r>
      <w:r>
        <w:rPr>
          <w:bCs/>
          <w:noProof/>
        </w:rPr>
        <w:t>уџетске позицији</w:t>
      </w:r>
      <w:r>
        <w:rPr>
          <w:bCs/>
          <w:noProof/>
          <w:lang w:val="en-US"/>
        </w:rPr>
        <w:t xml:space="preserve"> </w:t>
      </w:r>
      <w:r w:rsidRPr="00D66817">
        <w:rPr>
          <w:bCs/>
          <w:noProof/>
        </w:rPr>
        <w:t>313</w:t>
      </w:r>
      <w:r>
        <w:rPr>
          <w:bCs/>
          <w:noProof/>
        </w:rPr>
        <w:t xml:space="preserve"> </w:t>
      </w:r>
      <w:r w:rsidRPr="00D66817">
        <w:rPr>
          <w:bCs/>
          <w:noProof/>
        </w:rPr>
        <w:t>–</w:t>
      </w:r>
      <w:r>
        <w:rPr>
          <w:bCs/>
          <w:noProof/>
        </w:rPr>
        <w:t xml:space="preserve"> </w:t>
      </w:r>
      <w:r w:rsidRPr="00D66817">
        <w:rPr>
          <w:bCs/>
          <w:noProof/>
        </w:rPr>
        <w:t xml:space="preserve">Унапређење стамбеног фонда-конкурс за реконструкцију фасада 10.000.000,00 </w:t>
      </w:r>
      <w:r>
        <w:rPr>
          <w:bCs/>
          <w:noProof/>
        </w:rPr>
        <w:t>динара</w:t>
      </w:r>
      <w:r>
        <w:rPr>
          <w:bCs/>
          <w:noProof/>
          <w:lang w:val="en-US"/>
        </w:rPr>
        <w:t>,</w:t>
      </w:r>
      <w:r w:rsidRPr="00D66817">
        <w:rPr>
          <w:bCs/>
          <w:noProof/>
        </w:rPr>
        <w:t xml:space="preserve"> за суфинансирање обнове фасада и то</w:t>
      </w:r>
      <w:r>
        <w:rPr>
          <w:bCs/>
          <w:noProof/>
        </w:rPr>
        <w:t xml:space="preserve"> следећим стамбеним зајдницама</w:t>
      </w:r>
      <w:r w:rsidRPr="00D66817">
        <w:rPr>
          <w:bCs/>
          <w:noProof/>
        </w:rPr>
        <w:t>:</w:t>
      </w:r>
    </w:p>
    <w:p w:rsidR="00130926" w:rsidRPr="00D66817" w:rsidRDefault="00130926" w:rsidP="00130926">
      <w:pPr>
        <w:autoSpaceDE w:val="0"/>
        <w:autoSpaceDN w:val="0"/>
        <w:adjustRightInd w:val="0"/>
        <w:jc w:val="both"/>
        <w:outlineLvl w:val="0"/>
        <w:rPr>
          <w:bCs/>
          <w:noProof/>
        </w:rPr>
      </w:pPr>
    </w:p>
    <w:p w:rsidR="00130926" w:rsidRPr="00D66817" w:rsidRDefault="00130926" w:rsidP="0013092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outlineLvl w:val="0"/>
        <w:rPr>
          <w:bCs/>
          <w:noProof/>
          <w:color w:val="FF0000"/>
        </w:rPr>
      </w:pPr>
      <w:r w:rsidRPr="00D66817">
        <w:rPr>
          <w:bCs/>
          <w:noProof/>
        </w:rPr>
        <w:t>Стамбеној заједници стамбено-пословне зграде у улици Димитрија Туцовића бр.45, Ужице</w:t>
      </w:r>
      <w:r>
        <w:rPr>
          <w:bCs/>
          <w:noProof/>
        </w:rPr>
        <w:t xml:space="preserve">. </w:t>
      </w:r>
      <w:r w:rsidRPr="00D66817">
        <w:rPr>
          <w:bCs/>
          <w:noProof/>
        </w:rPr>
        <w:t>Предрачунска вредност радова из пројектне документације је са ПДВ-ом 3.645.120,00</w:t>
      </w:r>
      <w:r>
        <w:rPr>
          <w:bCs/>
          <w:noProof/>
        </w:rPr>
        <w:t xml:space="preserve"> </w:t>
      </w:r>
      <w:r w:rsidRPr="00D66817">
        <w:rPr>
          <w:bCs/>
          <w:noProof/>
        </w:rPr>
        <w:t>динара.</w:t>
      </w:r>
      <w:r w:rsidRPr="00B93127">
        <w:rPr>
          <w:bCs/>
          <w:noProof/>
        </w:rPr>
        <w:t xml:space="preserve"> </w:t>
      </w:r>
      <w:r w:rsidRPr="00D66817">
        <w:rPr>
          <w:bCs/>
          <w:noProof/>
        </w:rPr>
        <w:t xml:space="preserve">Износ са којим се врши суфинансирање </w:t>
      </w:r>
      <w:r>
        <w:rPr>
          <w:bCs/>
          <w:noProof/>
        </w:rPr>
        <w:t>40</w:t>
      </w:r>
      <w:r>
        <w:rPr>
          <w:bCs/>
          <w:noProof/>
          <w:lang w:val="en-US"/>
        </w:rPr>
        <w:t>%</w:t>
      </w:r>
      <w:r>
        <w:rPr>
          <w:bCs/>
          <w:noProof/>
        </w:rPr>
        <w:t>.</w:t>
      </w:r>
    </w:p>
    <w:p w:rsidR="00130926" w:rsidRPr="00D66817" w:rsidRDefault="00130926" w:rsidP="00130926">
      <w:pPr>
        <w:pStyle w:val="ListParagraph"/>
        <w:tabs>
          <w:tab w:val="left" w:pos="0"/>
        </w:tabs>
        <w:autoSpaceDE w:val="0"/>
        <w:autoSpaceDN w:val="0"/>
        <w:adjustRightInd w:val="0"/>
        <w:ind w:left="360"/>
        <w:jc w:val="both"/>
        <w:outlineLvl w:val="0"/>
        <w:rPr>
          <w:bCs/>
          <w:noProof/>
          <w:color w:val="FF0000"/>
        </w:rPr>
      </w:pPr>
    </w:p>
    <w:p w:rsidR="00130926" w:rsidRPr="00D66817" w:rsidRDefault="00130926" w:rsidP="0013092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bCs/>
          <w:noProof/>
          <w:color w:val="FF0000"/>
        </w:rPr>
      </w:pPr>
      <w:r w:rsidRPr="00D66817">
        <w:rPr>
          <w:bCs/>
          <w:noProof/>
        </w:rPr>
        <w:t>Стамбеној заједници стамбен</w:t>
      </w:r>
      <w:r>
        <w:rPr>
          <w:bCs/>
          <w:noProof/>
        </w:rPr>
        <w:t xml:space="preserve">е зграде у улици Доситејева бр. </w:t>
      </w:r>
      <w:r w:rsidRPr="00D66817">
        <w:rPr>
          <w:bCs/>
          <w:noProof/>
        </w:rPr>
        <w:t>10 и 12, Ужице. Предрачунска вредност радов</w:t>
      </w:r>
      <w:r>
        <w:rPr>
          <w:bCs/>
          <w:noProof/>
        </w:rPr>
        <w:t>а из пројектне документације је</w:t>
      </w:r>
      <w:r w:rsidRPr="00D66817">
        <w:rPr>
          <w:bCs/>
          <w:noProof/>
        </w:rPr>
        <w:t xml:space="preserve"> са ПДВ-ом 6.172.644,00</w:t>
      </w:r>
      <w:r>
        <w:rPr>
          <w:bCs/>
          <w:noProof/>
        </w:rPr>
        <w:t xml:space="preserve"> </w:t>
      </w:r>
      <w:r w:rsidRPr="00D66817">
        <w:rPr>
          <w:bCs/>
          <w:noProof/>
        </w:rPr>
        <w:t xml:space="preserve">динара. Износ са којим се врши суфинансирање </w:t>
      </w:r>
      <w:r>
        <w:rPr>
          <w:bCs/>
          <w:noProof/>
          <w:lang w:val="en-US"/>
        </w:rPr>
        <w:t>30%</w:t>
      </w:r>
      <w:r>
        <w:rPr>
          <w:bCs/>
          <w:noProof/>
        </w:rPr>
        <w:t>.</w:t>
      </w:r>
    </w:p>
    <w:p w:rsidR="00130926" w:rsidRPr="00D66817" w:rsidRDefault="00130926" w:rsidP="00130926">
      <w:pPr>
        <w:pStyle w:val="ListParagraph"/>
        <w:rPr>
          <w:bCs/>
          <w:noProof/>
          <w:color w:val="FF0000"/>
        </w:rPr>
      </w:pPr>
    </w:p>
    <w:p w:rsidR="00130926" w:rsidRPr="00D66817" w:rsidRDefault="00130926" w:rsidP="0013092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bCs/>
          <w:noProof/>
        </w:rPr>
      </w:pPr>
      <w:r w:rsidRPr="00D66817">
        <w:rPr>
          <w:bCs/>
          <w:noProof/>
        </w:rPr>
        <w:t>Стамбеној заједници стамбене згра</w:t>
      </w:r>
      <w:r>
        <w:rPr>
          <w:bCs/>
          <w:noProof/>
        </w:rPr>
        <w:t xml:space="preserve">де у улици Видовданској бр. </w:t>
      </w:r>
      <w:r w:rsidRPr="00D66817">
        <w:rPr>
          <w:bCs/>
          <w:noProof/>
        </w:rPr>
        <w:t>26, Ужице. Предрачунска вредност радов</w:t>
      </w:r>
      <w:r>
        <w:rPr>
          <w:bCs/>
          <w:noProof/>
        </w:rPr>
        <w:t>а из пројектне документације је</w:t>
      </w:r>
      <w:r w:rsidRPr="00D66817">
        <w:rPr>
          <w:bCs/>
          <w:noProof/>
        </w:rPr>
        <w:t xml:space="preserve"> са ПДВ-ом 2.292.825,78 динара. Износ са којим се врши суфинансирање </w:t>
      </w:r>
      <w:r>
        <w:rPr>
          <w:bCs/>
          <w:noProof/>
          <w:lang w:val="en-US"/>
        </w:rPr>
        <w:t>30%.</w:t>
      </w:r>
    </w:p>
    <w:p w:rsidR="00130926" w:rsidRPr="00D66817" w:rsidRDefault="00130926" w:rsidP="00130926">
      <w:pPr>
        <w:autoSpaceDE w:val="0"/>
        <w:autoSpaceDN w:val="0"/>
        <w:adjustRightInd w:val="0"/>
        <w:jc w:val="both"/>
        <w:outlineLvl w:val="0"/>
        <w:rPr>
          <w:bCs/>
          <w:noProof/>
          <w:color w:val="FF0000"/>
        </w:rPr>
      </w:pPr>
    </w:p>
    <w:p w:rsidR="00130926" w:rsidRDefault="00130926" w:rsidP="00130926">
      <w:pPr>
        <w:autoSpaceDE w:val="0"/>
        <w:autoSpaceDN w:val="0"/>
        <w:adjustRightInd w:val="0"/>
        <w:jc w:val="both"/>
        <w:outlineLvl w:val="0"/>
        <w:rPr>
          <w:bCs/>
          <w:noProof/>
          <w:lang/>
        </w:rPr>
      </w:pPr>
      <w:r w:rsidRPr="00D66817">
        <w:rPr>
          <w:b/>
          <w:bCs/>
          <w:noProof/>
          <w:lang w:val="en-US"/>
        </w:rPr>
        <w:t>II</w:t>
      </w:r>
      <w:r w:rsidRPr="00D66817">
        <w:rPr>
          <w:bCs/>
          <w:noProof/>
          <w:lang w:val="en-US"/>
        </w:rPr>
        <w:tab/>
      </w:r>
      <w:r>
        <w:rPr>
          <w:bCs/>
          <w:noProof/>
        </w:rPr>
        <w:t>Обавеза Г</w:t>
      </w:r>
      <w:r w:rsidRPr="00D66817">
        <w:rPr>
          <w:bCs/>
          <w:noProof/>
        </w:rPr>
        <w:t xml:space="preserve">рада Ужица је да у року од најдуже 30 дана од дана објављивања Одлуке на интернет страници града Ужица спроведе процедуре за поверавање извођења </w:t>
      </w:r>
      <w:r>
        <w:rPr>
          <w:bCs/>
          <w:noProof/>
        </w:rPr>
        <w:t>радова ових послова ЈП „Стан“</w:t>
      </w:r>
      <w:r w:rsidRPr="00D66817">
        <w:rPr>
          <w:bCs/>
          <w:noProof/>
        </w:rPr>
        <w:t xml:space="preserve">, </w:t>
      </w:r>
      <w:r>
        <w:rPr>
          <w:bCs/>
          <w:noProof/>
        </w:rPr>
        <w:t>а на основу уговора који се</w:t>
      </w:r>
      <w:r w:rsidRPr="00D66817">
        <w:rPr>
          <w:bCs/>
          <w:noProof/>
        </w:rPr>
        <w:t xml:space="preserve"> закључуј</w:t>
      </w:r>
      <w:r>
        <w:rPr>
          <w:bCs/>
          <w:noProof/>
        </w:rPr>
        <w:t>е са управником стамбене заједнице.</w:t>
      </w:r>
      <w:r w:rsidRPr="005B29B6">
        <w:rPr>
          <w:bCs/>
          <w:noProof/>
        </w:rPr>
        <w:t xml:space="preserve"> </w:t>
      </w:r>
    </w:p>
    <w:p w:rsidR="00111213" w:rsidRDefault="00111213" w:rsidP="00130926">
      <w:pPr>
        <w:autoSpaceDE w:val="0"/>
        <w:autoSpaceDN w:val="0"/>
        <w:adjustRightInd w:val="0"/>
        <w:jc w:val="both"/>
        <w:outlineLvl w:val="0"/>
        <w:rPr>
          <w:bCs/>
          <w:noProof/>
          <w:lang/>
        </w:rPr>
      </w:pPr>
    </w:p>
    <w:p w:rsidR="00111213" w:rsidRDefault="00111213" w:rsidP="00130926">
      <w:pPr>
        <w:autoSpaceDE w:val="0"/>
        <w:autoSpaceDN w:val="0"/>
        <w:adjustRightInd w:val="0"/>
        <w:jc w:val="both"/>
        <w:outlineLvl w:val="0"/>
        <w:rPr>
          <w:bCs/>
          <w:noProof/>
          <w:lang/>
        </w:rPr>
      </w:pPr>
    </w:p>
    <w:p w:rsidR="00111213" w:rsidRDefault="00111213" w:rsidP="00130926">
      <w:pPr>
        <w:autoSpaceDE w:val="0"/>
        <w:autoSpaceDN w:val="0"/>
        <w:adjustRightInd w:val="0"/>
        <w:jc w:val="both"/>
        <w:outlineLvl w:val="0"/>
        <w:rPr>
          <w:bCs/>
          <w:noProof/>
          <w:lang/>
        </w:rPr>
      </w:pPr>
    </w:p>
    <w:p w:rsidR="00111213" w:rsidRDefault="00111213" w:rsidP="00130926">
      <w:pPr>
        <w:autoSpaceDE w:val="0"/>
        <w:autoSpaceDN w:val="0"/>
        <w:adjustRightInd w:val="0"/>
        <w:jc w:val="both"/>
        <w:outlineLvl w:val="0"/>
        <w:rPr>
          <w:bCs/>
          <w:noProof/>
          <w:lang/>
        </w:rPr>
      </w:pPr>
    </w:p>
    <w:p w:rsidR="00111213" w:rsidRDefault="00111213" w:rsidP="00130926">
      <w:pPr>
        <w:autoSpaceDE w:val="0"/>
        <w:autoSpaceDN w:val="0"/>
        <w:adjustRightInd w:val="0"/>
        <w:jc w:val="both"/>
        <w:outlineLvl w:val="0"/>
        <w:rPr>
          <w:bCs/>
          <w:noProof/>
          <w:lang/>
        </w:rPr>
      </w:pPr>
    </w:p>
    <w:p w:rsidR="00111213" w:rsidRPr="00111213" w:rsidRDefault="00111213" w:rsidP="00130926">
      <w:pPr>
        <w:autoSpaceDE w:val="0"/>
        <w:autoSpaceDN w:val="0"/>
        <w:adjustRightInd w:val="0"/>
        <w:jc w:val="both"/>
        <w:outlineLvl w:val="0"/>
        <w:rPr>
          <w:bCs/>
          <w:noProof/>
          <w:lang/>
        </w:rPr>
      </w:pPr>
    </w:p>
    <w:p w:rsidR="00130926" w:rsidRPr="00D66817" w:rsidRDefault="00130926" w:rsidP="00130926">
      <w:pPr>
        <w:pStyle w:val="ListParagraph"/>
        <w:autoSpaceDE w:val="0"/>
        <w:autoSpaceDN w:val="0"/>
        <w:adjustRightInd w:val="0"/>
        <w:ind w:left="360"/>
        <w:jc w:val="both"/>
        <w:outlineLvl w:val="0"/>
        <w:rPr>
          <w:bCs/>
          <w:noProof/>
        </w:rPr>
      </w:pPr>
    </w:p>
    <w:p w:rsidR="00130926" w:rsidRDefault="00130926" w:rsidP="00130926">
      <w:pPr>
        <w:autoSpaceDE w:val="0"/>
        <w:autoSpaceDN w:val="0"/>
        <w:adjustRightInd w:val="0"/>
        <w:jc w:val="both"/>
        <w:rPr>
          <w:noProof/>
        </w:rPr>
      </w:pPr>
      <w:r w:rsidRPr="00D66817">
        <w:rPr>
          <w:b/>
          <w:bCs/>
          <w:noProof/>
          <w:lang w:val="en-US"/>
        </w:rPr>
        <w:t>II</w:t>
      </w:r>
      <w:r w:rsidRPr="00D66817">
        <w:rPr>
          <w:b/>
          <w:bCs/>
          <w:noProof/>
        </w:rPr>
        <w:t>I</w:t>
      </w:r>
      <w:r w:rsidRPr="00D66817">
        <w:rPr>
          <w:bCs/>
          <w:noProof/>
        </w:rPr>
        <w:tab/>
        <w:t>Ова Одлука објављује се на интернет страници града Ужица.</w:t>
      </w:r>
      <w:r w:rsidRPr="00D66817">
        <w:rPr>
          <w:noProof/>
        </w:rPr>
        <w:tab/>
      </w:r>
    </w:p>
    <w:p w:rsidR="00130926" w:rsidRPr="00AC2FD1" w:rsidRDefault="00130926" w:rsidP="00130926">
      <w:pPr>
        <w:autoSpaceDE w:val="0"/>
        <w:autoSpaceDN w:val="0"/>
        <w:adjustRightInd w:val="0"/>
        <w:jc w:val="both"/>
        <w:rPr>
          <w:noProof/>
        </w:rPr>
      </w:pPr>
    </w:p>
    <w:p w:rsidR="00130926" w:rsidRPr="00AC2FD1" w:rsidRDefault="00130926" w:rsidP="00130926">
      <w:pPr>
        <w:autoSpaceDE w:val="0"/>
        <w:autoSpaceDN w:val="0"/>
        <w:adjustRightInd w:val="0"/>
        <w:jc w:val="both"/>
        <w:rPr>
          <w:noProof/>
        </w:rPr>
      </w:pPr>
      <w:r w:rsidRPr="008C5E36">
        <w:rPr>
          <w:b/>
          <w:noProof/>
        </w:rPr>
        <w:t>Поука о правном средству</w:t>
      </w:r>
      <w:r>
        <w:rPr>
          <w:noProof/>
        </w:rPr>
        <w:t>: Против Одлуке о учешћу у суфинансирању обнове фасаде стамбених и стамбено пословних зграда може се поднети приговор Градском већу у року од 8 дана.</w:t>
      </w:r>
    </w:p>
    <w:p w:rsidR="00130926" w:rsidRPr="00DE6622" w:rsidRDefault="00130926" w:rsidP="00130926">
      <w:pPr>
        <w:autoSpaceDE w:val="0"/>
        <w:autoSpaceDN w:val="0"/>
        <w:adjustRightInd w:val="0"/>
        <w:jc w:val="both"/>
        <w:rPr>
          <w:noProof/>
        </w:rPr>
      </w:pPr>
    </w:p>
    <w:p w:rsidR="00130926" w:rsidRPr="00DE6622" w:rsidRDefault="00130926" w:rsidP="00130926">
      <w:pPr>
        <w:autoSpaceDE w:val="0"/>
        <w:autoSpaceDN w:val="0"/>
        <w:adjustRightInd w:val="0"/>
        <w:jc w:val="right"/>
        <w:rPr>
          <w:b/>
          <w:noProof/>
        </w:rPr>
      </w:pPr>
      <w:r w:rsidRPr="00DE6622">
        <w:rPr>
          <w:b/>
          <w:noProof/>
        </w:rPr>
        <w:t>ПРЕДСЕДАВАЈУЋА ГРАДСКОГ ВЕЋА</w:t>
      </w:r>
    </w:p>
    <w:p w:rsidR="00130926" w:rsidRPr="00DE6622" w:rsidRDefault="00130926" w:rsidP="00130926">
      <w:pPr>
        <w:autoSpaceDE w:val="0"/>
        <w:autoSpaceDN w:val="0"/>
        <w:adjustRightInd w:val="0"/>
        <w:jc w:val="right"/>
        <w:rPr>
          <w:b/>
          <w:noProof/>
        </w:rPr>
      </w:pPr>
      <w:r w:rsidRPr="00DE6622">
        <w:rPr>
          <w:b/>
          <w:noProof/>
        </w:rPr>
        <w:t>ГРАДОНАЧЛНИЦА</w:t>
      </w:r>
    </w:p>
    <w:p w:rsidR="00130926" w:rsidRPr="00DE6622" w:rsidRDefault="00130926" w:rsidP="00130926">
      <w:pPr>
        <w:autoSpaceDE w:val="0"/>
        <w:autoSpaceDN w:val="0"/>
        <w:adjustRightInd w:val="0"/>
        <w:jc w:val="right"/>
        <w:rPr>
          <w:b/>
          <w:noProof/>
        </w:rPr>
      </w:pPr>
      <w:r w:rsidRPr="00DE6622">
        <w:rPr>
          <w:b/>
          <w:noProof/>
        </w:rPr>
        <w:t>Др Јелена Раковић Радивојевић</w:t>
      </w:r>
    </w:p>
    <w:p w:rsidR="00D31E82" w:rsidRDefault="00D31E82" w:rsidP="00887E30">
      <w:pPr>
        <w:pStyle w:val="ListParagraph"/>
        <w:ind w:left="1069"/>
        <w:jc w:val="right"/>
        <w:rPr>
          <w:b/>
        </w:rPr>
      </w:pPr>
    </w:p>
    <w:p w:rsidR="00D31E82" w:rsidRDefault="00D31E82" w:rsidP="00887E30">
      <w:pPr>
        <w:pStyle w:val="ListParagraph"/>
        <w:ind w:left="1069"/>
        <w:jc w:val="right"/>
        <w:rPr>
          <w:b/>
        </w:rPr>
      </w:pPr>
    </w:p>
    <w:p w:rsidR="00405447" w:rsidRDefault="00405447" w:rsidP="00887E30">
      <w:pPr>
        <w:pStyle w:val="ListParagraph"/>
        <w:ind w:left="1069"/>
        <w:jc w:val="right"/>
        <w:rPr>
          <w:b/>
        </w:rPr>
      </w:pPr>
    </w:p>
    <w:p w:rsidR="00405447" w:rsidRPr="00405447" w:rsidRDefault="00405447" w:rsidP="00887E30">
      <w:pPr>
        <w:pStyle w:val="ListParagraph"/>
        <w:ind w:left="1069"/>
        <w:jc w:val="right"/>
        <w:rPr>
          <w:b/>
        </w:rPr>
      </w:pPr>
    </w:p>
    <w:p w:rsidR="00D31E82" w:rsidRDefault="00D31E82" w:rsidP="00887E30">
      <w:pPr>
        <w:pStyle w:val="ListParagraph"/>
        <w:ind w:left="1069"/>
        <w:jc w:val="right"/>
        <w:rPr>
          <w:b/>
        </w:rPr>
      </w:pPr>
    </w:p>
    <w:p w:rsidR="00D31E82" w:rsidRDefault="008C5E36" w:rsidP="008C5E36">
      <w:pPr>
        <w:pStyle w:val="ListParagraph"/>
        <w:ind w:left="1069"/>
        <w:rPr>
          <w:b/>
          <w:i/>
        </w:rPr>
      </w:pPr>
      <w:r>
        <w:rPr>
          <w:b/>
          <w:i/>
        </w:rPr>
        <w:t xml:space="preserve">                                           </w:t>
      </w:r>
      <w:r w:rsidR="00130926">
        <w:rPr>
          <w:b/>
          <w:i/>
        </w:rPr>
        <w:t>О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б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р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а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з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л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о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ж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е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њ</w:t>
      </w:r>
      <w:r>
        <w:rPr>
          <w:b/>
          <w:i/>
        </w:rPr>
        <w:t xml:space="preserve"> </w:t>
      </w:r>
      <w:r w:rsidR="00130926" w:rsidRPr="00130926">
        <w:rPr>
          <w:b/>
          <w:i/>
        </w:rPr>
        <w:t>е</w:t>
      </w:r>
    </w:p>
    <w:p w:rsidR="00130926" w:rsidRDefault="00130926" w:rsidP="00130926">
      <w:pPr>
        <w:pStyle w:val="ListParagraph"/>
        <w:ind w:left="1069"/>
        <w:jc w:val="center"/>
        <w:rPr>
          <w:b/>
          <w:i/>
        </w:rPr>
      </w:pPr>
    </w:p>
    <w:p w:rsidR="003C6EB2" w:rsidRDefault="00130926" w:rsidP="008C5E36">
      <w:pPr>
        <w:pStyle w:val="ListParagraph"/>
        <w:ind w:left="0" w:firstLine="709"/>
        <w:jc w:val="both"/>
        <w:rPr>
          <w:noProof/>
        </w:rPr>
      </w:pPr>
      <w:r>
        <w:t xml:space="preserve">На основу спроведених процедура у складу са </w:t>
      </w:r>
      <w:r>
        <w:rPr>
          <w:noProof/>
          <w:lang w:val="en-US"/>
        </w:rPr>
        <w:t>Одлуке</w:t>
      </w:r>
      <w:r>
        <w:rPr>
          <w:noProof/>
        </w:rPr>
        <w:t xml:space="preserve"> о одржавању</w:t>
      </w:r>
      <w:r w:rsidRPr="005951CE">
        <w:rPr>
          <w:noProof/>
        </w:rPr>
        <w:t xml:space="preserve"> </w:t>
      </w:r>
      <w:r>
        <w:rPr>
          <w:noProof/>
        </w:rPr>
        <w:t xml:space="preserve">зграде и спољног изгледа зграде, условима, начину и критеријумима суфинансирања обнове фасада стамбених и стамбено-пословних зграда на подручју града Ужица („Службени лист града Ужица“ број 16/17, 6/18 и 23/23), опредељени су износи на наведене стамбене заједнице. С обзиром да </w:t>
      </w:r>
      <w:r w:rsidR="003C6EB2">
        <w:rPr>
          <w:noProof/>
        </w:rPr>
        <w:t xml:space="preserve">су на </w:t>
      </w:r>
      <w:r>
        <w:rPr>
          <w:noProof/>
        </w:rPr>
        <w:t xml:space="preserve">конкурусу </w:t>
      </w:r>
      <w:r w:rsidR="003C6EB2">
        <w:rPr>
          <w:noProof/>
        </w:rPr>
        <w:t>пријаве послале</w:t>
      </w:r>
      <w:r>
        <w:rPr>
          <w:noProof/>
        </w:rPr>
        <w:t xml:space="preserve"> 4 ст</w:t>
      </w:r>
      <w:r w:rsidR="003C6EB2">
        <w:rPr>
          <w:noProof/>
        </w:rPr>
        <w:t xml:space="preserve">амбене заједице, од којих је </w:t>
      </w:r>
      <w:r>
        <w:rPr>
          <w:noProof/>
        </w:rPr>
        <w:t xml:space="preserve">услове конкурса испунило 3 стамбене заједнице, њима су и опредељена средства. </w:t>
      </w:r>
      <w:r w:rsidR="003C6EB2">
        <w:rPr>
          <w:noProof/>
        </w:rPr>
        <w:t>Наведена расподела извршена је у складу са средствима планираним Одлуком о буџету града Ужица за 2023. годину.</w:t>
      </w:r>
    </w:p>
    <w:p w:rsidR="00130926" w:rsidRPr="00130926" w:rsidRDefault="00130926" w:rsidP="008C5E36">
      <w:pPr>
        <w:pStyle w:val="ListParagraph"/>
        <w:ind w:left="0" w:firstLine="709"/>
        <w:jc w:val="both"/>
      </w:pPr>
      <w:r>
        <w:rPr>
          <w:noProof/>
        </w:rPr>
        <w:t>Уколико се управник стабене заједнице у року од 8 од пријема позива не одазове и не потпише уговор сматра се да је стамбена заједница одустала од суфинансирања обнове фасаде.</w:t>
      </w:r>
      <w:r w:rsidR="003C6EB2">
        <w:rPr>
          <w:noProof/>
        </w:rPr>
        <w:t xml:space="preserve"> Уговори се склапају у складу са Одлуком станара стамбене заједнице  којом се прихвата понуда за извођење радова на инвестиционог и текућег одражвања на фасади.</w:t>
      </w:r>
      <w:r>
        <w:rPr>
          <w:noProof/>
        </w:rPr>
        <w:t xml:space="preserve"> </w:t>
      </w:r>
    </w:p>
    <w:p w:rsidR="00D31E82" w:rsidRDefault="00D31E82" w:rsidP="00130926">
      <w:pPr>
        <w:pStyle w:val="ListParagraph"/>
        <w:ind w:left="1069"/>
        <w:jc w:val="both"/>
        <w:rPr>
          <w:b/>
        </w:rPr>
      </w:pPr>
    </w:p>
    <w:p w:rsidR="00D31E82" w:rsidRDefault="00D31E82" w:rsidP="00887E30">
      <w:pPr>
        <w:pStyle w:val="ListParagraph"/>
        <w:ind w:left="1069"/>
        <w:jc w:val="right"/>
        <w:rPr>
          <w:b/>
        </w:rPr>
      </w:pPr>
    </w:p>
    <w:p w:rsidR="00D31E82" w:rsidRDefault="00D31E82" w:rsidP="00887E30">
      <w:pPr>
        <w:pStyle w:val="ListParagraph"/>
        <w:ind w:left="1069"/>
        <w:jc w:val="right"/>
        <w:rPr>
          <w:b/>
        </w:rPr>
      </w:pPr>
    </w:p>
    <w:p w:rsidR="00D31E82" w:rsidRDefault="00D31E82" w:rsidP="00887E30">
      <w:pPr>
        <w:pStyle w:val="ListParagraph"/>
        <w:ind w:left="1069"/>
        <w:jc w:val="right"/>
        <w:rPr>
          <w:b/>
        </w:rPr>
      </w:pPr>
    </w:p>
    <w:sectPr w:rsidR="00D31E82" w:rsidSect="00B36D6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03" w:rsidRDefault="000F0003" w:rsidP="00A54467">
      <w:r>
        <w:separator/>
      </w:r>
    </w:p>
  </w:endnote>
  <w:endnote w:type="continuationSeparator" w:id="0">
    <w:p w:rsidR="000F0003" w:rsidRDefault="000F000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5C1F74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20F1A" w:rsidRPr="00F825D0" w:rsidRDefault="005C1F74" w:rsidP="005C1F74">
    <w:pPr>
      <w:pStyle w:val="Footer"/>
      <w:ind w:left="-1418"/>
      <w:jc w:val="center"/>
    </w:pPr>
    <w:r>
      <w:rPr>
        <w:noProof/>
        <w:color w:val="595B60"/>
        <w:sz w:val="18"/>
        <w:szCs w:val="18"/>
        <w:lang w:val="sr-Cyrl-BA" w:eastAsia="sr-Latn-BA"/>
      </w:rPr>
      <w:t xml:space="preserve">                            </w:t>
    </w:r>
    <w:bookmarkStart w:id="0" w:name="_GoBack"/>
    <w:bookmarkEnd w:id="0"/>
    <w:r w:rsidRPr="005C1F74">
      <w:rPr>
        <w:noProof/>
        <w:color w:val="595B60"/>
        <w:sz w:val="18"/>
        <w:szCs w:val="18"/>
        <w:lang w:val="sr-Cyrl-BA" w:eastAsia="sr-Latn-BA"/>
      </w:rPr>
      <w:t>+381 (0) 31 590 150 • е-mail: gradskovece@uzice.rs</w:t>
    </w:r>
    <w:r w:rsidR="00F825D0"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03" w:rsidRDefault="000F0003" w:rsidP="00A54467">
      <w:r>
        <w:separator/>
      </w:r>
    </w:p>
  </w:footnote>
  <w:footnote w:type="continuationSeparator" w:id="0">
    <w:p w:rsidR="000F0003" w:rsidRDefault="000F000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5538D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5C1F74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ГРАДСКО ВЕЋЕ</w:t>
    </w:r>
  </w:p>
  <w:p w:rsidR="001C669A" w:rsidRPr="00D62491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I</w:t>
    </w:r>
    <w:r w:rsidR="005C1F74">
      <w:rPr>
        <w:rFonts w:ascii="Times New Roman" w:hAnsi="Times New Roman" w:cs="Times New Roman"/>
        <w:sz w:val="24"/>
        <w:szCs w:val="24"/>
        <w:lang w:val="sr-Cyrl-CS"/>
      </w:rPr>
      <w:t>II</w:t>
    </w:r>
    <w:r>
      <w:rPr>
        <w:rFonts w:ascii="Times New Roman" w:hAnsi="Times New Roman" w:cs="Times New Roman"/>
        <w:sz w:val="24"/>
        <w:szCs w:val="24"/>
        <w:lang w:val="sr-Cyrl-CS"/>
      </w:rPr>
      <w:t xml:space="preserve"> Број:</w:t>
    </w:r>
    <w:r w:rsidR="002C3517">
      <w:rPr>
        <w:rFonts w:ascii="Times New Roman" w:hAnsi="Times New Roman" w:cs="Times New Roman"/>
        <w:sz w:val="24"/>
        <w:szCs w:val="24"/>
        <w:lang w:val="sr-Cyrl-CS"/>
      </w:rPr>
      <w:t xml:space="preserve"> </w:t>
    </w:r>
    <w:r w:rsidR="00B34B9B">
      <w:rPr>
        <w:rFonts w:ascii="Times New Roman" w:hAnsi="Times New Roman" w:cs="Times New Roman"/>
        <w:sz w:val="24"/>
        <w:szCs w:val="24"/>
        <w:lang w:val="sr-Cyrl-CS"/>
      </w:rPr>
      <w:t>06-72/23-2</w:t>
    </w:r>
  </w:p>
  <w:p w:rsidR="00706DB7" w:rsidRPr="00D62491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Датум:</w:t>
    </w:r>
    <w:r w:rsidR="00D93158">
      <w:rPr>
        <w:rFonts w:ascii="Times New Roman" w:hAnsi="Times New Roman" w:cs="Times New Roman"/>
        <w:sz w:val="24"/>
        <w:szCs w:val="24"/>
      </w:rPr>
      <w:t xml:space="preserve"> </w:t>
    </w:r>
    <w:r w:rsidR="00B34B9B">
      <w:rPr>
        <w:rFonts w:ascii="Times New Roman" w:hAnsi="Times New Roman" w:cs="Times New Roman"/>
        <w:sz w:val="24"/>
        <w:szCs w:val="24"/>
        <w:lang/>
      </w:rPr>
      <w:t>7.9.</w:t>
    </w:r>
    <w:r w:rsidR="002C3517">
      <w:rPr>
        <w:rFonts w:ascii="Times New Roman" w:hAnsi="Times New Roman" w:cs="Times New Roman"/>
        <w:sz w:val="24"/>
        <w:szCs w:val="24"/>
      </w:rPr>
      <w:t xml:space="preserve"> </w:t>
    </w:r>
    <w:r w:rsidR="00130926">
      <w:rPr>
        <w:rFonts w:ascii="Times New Roman" w:hAnsi="Times New Roman" w:cs="Times New Roman"/>
        <w:sz w:val="24"/>
        <w:szCs w:val="24"/>
      </w:rPr>
      <w:t>2023</w:t>
    </w:r>
    <w:r w:rsidR="00D62491">
      <w:rPr>
        <w:rFonts w:ascii="Times New Roman" w:hAnsi="Times New Roman" w:cs="Times New Roman"/>
        <w:sz w:val="24"/>
        <w:szCs w:val="24"/>
      </w:rPr>
      <w:t>.године</w:t>
    </w:r>
  </w:p>
  <w:p w:rsidR="009E67BB" w:rsidRPr="00A5538D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413C"/>
    <w:multiLevelType w:val="hybridMultilevel"/>
    <w:tmpl w:val="A6023504"/>
    <w:lvl w:ilvl="0" w:tplc="10222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F0B89"/>
    <w:multiLevelType w:val="hybridMultilevel"/>
    <w:tmpl w:val="DBD875D2"/>
    <w:lvl w:ilvl="0" w:tplc="75A827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476E2"/>
    <w:rsid w:val="00005469"/>
    <w:rsid w:val="00037AD7"/>
    <w:rsid w:val="000441C7"/>
    <w:rsid w:val="00044CE0"/>
    <w:rsid w:val="000856B7"/>
    <w:rsid w:val="000A779F"/>
    <w:rsid w:val="000D0387"/>
    <w:rsid w:val="000D68DB"/>
    <w:rsid w:val="000F0003"/>
    <w:rsid w:val="000F37EC"/>
    <w:rsid w:val="00111213"/>
    <w:rsid w:val="00122684"/>
    <w:rsid w:val="00130926"/>
    <w:rsid w:val="00154DC6"/>
    <w:rsid w:val="00192C80"/>
    <w:rsid w:val="00195B25"/>
    <w:rsid w:val="001A0370"/>
    <w:rsid w:val="001B2E32"/>
    <w:rsid w:val="001C3707"/>
    <w:rsid w:val="001C669A"/>
    <w:rsid w:val="00236DA5"/>
    <w:rsid w:val="002400FE"/>
    <w:rsid w:val="002476E2"/>
    <w:rsid w:val="0025313B"/>
    <w:rsid w:val="002832AD"/>
    <w:rsid w:val="002C3517"/>
    <w:rsid w:val="0030591A"/>
    <w:rsid w:val="00306CBE"/>
    <w:rsid w:val="00327FF3"/>
    <w:rsid w:val="00341AFA"/>
    <w:rsid w:val="00361462"/>
    <w:rsid w:val="00375B7C"/>
    <w:rsid w:val="003A622E"/>
    <w:rsid w:val="003C6EB2"/>
    <w:rsid w:val="00405447"/>
    <w:rsid w:val="00435D5D"/>
    <w:rsid w:val="00451A8E"/>
    <w:rsid w:val="004B03CB"/>
    <w:rsid w:val="004B57D9"/>
    <w:rsid w:val="004B7FB9"/>
    <w:rsid w:val="005030E2"/>
    <w:rsid w:val="005125CC"/>
    <w:rsid w:val="005562CA"/>
    <w:rsid w:val="00591705"/>
    <w:rsid w:val="005C1F74"/>
    <w:rsid w:val="0061146D"/>
    <w:rsid w:val="00615AA2"/>
    <w:rsid w:val="0063472E"/>
    <w:rsid w:val="006416EE"/>
    <w:rsid w:val="006C1AB9"/>
    <w:rsid w:val="00706DB7"/>
    <w:rsid w:val="00710B9B"/>
    <w:rsid w:val="0072337C"/>
    <w:rsid w:val="0072793A"/>
    <w:rsid w:val="00756C8B"/>
    <w:rsid w:val="007C2D96"/>
    <w:rsid w:val="007C356D"/>
    <w:rsid w:val="007C512B"/>
    <w:rsid w:val="007F17F1"/>
    <w:rsid w:val="008207E5"/>
    <w:rsid w:val="008655EA"/>
    <w:rsid w:val="00874A84"/>
    <w:rsid w:val="00887E30"/>
    <w:rsid w:val="008C5E36"/>
    <w:rsid w:val="008D6F71"/>
    <w:rsid w:val="009757EE"/>
    <w:rsid w:val="009E67BB"/>
    <w:rsid w:val="00A20F1A"/>
    <w:rsid w:val="00A22EC6"/>
    <w:rsid w:val="00A54467"/>
    <w:rsid w:val="00A5538D"/>
    <w:rsid w:val="00A670CF"/>
    <w:rsid w:val="00A80779"/>
    <w:rsid w:val="00AA4CB6"/>
    <w:rsid w:val="00AE09B6"/>
    <w:rsid w:val="00AF6368"/>
    <w:rsid w:val="00B34B9B"/>
    <w:rsid w:val="00B36D67"/>
    <w:rsid w:val="00B77D9D"/>
    <w:rsid w:val="00BA5445"/>
    <w:rsid w:val="00BE600E"/>
    <w:rsid w:val="00BE7AA1"/>
    <w:rsid w:val="00C77E8A"/>
    <w:rsid w:val="00CA1F49"/>
    <w:rsid w:val="00CA548B"/>
    <w:rsid w:val="00CE3AED"/>
    <w:rsid w:val="00D31E82"/>
    <w:rsid w:val="00D62491"/>
    <w:rsid w:val="00D64346"/>
    <w:rsid w:val="00D93158"/>
    <w:rsid w:val="00DA7732"/>
    <w:rsid w:val="00DC15B7"/>
    <w:rsid w:val="00DC46FA"/>
    <w:rsid w:val="00DC582D"/>
    <w:rsid w:val="00DC6433"/>
    <w:rsid w:val="00E04EB9"/>
    <w:rsid w:val="00E16009"/>
    <w:rsid w:val="00E36942"/>
    <w:rsid w:val="00E4095E"/>
    <w:rsid w:val="00E55239"/>
    <w:rsid w:val="00EA6DFA"/>
    <w:rsid w:val="00EB7971"/>
    <w:rsid w:val="00EC6FD3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4AD4-F119-4905-BFC2-9A002504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84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Biljana Stevanetić</cp:lastModifiedBy>
  <cp:revision>15</cp:revision>
  <cp:lastPrinted>2020-11-09T10:54:00Z</cp:lastPrinted>
  <dcterms:created xsi:type="dcterms:W3CDTF">2022-08-05T14:09:00Z</dcterms:created>
  <dcterms:modified xsi:type="dcterms:W3CDTF">2023-09-08T05:46:00Z</dcterms:modified>
</cp:coreProperties>
</file>