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6F32AC" w:rsidRDefault="000253C0" w:rsidP="00135A4C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135A4C">
              <w:t>65</w:t>
            </w:r>
            <w:r w:rsidR="006F32AC">
              <w:t>/23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135A4C" w:rsidP="005E3A76">
            <w:pPr>
              <w:pStyle w:val="Header"/>
              <w:ind w:left="-108"/>
              <w:jc w:val="both"/>
            </w:pPr>
            <w:r>
              <w:t>05.04</w:t>
            </w:r>
            <w:r w:rsidR="006F32AC">
              <w:t>.2023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135A4C">
        <w:rPr>
          <w:lang w:val="sr-Cyrl-CS"/>
        </w:rPr>
        <w:t>Набавка армирано бетонских цеви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 xml:space="preserve">Врста предмета набавке: </w:t>
      </w:r>
      <w:r w:rsidR="00135A4C">
        <w:rPr>
          <w:lang w:val="ru-RU"/>
        </w:rPr>
        <w:t>добра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135A4C">
        <w:rPr>
          <w:lang w:val="ru-RU"/>
        </w:rPr>
        <w:t>833.333,33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135A4C">
        <w:rPr>
          <w:lang w:val="ru-RU"/>
        </w:rPr>
        <w:t xml:space="preserve">832,830,00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135A4C">
        <w:rPr>
          <w:lang w:val="ru-RU"/>
        </w:rPr>
        <w:t>999.396,00</w:t>
      </w:r>
      <w:r w:rsidRPr="002417B8">
        <w:rPr>
          <w:lang w:val="ru-RU"/>
        </w:rPr>
        <w:t xml:space="preserve"> динара са ПДВ-ом</w:t>
      </w:r>
    </w:p>
    <w:p w:rsidR="006F32AC" w:rsidRPr="002417B8" w:rsidRDefault="006F32AC" w:rsidP="006F32AC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6F32AC" w:rsidRPr="002417B8" w:rsidRDefault="006F32AC" w:rsidP="006F32AC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>
        <w:rPr>
          <w:lang w:val="ru-RU"/>
        </w:rPr>
        <w:t xml:space="preserve"> 1</w:t>
      </w:r>
      <w:r w:rsidRPr="002417B8">
        <w:rPr>
          <w:lang w:val="ru-RU"/>
        </w:rPr>
        <w:t xml:space="preserve"> </w:t>
      </w:r>
      <w:r>
        <w:rPr>
          <w:lang w:val="ru-RU"/>
        </w:rPr>
        <w:t>(једна) понуда</w:t>
      </w:r>
    </w:p>
    <w:p w:rsidR="006F32AC" w:rsidRPr="002417B8" w:rsidRDefault="006F32AC" w:rsidP="006F32AC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>
        <w:rPr>
          <w:lang w:val="ru-RU" w:eastAsia="sr-Latn-CS"/>
        </w:rPr>
        <w:t xml:space="preserve"> </w:t>
      </w:r>
      <w:r w:rsidR="00135A4C">
        <w:rPr>
          <w:lang w:val="ru-RU"/>
        </w:rPr>
        <w:t>27.03</w:t>
      </w:r>
      <w:r>
        <w:rPr>
          <w:lang w:val="ru-RU"/>
        </w:rPr>
        <w:t>.2023</w:t>
      </w:r>
      <w:r w:rsidRPr="002417B8">
        <w:rPr>
          <w:lang w:val="ru-RU"/>
        </w:rPr>
        <w:t>. године</w:t>
      </w:r>
    </w:p>
    <w:p w:rsidR="006F32AC" w:rsidRPr="002417B8" w:rsidRDefault="006F32AC" w:rsidP="006F32AC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135A4C">
        <w:rPr>
          <w:lang w:val="ru-RU" w:eastAsia="sr-Latn-CS"/>
        </w:rPr>
        <w:t>31.03</w:t>
      </w:r>
      <w:r>
        <w:rPr>
          <w:lang w:val="ru-RU" w:eastAsia="sr-Latn-CS"/>
        </w:rPr>
        <w:t>.2023</w:t>
      </w:r>
      <w:r w:rsidRPr="002417B8">
        <w:rPr>
          <w:lang w:val="ru-RU"/>
        </w:rPr>
        <w:t>. године</w:t>
      </w:r>
    </w:p>
    <w:p w:rsidR="006F32AC" w:rsidRPr="002417B8" w:rsidRDefault="006F32AC" w:rsidP="006F32AC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</w:t>
      </w:r>
      <w:r>
        <w:rPr>
          <w:lang w:val="ru-RU" w:eastAsia="sr-Latn-CS"/>
        </w:rPr>
        <w:t>извођачу</w:t>
      </w:r>
      <w:r w:rsidRPr="002417B8">
        <w:rPr>
          <w:lang w:val="ru-RU" w:eastAsia="sr-Latn-CS"/>
        </w:rPr>
        <w:t xml:space="preserve">:  </w:t>
      </w:r>
    </w:p>
    <w:p w:rsidR="00135A4C" w:rsidRDefault="00135A4C" w:rsidP="006F32AC">
      <w:pPr>
        <w:jc w:val="both"/>
        <w:rPr>
          <w:w w:val="103"/>
        </w:rPr>
      </w:pPr>
      <w:r w:rsidRPr="00135A4C">
        <w:rPr>
          <w:w w:val="103"/>
        </w:rPr>
        <w:t>„DOMEXTRA” DOO,</w:t>
      </w:r>
      <w:r>
        <w:rPr>
          <w:w w:val="103"/>
        </w:rPr>
        <w:t xml:space="preserve"> Ужице, ул.Росуље бр.17, кога заступа директор Урош Лазић, ПИБ:101501856; МБ:07366132;</w:t>
      </w:r>
    </w:p>
    <w:p w:rsidR="006F32AC" w:rsidRDefault="006F32AC" w:rsidP="006F32AC">
      <w:pPr>
        <w:jc w:val="both"/>
        <w:rPr>
          <w:rStyle w:val="Hyperlink"/>
        </w:rPr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>
        <w:t>Марија Раденковић</w:t>
      </w:r>
      <w:r w:rsidRPr="002417B8">
        <w:t xml:space="preserve">, </w:t>
      </w:r>
    </w:p>
    <w:p w:rsidR="00F825D0" w:rsidRPr="002417B8" w:rsidRDefault="0041119A" w:rsidP="006F32AC">
      <w:pPr>
        <w:jc w:val="both"/>
      </w:pPr>
      <w:hyperlink r:id="rId11" w:history="1">
        <w:r w:rsidR="006F32AC" w:rsidRPr="00156116">
          <w:rPr>
            <w:rStyle w:val="Hyperlink"/>
          </w:rPr>
          <w:t>marija.radenkovic@uzice.rs</w:t>
        </w:r>
      </w:hyperlink>
      <w:r w:rsidR="006F32AC" w:rsidRPr="002417B8">
        <w:t xml:space="preserve">   </w:t>
      </w:r>
    </w:p>
    <w:sectPr w:rsidR="00F825D0" w:rsidRPr="002417B8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3D" w:rsidRDefault="006E443D" w:rsidP="00A54467">
      <w:r>
        <w:separator/>
      </w:r>
    </w:p>
  </w:endnote>
  <w:endnote w:type="continuationSeparator" w:id="0">
    <w:p w:rsidR="006E443D" w:rsidRDefault="006E443D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6F32AC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3D" w:rsidRDefault="006E443D" w:rsidP="00A54467">
      <w:r>
        <w:separator/>
      </w:r>
    </w:p>
  </w:footnote>
  <w:footnote w:type="continuationSeparator" w:id="0">
    <w:p w:rsidR="006E443D" w:rsidRDefault="006E443D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5DB8"/>
    <w:rsid w:val="000C36F9"/>
    <w:rsid w:val="000D0387"/>
    <w:rsid w:val="000F37EC"/>
    <w:rsid w:val="00121FFB"/>
    <w:rsid w:val="00122684"/>
    <w:rsid w:val="00135501"/>
    <w:rsid w:val="00135A4C"/>
    <w:rsid w:val="001440B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410CA"/>
    <w:rsid w:val="002417B8"/>
    <w:rsid w:val="0025313B"/>
    <w:rsid w:val="00263C15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3F4E"/>
    <w:rsid w:val="003C534B"/>
    <w:rsid w:val="003E0633"/>
    <w:rsid w:val="003E3899"/>
    <w:rsid w:val="00403656"/>
    <w:rsid w:val="004057FE"/>
    <w:rsid w:val="0041119A"/>
    <w:rsid w:val="00435D5D"/>
    <w:rsid w:val="004451A2"/>
    <w:rsid w:val="004760C8"/>
    <w:rsid w:val="004873CE"/>
    <w:rsid w:val="004A4A12"/>
    <w:rsid w:val="004B03CB"/>
    <w:rsid w:val="004B57D9"/>
    <w:rsid w:val="004B682B"/>
    <w:rsid w:val="004C4768"/>
    <w:rsid w:val="00512BB1"/>
    <w:rsid w:val="00535E27"/>
    <w:rsid w:val="00552747"/>
    <w:rsid w:val="005562CA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C20CB"/>
    <w:rsid w:val="006D0021"/>
    <w:rsid w:val="006E443D"/>
    <w:rsid w:val="006F32AC"/>
    <w:rsid w:val="00734410"/>
    <w:rsid w:val="0074033A"/>
    <w:rsid w:val="00756C8B"/>
    <w:rsid w:val="007651C3"/>
    <w:rsid w:val="00780360"/>
    <w:rsid w:val="007A46E9"/>
    <w:rsid w:val="007B10EA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3CF1"/>
    <w:rsid w:val="00907130"/>
    <w:rsid w:val="00947DAB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0DA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1ACF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radenkov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E70C-CE49-4139-87F7-E5972913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2023-03-09T13:51:00Z</cp:lastPrinted>
  <dcterms:created xsi:type="dcterms:W3CDTF">2023-04-07T09:16:00Z</dcterms:created>
  <dcterms:modified xsi:type="dcterms:W3CDTF">2023-04-07T09:16:00Z</dcterms:modified>
</cp:coreProperties>
</file>