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4766C6">
            <w:pPr>
              <w:pStyle w:val="Header"/>
              <w:spacing w:line="360" w:lineRule="auto"/>
              <w:ind w:left="-249"/>
            </w:pPr>
            <w:r>
              <w:rPr>
                <w:lang w:val="sr-Cyrl-BA"/>
              </w:rPr>
              <w:t xml:space="preserve">ББрој: </w:t>
            </w:r>
            <w:r w:rsidR="00E24FCF">
              <w:t>404-</w:t>
            </w:r>
            <w:r w:rsidR="008B4947">
              <w:t>333</w:t>
            </w:r>
            <w:r w:rsidR="003365A0">
              <w:t>/22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B4947" w:rsidP="00D76881">
            <w:pPr>
              <w:pStyle w:val="Header"/>
              <w:spacing w:line="360" w:lineRule="auto"/>
              <w:ind w:left="-108"/>
              <w:jc w:val="both"/>
              <w:rPr>
                <w:lang w:val="sr-Cyrl-BA"/>
              </w:rPr>
            </w:pPr>
            <w:r>
              <w:t>22</w:t>
            </w:r>
            <w:r w:rsidR="004766C6">
              <w:t>.11</w:t>
            </w:r>
            <w:r w:rsidR="003365A0">
              <w:t>.2022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8640D2" w:rsidRPr="008A4DBE" w:rsidRDefault="008640D2" w:rsidP="008A4DBE">
      <w:pPr>
        <w:suppressAutoHyphens/>
        <w:spacing w:line="100" w:lineRule="atLeast"/>
        <w:jc w:val="center"/>
        <w:rPr>
          <w:rFonts w:eastAsia="Arial Unicode MS"/>
          <w:color w:val="000000"/>
          <w:kern w:val="1"/>
          <w:sz w:val="32"/>
          <w:szCs w:val="32"/>
          <w:lang w:val="ru-RU" w:eastAsia="ar-SA"/>
        </w:rPr>
      </w:pPr>
    </w:p>
    <w:p w:rsidR="008A4DBE" w:rsidRPr="008B4947" w:rsidRDefault="008B4947"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УГРАДЊА ПОДЛОГЕ ЗА ИГРАЛИШТЕ У КРЦУНОВОЈ УЛИЦИ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B00CA7" w:rsidRDefault="00B00CA7" w:rsidP="008A4DBE">
      <w:pPr>
        <w:suppressAutoHyphens/>
        <w:spacing w:line="100" w:lineRule="atLeast"/>
        <w:jc w:val="center"/>
        <w:rPr>
          <w:rFonts w:eastAsia="Arial Unicode MS"/>
          <w:b/>
          <w:bCs/>
          <w:color w:val="000000"/>
          <w:kern w:val="1"/>
          <w:lang w:eastAsia="ar-SA"/>
        </w:rPr>
      </w:pPr>
    </w:p>
    <w:p w:rsidR="008640D2" w:rsidRDefault="008640D2" w:rsidP="008A4DBE">
      <w:pPr>
        <w:suppressAutoHyphens/>
        <w:spacing w:line="100" w:lineRule="atLeast"/>
        <w:jc w:val="center"/>
        <w:rPr>
          <w:rFonts w:eastAsia="Arial Unicode MS"/>
          <w:b/>
          <w:bCs/>
          <w:color w:val="000000"/>
          <w:kern w:val="1"/>
          <w:lang w:eastAsia="ar-SA"/>
        </w:rPr>
      </w:pPr>
    </w:p>
    <w:p w:rsidR="008640D2" w:rsidRPr="008640D2" w:rsidRDefault="008640D2" w:rsidP="008A4DBE">
      <w:pPr>
        <w:suppressAutoHyphens/>
        <w:spacing w:line="100" w:lineRule="atLeast"/>
        <w:jc w:val="center"/>
        <w:rPr>
          <w:rFonts w:eastAsia="Arial Unicode MS"/>
          <w:b/>
          <w:b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640D2" w:rsidRPr="008640D2" w:rsidRDefault="008640D2"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4766C6" w:rsidP="008A4DBE">
      <w:pPr>
        <w:suppressAutoHyphens/>
        <w:spacing w:line="100" w:lineRule="atLeast"/>
        <w:jc w:val="center"/>
        <w:rPr>
          <w:rFonts w:eastAsia="Arial Unicode MS"/>
          <w:i/>
          <w:color w:val="000000"/>
          <w:kern w:val="1"/>
          <w:lang w:eastAsia="ar-SA"/>
        </w:rPr>
      </w:pPr>
      <w:proofErr w:type="gramStart"/>
      <w:r>
        <w:rPr>
          <w:rFonts w:eastAsia="Arial Unicode MS"/>
          <w:i/>
          <w:iCs/>
          <w:color w:val="000000"/>
          <w:kern w:val="1"/>
          <w:lang w:eastAsia="ar-SA"/>
        </w:rPr>
        <w:t>новембар</w:t>
      </w:r>
      <w:proofErr w:type="gramEnd"/>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640D2" w:rsidRDefault="008640D2"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FD764F">
        <w:rPr>
          <w:rFonts w:eastAsia="Arial Unicode MS"/>
          <w:color w:val="000000"/>
          <w:kern w:val="1"/>
          <w:lang w:eastAsia="ar-SA"/>
        </w:rPr>
        <w:t>3</w:t>
      </w:r>
      <w:r w:rsidR="008B4947">
        <w:rPr>
          <w:rFonts w:eastAsia="Arial Unicode MS"/>
          <w:color w:val="000000"/>
          <w:kern w:val="1"/>
          <w:lang w:eastAsia="ar-SA"/>
        </w:rPr>
        <w:t>33</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8B4947">
        <w:rPr>
          <w:rFonts w:eastAsia="Arial Unicode MS"/>
          <w:color w:val="000000"/>
          <w:kern w:val="1"/>
          <w:lang w:val="sr-Cyrl-CS" w:eastAsia="ar-SA"/>
        </w:rPr>
        <w:t>21</w:t>
      </w:r>
      <w:r w:rsidR="004766C6">
        <w:rPr>
          <w:rFonts w:eastAsia="Arial Unicode MS"/>
          <w:color w:val="000000"/>
          <w:kern w:val="1"/>
          <w:lang w:val="sr-Cyrl-CS" w:eastAsia="ar-SA"/>
        </w:rPr>
        <w:t>.11</w:t>
      </w:r>
      <w:r w:rsidR="00E81EE8">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8B4947" w:rsidRDefault="008B494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Уградња подлоге за игралиште у Крцуновој улици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pacing w:line="100" w:lineRule="atLeast"/>
              <w:jc w:val="both"/>
              <w:rPr>
                <w:rFonts w:eastAsia="TimesNewRomanPSMT"/>
                <w:b/>
                <w:i/>
                <w:kern w:val="1"/>
                <w:lang w:eastAsia="ar-SA"/>
              </w:rPr>
            </w:pPr>
          </w:p>
          <w:p w:rsidR="00FC65B0" w:rsidRPr="00D4204E" w:rsidRDefault="00FC65B0" w:rsidP="00FC65B0">
            <w:pPr>
              <w:suppressAutoHyphens/>
              <w:spacing w:line="100" w:lineRule="atLeast"/>
              <w:jc w:val="both"/>
              <w:rPr>
                <w:rFonts w:eastAsia="TimesNewRomanPSMT"/>
                <w:b/>
                <w:i/>
                <w:kern w:val="1"/>
                <w:lang w:val="sr-Cyrl-CS" w:eastAsia="ar-SA"/>
              </w:rPr>
            </w:pPr>
            <w:r w:rsidRPr="00D4204E">
              <w:rPr>
                <w:rFonts w:eastAsia="TimesNewRomanPSMT"/>
                <w:b/>
                <w:i/>
                <w:kern w:val="1"/>
                <w:lang w:val="sr-Cyrl-CS" w:eastAsia="ar-SA"/>
              </w:rPr>
              <w:t>Поглавље</w:t>
            </w:r>
          </w:p>
          <w:p w:rsidR="00FC65B0" w:rsidRPr="00D4204E"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pacing w:line="100" w:lineRule="atLeast"/>
              <w:jc w:val="center"/>
              <w:rPr>
                <w:rFonts w:eastAsia="TimesNewRomanPSMT"/>
                <w:b/>
                <w:i/>
                <w:kern w:val="1"/>
                <w:lang w:eastAsia="ar-SA"/>
              </w:rPr>
            </w:pPr>
          </w:p>
          <w:p w:rsidR="00FC65B0" w:rsidRPr="00D4204E" w:rsidRDefault="00FC65B0" w:rsidP="00FC65B0">
            <w:pPr>
              <w:suppressAutoHyphens/>
              <w:spacing w:line="100" w:lineRule="atLeast"/>
              <w:jc w:val="center"/>
              <w:rPr>
                <w:rFonts w:eastAsia="TimesNewRomanPSMT"/>
                <w:b/>
                <w:i/>
                <w:kern w:val="1"/>
                <w:lang w:eastAsia="ar-SA"/>
              </w:rPr>
            </w:pPr>
            <w:r w:rsidRPr="00D4204E">
              <w:rPr>
                <w:rFonts w:eastAsia="TimesNewRomanPSMT"/>
                <w:b/>
                <w:i/>
                <w:kern w:val="1"/>
                <w:lang w:eastAsia="ar-SA"/>
              </w:rPr>
              <w:t>Назив</w:t>
            </w:r>
            <w:r w:rsidRPr="00D4204E">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FC65B0" w:rsidP="00FC65B0">
            <w:pPr>
              <w:suppressAutoHyphens/>
              <w:spacing w:line="100" w:lineRule="atLeast"/>
              <w:jc w:val="center"/>
              <w:rPr>
                <w:rFonts w:eastAsia="TimesNewRomanPSMT"/>
                <w:b/>
                <w:i/>
                <w:kern w:val="1"/>
                <w:lang w:eastAsia="ar-SA"/>
              </w:rPr>
            </w:pPr>
          </w:p>
          <w:p w:rsidR="00FC65B0" w:rsidRPr="00D4204E" w:rsidRDefault="00FC65B0" w:rsidP="00FC65B0">
            <w:pPr>
              <w:suppressAutoHyphens/>
              <w:spacing w:line="100" w:lineRule="atLeast"/>
              <w:jc w:val="center"/>
              <w:rPr>
                <w:rFonts w:eastAsia="Arial Unicode MS"/>
                <w:bCs/>
                <w:iCs/>
                <w:kern w:val="1"/>
                <w:sz w:val="28"/>
                <w:szCs w:val="28"/>
                <w:lang w:eastAsia="ar-SA"/>
              </w:rPr>
            </w:pPr>
            <w:r w:rsidRPr="00D4204E">
              <w:rPr>
                <w:rFonts w:eastAsia="TimesNewRomanPSMT"/>
                <w:b/>
                <w:i/>
                <w:kern w:val="1"/>
                <w:lang w:eastAsia="ar-SA"/>
              </w:rPr>
              <w:t>Страна</w:t>
            </w:r>
          </w:p>
        </w:tc>
      </w:tr>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center"/>
              <w:rPr>
                <w:rFonts w:eastAsia="TimesNewRomanPSMT"/>
                <w:kern w:val="1"/>
                <w:lang w:eastAsia="ar-SA"/>
              </w:rPr>
            </w:pPr>
            <w:r w:rsidRPr="00D4204E">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0042EE">
            <w:pPr>
              <w:suppressAutoHyphens/>
              <w:snapToGrid w:val="0"/>
              <w:spacing w:line="100" w:lineRule="atLeast"/>
              <w:jc w:val="both"/>
              <w:rPr>
                <w:rFonts w:eastAsia="TimesNewRomanPSMT"/>
                <w:kern w:val="1"/>
                <w:lang w:eastAsia="ar-SA"/>
              </w:rPr>
            </w:pPr>
            <w:r w:rsidRPr="00D4204E">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FC65B0" w:rsidP="00FC65B0">
            <w:pPr>
              <w:suppressAutoHyphens/>
              <w:snapToGrid w:val="0"/>
              <w:spacing w:line="100" w:lineRule="atLeast"/>
              <w:jc w:val="center"/>
              <w:rPr>
                <w:rFonts w:eastAsia="Arial Unicode MS"/>
                <w:bCs/>
                <w:iCs/>
                <w:kern w:val="1"/>
                <w:lang w:eastAsia="ar-SA"/>
              </w:rPr>
            </w:pPr>
            <w:r w:rsidRPr="00D4204E">
              <w:rPr>
                <w:rFonts w:eastAsia="Arial Unicode MS"/>
                <w:bCs/>
                <w:iCs/>
                <w:kern w:val="1"/>
                <w:lang w:eastAsia="ar-SA"/>
              </w:rPr>
              <w:t>3.</w:t>
            </w:r>
          </w:p>
        </w:tc>
      </w:tr>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center"/>
              <w:rPr>
                <w:rFonts w:eastAsia="Arial Unicode MS"/>
                <w:bCs/>
                <w:iCs/>
                <w:kern w:val="1"/>
                <w:lang w:eastAsia="ar-SA"/>
              </w:rPr>
            </w:pPr>
          </w:p>
          <w:p w:rsidR="00FC65B0" w:rsidRPr="00D4204E" w:rsidRDefault="00FC65B0" w:rsidP="00FC65B0">
            <w:pPr>
              <w:suppressAutoHyphens/>
              <w:snapToGrid w:val="0"/>
              <w:spacing w:line="100" w:lineRule="atLeast"/>
              <w:jc w:val="center"/>
              <w:rPr>
                <w:rFonts w:eastAsia="Arial Unicode MS"/>
                <w:bCs/>
                <w:iCs/>
                <w:kern w:val="1"/>
                <w:lang w:eastAsia="ar-SA"/>
              </w:rPr>
            </w:pPr>
          </w:p>
          <w:p w:rsidR="00FC65B0" w:rsidRPr="00D4204E" w:rsidRDefault="00FC65B0" w:rsidP="000042EE">
            <w:pPr>
              <w:suppressAutoHyphens/>
              <w:snapToGrid w:val="0"/>
              <w:spacing w:line="100" w:lineRule="atLeast"/>
              <w:jc w:val="center"/>
              <w:rPr>
                <w:rFonts w:eastAsia="TimesNewRomanPSMT"/>
                <w:kern w:val="1"/>
                <w:lang w:eastAsia="ar-SA"/>
              </w:rPr>
            </w:pPr>
            <w:r w:rsidRPr="00D4204E">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0042EE">
            <w:pPr>
              <w:suppressAutoHyphens/>
              <w:snapToGrid w:val="0"/>
              <w:spacing w:line="100" w:lineRule="atLeast"/>
              <w:jc w:val="both"/>
              <w:rPr>
                <w:rFonts w:eastAsia="TimesNewRomanPSMT"/>
                <w:kern w:val="1"/>
                <w:lang w:eastAsia="ar-SA"/>
              </w:rPr>
            </w:pPr>
            <w:r w:rsidRPr="00D4204E">
              <w:rPr>
                <w:rFonts w:eastAsia="TimesNewRomanPSMT"/>
                <w:kern w:val="1"/>
                <w:lang w:eastAsia="ar-SA"/>
              </w:rPr>
              <w:t xml:space="preserve">Врста, техничке карактеристике (спецификације), </w:t>
            </w:r>
            <w:r w:rsidR="000042EE" w:rsidRPr="00D4204E">
              <w:rPr>
                <w:rFonts w:eastAsia="TimesNewRomanPSMT"/>
                <w:kern w:val="1"/>
                <w:lang w:eastAsia="ar-SA"/>
              </w:rPr>
              <w:t xml:space="preserve">радова, </w:t>
            </w:r>
            <w:r w:rsidRPr="00D4204E">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FC65B0" w:rsidP="00FC65B0">
            <w:pPr>
              <w:suppressAutoHyphens/>
              <w:snapToGrid w:val="0"/>
              <w:spacing w:line="100" w:lineRule="atLeast"/>
              <w:jc w:val="center"/>
              <w:rPr>
                <w:rFonts w:eastAsia="TimesNewRomanPSMT"/>
                <w:kern w:val="1"/>
                <w:lang w:eastAsia="ar-SA"/>
              </w:rPr>
            </w:pPr>
            <w:r w:rsidRPr="00D4204E">
              <w:rPr>
                <w:rFonts w:eastAsia="TimesNewRomanPSMT"/>
                <w:kern w:val="1"/>
                <w:lang w:eastAsia="ar-SA"/>
              </w:rPr>
              <w:t xml:space="preserve">4. </w:t>
            </w:r>
          </w:p>
        </w:tc>
      </w:tr>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0042EE">
            <w:pPr>
              <w:suppressAutoHyphens/>
              <w:snapToGrid w:val="0"/>
              <w:spacing w:line="100" w:lineRule="atLeast"/>
              <w:jc w:val="center"/>
              <w:rPr>
                <w:rFonts w:eastAsia="TimesNewRomanPSMT"/>
                <w:kern w:val="1"/>
                <w:lang w:eastAsia="ar-SA"/>
              </w:rPr>
            </w:pPr>
            <w:r w:rsidRPr="00D4204E">
              <w:rPr>
                <w:rFonts w:eastAsia="TimesNewRomanPSMT"/>
                <w:kern w:val="1"/>
                <w:lang w:eastAsia="ar-SA"/>
              </w:rPr>
              <w:t>I</w:t>
            </w:r>
            <w:r w:rsidR="000042EE" w:rsidRPr="00D4204E">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0042EE" w:rsidP="00FC65B0">
            <w:pPr>
              <w:suppressAutoHyphens/>
              <w:snapToGrid w:val="0"/>
              <w:spacing w:line="100" w:lineRule="atLeast"/>
              <w:jc w:val="both"/>
              <w:rPr>
                <w:rFonts w:eastAsia="TimesNewRomanPSMT"/>
                <w:kern w:val="1"/>
                <w:lang w:eastAsia="ar-SA"/>
              </w:rPr>
            </w:pPr>
            <w:r w:rsidRPr="00D4204E">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D4204E"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D4204E">
              <w:rPr>
                <w:rFonts w:eastAsia="TimesNewRomanPSMT"/>
                <w:kern w:val="1"/>
                <w:lang w:eastAsia="ar-SA"/>
              </w:rPr>
              <w:t xml:space="preserve">. </w:t>
            </w:r>
          </w:p>
        </w:tc>
      </w:tr>
      <w:tr w:rsidR="00FC65B0" w:rsidRPr="00D4204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4204E" w:rsidRDefault="0010299C" w:rsidP="00FC65B0">
            <w:pPr>
              <w:suppressAutoHyphens/>
              <w:snapToGrid w:val="0"/>
              <w:spacing w:line="100" w:lineRule="atLeast"/>
              <w:jc w:val="center"/>
              <w:rPr>
                <w:rFonts w:eastAsia="TimesNewRomanPSMT"/>
                <w:kern w:val="1"/>
                <w:lang w:eastAsia="ar-SA"/>
              </w:rPr>
            </w:pPr>
            <w:r w:rsidRPr="00D4204E">
              <w:rPr>
                <w:rFonts w:eastAsia="TimesNewRomanPSMT"/>
                <w:kern w:val="1"/>
                <w:lang w:eastAsia="ar-SA"/>
              </w:rPr>
              <w:t>I</w:t>
            </w:r>
            <w:r w:rsidR="00FC65B0" w:rsidRPr="00D4204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10299C">
            <w:pPr>
              <w:suppressAutoHyphens/>
              <w:snapToGrid w:val="0"/>
              <w:spacing w:line="100" w:lineRule="atLeast"/>
              <w:jc w:val="both"/>
              <w:rPr>
                <w:rFonts w:eastAsia="TimesNewRomanPSMT"/>
                <w:kern w:val="1"/>
                <w:lang w:eastAsia="ar-SA"/>
              </w:rPr>
            </w:pPr>
            <w:r w:rsidRPr="00D4204E">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C901F0" w:rsidP="00A7156D">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D4204E">
              <w:rPr>
                <w:rFonts w:eastAsia="TimesNewRomanPSMT"/>
                <w:kern w:val="1"/>
                <w:lang w:eastAsia="ar-SA"/>
              </w:rPr>
              <w:t>.</w:t>
            </w:r>
          </w:p>
        </w:tc>
      </w:tr>
      <w:tr w:rsidR="00FC65B0" w:rsidRPr="00D4204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10299C">
            <w:pPr>
              <w:suppressAutoHyphens/>
              <w:snapToGrid w:val="0"/>
              <w:spacing w:line="100" w:lineRule="atLeast"/>
              <w:jc w:val="center"/>
              <w:rPr>
                <w:rFonts w:eastAsia="TimesNewRomanPSMT"/>
                <w:kern w:val="1"/>
                <w:lang w:eastAsia="ar-SA"/>
              </w:rPr>
            </w:pPr>
            <w:r w:rsidRPr="00D4204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both"/>
              <w:rPr>
                <w:rFonts w:eastAsia="TimesNewRomanPSMT"/>
                <w:kern w:val="1"/>
                <w:lang w:eastAsia="ar-SA"/>
              </w:rPr>
            </w:pPr>
            <w:r w:rsidRPr="00D4204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C901F0" w:rsidP="00D4204E">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D4204E">
              <w:rPr>
                <w:rFonts w:eastAsia="TimesNewRomanPSMT"/>
                <w:kern w:val="1"/>
                <w:lang w:eastAsia="ar-SA"/>
              </w:rPr>
              <w:t xml:space="preserve">. </w:t>
            </w:r>
          </w:p>
        </w:tc>
      </w:tr>
      <w:tr w:rsidR="00FC65B0" w:rsidRPr="00D4204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10299C">
            <w:pPr>
              <w:suppressAutoHyphens/>
              <w:snapToGrid w:val="0"/>
              <w:spacing w:line="100" w:lineRule="atLeast"/>
              <w:jc w:val="center"/>
              <w:rPr>
                <w:rFonts w:eastAsia="TimesNewRomanPSMT"/>
                <w:kern w:val="1"/>
                <w:lang w:eastAsia="ar-SA"/>
              </w:rPr>
            </w:pPr>
            <w:r w:rsidRPr="00D4204E">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both"/>
              <w:rPr>
                <w:rFonts w:eastAsia="TimesNewRomanPSMT"/>
                <w:kern w:val="1"/>
                <w:lang w:eastAsia="ar-SA"/>
              </w:rPr>
            </w:pPr>
            <w:r w:rsidRPr="00D4204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367AE8" w:rsidP="005742B7">
            <w:pPr>
              <w:jc w:val="center"/>
              <w:rPr>
                <w:rFonts w:eastAsia="TimesNewRomanPSMT"/>
                <w:lang w:eastAsia="ar-SA"/>
              </w:rPr>
            </w:pPr>
            <w:r>
              <w:rPr>
                <w:rFonts w:eastAsia="TimesNewRomanPSMT"/>
                <w:lang w:eastAsia="ar-SA"/>
              </w:rPr>
              <w:t>27.</w:t>
            </w:r>
          </w:p>
        </w:tc>
      </w:tr>
    </w:tbl>
    <w:p w:rsidR="00FC65B0" w:rsidRPr="00D4204E" w:rsidRDefault="00FC65B0" w:rsidP="00FC65B0">
      <w:pPr>
        <w:suppressAutoHyphens/>
        <w:spacing w:line="100" w:lineRule="atLeast"/>
        <w:jc w:val="both"/>
        <w:rPr>
          <w:rFonts w:eastAsia="Arial Unicode MS"/>
          <w:kern w:val="1"/>
          <w:lang w:eastAsia="ar-SA"/>
        </w:rPr>
      </w:pPr>
    </w:p>
    <w:p w:rsidR="00FC65B0" w:rsidRPr="00D4204E" w:rsidRDefault="00FC65B0" w:rsidP="00FC65B0">
      <w:pPr>
        <w:suppressAutoHyphens/>
        <w:spacing w:line="100" w:lineRule="atLeast"/>
        <w:jc w:val="both"/>
        <w:rPr>
          <w:rFonts w:eastAsia="TimesNewRomanPSMT"/>
          <w:kern w:val="1"/>
          <w:lang w:val="sr-Cyrl-CS" w:eastAsia="ar-SA"/>
        </w:rPr>
      </w:pPr>
      <w:r w:rsidRPr="00D4204E">
        <w:rPr>
          <w:rFonts w:eastAsia="TimesNewRomanPSMT"/>
          <w:kern w:val="1"/>
          <w:lang w:val="sr-Cyrl-CS" w:eastAsia="ar-SA"/>
        </w:rPr>
        <w:t xml:space="preserve">Конкурсна документација укупно садржи </w:t>
      </w:r>
      <w:r w:rsidR="00367AE8">
        <w:rPr>
          <w:rFonts w:eastAsia="TimesNewRomanPSMT"/>
          <w:kern w:val="1"/>
          <w:lang w:eastAsia="ar-SA"/>
        </w:rPr>
        <w:t>30</w:t>
      </w:r>
      <w:r w:rsidR="00DB7BCC" w:rsidRPr="00D4204E">
        <w:rPr>
          <w:rFonts w:eastAsia="TimesNewRomanPSMT"/>
          <w:kern w:val="1"/>
          <w:lang w:val="sr-Cyrl-CS" w:eastAsia="ar-SA"/>
        </w:rPr>
        <w:t xml:space="preserve"> стран</w:t>
      </w:r>
      <w:r w:rsidR="00A61982" w:rsidRPr="00D4204E">
        <w:rPr>
          <w:rFonts w:eastAsia="TimesNewRomanPSMT"/>
          <w:kern w:val="1"/>
          <w:lang w:eastAsia="ar-SA"/>
        </w:rPr>
        <w:t>a</w:t>
      </w:r>
      <w:r w:rsidRPr="00D4204E">
        <w:rPr>
          <w:rFonts w:eastAsia="TimesNewRomanPSMT"/>
          <w:kern w:val="1"/>
          <w:lang w:val="sr-Cyrl-CS" w:eastAsia="ar-SA"/>
        </w:rPr>
        <w:t>.</w:t>
      </w:r>
    </w:p>
    <w:p w:rsidR="00FC65B0" w:rsidRPr="00D4204E"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112221" w:rsidRPr="00FC65B0" w:rsidRDefault="00112221"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8B4947" w:rsidRDefault="00FC65B0" w:rsidP="00FC65B0">
      <w:pPr>
        <w:suppressAutoHyphens/>
        <w:spacing w:line="100" w:lineRule="atLeast"/>
        <w:jc w:val="both"/>
        <w:rPr>
          <w:rFonts w:eastAsia="TimesNewRomanPS-BoldMT"/>
          <w:bCs/>
          <w:color w:val="000000"/>
          <w:kern w:val="1"/>
          <w:lang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12221">
        <w:rPr>
          <w:rFonts w:eastAsia="Arial Unicode MS"/>
          <w:color w:val="000000"/>
          <w:kern w:val="1"/>
          <w:lang w:eastAsia="ar-SA"/>
        </w:rPr>
        <w:t>3</w:t>
      </w:r>
      <w:r w:rsidR="008B4947">
        <w:rPr>
          <w:rFonts w:eastAsia="Arial Unicode MS"/>
          <w:color w:val="000000"/>
          <w:kern w:val="1"/>
          <w:lang w:eastAsia="ar-SA"/>
        </w:rPr>
        <w:t>33</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8B4947">
        <w:rPr>
          <w:rFonts w:eastAsia="TimesNewRomanPS-BoldMT"/>
          <w:bCs/>
          <w:color w:val="000000"/>
          <w:kern w:val="1"/>
          <w:lang w:eastAsia="ar-SA"/>
        </w:rPr>
        <w:t>Уградња подлоге за игралиште у Крцуновој улици.</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0D4363" w:rsidRPr="00E24FCF" w:rsidRDefault="000D4363"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РАДОВА, РОК ИЗВРШЕЊА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8B4947"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ТЕХНИЧКИ ОПИС</w:t>
      </w:r>
    </w:p>
    <w:p w:rsidR="00B01EC6" w:rsidRPr="00782075" w:rsidRDefault="00B01EC6" w:rsidP="00782075">
      <w:pPr>
        <w:suppressAutoHyphens/>
        <w:spacing w:line="100" w:lineRule="atLeast"/>
        <w:jc w:val="center"/>
        <w:rPr>
          <w:rFonts w:eastAsia="TimesNewRomanPS-BoldMT"/>
          <w:bCs/>
          <w:color w:val="000000"/>
          <w:kern w:val="1"/>
          <w:lang w:val="sr-Cyrl-CS" w:eastAsia="ar-SA"/>
        </w:rPr>
      </w:pPr>
      <w:r>
        <w:rPr>
          <w:rFonts w:eastAsia="Arial Unicode MS"/>
          <w:b/>
          <w:bCs/>
          <w:i/>
          <w:iCs/>
          <w:color w:val="000000"/>
          <w:kern w:val="1"/>
          <w:lang w:val="sr-Cyrl-CS" w:eastAsia="ar-SA"/>
        </w:rPr>
        <w:t xml:space="preserve">- </w:t>
      </w:r>
      <w:r w:rsidR="008B4947">
        <w:rPr>
          <w:rFonts w:eastAsia="TimesNewRomanPS-BoldMT"/>
          <w:bCs/>
          <w:color w:val="000000"/>
          <w:kern w:val="1"/>
          <w:lang w:eastAsia="ar-SA"/>
        </w:rPr>
        <w:t>Уградња подлоге за игралиште у Крцуновој улици</w:t>
      </w:r>
      <w:r w:rsidR="00782075">
        <w:rPr>
          <w:rFonts w:eastAsia="TimesNewRomanPS-BoldMT"/>
          <w:bCs/>
          <w:color w:val="000000"/>
          <w:kern w:val="1"/>
          <w:lang w:val="sr-Cyrl-CS" w:eastAsia="ar-SA"/>
        </w:rPr>
        <w:t xml:space="preserve"> </w:t>
      </w:r>
      <w:r>
        <w:rPr>
          <w:rFonts w:eastAsia="Arial Unicode MS"/>
          <w:b/>
          <w:bCs/>
          <w:i/>
          <w:iCs/>
          <w:color w:val="000000"/>
          <w:kern w:val="1"/>
          <w:lang w:val="sr-Cyrl-CS" w:eastAsia="ar-SA"/>
        </w:rPr>
        <w:t>-</w:t>
      </w:r>
    </w:p>
    <w:p w:rsidR="00FC65B0" w:rsidRPr="00C9365A" w:rsidRDefault="00FC65B0" w:rsidP="00FC65B0">
      <w:pPr>
        <w:suppressAutoHyphens/>
        <w:spacing w:line="100" w:lineRule="atLeast"/>
        <w:rPr>
          <w:rFonts w:eastAsia="Arial Unicode MS"/>
          <w:b/>
          <w:color w:val="000000"/>
          <w:kern w:val="1"/>
          <w:lang w:val="sr-Cyrl-CS" w:eastAsia="ar-SA"/>
        </w:rPr>
      </w:pPr>
    </w:p>
    <w:p w:rsidR="00361177" w:rsidRPr="00C9365A" w:rsidRDefault="00C9365A" w:rsidP="00FA32DD">
      <w:pPr>
        <w:jc w:val="center"/>
        <w:rPr>
          <w:rFonts w:ascii="Arial" w:hAnsi="Arial" w:cs="Arial"/>
          <w:lang w:val="sl-SI"/>
        </w:rPr>
      </w:pPr>
      <w:r w:rsidRPr="00C9365A">
        <w:rPr>
          <w:b/>
          <w:lang w:val="sr-Cyrl-CS"/>
        </w:rPr>
        <w:t>- Опис</w:t>
      </w:r>
      <w:r w:rsidR="00FA32DD">
        <w:rPr>
          <w:b/>
          <w:lang w:val="sr-Cyrl-CS"/>
        </w:rPr>
        <w:t xml:space="preserve"> и количина</w:t>
      </w:r>
      <w:r w:rsidRPr="00C9365A">
        <w:rPr>
          <w:b/>
          <w:lang w:val="sr-Cyrl-CS"/>
        </w:rPr>
        <w:t>:</w:t>
      </w:r>
      <w:r>
        <w:rPr>
          <w:lang w:val="sr-Cyrl-CS"/>
        </w:rPr>
        <w:t xml:space="preserve"> </w:t>
      </w:r>
      <w:r w:rsidRPr="00C9365A">
        <w:rPr>
          <w:lang w:val="sr-Cyrl-CS"/>
        </w:rPr>
        <w:t>Набавка, превоз</w:t>
      </w:r>
      <w:r w:rsidRPr="00C9365A">
        <w:rPr>
          <w:lang w:val="sl-SI"/>
        </w:rPr>
        <w:t xml:space="preserve"> и уградња гумене подлоге</w:t>
      </w:r>
      <w:r w:rsidRPr="00C9365A">
        <w:t xml:space="preserve"> од рециклираног гуменог гранулата димензија 1000 х 1000 х 46мм (тип Ј-46 </w:t>
      </w:r>
      <w:r w:rsidR="00FB7ABF">
        <w:rPr>
          <w:lang/>
        </w:rPr>
        <w:t>„</w:t>
      </w:r>
      <w:r w:rsidRPr="00C9365A">
        <w:t xml:space="preserve">или </w:t>
      </w:r>
      <w:r w:rsidR="00FB7ABF">
        <w:rPr>
          <w:lang/>
        </w:rPr>
        <w:t>одговарајуће“</w:t>
      </w:r>
      <w:r w:rsidRPr="00C9365A">
        <w:t>). Уграђена гумена подлога мора бити сертификована од стране овлашћене државне институције и усклађена са важећим правилницима о безбедности дечијих игралишта</w:t>
      </w:r>
      <w:r w:rsidRPr="00C9365A">
        <w:tab/>
      </w:r>
      <w:r>
        <w:rPr>
          <w:rFonts w:ascii="Arial" w:hAnsi="Arial" w:cs="Arial"/>
        </w:rPr>
        <w:tab/>
      </w:r>
      <w:r>
        <w:rPr>
          <w:rFonts w:ascii="Arial" w:hAnsi="Arial" w:cs="Arial"/>
        </w:rPr>
        <w:tab/>
      </w:r>
      <w:r>
        <w:rPr>
          <w:rFonts w:ascii="Arial" w:hAnsi="Arial" w:cs="Arial"/>
        </w:rPr>
        <w:tab/>
      </w:r>
      <w:r>
        <w:rPr>
          <w:rFonts w:ascii="Arial" w:hAnsi="Arial" w:cs="Arial"/>
        </w:rPr>
        <w:tab/>
      </w:r>
      <w:r w:rsidRPr="007675EC">
        <w:rPr>
          <w:rFonts w:ascii="Arial" w:hAnsi="Arial" w:cs="Arial"/>
          <w:lang w:val="sl-SI"/>
        </w:rPr>
        <w:t xml:space="preserve"> </w:t>
      </w:r>
      <w:r w:rsidRPr="007675EC">
        <w:rPr>
          <w:rFonts w:ascii="Arial" w:hAnsi="Arial" w:cs="Arial"/>
        </w:rPr>
        <w:t xml:space="preserve">   </w:t>
      </w:r>
      <w:r w:rsidRPr="007675EC">
        <w:rPr>
          <w:rFonts w:ascii="Arial" w:hAnsi="Arial" w:cs="Arial"/>
        </w:rPr>
        <w:tab/>
      </w:r>
      <w:r w:rsidRPr="007675EC">
        <w:rPr>
          <w:rFonts w:ascii="Arial" w:hAnsi="Arial" w:cs="Arial"/>
        </w:rPr>
        <w:tab/>
      </w:r>
      <w:r w:rsidRPr="007675EC">
        <w:rPr>
          <w:rFonts w:ascii="Arial" w:hAnsi="Arial" w:cs="Arial"/>
          <w:lang w:val="sr-Cyrl-CS"/>
        </w:rPr>
        <w:t xml:space="preserve"> </w:t>
      </w:r>
      <w:r>
        <w:rPr>
          <w:rFonts w:ascii="Arial" w:hAnsi="Arial" w:cs="Arial"/>
          <w:b/>
          <w:lang w:val="sr-Cyrl-CS"/>
        </w:rPr>
        <w:t>м2</w:t>
      </w:r>
      <w:r>
        <w:rPr>
          <w:rFonts w:ascii="Arial" w:hAnsi="Arial" w:cs="Arial"/>
          <w:b/>
          <w:lang w:val="sr-Cyrl-CS"/>
        </w:rPr>
        <w:tab/>
        <w:t>145</w:t>
      </w:r>
    </w:p>
    <w:p w:rsidR="00C9365A" w:rsidRDefault="00C9365A"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657B4"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w:t>
      </w:r>
      <w:r w:rsidR="008B4947">
        <w:rPr>
          <w:rFonts w:eastAsia="Arial Unicode MS"/>
          <w:kern w:val="1"/>
          <w:lang w:eastAsia="ar-SA"/>
        </w:rPr>
        <w:t>посла</w:t>
      </w:r>
      <w:r w:rsidR="00FB7ABF">
        <w:rPr>
          <w:rFonts w:eastAsia="Arial Unicode MS"/>
          <w:kern w:val="1"/>
          <w:lang w:eastAsia="ar-SA"/>
        </w:rPr>
        <w:t xml:space="preserve"> (набавка, превоз и уградња гумене подлоге)</w:t>
      </w:r>
      <w:r w:rsidRPr="00810E69">
        <w:rPr>
          <w:rFonts w:eastAsia="Arial Unicode MS"/>
          <w:kern w:val="1"/>
          <w:lang w:eastAsia="ar-SA"/>
        </w:rPr>
        <w:t xml:space="preserve"> не може бити дужи </w:t>
      </w:r>
      <w:proofErr w:type="gramStart"/>
      <w:r w:rsidRPr="00810E69">
        <w:rPr>
          <w:rFonts w:eastAsia="Arial Unicode MS"/>
          <w:kern w:val="1"/>
          <w:lang w:eastAsia="ar-SA"/>
        </w:rPr>
        <w:t xml:space="preserve">од  </w:t>
      </w:r>
      <w:r w:rsidR="00B657B4">
        <w:rPr>
          <w:rFonts w:eastAsia="Arial Unicode MS"/>
          <w:kern w:val="1"/>
          <w:lang w:eastAsia="ar-SA"/>
        </w:rPr>
        <w:t>3</w:t>
      </w:r>
      <w:r w:rsidR="00B01EC6">
        <w:rPr>
          <w:rFonts w:eastAsia="Arial Unicode MS"/>
          <w:kern w:val="1"/>
          <w:lang w:eastAsia="ar-SA"/>
        </w:rPr>
        <w:t>0</w:t>
      </w:r>
      <w:proofErr w:type="gramEnd"/>
      <w:r w:rsidRPr="00810E69">
        <w:rPr>
          <w:rFonts w:eastAsia="Arial Unicode MS"/>
          <w:kern w:val="1"/>
          <w:lang w:eastAsia="ar-SA"/>
        </w:rPr>
        <w:t xml:space="preserve"> (</w:t>
      </w:r>
      <w:r w:rsidR="00B657B4">
        <w:rPr>
          <w:rFonts w:eastAsia="Arial Unicode MS"/>
          <w:kern w:val="1"/>
          <w:lang w:eastAsia="ar-SA"/>
        </w:rPr>
        <w:t>тридесет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r w:rsidR="00B657B4">
        <w:rPr>
          <w:rFonts w:eastAsia="Arial Unicode MS"/>
          <w:kern w:val="1"/>
          <w:lang w:eastAsia="ar-SA"/>
        </w:rPr>
        <w:t>.</w:t>
      </w:r>
    </w:p>
    <w:p w:rsidR="00995450" w:rsidRDefault="00995450" w:rsidP="00995450">
      <w:pPr>
        <w:shd w:val="clear" w:color="auto" w:fill="FFFFFF"/>
        <w:tabs>
          <w:tab w:val="left" w:pos="1350"/>
        </w:tabs>
        <w:rPr>
          <w:rFonts w:eastAsia="Arial Unicode MS"/>
          <w:color w:val="000000"/>
          <w:kern w:val="1"/>
          <w:lang w:val="sr-Cyrl-CS" w:eastAsia="ar-SA"/>
        </w:rPr>
      </w:pPr>
      <w:r w:rsidRPr="00810E69">
        <w:rPr>
          <w:rFonts w:eastAsia="Arial Unicode MS"/>
          <w:color w:val="000000"/>
          <w:kern w:val="1"/>
          <w:lang w:val="sr-Cyrl-CS" w:eastAsia="ar-SA"/>
        </w:rPr>
        <w:t>Место извођења радова</w:t>
      </w:r>
      <w:r w:rsidR="00376EDB">
        <w:rPr>
          <w:rFonts w:eastAsia="Arial Unicode MS"/>
          <w:color w:val="000000"/>
          <w:kern w:val="1"/>
          <w:lang w:val="sr-Cyrl-CS" w:eastAsia="ar-SA"/>
        </w:rPr>
        <w:t xml:space="preserve">: </w:t>
      </w:r>
      <w:r w:rsidR="008B4947">
        <w:rPr>
          <w:rFonts w:eastAsia="Arial Unicode MS"/>
          <w:color w:val="000000"/>
          <w:kern w:val="1"/>
          <w:lang w:val="sr-Cyrl-CS" w:eastAsia="ar-SA"/>
        </w:rPr>
        <w:t>игралиште у Крцуновој улици.</w:t>
      </w:r>
    </w:p>
    <w:p w:rsidR="00F4342B" w:rsidRPr="00810E69" w:rsidRDefault="00F4342B" w:rsidP="00995450">
      <w:pPr>
        <w:shd w:val="clear" w:color="auto" w:fill="FFFFFF"/>
        <w:tabs>
          <w:tab w:val="left" w:pos="1350"/>
        </w:tabs>
        <w:rPr>
          <w:lang w:val="ru-RU"/>
        </w:rPr>
      </w:pPr>
    </w:p>
    <w:p w:rsidR="00F4342B" w:rsidRPr="00FA32DD" w:rsidRDefault="00F4342B" w:rsidP="00F4342B">
      <w:pPr>
        <w:widowControl w:val="0"/>
        <w:autoSpaceDE w:val="0"/>
        <w:autoSpaceDN w:val="0"/>
        <w:spacing w:before="1"/>
        <w:ind w:right="-63"/>
        <w:jc w:val="both"/>
        <w:rPr>
          <w:lang/>
        </w:rPr>
      </w:pPr>
      <w:r w:rsidRPr="00691DD9">
        <w:rPr>
          <w:b/>
        </w:rPr>
        <w:t xml:space="preserve">Понуђач је дужан да уз понуду достави фотокопију </w:t>
      </w:r>
      <w:r>
        <w:rPr>
          <w:b/>
        </w:rPr>
        <w:t>сертификата</w:t>
      </w:r>
      <w:r w:rsidRPr="00691DD9">
        <w:rPr>
          <w:b/>
        </w:rPr>
        <w:t xml:space="preserve"> који се захтева </w:t>
      </w:r>
      <w:r w:rsidR="00FA32DD">
        <w:t>и то</w:t>
      </w:r>
      <w:r w:rsidR="00FA32DD">
        <w:rPr>
          <w:lang/>
        </w:rPr>
        <w:t>:</w:t>
      </w:r>
    </w:p>
    <w:p w:rsidR="00F4342B" w:rsidRDefault="00F4342B" w:rsidP="00F4342B">
      <w:pPr>
        <w:tabs>
          <w:tab w:val="left" w:pos="6795"/>
        </w:tabs>
        <w:contextualSpacing/>
        <w:jc w:val="both"/>
        <w:rPr>
          <w:rFonts w:ascii="Calibri" w:eastAsia="Calibri" w:hAnsi="Calibri"/>
          <w:b/>
        </w:rPr>
      </w:pPr>
    </w:p>
    <w:p w:rsidR="00F4342B" w:rsidRDefault="00EC38CE" w:rsidP="00F4342B">
      <w:pPr>
        <w:tabs>
          <w:tab w:val="left" w:pos="6795"/>
        </w:tabs>
        <w:contextualSpacing/>
        <w:jc w:val="both"/>
        <w:rPr>
          <w:rFonts w:ascii="Calibri" w:eastAsia="Calibri" w:hAnsi="Calibri"/>
          <w:b/>
        </w:rPr>
      </w:pPr>
      <w:r w:rsidRPr="00FA32DD">
        <w:rPr>
          <w:rFonts w:eastAsia="Calibri"/>
          <w:b/>
        </w:rPr>
        <w:t>-</w:t>
      </w:r>
      <w:r w:rsidR="00FA32DD" w:rsidRPr="00FA32DD">
        <w:rPr>
          <w:rFonts w:eastAsia="Calibri"/>
          <w:lang/>
        </w:rPr>
        <w:t xml:space="preserve"> </w:t>
      </w:r>
      <w:proofErr w:type="gramStart"/>
      <w:r w:rsidR="00FA32DD" w:rsidRPr="00FA32DD">
        <w:rPr>
          <w:rFonts w:eastAsia="Calibri"/>
          <w:lang/>
        </w:rPr>
        <w:t>копију</w:t>
      </w:r>
      <w:proofErr w:type="gramEnd"/>
      <w:r w:rsidR="00FA32DD">
        <w:rPr>
          <w:rFonts w:ascii="Calibri" w:eastAsia="Calibri" w:hAnsi="Calibri"/>
          <w:b/>
          <w:lang/>
        </w:rPr>
        <w:t xml:space="preserve"> </w:t>
      </w:r>
      <w:r w:rsidR="00FA32DD">
        <w:rPr>
          <w:lang/>
        </w:rPr>
        <w:t>с</w:t>
      </w:r>
      <w:r w:rsidR="00F4342B">
        <w:t>ертификат</w:t>
      </w:r>
      <w:r w:rsidR="00FA32DD">
        <w:rPr>
          <w:lang/>
        </w:rPr>
        <w:t>а</w:t>
      </w:r>
      <w:r w:rsidR="00F4342B">
        <w:t xml:space="preserve"> SRPS EN 1177 за </w:t>
      </w:r>
      <w:r w:rsidR="00F4342B" w:rsidRPr="00651ACC">
        <w:t>синтетичку подлогу.</w:t>
      </w:r>
    </w:p>
    <w:p w:rsidR="00F4342B" w:rsidRPr="00367AE8" w:rsidRDefault="00F4342B" w:rsidP="00F4342B">
      <w:pPr>
        <w:tabs>
          <w:tab w:val="left" w:pos="6795"/>
        </w:tabs>
        <w:contextualSpacing/>
        <w:jc w:val="both"/>
        <w:rPr>
          <w:rFonts w:ascii="Cambria" w:eastAsia="Calibri" w:hAnsi="Cambria"/>
          <w:lang/>
        </w:rPr>
      </w:pPr>
    </w:p>
    <w:p w:rsidR="00F4342B" w:rsidRPr="00471D96" w:rsidRDefault="00F4342B" w:rsidP="00F4342B">
      <w:pPr>
        <w:tabs>
          <w:tab w:val="left" w:pos="6795"/>
        </w:tabs>
        <w:contextualSpacing/>
        <w:jc w:val="both"/>
        <w:rPr>
          <w:rFonts w:ascii="Cambria" w:eastAsia="Calibri" w:hAnsi="Cambria"/>
        </w:rPr>
      </w:pPr>
    </w:p>
    <w:p w:rsidR="002B0AA5" w:rsidRDefault="002B0AA5" w:rsidP="00624253">
      <w:pPr>
        <w:suppressAutoHyphens/>
        <w:spacing w:line="100" w:lineRule="atLeast"/>
        <w:jc w:val="both"/>
        <w:rPr>
          <w:rFonts w:eastAsia="Arial Unicode MS"/>
          <w:kern w:val="1"/>
          <w:lang w:eastAsia="ar-SA"/>
        </w:rPr>
      </w:pP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53DD2">
        <w:rPr>
          <w:rFonts w:eastAsia="Arial Unicode MS"/>
          <w:color w:val="000000"/>
          <w:kern w:val="1"/>
          <w:lang w:eastAsia="ar-SA"/>
        </w:rPr>
        <w:t>3</w:t>
      </w:r>
      <w:r w:rsidR="004521E3">
        <w:rPr>
          <w:rFonts w:eastAsia="Arial Unicode MS"/>
          <w:color w:val="000000"/>
          <w:kern w:val="1"/>
          <w:lang w:eastAsia="ar-SA"/>
        </w:rPr>
        <w:t>33</w:t>
      </w:r>
      <w:r w:rsidR="00B01EC6">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F42F79">
        <w:rPr>
          <w:rFonts w:eastAsia="Arial Unicode MS"/>
          <w:color w:val="000000"/>
          <w:kern w:val="1"/>
          <w:sz w:val="32"/>
          <w:szCs w:val="32"/>
          <w:lang w:eastAsia="ar-SA"/>
        </w:rPr>
        <w:t>„</w:t>
      </w:r>
      <w:r w:rsidR="004521E3">
        <w:rPr>
          <w:rFonts w:eastAsia="TimesNewRomanPS-BoldMT"/>
          <w:bCs/>
          <w:color w:val="000000"/>
          <w:kern w:val="1"/>
          <w:lang w:eastAsia="ar-SA"/>
        </w:rPr>
        <w:t>Уградња подлоге за игралиште у Крцуновој улици</w:t>
      </w:r>
      <w:r w:rsidR="00F42F79">
        <w:rPr>
          <w:rFonts w:eastAsia="TimesNewRomanPS-BoldMT"/>
          <w:bCs/>
          <w:color w:val="000000"/>
          <w:kern w:val="1"/>
          <w:lang w:eastAsia="ar-SA"/>
        </w:rPr>
        <w:t>“,</w:t>
      </w:r>
      <w:r w:rsidR="004521E3">
        <w:rPr>
          <w:rFonts w:eastAsia="TimesNewRomanPS-BoldMT"/>
          <w:bCs/>
          <w:color w:val="000000"/>
          <w:kern w:val="1"/>
          <w:lang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42F79" w:rsidRPr="00FC65B0" w:rsidRDefault="00F42F79" w:rsidP="00F42F79">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F42F79" w:rsidRDefault="00F42F79" w:rsidP="00F42F79">
      <w:pPr>
        <w:suppressAutoHyphens/>
        <w:spacing w:line="100" w:lineRule="atLeast"/>
        <w:jc w:val="both"/>
        <w:rPr>
          <w:rFonts w:eastAsia="Arial Unicode MS"/>
          <w:iCs/>
          <w:color w:val="000000"/>
          <w:kern w:val="1"/>
          <w:lang w:eastAsia="ar-SA"/>
        </w:rPr>
      </w:pPr>
    </w:p>
    <w:p w:rsidR="00F42F79" w:rsidRDefault="00F42F79" w:rsidP="00F42F79">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333/22</w:t>
      </w:r>
      <w:r w:rsidRPr="00FC65B0">
        <w:rPr>
          <w:rFonts w:eastAsia="Arial Unicode MS"/>
          <w:color w:val="000000"/>
          <w:kern w:val="1"/>
          <w:sz w:val="32"/>
          <w:szCs w:val="32"/>
          <w:lang w:eastAsia="ar-SA"/>
        </w:rPr>
        <w:t xml:space="preserve"> </w:t>
      </w:r>
      <w:r>
        <w:rPr>
          <w:rFonts w:eastAsia="Arial Unicode MS"/>
          <w:color w:val="000000"/>
          <w:kern w:val="1"/>
          <w:sz w:val="32"/>
          <w:szCs w:val="32"/>
          <w:lang w:eastAsia="ar-SA"/>
        </w:rPr>
        <w:t>„</w:t>
      </w:r>
      <w:r>
        <w:rPr>
          <w:rFonts w:eastAsia="TimesNewRomanPS-BoldMT"/>
          <w:bCs/>
          <w:color w:val="000000"/>
          <w:kern w:val="1"/>
          <w:lang w:eastAsia="ar-SA"/>
        </w:rPr>
        <w:t>Уградња подлоге за игралиште у Крцуновој улици“</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F42F79" w:rsidRDefault="00F42F79" w:rsidP="00F42F79">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F42F79" w:rsidRDefault="00F42F79" w:rsidP="00F42F79">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42F79" w:rsidRPr="00FC65B0" w:rsidTr="00F42F79">
        <w:trPr>
          <w:trHeight w:val="836"/>
        </w:trPr>
        <w:tc>
          <w:tcPr>
            <w:tcW w:w="736" w:type="dxa"/>
            <w:tcBorders>
              <w:bottom w:val="single" w:sz="4" w:space="0" w:color="auto"/>
            </w:tcBorders>
            <w:shd w:val="clear" w:color="auto" w:fill="C6D9F1"/>
          </w:tcPr>
          <w:p w:rsidR="00F42F79" w:rsidRPr="00FC65B0" w:rsidRDefault="00F42F79" w:rsidP="00247D0F">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42F79" w:rsidRPr="00566464" w:rsidRDefault="00F42F79" w:rsidP="00247D0F">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42F79" w:rsidRPr="00FC65B0" w:rsidRDefault="00F42F79" w:rsidP="00247D0F">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42F79" w:rsidRPr="00FC65B0" w:rsidTr="00F42F79">
        <w:trPr>
          <w:trHeight w:val="557"/>
        </w:trPr>
        <w:tc>
          <w:tcPr>
            <w:tcW w:w="736" w:type="dxa"/>
            <w:shd w:val="clear" w:color="auto" w:fill="FFFFFF"/>
          </w:tcPr>
          <w:p w:rsidR="00F42F79" w:rsidRPr="00FC65B0" w:rsidRDefault="00F42F79" w:rsidP="00247D0F">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F42F79" w:rsidRPr="008A4DBE" w:rsidRDefault="00C85530" w:rsidP="00F42F79">
            <w:pPr>
              <w:suppressAutoHyphens/>
              <w:spacing w:line="100" w:lineRule="atLeast"/>
              <w:jc w:val="center"/>
              <w:rPr>
                <w:rFonts w:eastAsia="Arial Unicode MS"/>
                <w:kern w:val="1"/>
                <w:sz w:val="28"/>
                <w:szCs w:val="28"/>
                <w:lang w:val="sr-Cyrl-CS" w:eastAsia="ar-SA"/>
              </w:rPr>
            </w:pPr>
            <w:r>
              <w:rPr>
                <w:lang w:val="sr-Cyrl-CS"/>
              </w:rPr>
              <w:t>Да поседује стандард ЕН 1177, односно да подлога која се уграђује испуњава стандард ЕН 1177</w:t>
            </w:r>
          </w:p>
        </w:tc>
        <w:tc>
          <w:tcPr>
            <w:tcW w:w="4536" w:type="dxa"/>
            <w:shd w:val="clear" w:color="auto" w:fill="FFFFFF"/>
          </w:tcPr>
          <w:p w:rsidR="00F42F79" w:rsidRPr="006F5B93" w:rsidRDefault="00F42F79" w:rsidP="00247D0F">
            <w:pPr>
              <w:suppressAutoHyphens/>
              <w:spacing w:line="100" w:lineRule="atLeast"/>
              <w:jc w:val="both"/>
              <w:rPr>
                <w:rFonts w:eastAsia="Arial Unicode MS"/>
                <w:color w:val="000000"/>
                <w:kern w:val="1"/>
                <w:lang w:eastAsia="ar-SA"/>
              </w:rPr>
            </w:pPr>
            <w:r>
              <w:rPr>
                <w:rFonts w:eastAsiaTheme="minorHAnsi"/>
                <w:color w:val="000000"/>
                <w:lang w:val="sr-Cyrl-CS"/>
              </w:rPr>
              <w:t xml:space="preserve">Фотокопија стандарда </w:t>
            </w:r>
            <w:r w:rsidR="00C85530">
              <w:rPr>
                <w:lang w:val="sr-Cyrl-CS"/>
              </w:rPr>
              <w:t>ЕН 1177</w:t>
            </w:r>
          </w:p>
        </w:tc>
      </w:tr>
    </w:tbl>
    <w:p w:rsidR="00F42F79" w:rsidRDefault="00F42F79" w:rsidP="00F42F79">
      <w:pPr>
        <w:tabs>
          <w:tab w:val="left" w:pos="680"/>
        </w:tabs>
        <w:suppressAutoHyphens/>
        <w:spacing w:line="100" w:lineRule="atLeast"/>
        <w:jc w:val="center"/>
        <w:rPr>
          <w:rFonts w:eastAsia="TimesNewRomanPS-BoldMT"/>
          <w:b/>
          <w:bCs/>
          <w:kern w:val="1"/>
          <w:sz w:val="28"/>
          <w:szCs w:val="28"/>
          <w:lang w:val="sr-Cyrl-CS" w:eastAsia="ar-SA"/>
        </w:rPr>
      </w:pPr>
    </w:p>
    <w:p w:rsidR="00F42F79" w:rsidRDefault="00F42F79" w:rsidP="00247D0F">
      <w:pPr>
        <w:tabs>
          <w:tab w:val="left" w:pos="680"/>
        </w:tabs>
        <w:suppressAutoHyphens/>
        <w:spacing w:line="100" w:lineRule="atLeast"/>
        <w:rPr>
          <w:rFonts w:eastAsia="TimesNewRomanPS-BoldMT"/>
          <w:b/>
          <w:bCs/>
          <w:kern w:val="1"/>
          <w:sz w:val="28"/>
          <w:szCs w:val="28"/>
          <w:lang w:val="sr-Cyrl-CS" w:eastAsia="ar-SA"/>
        </w:rPr>
      </w:pPr>
    </w:p>
    <w:p w:rsidR="00F42F79" w:rsidRPr="00FC65B0" w:rsidRDefault="00F42F79" w:rsidP="00F42F79">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42F79" w:rsidRPr="00FC65B0" w:rsidRDefault="00F42F79" w:rsidP="00F42F79">
      <w:pPr>
        <w:tabs>
          <w:tab w:val="left" w:pos="680"/>
        </w:tabs>
        <w:suppressAutoHyphens/>
        <w:spacing w:line="100" w:lineRule="atLeast"/>
        <w:jc w:val="center"/>
        <w:rPr>
          <w:rFonts w:eastAsia="TimesNewRomanPS-BoldMT"/>
          <w:b/>
          <w:bCs/>
          <w:kern w:val="1"/>
          <w:sz w:val="28"/>
          <w:szCs w:val="28"/>
          <w:lang w:val="sr-Cyrl-CS" w:eastAsia="ar-SA"/>
        </w:rPr>
      </w:pPr>
    </w:p>
    <w:p w:rsidR="00F42F79" w:rsidRPr="00E713CE" w:rsidRDefault="00F42F79" w:rsidP="00F42F79">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xml:space="preserve">., 4. </w:t>
      </w:r>
      <w:proofErr w:type="gramStart"/>
      <w:r>
        <w:rPr>
          <w:rFonts w:eastAsia="Arial Unicode MS"/>
          <w:color w:val="000000"/>
          <w:kern w:val="1"/>
          <w:lang w:eastAsia="ar-SA"/>
        </w:rPr>
        <w:t>и</w:t>
      </w:r>
      <w:proofErr w:type="gramEnd"/>
      <w:r>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F42F79" w:rsidRPr="008C1C2F" w:rsidRDefault="00F42F79" w:rsidP="00F42F79">
      <w:pPr>
        <w:pStyle w:val="ListParagraph"/>
        <w:numPr>
          <w:ilvl w:val="0"/>
          <w:numId w:val="11"/>
        </w:numPr>
        <w:contextualSpacing/>
        <w:jc w:val="both"/>
        <w:rPr>
          <w:rFonts w:eastAsia="Arial Unicode MS"/>
          <w:kern w:val="1"/>
          <w:lang w:eastAsia="ar-SA"/>
        </w:rPr>
      </w:pPr>
      <w:r w:rsidRPr="008C1C2F">
        <w:rPr>
          <w:rFonts w:eastAsia="Arial Unicode MS"/>
          <w:kern w:val="1"/>
          <w:lang w:eastAsia="ar-SA"/>
        </w:rPr>
        <w:t>Испуњеност критеријума за избор привредног субјекта</w:t>
      </w:r>
      <w:r w:rsidRPr="008C1C2F">
        <w:rPr>
          <w:rFonts w:eastAsia="Arial Unicode MS"/>
          <w:b/>
          <w:kern w:val="1"/>
          <w:lang w:val="sr-Cyrl-CS" w:eastAsia="ar-SA"/>
        </w:rPr>
        <w:t xml:space="preserve"> </w:t>
      </w:r>
      <w:r w:rsidRPr="008C1C2F">
        <w:rPr>
          <w:rFonts w:eastAsia="Arial Unicode MS"/>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w:t>
      </w:r>
      <w:r w:rsidRPr="008C1C2F">
        <w:rPr>
          <w:rFonts w:eastAsia="Arial Unicode MS"/>
          <w:kern w:val="1"/>
          <w:lang w:val="ru-RU" w:eastAsia="ar-SA"/>
        </w:rPr>
        <w:t>достављањем уз понуду доказа наведен</w:t>
      </w:r>
      <w:r w:rsidR="00590A34">
        <w:rPr>
          <w:rFonts w:eastAsia="Arial Unicode MS"/>
          <w:kern w:val="1"/>
          <w:lang w:val="ru-RU" w:eastAsia="ar-SA"/>
        </w:rPr>
        <w:t>ог</w:t>
      </w:r>
      <w:r w:rsidRPr="008C1C2F">
        <w:rPr>
          <w:rFonts w:eastAsia="Arial Unicode MS"/>
          <w:kern w:val="1"/>
          <w:lang w:val="ru-RU" w:eastAsia="ar-SA"/>
        </w:rPr>
        <w:t xml:space="preserve"> у табеларном приказу.</w:t>
      </w: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r w:rsidR="003B3DFD">
        <w:rPr>
          <w:rFonts w:eastAsia="Arial Unicode MS"/>
          <w:color w:val="000000"/>
          <w:kern w:val="1"/>
          <w:lang w:eastAsia="ar-SA"/>
        </w:rPr>
        <w:t>.</w:t>
      </w:r>
      <w:proofErr w:type="gramEnd"/>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Default="00247D0F" w:rsidP="00483A61">
      <w:pPr>
        <w:suppressAutoHyphens/>
        <w:spacing w:line="100" w:lineRule="atLeast"/>
        <w:jc w:val="both"/>
        <w:rPr>
          <w:rFonts w:eastAsia="Arial Unicode MS"/>
          <w:color w:val="000000"/>
          <w:kern w:val="1"/>
          <w:lang w:eastAsia="ar-SA"/>
        </w:rPr>
      </w:pPr>
    </w:p>
    <w:p w:rsidR="00247D0F" w:rsidRPr="00247D0F" w:rsidRDefault="00247D0F"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w:t>
      </w:r>
      <w:r w:rsidR="00B657B4">
        <w:rPr>
          <w:rFonts w:eastAsia="Arial Unicode MS"/>
          <w:iCs/>
          <w:kern w:val="1"/>
          <w:lang w:eastAsia="ar-SA"/>
        </w:rPr>
        <w:t>краћи рок извођења радова</w:t>
      </w:r>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 xml:space="preserve">су након примене критеријума цене и примене резервног критеријума </w:t>
      </w:r>
      <w:r w:rsidR="00B657B4">
        <w:t>рок ивзођења радова</w:t>
      </w:r>
      <w:r w:rsidR="00574765">
        <w:t xml:space="preserve">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984748"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Об</w:t>
            </w:r>
            <w:r w:rsidR="00FC65B0" w:rsidRPr="00FC65B0">
              <w:rPr>
                <w:color w:val="000000"/>
                <w:shd w:val="clear" w:color="auto" w:fill="FFFFFF"/>
                <w:lang w:val="sr-Cyrl-CS" w:eastAsia="sr-Cyrl-CS"/>
              </w:rPr>
              <w:t>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FB7ABF" w:rsidRPr="00FB7ABF" w:rsidRDefault="00FB7ABF"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247D0F">
        <w:rPr>
          <w:rFonts w:eastAsia="TimesNewRomanPS-BoldMT"/>
          <w:bCs/>
          <w:color w:val="000000"/>
          <w:kern w:val="1"/>
          <w:lang w:eastAsia="ar-SA"/>
        </w:rPr>
        <w:t xml:space="preserve">„Уградња подлоге  за игралиште у Крцуновој улици“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521B3B">
        <w:rPr>
          <w:rFonts w:eastAsia="Arial Unicode MS"/>
          <w:color w:val="000000"/>
          <w:kern w:val="1"/>
          <w:lang w:eastAsia="ar-SA"/>
        </w:rPr>
        <w:t>3</w:t>
      </w:r>
      <w:r w:rsidR="00247D0F">
        <w:rPr>
          <w:rFonts w:eastAsia="Arial Unicode MS"/>
          <w:color w:val="000000"/>
          <w:kern w:val="1"/>
          <w:lang w:eastAsia="ar-SA"/>
        </w:rPr>
        <w:t>33</w:t>
      </w:r>
      <w:r w:rsidR="00A455D0">
        <w:rPr>
          <w:rFonts w:eastAsia="Arial Unicode MS"/>
          <w:color w:val="000000"/>
          <w:kern w:val="1"/>
          <w:lang w:eastAsia="ar-SA"/>
        </w:rPr>
        <w:t>/2</w:t>
      </w:r>
      <w:r w:rsidR="007C37C3">
        <w:rPr>
          <w:rFonts w:eastAsia="Arial Unicode MS"/>
          <w:color w:val="000000"/>
          <w:kern w:val="1"/>
          <w:lang w:eastAsia="ar-SA"/>
        </w:rPr>
        <w:t>2</w:t>
      </w:r>
    </w:p>
    <w:p w:rsidR="00620F4D" w:rsidRPr="00620F4D" w:rsidRDefault="00620F4D"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247D0F">
        <w:rPr>
          <w:rFonts w:eastAsia="TimesNewRomanPS-BoldMT"/>
          <w:bCs/>
          <w:color w:val="000000"/>
          <w:kern w:val="1"/>
          <w:lang w:eastAsia="ar-SA"/>
        </w:rPr>
        <w:t>„Уградња подло</w:t>
      </w:r>
      <w:r w:rsidR="00A449C0">
        <w:rPr>
          <w:rFonts w:eastAsia="TimesNewRomanPS-BoldMT"/>
          <w:bCs/>
          <w:color w:val="000000"/>
          <w:kern w:val="1"/>
          <w:lang w:eastAsia="ar-SA"/>
        </w:rPr>
        <w:t>ге за игралиште у Крцуновој улици</w:t>
      </w:r>
      <w:proofErr w:type="gramStart"/>
      <w:r w:rsidR="00A449C0">
        <w:rPr>
          <w:rFonts w:eastAsia="TimesNewRomanPS-BoldMT"/>
          <w:bCs/>
          <w:color w:val="000000"/>
          <w:kern w:val="1"/>
          <w:lang w:eastAsia="ar-SA"/>
        </w:rPr>
        <w:t xml:space="preserve">“ </w:t>
      </w:r>
      <w:r w:rsidR="00480D0C">
        <w:rPr>
          <w:rFonts w:eastAsia="Arial Unicode MS"/>
          <w:iCs/>
          <w:color w:val="000000"/>
          <w:kern w:val="1"/>
          <w:lang w:eastAsia="ar-SA"/>
        </w:rPr>
        <w:t>VIII</w:t>
      </w:r>
      <w:proofErr w:type="gramEnd"/>
      <w:r w:rsidR="00480D0C">
        <w:rPr>
          <w:rFonts w:eastAsia="Arial Unicode MS"/>
          <w:iCs/>
          <w:color w:val="000000"/>
          <w:kern w:val="1"/>
          <w:lang w:eastAsia="ar-SA"/>
        </w:rPr>
        <w:t xml:space="preserve">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780CC1">
        <w:rPr>
          <w:rFonts w:eastAsia="Arial Unicode MS"/>
          <w:iCs/>
          <w:color w:val="000000"/>
          <w:kern w:val="1"/>
          <w:lang w:eastAsia="ar-SA"/>
        </w:rPr>
        <w:t>3</w:t>
      </w:r>
      <w:r w:rsidR="00A449C0">
        <w:rPr>
          <w:rFonts w:eastAsia="Arial Unicode MS"/>
          <w:iCs/>
          <w:color w:val="000000"/>
          <w:kern w:val="1"/>
          <w:lang w:eastAsia="ar-SA"/>
        </w:rPr>
        <w:t>33</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B657B4" w:rsidRDefault="00F24BDD" w:rsidP="00B657B4">
            <w:pPr>
              <w:tabs>
                <w:tab w:val="left" w:pos="360"/>
              </w:tabs>
              <w:suppressAutoHyphens/>
              <w:spacing w:line="240" w:lineRule="atLeast"/>
              <w:jc w:val="both"/>
              <w:rPr>
                <w:lang w:val="sr-Cyrl-CS"/>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B657B4" w:rsidRPr="00C637AF">
              <w:rPr>
                <w:rFonts w:eastAsia="TimesNewRomanPSMT"/>
              </w:rPr>
              <w:t>119/12, 68/15, 113/2017, 91/2019, 44/2021-др. Закон и 44/2021).</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 xml:space="preserve">Рок за </w:t>
            </w:r>
            <w:r w:rsidR="00A449C0">
              <w:rPr>
                <w:rFonts w:eastAsia="TimesNewRomanPSMT"/>
                <w:bCs/>
                <w:kern w:val="1"/>
                <w:lang w:val="ru-RU" w:eastAsia="ar-SA"/>
              </w:rPr>
              <w:t>извршење посла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2F4035">
              <w:rPr>
                <w:rFonts w:eastAsia="TimesNewRomanPSMT"/>
                <w:bCs/>
                <w:i/>
                <w:kern w:val="1"/>
                <w:lang w:val="ru-RU" w:eastAsia="ar-SA"/>
              </w:rPr>
              <w:t>3</w:t>
            </w:r>
            <w:r>
              <w:rPr>
                <w:rFonts w:eastAsia="TimesNewRomanPSMT"/>
                <w:bCs/>
                <w:i/>
                <w:kern w:val="1"/>
                <w:lang w:val="ru-RU" w:eastAsia="ar-SA"/>
              </w:rPr>
              <w:t>0</w:t>
            </w:r>
            <w:r w:rsidRPr="00AA7A51">
              <w:rPr>
                <w:rFonts w:eastAsia="TimesNewRomanPSMT"/>
                <w:bCs/>
                <w:i/>
                <w:kern w:val="1"/>
                <w:lang w:val="ru-RU" w:eastAsia="ar-SA"/>
              </w:rPr>
              <w:t xml:space="preserve"> (</w:t>
            </w:r>
            <w:r w:rsidR="002F4035">
              <w:rPr>
                <w:rFonts w:eastAsia="TimesNewRomanPSMT"/>
                <w:bCs/>
                <w:i/>
                <w:kern w:val="1"/>
                <w:lang w:val="ru-RU" w:eastAsia="ar-SA"/>
              </w:rPr>
              <w:t>тридесет</w:t>
            </w:r>
            <w:r w:rsidRPr="00AA7A51">
              <w:rPr>
                <w:rFonts w:eastAsia="TimesNewRomanPSMT"/>
                <w:bCs/>
                <w:i/>
                <w:kern w:val="1"/>
                <w:lang w:val="ru-RU" w:eastAsia="ar-SA"/>
              </w:rPr>
              <w:t xml:space="preserve">) </w:t>
            </w:r>
            <w:r w:rsidR="00FB7ABF">
              <w:rPr>
                <w:rFonts w:eastAsia="TimesNewRomanPSMT"/>
                <w:bCs/>
                <w:i/>
                <w:kern w:val="1"/>
                <w:lang w:val="ru-RU" w:eastAsia="ar-SA"/>
              </w:rPr>
              <w:t xml:space="preserve">календарских </w:t>
            </w:r>
            <w:r w:rsidRPr="00AA7A51">
              <w:rPr>
                <w:rFonts w:eastAsia="TimesNewRomanPSMT"/>
                <w:bCs/>
                <w:i/>
                <w:kern w:val="1"/>
                <w:lang w:val="ru-RU" w:eastAsia="ar-SA"/>
              </w:rPr>
              <w:t xml:space="preserve">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 xml:space="preserve">______ </w:t>
            </w:r>
            <w:r w:rsidR="00FB7ABF">
              <w:rPr>
                <w:rFonts w:eastAsia="Arial Unicode MS"/>
                <w:kern w:val="1"/>
                <w:lang w:val="ru-RU" w:eastAsia="ar-SA"/>
              </w:rPr>
              <w:t xml:space="preserve">календарских </w:t>
            </w:r>
            <w:r>
              <w:rPr>
                <w:rFonts w:eastAsia="Arial Unicode MS"/>
                <w:kern w:val="1"/>
                <w:lang w:val="ru-RU" w:eastAsia="ar-SA"/>
              </w:rPr>
              <w:t>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449C0">
        <w:rPr>
          <w:color w:val="000000"/>
        </w:rPr>
        <w:t>„Уградња подлоге  за игралиште у Крцуновој улици“</w:t>
      </w:r>
      <w:r w:rsidR="00620F4D">
        <w:rPr>
          <w:rFonts w:eastAsia="TimesNewRomanPS-BoldMT"/>
          <w:bCs/>
          <w:color w:val="000000"/>
          <w:kern w:val="1"/>
          <w:lang w:eastAsia="ar-SA"/>
        </w:rPr>
        <w:t xml:space="preserve"> </w:t>
      </w:r>
      <w:r w:rsidR="00780CC1">
        <w:rPr>
          <w:rFonts w:eastAsia="Arial Unicode MS"/>
          <w:iCs/>
          <w:color w:val="000000"/>
          <w:kern w:val="1"/>
          <w:lang w:eastAsia="ar-SA"/>
        </w:rPr>
        <w:t>VIII број 404-3</w:t>
      </w:r>
      <w:r w:rsidR="00A449C0">
        <w:rPr>
          <w:rFonts w:eastAsia="Arial Unicode MS"/>
          <w:iCs/>
          <w:color w:val="000000"/>
          <w:kern w:val="1"/>
          <w:lang w:eastAsia="ar-SA"/>
        </w:rPr>
        <w:t>33</w:t>
      </w:r>
      <w:r w:rsidR="00780CC1">
        <w:rPr>
          <w:rFonts w:eastAsia="Arial Unicode MS"/>
          <w:iCs/>
          <w:color w:val="000000"/>
          <w:kern w:val="1"/>
          <w:lang w:eastAsia="ar-SA"/>
        </w:rPr>
        <w:t>/22</w:t>
      </w:r>
      <w:r w:rsidR="00F0204C">
        <w:rPr>
          <w:rFonts w:eastAsia="Arial Unicode MS"/>
          <w:iCs/>
          <w:color w:val="000000"/>
          <w:kern w:val="1"/>
          <w:lang w:eastAsia="ar-SA"/>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780CC1" w:rsidRDefault="00780CC1"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449C0">
        <w:rPr>
          <w:rFonts w:eastAsia="TimesNewRomanPS-BoldMT"/>
          <w:bCs/>
          <w:color w:val="000000"/>
          <w:kern w:val="1"/>
          <w:lang w:eastAsia="ar-SA"/>
        </w:rPr>
        <w:t xml:space="preserve">„Уградња подлоге за игралиште у Крцуновој улици“ </w:t>
      </w:r>
      <w:r w:rsidR="00780CC1">
        <w:rPr>
          <w:rFonts w:eastAsia="Arial Unicode MS"/>
          <w:iCs/>
          <w:color w:val="000000"/>
          <w:kern w:val="1"/>
          <w:lang w:eastAsia="ar-SA"/>
        </w:rPr>
        <w:t>VIII број 404-3</w:t>
      </w:r>
      <w:r w:rsidR="00A449C0">
        <w:rPr>
          <w:rFonts w:eastAsia="Arial Unicode MS"/>
          <w:iCs/>
          <w:color w:val="000000"/>
          <w:kern w:val="1"/>
          <w:lang w:eastAsia="ar-SA"/>
        </w:rPr>
        <w:t>33</w:t>
      </w:r>
      <w:r w:rsidR="00780CC1">
        <w:rPr>
          <w:rFonts w:eastAsia="Arial Unicode MS"/>
          <w:iCs/>
          <w:color w:val="000000"/>
          <w:kern w:val="1"/>
          <w:lang w:eastAsia="ar-SA"/>
        </w:rPr>
        <w:t xml:space="preserve">/22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449C0" w:rsidRPr="002669BD" w:rsidRDefault="00FC65B0" w:rsidP="00A449C0">
      <w:pPr>
        <w:tabs>
          <w:tab w:val="left" w:pos="-720"/>
        </w:tabs>
        <w:jc w:val="both"/>
        <w:rPr>
          <w:w w:val="103"/>
          <w:lang w:val="ru-RU"/>
        </w:rPr>
      </w:pPr>
      <w:r w:rsidRPr="00FC65B0">
        <w:rPr>
          <w:rFonts w:eastAsia="Arial Unicode MS"/>
          <w:b/>
          <w:bCs/>
          <w:i/>
          <w:iCs/>
          <w:color w:val="000000"/>
          <w:kern w:val="1"/>
          <w:sz w:val="28"/>
          <w:szCs w:val="28"/>
          <w:lang w:eastAsia="ar-SA"/>
        </w:rPr>
        <w:tab/>
      </w:r>
      <w:r w:rsidR="00A449C0" w:rsidRPr="002669BD">
        <w:rPr>
          <w:w w:val="103"/>
          <w:lang w:val="ru-RU"/>
        </w:rPr>
        <w:t>Овај модел уговора представља садржину уговора који ће бити закључен са изабраним понуђачем.</w:t>
      </w:r>
    </w:p>
    <w:p w:rsidR="00A449C0" w:rsidRPr="002669BD" w:rsidRDefault="00A449C0" w:rsidP="00A449C0">
      <w:pPr>
        <w:tabs>
          <w:tab w:val="left" w:pos="-720"/>
        </w:tabs>
        <w:jc w:val="both"/>
        <w:rPr>
          <w:w w:val="103"/>
          <w:lang w:val="ru-RU"/>
        </w:rPr>
      </w:pPr>
      <w:r w:rsidRPr="002669BD">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449C0" w:rsidRPr="002669BD" w:rsidRDefault="00A449C0" w:rsidP="00A449C0">
      <w:pPr>
        <w:tabs>
          <w:tab w:val="left" w:pos="-720"/>
        </w:tabs>
        <w:jc w:val="both"/>
        <w:rPr>
          <w:w w:val="103"/>
        </w:rPr>
      </w:pPr>
      <w:r w:rsidRPr="002669BD">
        <w:rPr>
          <w:w w:val="103"/>
          <w:lang w:val="ru-RU"/>
        </w:rPr>
        <w:t xml:space="preserve">Чланови </w:t>
      </w:r>
      <w:r w:rsidRPr="002669BD">
        <w:rPr>
          <w:w w:val="103"/>
        </w:rPr>
        <w:t>1</w:t>
      </w:r>
      <w:r w:rsidRPr="002669BD">
        <w:rPr>
          <w:w w:val="103"/>
          <w:lang w:val="ru-RU"/>
        </w:rPr>
        <w:t xml:space="preserve">а. и </w:t>
      </w:r>
      <w:r w:rsidRPr="002669BD">
        <w:rPr>
          <w:w w:val="103"/>
        </w:rPr>
        <w:t>1</w:t>
      </w:r>
      <w:r w:rsidRPr="002669BD">
        <w:rPr>
          <w:w w:val="103"/>
          <w:lang w:val="ru-RU"/>
        </w:rPr>
        <w:t>б. модела уговора, биће унети у садржину Уговора, уколико за то буде имало основа – у зависности од понуде понуђача.</w:t>
      </w:r>
    </w:p>
    <w:p w:rsidR="00A449C0" w:rsidRDefault="00A449C0" w:rsidP="00A449C0">
      <w:pPr>
        <w:tabs>
          <w:tab w:val="left" w:pos="-720"/>
        </w:tabs>
        <w:jc w:val="both"/>
      </w:pPr>
      <w:r w:rsidRPr="002669BD">
        <w:rPr>
          <w:lang w:val="ru-RU"/>
        </w:rPr>
        <w:t>П</w:t>
      </w:r>
      <w:r w:rsidRPr="002669BD">
        <w:rPr>
          <w:spacing w:val="-4"/>
          <w:lang w:val="ru-RU"/>
        </w:rPr>
        <w:t>о</w:t>
      </w:r>
      <w:r w:rsidRPr="002669BD">
        <w:rPr>
          <w:spacing w:val="-3"/>
          <w:lang w:val="ru-RU"/>
        </w:rPr>
        <w:t>т</w:t>
      </w:r>
      <w:r w:rsidRPr="002669BD">
        <w:rPr>
          <w:spacing w:val="1"/>
          <w:lang w:val="ru-RU"/>
        </w:rPr>
        <w:t>р</w:t>
      </w:r>
      <w:r w:rsidRPr="002669BD">
        <w:rPr>
          <w:spacing w:val="-2"/>
          <w:lang w:val="ru-RU"/>
        </w:rPr>
        <w:t>е</w:t>
      </w:r>
      <w:r w:rsidRPr="002669BD">
        <w:rPr>
          <w:spacing w:val="-3"/>
          <w:lang w:val="ru-RU"/>
        </w:rPr>
        <w:t>б</w:t>
      </w:r>
      <w:r w:rsidRPr="002669BD">
        <w:rPr>
          <w:lang w:val="ru-RU"/>
        </w:rPr>
        <w:t>но</w:t>
      </w:r>
      <w:r w:rsidRPr="002669BD">
        <w:rPr>
          <w:spacing w:val="32"/>
          <w:lang w:val="ru-RU"/>
        </w:rPr>
        <w:t xml:space="preserve"> </w:t>
      </w:r>
      <w:r w:rsidRPr="002669BD">
        <w:rPr>
          <w:lang w:val="ru-RU"/>
        </w:rPr>
        <w:t>је</w:t>
      </w:r>
      <w:r w:rsidRPr="002669BD">
        <w:rPr>
          <w:spacing w:val="9"/>
          <w:lang w:val="ru-RU"/>
        </w:rPr>
        <w:t xml:space="preserve"> </w:t>
      </w:r>
      <w:r w:rsidRPr="002669BD">
        <w:rPr>
          <w:spacing w:val="1"/>
          <w:lang w:val="ru-RU"/>
        </w:rPr>
        <w:t>д</w:t>
      </w:r>
      <w:r w:rsidRPr="002669BD">
        <w:rPr>
          <w:lang w:val="ru-RU"/>
        </w:rPr>
        <w:t>а</w:t>
      </w:r>
      <w:r w:rsidRPr="002669BD">
        <w:rPr>
          <w:spacing w:val="9"/>
          <w:lang w:val="ru-RU"/>
        </w:rPr>
        <w:t xml:space="preserve"> </w:t>
      </w:r>
      <w:r w:rsidRPr="002669BD">
        <w:rPr>
          <w:spacing w:val="-3"/>
          <w:lang w:val="ru-RU"/>
        </w:rPr>
        <w:t>п</w:t>
      </w:r>
      <w:r w:rsidRPr="002669BD">
        <w:rPr>
          <w:spacing w:val="1"/>
          <w:lang w:val="ru-RU"/>
        </w:rPr>
        <w:t>о</w:t>
      </w:r>
      <w:r w:rsidRPr="002669BD">
        <w:rPr>
          <w:lang w:val="ru-RU"/>
        </w:rPr>
        <w:t>н</w:t>
      </w:r>
      <w:r w:rsidRPr="002669BD">
        <w:rPr>
          <w:spacing w:val="-2"/>
          <w:lang w:val="ru-RU"/>
        </w:rPr>
        <w:t>у</w:t>
      </w:r>
      <w:r w:rsidRPr="002669BD">
        <w:rPr>
          <w:spacing w:val="1"/>
          <w:lang w:val="ru-RU"/>
        </w:rPr>
        <w:t>ђ</w:t>
      </w:r>
      <w:r w:rsidRPr="002669BD">
        <w:rPr>
          <w:lang w:val="ru-RU"/>
        </w:rPr>
        <w:t>ач</w:t>
      </w:r>
      <w:r w:rsidRPr="002669BD">
        <w:rPr>
          <w:spacing w:val="29"/>
          <w:lang w:val="ru-RU"/>
        </w:rPr>
        <w:t xml:space="preserve"> </w:t>
      </w:r>
      <w:r w:rsidRPr="002669BD">
        <w:rPr>
          <w:spacing w:val="-3"/>
          <w:lang w:val="ru-RU"/>
        </w:rPr>
        <w:t>п</w:t>
      </w:r>
      <w:r w:rsidRPr="002669BD">
        <w:rPr>
          <w:spacing w:val="1"/>
          <w:lang w:val="ru-RU"/>
        </w:rPr>
        <w:t>о</w:t>
      </w:r>
      <w:r w:rsidRPr="002669BD">
        <w:rPr>
          <w:lang w:val="ru-RU"/>
        </w:rPr>
        <w:t>пу</w:t>
      </w:r>
      <w:r w:rsidRPr="002669BD">
        <w:rPr>
          <w:spacing w:val="-3"/>
          <w:lang w:val="ru-RU"/>
        </w:rPr>
        <w:t>н</w:t>
      </w:r>
      <w:r w:rsidRPr="002669BD">
        <w:rPr>
          <w:lang w:val="ru-RU"/>
        </w:rPr>
        <w:t>и</w:t>
      </w:r>
      <w:r w:rsidRPr="002669BD">
        <w:rPr>
          <w:spacing w:val="27"/>
          <w:lang w:val="ru-RU"/>
        </w:rPr>
        <w:t xml:space="preserve"> </w:t>
      </w:r>
      <w:r w:rsidRPr="002669BD">
        <w:rPr>
          <w:lang w:val="ru-RU"/>
        </w:rPr>
        <w:t>м</w:t>
      </w:r>
      <w:r w:rsidRPr="002669BD">
        <w:rPr>
          <w:spacing w:val="1"/>
          <w:lang w:val="ru-RU"/>
        </w:rPr>
        <w:t>од</w:t>
      </w:r>
      <w:r w:rsidRPr="002669BD">
        <w:rPr>
          <w:lang w:val="ru-RU"/>
        </w:rPr>
        <w:t>ел</w:t>
      </w:r>
      <w:r w:rsidRPr="002669BD">
        <w:rPr>
          <w:spacing w:val="21"/>
          <w:lang w:val="ru-RU"/>
        </w:rPr>
        <w:t xml:space="preserve"> </w:t>
      </w:r>
      <w:r w:rsidRPr="002669BD">
        <w:rPr>
          <w:spacing w:val="-2"/>
          <w:w w:val="103"/>
          <w:lang w:val="ru-RU"/>
        </w:rPr>
        <w:t>у</w:t>
      </w:r>
      <w:r w:rsidRPr="002669BD">
        <w:rPr>
          <w:w w:val="103"/>
          <w:lang w:val="ru-RU"/>
        </w:rPr>
        <w:t>г</w:t>
      </w:r>
      <w:r w:rsidRPr="002669BD">
        <w:rPr>
          <w:spacing w:val="1"/>
          <w:w w:val="103"/>
          <w:lang w:val="ru-RU"/>
        </w:rPr>
        <w:t>о</w:t>
      </w:r>
      <w:r w:rsidRPr="002669BD">
        <w:rPr>
          <w:w w:val="103"/>
          <w:lang w:val="ru-RU"/>
        </w:rPr>
        <w:t>в</w:t>
      </w:r>
      <w:r w:rsidRPr="002669BD">
        <w:rPr>
          <w:spacing w:val="1"/>
          <w:w w:val="103"/>
          <w:lang w:val="ru-RU"/>
        </w:rPr>
        <w:t>о</w:t>
      </w:r>
      <w:r w:rsidRPr="002669BD">
        <w:rPr>
          <w:spacing w:val="-2"/>
          <w:w w:val="103"/>
          <w:lang w:val="ru-RU"/>
        </w:rPr>
        <w:t>р</w:t>
      </w:r>
      <w:r w:rsidRPr="002669BD">
        <w:rPr>
          <w:w w:val="103"/>
          <w:lang w:val="ru-RU"/>
        </w:rPr>
        <w:t>а.</w:t>
      </w:r>
      <w:r w:rsidRPr="002669BD">
        <w:rPr>
          <w:lang w:val="sr-Cyrl-CS"/>
        </w:rPr>
        <w:t xml:space="preserve"> </w:t>
      </w:r>
    </w:p>
    <w:p w:rsidR="00A449C0" w:rsidRPr="007704EB" w:rsidRDefault="00A449C0" w:rsidP="00A449C0">
      <w:pPr>
        <w:tabs>
          <w:tab w:val="left" w:pos="-720"/>
        </w:tabs>
        <w:jc w:val="both"/>
      </w:pPr>
    </w:p>
    <w:p w:rsidR="00A449C0" w:rsidRPr="007704EB" w:rsidRDefault="00A449C0" w:rsidP="00A449C0">
      <w:pPr>
        <w:tabs>
          <w:tab w:val="left" w:pos="1350"/>
        </w:tabs>
        <w:spacing w:before="40"/>
        <w:ind w:left="142" w:right="-205"/>
        <w:jc w:val="center"/>
        <w:rPr>
          <w:b/>
          <w:color w:val="FF0000"/>
          <w:w w:val="103"/>
        </w:rPr>
      </w:pPr>
      <w:r w:rsidRPr="009E4C71">
        <w:rPr>
          <w:b/>
          <w:w w:val="103"/>
        </w:rPr>
        <w:t xml:space="preserve">УГОВОР О </w:t>
      </w:r>
      <w:r>
        <w:rPr>
          <w:b/>
          <w:w w:val="103"/>
        </w:rPr>
        <w:t>ИЗВОЂЕЊУ РАДОВА НА УГРАДЊИ ПОДЛОГЕ У КРЦУНОВОЈ УЛИЦИ</w:t>
      </w:r>
    </w:p>
    <w:p w:rsidR="00A449C0" w:rsidRPr="00AA3B72" w:rsidRDefault="00A449C0" w:rsidP="00A449C0">
      <w:pPr>
        <w:tabs>
          <w:tab w:val="left" w:pos="1350"/>
        </w:tabs>
        <w:spacing w:before="40"/>
        <w:ind w:left="142" w:right="-205"/>
        <w:rPr>
          <w:b/>
          <w:color w:val="FF0000"/>
          <w:w w:val="103"/>
        </w:rPr>
      </w:pPr>
    </w:p>
    <w:p w:rsidR="00A449C0" w:rsidRPr="009E4C71" w:rsidRDefault="00A449C0" w:rsidP="00A449C0">
      <w:pPr>
        <w:tabs>
          <w:tab w:val="left" w:pos="1350"/>
        </w:tabs>
        <w:spacing w:before="40"/>
        <w:ind w:left="142" w:right="-205"/>
        <w:rPr>
          <w:b/>
          <w:w w:val="103"/>
        </w:rPr>
      </w:pPr>
      <w:r w:rsidRPr="009E4C71">
        <w:rPr>
          <w:b/>
          <w:w w:val="103"/>
        </w:rPr>
        <w:t>Закључен између:</w:t>
      </w:r>
    </w:p>
    <w:p w:rsidR="00A449C0" w:rsidRPr="005B57A9" w:rsidRDefault="00A449C0" w:rsidP="00A449C0">
      <w:pPr>
        <w:tabs>
          <w:tab w:val="left" w:pos="1350"/>
        </w:tabs>
        <w:suppressAutoHyphens/>
        <w:spacing w:before="40" w:line="100" w:lineRule="atLeast"/>
        <w:ind w:left="142" w:right="-205"/>
        <w:jc w:val="both"/>
        <w:rPr>
          <w:rFonts w:eastAsia="Arial Unicode MS"/>
          <w:b/>
          <w:w w:val="103"/>
          <w:kern w:val="2"/>
          <w:lang w:eastAsia="ar-SA"/>
        </w:rPr>
      </w:pPr>
      <w:r w:rsidRPr="00FA4D45">
        <w:rPr>
          <w:rFonts w:eastAsia="Arial Unicode MS"/>
          <w:w w:val="103"/>
          <w:kern w:val="2"/>
          <w:lang w:eastAsia="ar-SA"/>
        </w:rPr>
        <w:t>1.</w:t>
      </w:r>
      <w:r w:rsidRPr="00FA4D45">
        <w:t xml:space="preserve"> </w:t>
      </w:r>
      <w:r w:rsidRPr="00B50314">
        <w:rPr>
          <w:rFonts w:eastAsia="Arial Unicode MS"/>
          <w:w w:val="103"/>
          <w:kern w:val="2"/>
          <w:lang w:eastAsia="ar-SA"/>
        </w:rPr>
        <w:t>Град Ужице, Градска управа за инфраструктуру и развој</w:t>
      </w:r>
      <w:r w:rsidRPr="009E4C71">
        <w:rPr>
          <w:rFonts w:eastAsia="Arial Unicode MS"/>
          <w:w w:val="103"/>
          <w:kern w:val="2"/>
          <w:lang w:eastAsia="ar-SA"/>
        </w:rPr>
        <w:t>,</w:t>
      </w:r>
      <w:r>
        <w:rPr>
          <w:rFonts w:eastAsia="Arial Unicode MS"/>
          <w:w w:val="103"/>
          <w:kern w:val="2"/>
          <w:lang w:eastAsia="ar-SA"/>
        </w:rPr>
        <w:t xml:space="preserve"> ул. Димитрија Туцовића бр.52</w:t>
      </w:r>
      <w:r w:rsidRPr="009E4C71">
        <w:rPr>
          <w:rFonts w:eastAsia="Arial Unicode MS"/>
          <w:b/>
          <w:w w:val="103"/>
          <w:kern w:val="2"/>
          <w:lang w:eastAsia="ar-SA"/>
        </w:rPr>
        <w:t xml:space="preserve"> </w:t>
      </w:r>
      <w:r>
        <w:rPr>
          <w:rFonts w:eastAsia="Arial Unicode MS"/>
          <w:w w:val="103"/>
          <w:kern w:val="2"/>
          <w:lang w:eastAsia="ar-SA"/>
        </w:rPr>
        <w:t>коју заступа начелница Радмила Баћковић Шојић</w:t>
      </w:r>
      <w:r w:rsidRPr="009E4C71">
        <w:rPr>
          <w:rFonts w:eastAsia="Arial Unicode MS"/>
          <w:w w:val="103"/>
          <w:kern w:val="2"/>
          <w:lang w:eastAsia="ar-SA"/>
        </w:rPr>
        <w:t xml:space="preserve">, </w:t>
      </w:r>
      <w:proofErr w:type="gramStart"/>
      <w:r w:rsidRPr="009E4C71">
        <w:rPr>
          <w:rFonts w:eastAsia="Arial Unicode MS"/>
          <w:w w:val="103"/>
          <w:kern w:val="2"/>
          <w:lang w:eastAsia="ar-SA"/>
        </w:rPr>
        <w:t>ПИБ :</w:t>
      </w:r>
      <w:proofErr w:type="gramEnd"/>
      <w:r w:rsidRPr="009E4C71">
        <w:rPr>
          <w:rFonts w:eastAsia="Arial Unicode MS"/>
          <w:w w:val="103"/>
          <w:kern w:val="2"/>
          <w:lang w:eastAsia="ar-SA"/>
        </w:rPr>
        <w:t xml:space="preserve"> 101503055</w:t>
      </w:r>
      <w:r>
        <w:rPr>
          <w:rFonts w:eastAsia="Arial Unicode MS"/>
          <w:b/>
          <w:w w:val="103"/>
          <w:kern w:val="2"/>
          <w:lang w:eastAsia="ar-SA"/>
        </w:rPr>
        <w:t xml:space="preserve">; </w:t>
      </w:r>
      <w:r>
        <w:rPr>
          <w:rFonts w:eastAsia="Arial Unicode MS"/>
          <w:w w:val="103"/>
          <w:kern w:val="2"/>
          <w:lang w:eastAsia="ar-SA"/>
        </w:rPr>
        <w:t>Матични број</w:t>
      </w:r>
      <w:r w:rsidRPr="009E4C71">
        <w:rPr>
          <w:rFonts w:eastAsia="Arial Unicode MS"/>
          <w:w w:val="103"/>
          <w:kern w:val="2"/>
          <w:lang w:eastAsia="ar-SA"/>
        </w:rPr>
        <w:t>: 07157983</w:t>
      </w:r>
    </w:p>
    <w:p w:rsidR="00A449C0" w:rsidRPr="00B50314" w:rsidRDefault="00A449C0" w:rsidP="00A449C0">
      <w:pPr>
        <w:tabs>
          <w:tab w:val="left" w:pos="1350"/>
        </w:tabs>
        <w:suppressAutoHyphens/>
        <w:spacing w:before="40" w:line="100" w:lineRule="atLeast"/>
        <w:ind w:left="142" w:right="-205"/>
        <w:jc w:val="both"/>
        <w:rPr>
          <w:rFonts w:eastAsia="Arial Unicode MS"/>
          <w:w w:val="103"/>
          <w:kern w:val="2"/>
          <w:lang w:eastAsia="ar-SA"/>
        </w:rPr>
      </w:pPr>
      <w:r w:rsidRPr="00B50314">
        <w:rPr>
          <w:rFonts w:eastAsia="Arial Unicode MS"/>
          <w:w w:val="103"/>
          <w:kern w:val="2"/>
          <w:lang w:eastAsia="ar-SA"/>
        </w:rPr>
        <w:t>(</w:t>
      </w:r>
      <w:proofErr w:type="gramStart"/>
      <w:r w:rsidRPr="00B50314">
        <w:rPr>
          <w:rFonts w:eastAsia="Arial Unicode MS"/>
          <w:w w:val="103"/>
          <w:kern w:val="2"/>
          <w:lang w:eastAsia="ar-SA"/>
        </w:rPr>
        <w:t>у</w:t>
      </w:r>
      <w:proofErr w:type="gramEnd"/>
      <w:r w:rsidRPr="00B50314">
        <w:rPr>
          <w:rFonts w:eastAsia="Arial Unicode MS"/>
          <w:w w:val="103"/>
          <w:kern w:val="2"/>
          <w:lang w:eastAsia="ar-SA"/>
        </w:rPr>
        <w:t xml:space="preserve"> даљем тексту: Наручилац)</w:t>
      </w:r>
    </w:p>
    <w:p w:rsidR="00A449C0" w:rsidRPr="00FA4D45" w:rsidRDefault="00A449C0" w:rsidP="00A449C0">
      <w:pPr>
        <w:widowControl w:val="0"/>
        <w:tabs>
          <w:tab w:val="left" w:pos="1107"/>
        </w:tabs>
        <w:autoSpaceDE w:val="0"/>
        <w:autoSpaceDN w:val="0"/>
        <w:ind w:left="142" w:right="-205"/>
        <w:rPr>
          <w:i/>
          <w:w w:val="103"/>
        </w:rPr>
      </w:pPr>
      <w:r w:rsidRPr="00FA4D45">
        <w:rPr>
          <w:i/>
        </w:rPr>
        <w:t xml:space="preserve"> </w:t>
      </w:r>
      <w:proofErr w:type="gramStart"/>
      <w:r w:rsidRPr="00FA4D45">
        <w:rPr>
          <w:i/>
          <w:w w:val="103"/>
        </w:rPr>
        <w:t>и</w:t>
      </w:r>
      <w:proofErr w:type="gramEnd"/>
    </w:p>
    <w:p w:rsidR="00A449C0" w:rsidRPr="000C3785" w:rsidRDefault="00A449C0" w:rsidP="00A449C0">
      <w:pPr>
        <w:tabs>
          <w:tab w:val="left" w:pos="90"/>
          <w:tab w:val="left" w:pos="1350"/>
        </w:tabs>
        <w:suppressAutoHyphens/>
        <w:spacing w:before="40" w:after="120"/>
        <w:ind w:left="142" w:right="-205"/>
        <w:jc w:val="both"/>
        <w:rPr>
          <w:rFonts w:eastAsia="Arial Unicode MS"/>
          <w:i/>
          <w:color w:val="000000"/>
          <w:w w:val="103"/>
          <w:kern w:val="1"/>
          <w:lang w:eastAsia="ar-SA"/>
        </w:rPr>
      </w:pPr>
      <w:r w:rsidRPr="00CE2EFC">
        <w:rPr>
          <w:rFonts w:eastAsia="Arial Unicode MS"/>
          <w:b/>
          <w:i/>
          <w:color w:val="000000"/>
          <w:w w:val="103"/>
          <w:kern w:val="1"/>
          <w:lang w:eastAsia="ar-SA"/>
        </w:rPr>
        <w:t>2.</w:t>
      </w:r>
      <w:r w:rsidRPr="00CE2EFC">
        <w:rPr>
          <w:rFonts w:eastAsia="Arial Unicode MS"/>
          <w:i/>
          <w:color w:val="000000"/>
          <w:w w:val="103"/>
          <w:kern w:val="1"/>
          <w:lang w:eastAsia="ar-SA"/>
        </w:rPr>
        <w:t>_____________________________ ул.________________ бр._____</w:t>
      </w:r>
      <w:r>
        <w:rPr>
          <w:rFonts w:eastAsia="Arial Unicode MS"/>
          <w:i/>
          <w:color w:val="000000"/>
          <w:w w:val="103"/>
          <w:kern w:val="1"/>
          <w:lang w:eastAsia="ar-SA"/>
        </w:rPr>
        <w:t xml:space="preserve"> </w:t>
      </w:r>
      <w:r w:rsidRPr="00CE2EFC">
        <w:rPr>
          <w:rFonts w:eastAsia="Arial Unicode MS"/>
          <w:i/>
          <w:color w:val="000000"/>
          <w:w w:val="103"/>
          <w:kern w:val="1"/>
          <w:lang w:eastAsia="ar-SA"/>
        </w:rPr>
        <w:t>кога заступа ________________________;</w:t>
      </w:r>
      <w:r>
        <w:rPr>
          <w:rFonts w:eastAsia="Arial Unicode MS"/>
          <w:i/>
          <w:color w:val="000000"/>
          <w:w w:val="103"/>
          <w:kern w:val="1"/>
          <w:lang w:eastAsia="ar-SA"/>
        </w:rPr>
        <w:t xml:space="preserve"> </w:t>
      </w:r>
      <w:r w:rsidRPr="00CE2EFC">
        <w:rPr>
          <w:rFonts w:eastAsia="Arial Unicode MS"/>
          <w:i/>
          <w:color w:val="000000"/>
          <w:w w:val="103"/>
          <w:kern w:val="1"/>
          <w:lang w:eastAsia="ar-SA"/>
        </w:rPr>
        <w:t>ПИБ</w:t>
      </w:r>
      <w:proofErr w:type="gramStart"/>
      <w:r w:rsidRPr="00CE2EFC">
        <w:rPr>
          <w:rFonts w:eastAsia="Arial Unicode MS"/>
          <w:i/>
          <w:color w:val="000000"/>
          <w:w w:val="103"/>
          <w:kern w:val="1"/>
          <w:lang w:eastAsia="ar-SA"/>
        </w:rPr>
        <w:t>:_</w:t>
      </w:r>
      <w:proofErr w:type="gramEnd"/>
      <w:r w:rsidRPr="00CE2EFC">
        <w:rPr>
          <w:rFonts w:eastAsia="Arial Unicode MS"/>
          <w:i/>
          <w:color w:val="000000"/>
          <w:w w:val="103"/>
          <w:kern w:val="1"/>
          <w:lang w:eastAsia="ar-SA"/>
        </w:rPr>
        <w:t>___________;</w:t>
      </w:r>
      <w:r>
        <w:rPr>
          <w:rFonts w:eastAsia="Arial Unicode MS"/>
          <w:i/>
          <w:color w:val="000000"/>
          <w:w w:val="103"/>
          <w:kern w:val="1"/>
          <w:lang w:eastAsia="ar-SA"/>
        </w:rPr>
        <w:t xml:space="preserve"> </w:t>
      </w:r>
      <w:r w:rsidRPr="00CE2EFC">
        <w:rPr>
          <w:rFonts w:eastAsia="Arial Unicode MS"/>
          <w:i/>
          <w:color w:val="000000"/>
          <w:w w:val="103"/>
          <w:kern w:val="1"/>
          <w:lang w:eastAsia="ar-SA"/>
        </w:rPr>
        <w:t>(у даљем тексту Извођач)</w:t>
      </w:r>
    </w:p>
    <w:p w:rsidR="00A449C0" w:rsidRPr="00CE2EFC" w:rsidRDefault="00A449C0" w:rsidP="00A449C0">
      <w:pPr>
        <w:tabs>
          <w:tab w:val="left" w:pos="1350"/>
        </w:tabs>
        <w:suppressAutoHyphens/>
        <w:spacing w:before="40" w:after="120"/>
        <w:ind w:left="142" w:right="-205"/>
        <w:jc w:val="both"/>
        <w:rPr>
          <w:rFonts w:eastAsia="Arial Unicode MS"/>
          <w:i/>
          <w:color w:val="000000"/>
          <w:w w:val="103"/>
          <w:kern w:val="1"/>
          <w:lang w:eastAsia="ar-SA"/>
        </w:rPr>
      </w:pPr>
      <w:r w:rsidRPr="00CE2EFC">
        <w:rPr>
          <w:rFonts w:eastAsia="Arial Unicode MS"/>
          <w:i/>
          <w:color w:val="000000"/>
          <w:w w:val="103"/>
          <w:kern w:val="1"/>
          <w:lang w:eastAsia="ar-SA"/>
        </w:rPr>
        <w:t>(</w:t>
      </w:r>
      <w:proofErr w:type="gramStart"/>
      <w:r w:rsidRPr="00CE2EFC">
        <w:rPr>
          <w:rFonts w:eastAsia="Arial Unicode MS"/>
          <w:i/>
          <w:color w:val="000000"/>
          <w:w w:val="103"/>
          <w:kern w:val="1"/>
          <w:lang w:eastAsia="ar-SA"/>
        </w:rPr>
        <w:t>све</w:t>
      </w:r>
      <w:proofErr w:type="gramEnd"/>
      <w:r w:rsidRPr="00CE2EFC">
        <w:rPr>
          <w:rFonts w:eastAsia="Arial Unicode MS"/>
          <w:i/>
          <w:color w:val="000000"/>
          <w:w w:val="103"/>
          <w:kern w:val="1"/>
          <w:lang w:eastAsia="ar-SA"/>
        </w:rPr>
        <w:t xml:space="preserve"> попуњава понуђач)</w:t>
      </w:r>
    </w:p>
    <w:p w:rsidR="00A449C0" w:rsidRDefault="00A449C0" w:rsidP="00A449C0">
      <w:pPr>
        <w:tabs>
          <w:tab w:val="left" w:pos="1350"/>
        </w:tabs>
        <w:suppressAutoHyphens/>
        <w:spacing w:after="120" w:line="100" w:lineRule="atLeast"/>
        <w:ind w:left="142" w:right="-205"/>
        <w:rPr>
          <w:rFonts w:eastAsia="Arial Unicode MS"/>
          <w:b/>
          <w:i/>
          <w:color w:val="000000"/>
          <w:w w:val="103"/>
          <w:kern w:val="1"/>
          <w:lang w:eastAsia="ar-SA"/>
        </w:rPr>
      </w:pPr>
    </w:p>
    <w:p w:rsidR="00A449C0" w:rsidRDefault="00A449C0" w:rsidP="00A449C0">
      <w:pPr>
        <w:tabs>
          <w:tab w:val="left" w:pos="1350"/>
        </w:tabs>
        <w:suppressAutoHyphens/>
        <w:spacing w:after="120" w:line="100" w:lineRule="atLeast"/>
        <w:ind w:left="142" w:right="-205"/>
        <w:rPr>
          <w:rFonts w:eastAsia="Arial Unicode MS"/>
          <w:b/>
          <w:i/>
          <w:color w:val="000000"/>
          <w:w w:val="103"/>
          <w:kern w:val="1"/>
          <w:lang w:eastAsia="ar-SA"/>
        </w:rPr>
      </w:pPr>
      <w:r>
        <w:rPr>
          <w:rFonts w:eastAsia="Arial Unicode MS"/>
          <w:b/>
          <w:i/>
          <w:color w:val="000000"/>
          <w:w w:val="103"/>
          <w:kern w:val="1"/>
          <w:lang w:eastAsia="ar-SA"/>
        </w:rPr>
        <w:t xml:space="preserve"> </w:t>
      </w:r>
      <w:proofErr w:type="gramStart"/>
      <w:r>
        <w:rPr>
          <w:rFonts w:eastAsia="Arial Unicode MS"/>
          <w:b/>
          <w:i/>
          <w:color w:val="000000"/>
          <w:w w:val="103"/>
          <w:kern w:val="1"/>
          <w:lang w:eastAsia="ar-SA"/>
        </w:rPr>
        <w:t>и</w:t>
      </w:r>
      <w:r w:rsidRPr="00CE2EFC">
        <w:rPr>
          <w:rFonts w:eastAsia="Arial Unicode MS"/>
          <w:b/>
          <w:i/>
          <w:color w:val="000000"/>
          <w:w w:val="103"/>
          <w:kern w:val="1"/>
          <w:lang w:eastAsia="ar-SA"/>
        </w:rPr>
        <w:t>ли</w:t>
      </w:r>
      <w:proofErr w:type="gramEnd"/>
    </w:p>
    <w:p w:rsidR="00A449C0" w:rsidRDefault="00A449C0" w:rsidP="00A449C0">
      <w:pPr>
        <w:jc w:val="both"/>
        <w:rPr>
          <w:lang w:val="ru-RU"/>
        </w:rPr>
      </w:pPr>
      <w:r w:rsidRPr="002669BD">
        <w:rPr>
          <w:lang w:val="ru-RU"/>
        </w:rPr>
        <w:t xml:space="preserve">Носилац </w:t>
      </w:r>
      <w:r>
        <w:rPr>
          <w:lang w:val="ru-RU"/>
        </w:rPr>
        <w:t>групе привредних субјеката</w:t>
      </w:r>
      <w:r w:rsidRPr="002669BD">
        <w:rPr>
          <w:lang w:val="ru-RU"/>
        </w:rPr>
        <w:t xml:space="preserve"> __________________________________ </w:t>
      </w:r>
      <w:r>
        <w:rPr>
          <w:lang w:val="ru-RU"/>
        </w:rPr>
        <w:t xml:space="preserve">са седиштем у ________________ </w:t>
      </w:r>
      <w:r w:rsidRPr="002669BD">
        <w:rPr>
          <w:lang w:val="ru-RU"/>
        </w:rPr>
        <w:t>ул.___</w:t>
      </w:r>
      <w:r>
        <w:rPr>
          <w:lang w:val="ru-RU"/>
        </w:rPr>
        <w:t xml:space="preserve">______________________ </w:t>
      </w:r>
      <w:r w:rsidRPr="002669BD">
        <w:rPr>
          <w:lang w:val="ru-RU"/>
        </w:rPr>
        <w:t>бр</w:t>
      </w:r>
      <w:r>
        <w:rPr>
          <w:lang w:val="ru-RU"/>
        </w:rPr>
        <w:t>ој</w:t>
      </w:r>
      <w:r w:rsidRPr="002669BD">
        <w:rPr>
          <w:lang w:val="ru-RU"/>
        </w:rPr>
        <w:t xml:space="preserve"> ______, ПИБ</w:t>
      </w:r>
      <w:r>
        <w:rPr>
          <w:lang w:val="ru-RU"/>
        </w:rPr>
        <w:t xml:space="preserve"> ________________</w:t>
      </w:r>
      <w:r w:rsidRPr="002669BD">
        <w:rPr>
          <w:lang w:val="ru-RU"/>
        </w:rPr>
        <w:t xml:space="preserve"> кога заступа ______________________________ (у даљем тексту: Извођач радова) </w:t>
      </w:r>
    </w:p>
    <w:p w:rsidR="00A449C0" w:rsidRPr="0017568C" w:rsidRDefault="00A449C0" w:rsidP="00A449C0">
      <w:pPr>
        <w:jc w:val="both"/>
        <w:rPr>
          <w:lang w:val="ru-RU"/>
        </w:rPr>
      </w:pPr>
      <w:r w:rsidRPr="002669BD">
        <w:rPr>
          <w:lang w:val="ru-RU"/>
        </w:rPr>
        <w:t>са члано</w:t>
      </w:r>
      <w:r>
        <w:rPr>
          <w:lang w:val="ru-RU"/>
        </w:rPr>
        <w:t>м</w:t>
      </w:r>
      <w:r w:rsidRPr="002669BD">
        <w:rPr>
          <w:lang w:val="ru-RU"/>
        </w:rPr>
        <w:t xml:space="preserve"> групе</w:t>
      </w:r>
      <w:r>
        <w:rPr>
          <w:lang w:val="ru-RU"/>
        </w:rPr>
        <w:t xml:space="preserve"> привредних субјеката</w:t>
      </w:r>
      <w:r w:rsidRPr="002669BD">
        <w:rPr>
          <w:lang w:val="ru-RU"/>
        </w:rPr>
        <w:t xml:space="preserve"> __________________________________________ са седиштем у _________________ ул.____________________________________________</w:t>
      </w:r>
      <w:r>
        <w:rPr>
          <w:lang w:val="ru-RU"/>
        </w:rPr>
        <w:t xml:space="preserve"> </w:t>
      </w:r>
      <w:r w:rsidRPr="002669BD">
        <w:rPr>
          <w:lang w:val="ru-RU"/>
        </w:rPr>
        <w:t>бр</w:t>
      </w:r>
      <w:r>
        <w:rPr>
          <w:lang w:val="ru-RU"/>
        </w:rPr>
        <w:t>ој</w:t>
      </w:r>
      <w:r w:rsidRPr="002669BD">
        <w:rPr>
          <w:lang w:val="ru-RU"/>
        </w:rPr>
        <w:t xml:space="preserve"> ______, ПИБ_______________ </w:t>
      </w:r>
      <w:r>
        <w:rPr>
          <w:lang w:val="ru-RU"/>
        </w:rPr>
        <w:t xml:space="preserve"> </w:t>
      </w:r>
      <w:r w:rsidRPr="002669BD">
        <w:rPr>
          <w:b/>
          <w:i/>
          <w:lang w:val="ru-RU"/>
        </w:rPr>
        <w:t>(попуњава понуђач у зависности од понуде)</w:t>
      </w:r>
    </w:p>
    <w:p w:rsidR="00A449C0" w:rsidRPr="002669BD" w:rsidRDefault="00A449C0" w:rsidP="00A449C0">
      <w:pPr>
        <w:rPr>
          <w:lang w:val="ru-RU"/>
        </w:rPr>
      </w:pPr>
    </w:p>
    <w:p w:rsidR="00A449C0" w:rsidRPr="007E6E7A" w:rsidRDefault="00A449C0" w:rsidP="00A449C0">
      <w:pPr>
        <w:rPr>
          <w:b/>
          <w:i/>
          <w:lang w:val="ru-RU"/>
        </w:rPr>
      </w:pPr>
      <w:r w:rsidRPr="007E6E7A">
        <w:rPr>
          <w:b/>
          <w:i/>
          <w:lang w:val="ru-RU"/>
        </w:rPr>
        <w:t>или</w:t>
      </w:r>
    </w:p>
    <w:p w:rsidR="00A449C0" w:rsidRPr="002669BD" w:rsidRDefault="00A449C0" w:rsidP="00A449C0">
      <w:pPr>
        <w:rPr>
          <w:lang w:val="ru-RU"/>
        </w:rPr>
      </w:pPr>
    </w:p>
    <w:p w:rsidR="00A449C0" w:rsidRPr="00DD5DD9" w:rsidRDefault="00A449C0" w:rsidP="00A449C0">
      <w:pPr>
        <w:jc w:val="both"/>
        <w:rPr>
          <w:lang w:val="ru-RU"/>
        </w:rPr>
      </w:pPr>
      <w:r w:rsidRPr="002669BD">
        <w:rPr>
          <w:lang w:val="ru-RU"/>
        </w:rPr>
        <w:t>Извођач радова ______</w:t>
      </w:r>
      <w:r>
        <w:rPr>
          <w:lang w:val="ru-RU"/>
        </w:rPr>
        <w:t>_________________________</w:t>
      </w:r>
      <w:r w:rsidRPr="002669BD">
        <w:rPr>
          <w:lang w:val="ru-RU"/>
        </w:rPr>
        <w:t xml:space="preserve"> са седиштем у _____________</w:t>
      </w:r>
      <w:r>
        <w:rPr>
          <w:lang w:val="ru-RU"/>
        </w:rPr>
        <w:t xml:space="preserve"> </w:t>
      </w:r>
      <w:r w:rsidRPr="002669BD">
        <w:rPr>
          <w:lang w:val="ru-RU"/>
        </w:rPr>
        <w:t>ул.___</w:t>
      </w:r>
      <w:r>
        <w:rPr>
          <w:lang w:val="ru-RU"/>
        </w:rPr>
        <w:t xml:space="preserve">____________________ </w:t>
      </w:r>
      <w:r w:rsidRPr="002669BD">
        <w:rPr>
          <w:lang w:val="ru-RU"/>
        </w:rPr>
        <w:t>бр</w:t>
      </w:r>
      <w:r>
        <w:rPr>
          <w:lang w:val="ru-RU"/>
        </w:rPr>
        <w:t xml:space="preserve">ој </w:t>
      </w:r>
      <w:r w:rsidRPr="002669BD">
        <w:rPr>
          <w:lang w:val="ru-RU"/>
        </w:rPr>
        <w:t>______, ПИБ</w:t>
      </w:r>
      <w:r>
        <w:rPr>
          <w:lang w:val="ru-RU"/>
        </w:rPr>
        <w:t xml:space="preserve"> _____________</w:t>
      </w:r>
      <w:r w:rsidRPr="002669BD">
        <w:rPr>
          <w:lang w:val="ru-RU"/>
        </w:rPr>
        <w:t xml:space="preserve"> кога заступа</w:t>
      </w:r>
      <w:r>
        <w:rPr>
          <w:lang w:val="ru-RU"/>
        </w:rPr>
        <w:t xml:space="preserve"> ____________________</w:t>
      </w:r>
      <w:r w:rsidRPr="002669BD">
        <w:rPr>
          <w:lang w:val="ru-RU"/>
        </w:rPr>
        <w:t xml:space="preserve"> (у д</w:t>
      </w:r>
      <w:r>
        <w:rPr>
          <w:lang w:val="ru-RU"/>
        </w:rPr>
        <w:t xml:space="preserve">аљем тексту: Извођач радова) са </w:t>
      </w:r>
      <w:r w:rsidRPr="002669BD">
        <w:rPr>
          <w:lang w:val="ru-RU"/>
        </w:rPr>
        <w:t xml:space="preserve">подизвођачем </w:t>
      </w:r>
      <w:r>
        <w:rPr>
          <w:lang w:val="ru-RU"/>
        </w:rPr>
        <w:t xml:space="preserve"> </w:t>
      </w:r>
      <w:r w:rsidRPr="002669BD">
        <w:rPr>
          <w:lang w:val="ru-RU"/>
        </w:rPr>
        <w:t>___</w:t>
      </w:r>
      <w:r>
        <w:rPr>
          <w:lang w:val="ru-RU"/>
        </w:rPr>
        <w:t xml:space="preserve">________________________ </w:t>
      </w:r>
      <w:r w:rsidRPr="002669BD">
        <w:rPr>
          <w:lang w:val="ru-RU"/>
        </w:rPr>
        <w:t>са седиштем у _________________ ул.________</w:t>
      </w:r>
      <w:r>
        <w:rPr>
          <w:lang w:val="ru-RU"/>
        </w:rPr>
        <w:t xml:space="preserve">______________ </w:t>
      </w:r>
      <w:r w:rsidRPr="002669BD">
        <w:rPr>
          <w:lang w:val="ru-RU"/>
        </w:rPr>
        <w:t>бр</w:t>
      </w:r>
      <w:r>
        <w:rPr>
          <w:lang w:val="ru-RU"/>
        </w:rPr>
        <w:t>ој</w:t>
      </w:r>
      <w:r w:rsidRPr="002669BD">
        <w:rPr>
          <w:lang w:val="ru-RU"/>
        </w:rPr>
        <w:t xml:space="preserve"> ______, ПИБ</w:t>
      </w:r>
      <w:r>
        <w:rPr>
          <w:lang w:val="ru-RU"/>
        </w:rPr>
        <w:t xml:space="preserve"> </w:t>
      </w:r>
      <w:r w:rsidRPr="002669BD">
        <w:rPr>
          <w:lang w:val="ru-RU"/>
        </w:rPr>
        <w:t xml:space="preserve">_____________________ </w:t>
      </w:r>
      <w:r w:rsidRPr="002669BD">
        <w:rPr>
          <w:b/>
          <w:i/>
          <w:lang w:val="ru-RU"/>
        </w:rPr>
        <w:t xml:space="preserve">(попуњава </w:t>
      </w:r>
      <w:r>
        <w:rPr>
          <w:b/>
          <w:i/>
          <w:lang w:val="ru-RU"/>
        </w:rPr>
        <w:t>понуђач у зависности од понуде)</w:t>
      </w:r>
    </w:p>
    <w:p w:rsidR="00A449C0" w:rsidRDefault="00A449C0" w:rsidP="00A449C0">
      <w:pPr>
        <w:tabs>
          <w:tab w:val="left" w:pos="1350"/>
        </w:tabs>
        <w:ind w:left="142" w:right="-205"/>
        <w:rPr>
          <w:spacing w:val="-7"/>
          <w:lang w:val="ru-RU"/>
        </w:rPr>
      </w:pPr>
    </w:p>
    <w:p w:rsidR="00A449C0" w:rsidRDefault="00A449C0" w:rsidP="00A449C0">
      <w:pPr>
        <w:tabs>
          <w:tab w:val="left" w:pos="1350"/>
        </w:tabs>
        <w:ind w:left="142" w:right="-205"/>
        <w:rPr>
          <w:w w:val="103"/>
          <w:lang w:val="ru-RU"/>
        </w:rPr>
      </w:pPr>
      <w:r w:rsidRPr="00336994">
        <w:rPr>
          <w:spacing w:val="-7"/>
          <w:lang w:val="ru-RU"/>
        </w:rPr>
        <w:t>У</w:t>
      </w:r>
      <w:r w:rsidRPr="00336994">
        <w:rPr>
          <w:spacing w:val="-6"/>
          <w:lang w:val="ru-RU"/>
        </w:rPr>
        <w:t>г</w:t>
      </w:r>
      <w:r w:rsidRPr="00336994">
        <w:rPr>
          <w:lang w:val="ru-RU"/>
        </w:rPr>
        <w:t>о</w:t>
      </w:r>
      <w:r w:rsidRPr="00336994">
        <w:rPr>
          <w:spacing w:val="-2"/>
          <w:lang w:val="ru-RU"/>
        </w:rPr>
        <w:t>в</w:t>
      </w:r>
      <w:r w:rsidRPr="00336994">
        <w:rPr>
          <w:lang w:val="ru-RU"/>
        </w:rPr>
        <w:t>ор</w:t>
      </w:r>
      <w:r w:rsidRPr="00336994">
        <w:rPr>
          <w:spacing w:val="-2"/>
          <w:lang w:val="ru-RU"/>
        </w:rPr>
        <w:t>н</w:t>
      </w:r>
      <w:r w:rsidRPr="00336994">
        <w:rPr>
          <w:lang w:val="ru-RU"/>
        </w:rPr>
        <w:t>е</w:t>
      </w:r>
      <w:r w:rsidRPr="00336994">
        <w:rPr>
          <w:spacing w:val="28"/>
          <w:lang w:val="ru-RU"/>
        </w:rPr>
        <w:t xml:space="preserve"> </w:t>
      </w:r>
      <w:r w:rsidRPr="00336994">
        <w:rPr>
          <w:spacing w:val="2"/>
          <w:lang w:val="ru-RU"/>
        </w:rPr>
        <w:t>с</w:t>
      </w:r>
      <w:r w:rsidRPr="00336994">
        <w:rPr>
          <w:spacing w:val="-4"/>
          <w:lang w:val="ru-RU"/>
        </w:rPr>
        <w:t>т</w:t>
      </w:r>
      <w:r w:rsidRPr="00336994">
        <w:rPr>
          <w:lang w:val="ru-RU"/>
        </w:rPr>
        <w:t>ра</w:t>
      </w:r>
      <w:r w:rsidRPr="00336994">
        <w:rPr>
          <w:spacing w:val="-2"/>
          <w:lang w:val="ru-RU"/>
        </w:rPr>
        <w:t>н</w:t>
      </w:r>
      <w:r w:rsidRPr="00336994">
        <w:rPr>
          <w:lang w:val="ru-RU"/>
        </w:rPr>
        <w:t>е</w:t>
      </w:r>
      <w:r w:rsidRPr="00336994">
        <w:rPr>
          <w:spacing w:val="21"/>
          <w:lang w:val="ru-RU"/>
        </w:rPr>
        <w:t xml:space="preserve"> </w:t>
      </w:r>
      <w:r w:rsidRPr="00336994">
        <w:rPr>
          <w:spacing w:val="4"/>
          <w:lang w:val="ru-RU"/>
        </w:rPr>
        <w:t>с</w:t>
      </w:r>
      <w:r w:rsidRPr="00336994">
        <w:rPr>
          <w:lang w:val="ru-RU"/>
        </w:rPr>
        <w:t>у</w:t>
      </w:r>
      <w:r w:rsidRPr="00336994">
        <w:rPr>
          <w:spacing w:val="3"/>
          <w:lang w:val="ru-RU"/>
        </w:rPr>
        <w:t xml:space="preserve"> </w:t>
      </w:r>
      <w:r w:rsidRPr="00336994">
        <w:rPr>
          <w:spacing w:val="2"/>
          <w:lang w:val="ru-RU"/>
        </w:rPr>
        <w:t>с</w:t>
      </w:r>
      <w:r w:rsidRPr="00336994">
        <w:rPr>
          <w:lang w:val="ru-RU"/>
        </w:rPr>
        <w:t>е</w:t>
      </w:r>
      <w:r w:rsidRPr="00336994">
        <w:rPr>
          <w:spacing w:val="8"/>
          <w:lang w:val="ru-RU"/>
        </w:rPr>
        <w:t xml:space="preserve"> </w:t>
      </w:r>
      <w:r w:rsidRPr="00336994">
        <w:rPr>
          <w:lang w:val="ru-RU"/>
        </w:rPr>
        <w:t>са</w:t>
      </w:r>
      <w:r w:rsidRPr="00336994">
        <w:rPr>
          <w:spacing w:val="-6"/>
          <w:lang w:val="ru-RU"/>
        </w:rPr>
        <w:t>г</w:t>
      </w:r>
      <w:r w:rsidRPr="00336994">
        <w:rPr>
          <w:spacing w:val="-1"/>
          <w:lang w:val="ru-RU"/>
        </w:rPr>
        <w:t>л</w:t>
      </w:r>
      <w:r w:rsidRPr="00336994">
        <w:rPr>
          <w:lang w:val="ru-RU"/>
        </w:rPr>
        <w:t>аси</w:t>
      </w:r>
      <w:r w:rsidRPr="00336994">
        <w:rPr>
          <w:spacing w:val="-1"/>
          <w:lang w:val="ru-RU"/>
        </w:rPr>
        <w:t>л</w:t>
      </w:r>
      <w:r w:rsidRPr="00336994">
        <w:rPr>
          <w:lang w:val="ru-RU"/>
        </w:rPr>
        <w:t>е</w:t>
      </w:r>
      <w:r w:rsidRPr="00336994">
        <w:rPr>
          <w:spacing w:val="31"/>
          <w:lang w:val="ru-RU"/>
        </w:rPr>
        <w:t xml:space="preserve"> </w:t>
      </w:r>
      <w:r w:rsidRPr="00336994">
        <w:rPr>
          <w:lang w:val="ru-RU"/>
        </w:rPr>
        <w:t>о</w:t>
      </w:r>
      <w:r w:rsidRPr="00336994">
        <w:rPr>
          <w:spacing w:val="8"/>
          <w:lang w:val="ru-RU"/>
        </w:rPr>
        <w:t xml:space="preserve"> </w:t>
      </w:r>
      <w:r w:rsidRPr="00336994">
        <w:rPr>
          <w:w w:val="103"/>
          <w:lang w:val="ru-RU"/>
        </w:rPr>
        <w:t>с</w:t>
      </w:r>
      <w:r w:rsidRPr="00336994">
        <w:rPr>
          <w:spacing w:val="-1"/>
          <w:w w:val="103"/>
          <w:lang w:val="ru-RU"/>
        </w:rPr>
        <w:t>л</w:t>
      </w:r>
      <w:r w:rsidRPr="00336994">
        <w:rPr>
          <w:spacing w:val="-5"/>
          <w:w w:val="103"/>
          <w:lang w:val="ru-RU"/>
        </w:rPr>
        <w:t>е</w:t>
      </w:r>
      <w:r w:rsidRPr="00336994">
        <w:rPr>
          <w:spacing w:val="-1"/>
          <w:w w:val="103"/>
          <w:lang w:val="ru-RU"/>
        </w:rPr>
        <w:t>д</w:t>
      </w:r>
      <w:r w:rsidRPr="00336994">
        <w:rPr>
          <w:w w:val="103"/>
          <w:lang w:val="ru-RU"/>
        </w:rPr>
        <w:t>еће</w:t>
      </w:r>
      <w:r w:rsidRPr="00336994">
        <w:rPr>
          <w:spacing w:val="-1"/>
          <w:w w:val="103"/>
          <w:lang w:val="ru-RU"/>
        </w:rPr>
        <w:t>м</w:t>
      </w:r>
      <w:r w:rsidRPr="00336994">
        <w:rPr>
          <w:w w:val="103"/>
          <w:lang w:val="ru-RU"/>
        </w:rPr>
        <w:t>:</w:t>
      </w:r>
    </w:p>
    <w:p w:rsidR="00A449C0" w:rsidRPr="00336994" w:rsidRDefault="00A449C0" w:rsidP="00A449C0">
      <w:pPr>
        <w:tabs>
          <w:tab w:val="left" w:pos="1350"/>
        </w:tabs>
        <w:ind w:left="142" w:right="-205"/>
        <w:rPr>
          <w:lang w:val="sr-Cyrl-CS"/>
        </w:rPr>
      </w:pPr>
    </w:p>
    <w:p w:rsidR="00A449C0" w:rsidRDefault="00A449C0" w:rsidP="00A449C0">
      <w:pPr>
        <w:tabs>
          <w:tab w:val="left" w:pos="1350"/>
        </w:tabs>
        <w:ind w:left="142" w:right="-205"/>
        <w:rPr>
          <w:b/>
          <w:w w:val="103"/>
        </w:rPr>
      </w:pPr>
      <w:r>
        <w:rPr>
          <w:b/>
          <w:w w:val="103"/>
        </w:rPr>
        <w:t xml:space="preserve">                                                                          </w:t>
      </w:r>
      <w:proofErr w:type="gramStart"/>
      <w:r w:rsidRPr="00336994">
        <w:rPr>
          <w:b/>
          <w:w w:val="103"/>
        </w:rPr>
        <w:t>Члан 1.</w:t>
      </w:r>
      <w:proofErr w:type="gramEnd"/>
    </w:p>
    <w:p w:rsidR="00A449C0" w:rsidRDefault="00A449C0" w:rsidP="00A449C0">
      <w:pPr>
        <w:tabs>
          <w:tab w:val="left" w:pos="1350"/>
        </w:tabs>
        <w:ind w:left="142" w:right="-205"/>
        <w:rPr>
          <w:b/>
          <w:w w:val="103"/>
        </w:rPr>
      </w:pPr>
    </w:p>
    <w:p w:rsidR="00A449C0" w:rsidRPr="007704EB" w:rsidRDefault="00A449C0" w:rsidP="00A449C0">
      <w:pPr>
        <w:suppressAutoHyphens/>
        <w:spacing w:line="100" w:lineRule="atLeast"/>
        <w:jc w:val="both"/>
        <w:rPr>
          <w:b/>
          <w:spacing w:val="-1"/>
        </w:rPr>
      </w:pPr>
      <w:r w:rsidRPr="00AB4E18">
        <w:rPr>
          <w:lang w:val="sr-Cyrl-CS"/>
        </w:rPr>
        <w:lastRenderedPageBreak/>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t>3</w:t>
      </w:r>
      <w:r w:rsidR="00FB7ABF">
        <w:rPr>
          <w:lang/>
        </w:rPr>
        <w:t>33</w:t>
      </w:r>
      <w:r>
        <w:t>/</w:t>
      </w:r>
      <w:r>
        <w:rPr>
          <w:lang w:val="sr-Cyrl-CS"/>
        </w:rPr>
        <w:t>22</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t>333</w:t>
      </w:r>
      <w:r>
        <w:rPr>
          <w:lang w:val="sr-Cyrl-CS"/>
        </w:rPr>
        <w:t>/22</w:t>
      </w:r>
      <w:r w:rsidRPr="00AB4E18">
        <w:rPr>
          <w:lang w:val="sr-Cyrl-CS"/>
        </w:rPr>
        <w:t xml:space="preserve"> </w:t>
      </w:r>
      <w:r w:rsidRPr="00AB4E18">
        <w:rPr>
          <w:spacing w:val="-1"/>
        </w:rPr>
        <w:t xml:space="preserve"> </w:t>
      </w:r>
      <w:r w:rsidRPr="00AB4E18">
        <w:rPr>
          <w:b/>
          <w:spacing w:val="-1"/>
          <w:lang w:val="sr-Cyrl-CS"/>
        </w:rPr>
        <w:t>„</w:t>
      </w:r>
      <w:r>
        <w:rPr>
          <w:rFonts w:eastAsia="TimesNewRomanPS-BoldMT"/>
          <w:bCs/>
          <w:color w:val="000000"/>
          <w:kern w:val="1"/>
          <w:lang w:eastAsia="ar-SA"/>
        </w:rPr>
        <w:t>Уградња подлоге за игралиште у Крцуновој улици“.</w:t>
      </w:r>
    </w:p>
    <w:p w:rsidR="00A449C0" w:rsidRPr="007E6E7A" w:rsidRDefault="00A449C0" w:rsidP="00A449C0">
      <w:pPr>
        <w:tabs>
          <w:tab w:val="left" w:pos="1350"/>
        </w:tabs>
        <w:ind w:left="142" w:right="-205"/>
        <w:rPr>
          <w:b/>
          <w:w w:val="103"/>
        </w:rPr>
      </w:pPr>
    </w:p>
    <w:p w:rsidR="00A449C0" w:rsidRPr="005B57A9" w:rsidRDefault="00A449C0" w:rsidP="00A449C0">
      <w:pPr>
        <w:tabs>
          <w:tab w:val="left" w:pos="1350"/>
        </w:tabs>
        <w:spacing w:after="120"/>
        <w:jc w:val="center"/>
        <w:rPr>
          <w:rFonts w:eastAsia="Calibri"/>
          <w:b/>
          <w:w w:val="103"/>
          <w:lang w:val="sr-Cyrl-CS"/>
        </w:rPr>
      </w:pPr>
      <w:r w:rsidRPr="005B57A9">
        <w:rPr>
          <w:rFonts w:eastAsia="Calibri"/>
          <w:b/>
          <w:w w:val="103"/>
          <w:lang w:val="sr-Cyrl-CS"/>
        </w:rPr>
        <w:t>Члан 1а.</w:t>
      </w:r>
    </w:p>
    <w:p w:rsidR="00A449C0" w:rsidRPr="005B57A9" w:rsidRDefault="00A449C0" w:rsidP="00A449C0">
      <w:pPr>
        <w:tabs>
          <w:tab w:val="left" w:pos="1350"/>
        </w:tabs>
        <w:spacing w:after="160"/>
        <w:jc w:val="both"/>
        <w:rPr>
          <w:rFonts w:eastAsia="Calibri"/>
        </w:rPr>
      </w:pPr>
      <w:r w:rsidRPr="005B57A9">
        <w:rPr>
          <w:rFonts w:eastAsia="Calibri"/>
          <w:lang w:val="ru-RU"/>
        </w:rPr>
        <w:t>Извођач</w:t>
      </w:r>
      <w:r w:rsidRPr="005B57A9">
        <w:rPr>
          <w:rFonts w:eastAsia="Calibri"/>
          <w:spacing w:val="23"/>
          <w:lang w:val="ru-RU"/>
        </w:rPr>
        <w:t xml:space="preserve"> </w:t>
      </w:r>
      <w:r w:rsidRPr="005B57A9">
        <w:rPr>
          <w:rFonts w:eastAsia="Calibri"/>
          <w:lang w:val="ru-RU"/>
        </w:rPr>
        <w:t>ће</w:t>
      </w:r>
      <w:r w:rsidRPr="005B57A9">
        <w:rPr>
          <w:rFonts w:eastAsia="Calibri"/>
          <w:spacing w:val="7"/>
          <w:lang w:val="ru-RU"/>
        </w:rPr>
        <w:t xml:space="preserve"> </w:t>
      </w:r>
      <w:r w:rsidRPr="005B57A9">
        <w:rPr>
          <w:rFonts w:eastAsia="Calibri"/>
          <w:spacing w:val="2"/>
          <w:lang w:val="ru-RU"/>
        </w:rPr>
        <w:t>и</w:t>
      </w:r>
      <w:r w:rsidRPr="005B57A9">
        <w:rPr>
          <w:rFonts w:eastAsia="Calibri"/>
          <w:spacing w:val="-4"/>
          <w:lang w:val="ru-RU"/>
        </w:rPr>
        <w:t>з</w:t>
      </w:r>
      <w:r w:rsidRPr="005B57A9">
        <w:rPr>
          <w:rFonts w:eastAsia="Calibri"/>
          <w:lang w:val="ru-RU"/>
        </w:rPr>
        <w:t>вр</w:t>
      </w:r>
      <w:r w:rsidRPr="005B57A9">
        <w:rPr>
          <w:rFonts w:eastAsia="Calibri"/>
          <w:spacing w:val="-1"/>
          <w:lang w:val="ru-RU"/>
        </w:rPr>
        <w:t>ш</w:t>
      </w:r>
      <w:r w:rsidRPr="005B57A9">
        <w:rPr>
          <w:rFonts w:eastAsia="Calibri"/>
          <w:spacing w:val="2"/>
          <w:lang w:val="ru-RU"/>
        </w:rPr>
        <w:t>е</w:t>
      </w:r>
      <w:r w:rsidRPr="005B57A9">
        <w:rPr>
          <w:rFonts w:eastAsia="Calibri"/>
          <w:spacing w:val="-3"/>
          <w:lang w:val="ru-RU"/>
        </w:rPr>
        <w:t>њ</w:t>
      </w:r>
      <w:r w:rsidRPr="005B57A9">
        <w:rPr>
          <w:rFonts w:eastAsia="Calibri"/>
          <w:lang w:val="ru-RU"/>
        </w:rPr>
        <w:t>е</w:t>
      </w:r>
      <w:r w:rsidRPr="005B57A9">
        <w:rPr>
          <w:rFonts w:eastAsia="Calibri"/>
          <w:spacing w:val="33"/>
          <w:lang w:val="ru-RU"/>
        </w:rPr>
        <w:t xml:space="preserve"> </w:t>
      </w:r>
      <w:r w:rsidRPr="005B57A9">
        <w:rPr>
          <w:rFonts w:eastAsia="Calibri"/>
          <w:spacing w:val="-3"/>
          <w:lang w:val="ru-RU"/>
        </w:rPr>
        <w:t>у</w:t>
      </w:r>
      <w:r w:rsidRPr="005B57A9">
        <w:rPr>
          <w:rFonts w:eastAsia="Calibri"/>
          <w:spacing w:val="-6"/>
          <w:lang w:val="ru-RU"/>
        </w:rPr>
        <w:t>г</w:t>
      </w:r>
      <w:r w:rsidRPr="005B57A9">
        <w:rPr>
          <w:rFonts w:eastAsia="Calibri"/>
          <w:lang w:val="ru-RU"/>
        </w:rPr>
        <w:t>о</w:t>
      </w:r>
      <w:r w:rsidRPr="005B57A9">
        <w:rPr>
          <w:rFonts w:eastAsia="Calibri"/>
          <w:spacing w:val="-2"/>
          <w:lang w:val="ru-RU"/>
        </w:rPr>
        <w:t>в</w:t>
      </w:r>
      <w:r w:rsidRPr="005B57A9">
        <w:rPr>
          <w:rFonts w:eastAsia="Calibri"/>
          <w:lang w:val="ru-RU"/>
        </w:rPr>
        <w:t>оре</w:t>
      </w:r>
      <w:r w:rsidRPr="005B57A9">
        <w:rPr>
          <w:rFonts w:eastAsia="Calibri"/>
          <w:spacing w:val="-2"/>
          <w:lang w:val="ru-RU"/>
        </w:rPr>
        <w:t>н</w:t>
      </w:r>
      <w:r w:rsidRPr="005B57A9">
        <w:rPr>
          <w:rFonts w:eastAsia="Calibri"/>
          <w:lang w:val="ru-RU"/>
        </w:rPr>
        <w:t>их</w:t>
      </w:r>
      <w:r w:rsidRPr="005B57A9">
        <w:rPr>
          <w:rFonts w:eastAsia="Calibri"/>
          <w:spacing w:val="30"/>
          <w:lang w:val="ru-RU"/>
        </w:rPr>
        <w:t xml:space="preserve"> </w:t>
      </w:r>
      <w:r w:rsidRPr="005B57A9">
        <w:rPr>
          <w:rFonts w:eastAsia="Calibri"/>
          <w:spacing w:val="1"/>
          <w:lang w:val="ru-RU"/>
        </w:rPr>
        <w:t>п</w:t>
      </w:r>
      <w:r w:rsidRPr="005B57A9">
        <w:rPr>
          <w:rFonts w:eastAsia="Calibri"/>
          <w:lang w:val="ru-RU"/>
        </w:rPr>
        <w:t>ос</w:t>
      </w:r>
      <w:r w:rsidRPr="005B57A9">
        <w:rPr>
          <w:rFonts w:eastAsia="Calibri"/>
          <w:spacing w:val="1"/>
          <w:lang w:val="ru-RU"/>
        </w:rPr>
        <w:t>л</w:t>
      </w:r>
      <w:r w:rsidRPr="005B57A9">
        <w:rPr>
          <w:rFonts w:eastAsia="Calibri"/>
          <w:lang w:val="ru-RU"/>
        </w:rPr>
        <w:t>о</w:t>
      </w:r>
      <w:r w:rsidRPr="005B57A9">
        <w:rPr>
          <w:rFonts w:eastAsia="Calibri"/>
          <w:spacing w:val="-2"/>
          <w:lang w:val="ru-RU"/>
        </w:rPr>
        <w:t>в</w:t>
      </w:r>
      <w:r w:rsidRPr="005B57A9">
        <w:rPr>
          <w:rFonts w:eastAsia="Calibri"/>
          <w:lang w:val="ru-RU"/>
        </w:rPr>
        <w:t>а,</w:t>
      </w:r>
      <w:r w:rsidRPr="005B57A9">
        <w:rPr>
          <w:rFonts w:eastAsia="Calibri"/>
          <w:spacing w:val="27"/>
          <w:lang w:val="ru-RU"/>
        </w:rPr>
        <w:t xml:space="preserve"> </w:t>
      </w:r>
      <w:r w:rsidRPr="005B57A9">
        <w:rPr>
          <w:rFonts w:eastAsia="Calibri"/>
          <w:lang w:val="ru-RU"/>
        </w:rPr>
        <w:t xml:space="preserve">у </w:t>
      </w:r>
      <w:r w:rsidRPr="005B57A9">
        <w:rPr>
          <w:rFonts w:eastAsia="Calibri"/>
          <w:spacing w:val="2"/>
          <w:lang w:val="ru-RU"/>
        </w:rPr>
        <w:t>с</w:t>
      </w:r>
      <w:r w:rsidRPr="005B57A9">
        <w:rPr>
          <w:rFonts w:eastAsia="Calibri"/>
          <w:spacing w:val="3"/>
          <w:lang w:val="ru-RU"/>
        </w:rPr>
        <w:t>к</w:t>
      </w:r>
      <w:r w:rsidRPr="005B57A9">
        <w:rPr>
          <w:rFonts w:eastAsia="Calibri"/>
          <w:spacing w:val="-1"/>
          <w:lang w:val="ru-RU"/>
        </w:rPr>
        <w:t>л</w:t>
      </w:r>
      <w:r w:rsidRPr="005B57A9">
        <w:rPr>
          <w:rFonts w:eastAsia="Calibri"/>
          <w:lang w:val="ru-RU"/>
        </w:rPr>
        <w:t>а</w:t>
      </w:r>
      <w:r w:rsidRPr="005B57A9">
        <w:rPr>
          <w:rFonts w:eastAsia="Calibri"/>
          <w:spacing w:val="1"/>
          <w:lang w:val="ru-RU"/>
        </w:rPr>
        <w:t>д</w:t>
      </w:r>
      <w:r w:rsidRPr="005B57A9">
        <w:rPr>
          <w:rFonts w:eastAsia="Calibri"/>
          <w:lang w:val="ru-RU"/>
        </w:rPr>
        <w:t>у</w:t>
      </w:r>
      <w:r w:rsidRPr="005B57A9">
        <w:rPr>
          <w:rFonts w:eastAsia="Calibri"/>
          <w:spacing w:val="16"/>
          <w:lang w:val="ru-RU"/>
        </w:rPr>
        <w:t xml:space="preserve"> </w:t>
      </w:r>
      <w:r w:rsidRPr="005B57A9">
        <w:rPr>
          <w:rFonts w:eastAsia="Calibri"/>
          <w:lang w:val="ru-RU"/>
        </w:rPr>
        <w:t>са</w:t>
      </w:r>
      <w:r w:rsidRPr="005B57A9">
        <w:rPr>
          <w:rFonts w:eastAsia="Calibri"/>
          <w:spacing w:val="6"/>
          <w:lang w:val="ru-RU"/>
        </w:rPr>
        <w:t xml:space="preserve"> </w:t>
      </w:r>
      <w:r w:rsidRPr="005B57A9">
        <w:rPr>
          <w:rFonts w:eastAsia="Calibri"/>
          <w:lang w:val="ru-RU"/>
        </w:rPr>
        <w:t>П</w:t>
      </w:r>
      <w:r w:rsidRPr="005B57A9">
        <w:rPr>
          <w:rFonts w:eastAsia="Calibri"/>
          <w:spacing w:val="2"/>
          <w:lang w:val="ru-RU"/>
        </w:rPr>
        <w:t>о</w:t>
      </w:r>
      <w:r w:rsidRPr="005B57A9">
        <w:rPr>
          <w:rFonts w:eastAsia="Calibri"/>
          <w:spacing w:val="-2"/>
          <w:lang w:val="ru-RU"/>
        </w:rPr>
        <w:t>н</w:t>
      </w:r>
      <w:r w:rsidRPr="005B57A9">
        <w:rPr>
          <w:rFonts w:eastAsia="Calibri"/>
          <w:spacing w:val="-8"/>
          <w:lang w:val="ru-RU"/>
        </w:rPr>
        <w:t>у</w:t>
      </w:r>
      <w:r w:rsidRPr="005B57A9">
        <w:rPr>
          <w:rFonts w:eastAsia="Calibri"/>
          <w:spacing w:val="-1"/>
          <w:lang w:val="ru-RU"/>
        </w:rPr>
        <w:t>д</w:t>
      </w:r>
      <w:r w:rsidRPr="005B57A9">
        <w:rPr>
          <w:rFonts w:eastAsia="Calibri"/>
          <w:lang w:val="ru-RU"/>
        </w:rPr>
        <w:t>о</w:t>
      </w:r>
      <w:r w:rsidRPr="005B57A9">
        <w:rPr>
          <w:rFonts w:eastAsia="Calibri"/>
          <w:spacing w:val="-1"/>
          <w:lang w:val="ru-RU"/>
        </w:rPr>
        <w:t>м</w:t>
      </w:r>
      <w:r w:rsidRPr="005B57A9">
        <w:rPr>
          <w:rFonts w:eastAsia="Calibri"/>
          <w:lang w:val="ru-RU"/>
        </w:rPr>
        <w:t>,</w:t>
      </w:r>
      <w:r w:rsidRPr="005B57A9">
        <w:rPr>
          <w:rFonts w:eastAsia="Calibri"/>
          <w:spacing w:val="29"/>
          <w:lang w:val="ru-RU"/>
        </w:rPr>
        <w:t xml:space="preserve"> </w:t>
      </w:r>
      <w:r w:rsidRPr="005B57A9">
        <w:rPr>
          <w:rFonts w:eastAsia="Calibri"/>
          <w:spacing w:val="-1"/>
          <w:lang w:val="ru-RU"/>
        </w:rPr>
        <w:t>д</w:t>
      </w:r>
      <w:r w:rsidRPr="005B57A9">
        <w:rPr>
          <w:rFonts w:eastAsia="Calibri"/>
          <w:spacing w:val="-7"/>
          <w:lang w:val="ru-RU"/>
        </w:rPr>
        <w:t>е</w:t>
      </w:r>
      <w:r w:rsidRPr="005B57A9">
        <w:rPr>
          <w:rFonts w:eastAsia="Calibri"/>
          <w:spacing w:val="-1"/>
          <w:lang w:val="ru-RU"/>
        </w:rPr>
        <w:t>л</w:t>
      </w:r>
      <w:r w:rsidRPr="005B57A9">
        <w:rPr>
          <w:rFonts w:eastAsia="Calibri"/>
          <w:spacing w:val="2"/>
          <w:lang w:val="ru-RU"/>
        </w:rPr>
        <w:t>и</w:t>
      </w:r>
      <w:r w:rsidRPr="005B57A9">
        <w:rPr>
          <w:rFonts w:eastAsia="Calibri"/>
          <w:spacing w:val="-1"/>
          <w:lang w:val="ru-RU"/>
        </w:rPr>
        <w:t>м</w:t>
      </w:r>
      <w:r w:rsidRPr="005B57A9">
        <w:rPr>
          <w:rFonts w:eastAsia="Calibri"/>
          <w:lang w:val="ru-RU"/>
        </w:rPr>
        <w:t>ич</w:t>
      </w:r>
      <w:r w:rsidRPr="005B57A9">
        <w:rPr>
          <w:rFonts w:eastAsia="Calibri"/>
          <w:spacing w:val="-2"/>
          <w:lang w:val="ru-RU"/>
        </w:rPr>
        <w:t>н</w:t>
      </w:r>
      <w:r w:rsidRPr="005B57A9">
        <w:rPr>
          <w:rFonts w:eastAsia="Calibri"/>
          <w:lang w:val="ru-RU"/>
        </w:rPr>
        <w:t>о</w:t>
      </w:r>
      <w:r w:rsidRPr="005B57A9">
        <w:rPr>
          <w:rFonts w:eastAsia="Calibri"/>
          <w:spacing w:val="33"/>
          <w:lang w:val="ru-RU"/>
        </w:rPr>
        <w:t xml:space="preserve"> </w:t>
      </w:r>
      <w:r w:rsidRPr="005B57A9">
        <w:rPr>
          <w:rFonts w:eastAsia="Calibri"/>
          <w:spacing w:val="-5"/>
          <w:w w:val="103"/>
          <w:lang w:val="ru-RU"/>
        </w:rPr>
        <w:t>у</w:t>
      </w:r>
      <w:r w:rsidRPr="005B57A9">
        <w:rPr>
          <w:rFonts w:eastAsia="Calibri"/>
          <w:spacing w:val="2"/>
          <w:w w:val="103"/>
          <w:lang w:val="ru-RU"/>
        </w:rPr>
        <w:t>с</w:t>
      </w:r>
      <w:r w:rsidRPr="005B57A9">
        <w:rPr>
          <w:rFonts w:eastAsia="Calibri"/>
          <w:spacing w:val="4"/>
          <w:w w:val="103"/>
          <w:lang w:val="ru-RU"/>
        </w:rPr>
        <w:t>т</w:t>
      </w:r>
      <w:r w:rsidRPr="005B57A9">
        <w:rPr>
          <w:rFonts w:eastAsia="Calibri"/>
          <w:spacing w:val="-3"/>
          <w:w w:val="103"/>
          <w:lang w:val="ru-RU"/>
        </w:rPr>
        <w:t>у</w:t>
      </w:r>
      <w:r w:rsidRPr="005B57A9">
        <w:rPr>
          <w:rFonts w:eastAsia="Calibri"/>
          <w:spacing w:val="1"/>
          <w:w w:val="103"/>
          <w:lang w:val="ru-RU"/>
        </w:rPr>
        <w:t>п</w:t>
      </w:r>
      <w:r w:rsidRPr="005B57A9">
        <w:rPr>
          <w:rFonts w:eastAsia="Calibri"/>
          <w:spacing w:val="2"/>
          <w:w w:val="103"/>
          <w:lang w:val="ru-RU"/>
        </w:rPr>
        <w:t>и</w:t>
      </w:r>
      <w:r w:rsidRPr="005B57A9">
        <w:rPr>
          <w:rFonts w:eastAsia="Calibri"/>
          <w:spacing w:val="-4"/>
          <w:w w:val="103"/>
          <w:lang w:val="ru-RU"/>
        </w:rPr>
        <w:t>т</w:t>
      </w:r>
      <w:r w:rsidRPr="005B57A9">
        <w:rPr>
          <w:rFonts w:eastAsia="Calibri"/>
          <w:w w:val="103"/>
          <w:lang w:val="ru-RU"/>
        </w:rPr>
        <w:t>и</w:t>
      </w:r>
      <w:r w:rsidRPr="005B57A9">
        <w:rPr>
          <w:rFonts w:eastAsia="Calibri"/>
          <w:w w:val="103"/>
          <w:lang w:val="sr-Cyrl-CS"/>
        </w:rPr>
        <w:t xml:space="preserve"> </w:t>
      </w:r>
      <w:r w:rsidRPr="005B57A9">
        <w:rPr>
          <w:rFonts w:eastAsia="Calibri"/>
          <w:spacing w:val="1"/>
          <w:lang w:val="ru-RU"/>
        </w:rPr>
        <w:t>п</w:t>
      </w:r>
      <w:r w:rsidRPr="005B57A9">
        <w:rPr>
          <w:rFonts w:eastAsia="Calibri"/>
          <w:spacing w:val="-5"/>
          <w:lang w:val="ru-RU"/>
        </w:rPr>
        <w:t>о</w:t>
      </w:r>
      <w:r w:rsidRPr="005B57A9">
        <w:rPr>
          <w:rFonts w:eastAsia="Calibri"/>
          <w:spacing w:val="-1"/>
          <w:lang w:val="ru-RU"/>
        </w:rPr>
        <w:t>д</w:t>
      </w:r>
      <w:r w:rsidRPr="005B57A9">
        <w:rPr>
          <w:rFonts w:eastAsia="Calibri"/>
          <w:lang w:val="ru-RU"/>
        </w:rPr>
        <w:t>и</w:t>
      </w:r>
      <w:r w:rsidRPr="005B57A9">
        <w:rPr>
          <w:rFonts w:eastAsia="Calibri"/>
          <w:spacing w:val="-4"/>
          <w:lang w:val="ru-RU"/>
        </w:rPr>
        <w:t>з</w:t>
      </w:r>
      <w:r w:rsidRPr="005B57A9">
        <w:rPr>
          <w:rFonts w:eastAsia="Calibri"/>
          <w:spacing w:val="-2"/>
          <w:lang w:val="ru-RU"/>
        </w:rPr>
        <w:t>в</w:t>
      </w:r>
      <w:r w:rsidRPr="005B57A9">
        <w:rPr>
          <w:rFonts w:eastAsia="Calibri"/>
          <w:lang w:val="ru-RU"/>
        </w:rPr>
        <w:t>ођ</w:t>
      </w:r>
      <w:r w:rsidRPr="005B57A9">
        <w:rPr>
          <w:rFonts w:eastAsia="Calibri"/>
          <w:spacing w:val="-5"/>
          <w:lang w:val="ru-RU"/>
        </w:rPr>
        <w:t>а</w:t>
      </w:r>
      <w:r w:rsidRPr="005B57A9">
        <w:rPr>
          <w:rFonts w:eastAsia="Calibri"/>
          <w:spacing w:val="2"/>
          <w:lang w:val="ru-RU"/>
        </w:rPr>
        <w:t>ч</w:t>
      </w:r>
      <w:r w:rsidRPr="005B57A9">
        <w:rPr>
          <w:rFonts w:eastAsia="Calibri"/>
          <w:spacing w:val="-3"/>
          <w:lang w:val="ru-RU"/>
        </w:rPr>
        <w:t>у</w:t>
      </w:r>
      <w:r w:rsidRPr="005B57A9">
        <w:rPr>
          <w:rFonts w:eastAsia="Calibri"/>
          <w:lang w:val="ru-RU"/>
        </w:rPr>
        <w:t>:</w:t>
      </w:r>
      <w:r w:rsidRPr="005B57A9">
        <w:rPr>
          <w:rFonts w:eastAsia="Calibri"/>
        </w:rPr>
        <w:t xml:space="preserve"> </w:t>
      </w:r>
      <w:r w:rsidRPr="005B57A9">
        <w:rPr>
          <w:rFonts w:eastAsia="Calibri"/>
          <w:lang w:val="ru-RU"/>
        </w:rPr>
        <w:t>_</w:t>
      </w:r>
      <w:r w:rsidRPr="005B57A9">
        <w:rPr>
          <w:rFonts w:eastAsia="Calibri"/>
        </w:rPr>
        <w:t>_______________________</w:t>
      </w:r>
      <w:r w:rsidRPr="005B57A9">
        <w:rPr>
          <w:rFonts w:eastAsia="Calibri"/>
          <w:lang w:val="ru-RU"/>
        </w:rPr>
        <w:t>.</w:t>
      </w:r>
    </w:p>
    <w:p w:rsidR="00A449C0" w:rsidRPr="005B57A9" w:rsidRDefault="00A449C0" w:rsidP="00A449C0">
      <w:pPr>
        <w:tabs>
          <w:tab w:val="left" w:pos="1350"/>
        </w:tabs>
        <w:spacing w:after="160"/>
        <w:jc w:val="both"/>
        <w:rPr>
          <w:rFonts w:eastAsia="Calibri"/>
        </w:rPr>
      </w:pPr>
      <w:r w:rsidRPr="005B57A9">
        <w:rPr>
          <w:rFonts w:eastAsia="Calibri"/>
        </w:rPr>
        <w:t>Подизвођач_________________________________, ул.______________________бр.______, ПИБ</w:t>
      </w:r>
      <w:proofErr w:type="gramStart"/>
      <w:r w:rsidRPr="005B57A9">
        <w:rPr>
          <w:rFonts w:eastAsia="Calibri"/>
        </w:rPr>
        <w:t>:_</w:t>
      </w:r>
      <w:proofErr w:type="gramEnd"/>
      <w:r w:rsidRPr="005B57A9">
        <w:rPr>
          <w:rFonts w:eastAsia="Calibri"/>
        </w:rPr>
        <w:t>_________, МБ:______________, ће извршити део предмета овог Уговора у вредности од _________________динара без ПДВ-а, односно ______________динара са ПДВ-ом, у свему у складу са Понудом број __________ од _________ године.</w:t>
      </w:r>
    </w:p>
    <w:p w:rsidR="00A449C0" w:rsidRPr="005B57A9" w:rsidRDefault="00A449C0" w:rsidP="00A449C0">
      <w:pPr>
        <w:tabs>
          <w:tab w:val="left" w:pos="1350"/>
        </w:tabs>
        <w:spacing w:after="160"/>
        <w:jc w:val="both"/>
        <w:rPr>
          <w:rFonts w:eastAsia="Calibri"/>
          <w:b/>
        </w:rPr>
      </w:pPr>
      <w:proofErr w:type="gramStart"/>
      <w:r w:rsidRPr="005B57A9">
        <w:rPr>
          <w:rFonts w:eastAsia="Calibri"/>
        </w:rPr>
        <w:t>Плаћање изведених радова биће извршено директно на рачун подизвођача број ________________, у складу са усвојеном понудом.</w:t>
      </w:r>
      <w:proofErr w:type="gramEnd"/>
      <w:r w:rsidRPr="005B57A9">
        <w:rPr>
          <w:rFonts w:eastAsia="Calibri"/>
        </w:rPr>
        <w:t xml:space="preserve"> </w:t>
      </w:r>
      <w:r w:rsidRPr="005B57A9">
        <w:rPr>
          <w:rFonts w:eastAsia="Calibri"/>
          <w:b/>
        </w:rPr>
        <w:t>(</w:t>
      </w:r>
      <w:proofErr w:type="gramStart"/>
      <w:r w:rsidRPr="005B57A9">
        <w:rPr>
          <w:rFonts w:eastAsia="Calibri"/>
          <w:b/>
          <w:i/>
        </w:rPr>
        <w:t>опционо</w:t>
      </w:r>
      <w:proofErr w:type="gramEnd"/>
      <w:r w:rsidRPr="005B57A9">
        <w:rPr>
          <w:rFonts w:eastAsia="Calibri"/>
          <w:b/>
          <w:i/>
        </w:rPr>
        <w:t xml:space="preserve"> уколико је то наведено у обрасцу понуде</w:t>
      </w:r>
      <w:r w:rsidRPr="005B57A9">
        <w:rPr>
          <w:rFonts w:eastAsia="Calibri"/>
          <w:b/>
        </w:rPr>
        <w:t>)</w:t>
      </w:r>
    </w:p>
    <w:p w:rsidR="00A449C0" w:rsidRPr="005B57A9" w:rsidRDefault="00A449C0" w:rsidP="00A449C0">
      <w:pPr>
        <w:tabs>
          <w:tab w:val="left" w:pos="1350"/>
        </w:tabs>
        <w:spacing w:after="160"/>
        <w:jc w:val="both"/>
        <w:rPr>
          <w:rFonts w:eastAsia="Calibri"/>
        </w:rPr>
      </w:pPr>
      <w:proofErr w:type="gramStart"/>
      <w:r w:rsidRPr="005B57A9">
        <w:rPr>
          <w:rFonts w:eastAsia="Calibri"/>
        </w:rPr>
        <w:t>Извођач радова у потпуности одговора Наручиоцу за извршење уговорених обавеза, без обзира на учешће подизвођача.</w:t>
      </w:r>
      <w:proofErr w:type="gramEnd"/>
    </w:p>
    <w:p w:rsidR="00A449C0" w:rsidRPr="005B57A9" w:rsidRDefault="00A449C0" w:rsidP="00A449C0">
      <w:pPr>
        <w:tabs>
          <w:tab w:val="left" w:pos="1350"/>
        </w:tabs>
        <w:spacing w:after="160"/>
        <w:jc w:val="both"/>
        <w:rPr>
          <w:rFonts w:eastAsia="Calibri"/>
        </w:rPr>
      </w:pPr>
      <w:r w:rsidRPr="005B57A9">
        <w:rPr>
          <w:rFonts w:eastAsia="Calibri"/>
        </w:rPr>
        <w:t xml:space="preserve">Увођење подизвођача, замена подизвођача или преузимање извршења дела уговора који је првобитно поверен </w:t>
      </w:r>
      <w:proofErr w:type="gramStart"/>
      <w:r w:rsidRPr="005B57A9">
        <w:rPr>
          <w:rFonts w:eastAsia="Calibri"/>
        </w:rPr>
        <w:t>подизвођачу ,</w:t>
      </w:r>
      <w:proofErr w:type="gramEnd"/>
      <w:r w:rsidRPr="005B57A9">
        <w:rPr>
          <w:rFonts w:eastAsia="Calibri"/>
        </w:rPr>
        <w:t xml:space="preserve"> врши се у складу са Законом о јавним набавкама.</w:t>
      </w:r>
    </w:p>
    <w:p w:rsidR="00A449C0" w:rsidRPr="005B57A9" w:rsidRDefault="00A449C0" w:rsidP="00A449C0">
      <w:pPr>
        <w:tabs>
          <w:tab w:val="left" w:pos="1350"/>
        </w:tabs>
        <w:spacing w:after="160"/>
        <w:jc w:val="both"/>
        <w:rPr>
          <w:rFonts w:eastAsia="Calibri"/>
        </w:rPr>
      </w:pPr>
      <w:proofErr w:type="gramStart"/>
      <w:r w:rsidRPr="005B57A9">
        <w:rPr>
          <w:rFonts w:eastAsia="Calibri"/>
        </w:rPr>
        <w:t>Извођач не може ангажовати као подизвођача лице које није навео у понуди, уколико није поступио у складу са чланом 161.</w:t>
      </w:r>
      <w:proofErr w:type="gramEnd"/>
      <w:r w:rsidRPr="005B57A9">
        <w:rPr>
          <w:rFonts w:eastAsia="Calibri"/>
        </w:rPr>
        <w:t xml:space="preserve"> </w:t>
      </w:r>
      <w:proofErr w:type="gramStart"/>
      <w:r w:rsidRPr="005B57A9">
        <w:rPr>
          <w:rFonts w:eastAsia="Calibri"/>
        </w:rPr>
        <w:t>Закона о јавним набавкама, у супротном Наручиоци могу реализовати средство финансијског обезбеђења за добро извршење посла и раскинути уговор, осим ако би раскидом уговора Наручиоци претрпели знатну штету.</w:t>
      </w:r>
      <w:proofErr w:type="gramEnd"/>
    </w:p>
    <w:p w:rsidR="00A449C0" w:rsidRPr="005B57A9" w:rsidRDefault="00A449C0" w:rsidP="00A449C0">
      <w:pPr>
        <w:tabs>
          <w:tab w:val="left" w:pos="1350"/>
        </w:tabs>
        <w:spacing w:after="160"/>
        <w:jc w:val="center"/>
        <w:rPr>
          <w:rFonts w:eastAsia="Calibri"/>
          <w:b/>
          <w:i/>
        </w:rPr>
      </w:pPr>
      <w:r w:rsidRPr="005B57A9">
        <w:rPr>
          <w:rFonts w:eastAsia="Calibri"/>
          <w:b/>
          <w:i/>
        </w:rPr>
        <w:t xml:space="preserve">* </w:t>
      </w:r>
      <w:proofErr w:type="gramStart"/>
      <w:r w:rsidRPr="005B57A9">
        <w:rPr>
          <w:rFonts w:eastAsia="Calibri"/>
          <w:b/>
          <w:i/>
        </w:rPr>
        <w:t>или</w:t>
      </w:r>
      <w:proofErr w:type="gramEnd"/>
      <w:r w:rsidRPr="005B57A9">
        <w:rPr>
          <w:rFonts w:eastAsia="Calibri"/>
          <w:b/>
          <w:i/>
        </w:rPr>
        <w:t xml:space="preserve"> алтернативно</w:t>
      </w:r>
    </w:p>
    <w:p w:rsidR="00A449C0" w:rsidRPr="005B57A9" w:rsidRDefault="00A449C0" w:rsidP="00A449C0">
      <w:pPr>
        <w:tabs>
          <w:tab w:val="left" w:pos="1350"/>
        </w:tabs>
        <w:spacing w:after="160"/>
        <w:jc w:val="both"/>
        <w:rPr>
          <w:rFonts w:eastAsia="Calibri"/>
        </w:rPr>
      </w:pPr>
      <w:proofErr w:type="gramStart"/>
      <w:r w:rsidRPr="005B57A9">
        <w:rPr>
          <w:rFonts w:eastAsia="Calibri"/>
        </w:rPr>
        <w:t>На реализацији овог Уговора није ангажован подизвођач.</w:t>
      </w:r>
      <w:proofErr w:type="gramEnd"/>
    </w:p>
    <w:p w:rsidR="00A449C0" w:rsidRPr="005B57A9" w:rsidRDefault="00A449C0" w:rsidP="00A449C0">
      <w:pPr>
        <w:tabs>
          <w:tab w:val="left" w:pos="1350"/>
        </w:tabs>
        <w:spacing w:after="160"/>
        <w:jc w:val="both"/>
        <w:rPr>
          <w:rFonts w:eastAsia="Calibri"/>
        </w:rPr>
      </w:pPr>
      <w:proofErr w:type="gramStart"/>
      <w:r w:rsidRPr="005B57A9">
        <w:rPr>
          <w:rFonts w:eastAsia="Calibri"/>
        </w:rPr>
        <w:t>Увођење подизвођача врши се у складу са Законом о јавним набавкама.</w:t>
      </w:r>
      <w:proofErr w:type="gramEnd"/>
    </w:p>
    <w:p w:rsidR="00A449C0" w:rsidRPr="005B57A9" w:rsidRDefault="00A449C0" w:rsidP="00A449C0">
      <w:pPr>
        <w:tabs>
          <w:tab w:val="left" w:pos="1350"/>
        </w:tabs>
        <w:spacing w:after="160"/>
        <w:jc w:val="both"/>
        <w:rPr>
          <w:rFonts w:eastAsia="Calibri"/>
        </w:rPr>
      </w:pPr>
      <w:proofErr w:type="gramStart"/>
      <w:r w:rsidRPr="005B57A9">
        <w:rPr>
          <w:rFonts w:eastAsia="Calibri"/>
        </w:rPr>
        <w:t>Извођач не може ангажовати као подизвођача лице које није навео у понуди уколико није поступио у складу са чланом 161.</w:t>
      </w:r>
      <w:proofErr w:type="gramEnd"/>
      <w:r w:rsidRPr="005B57A9">
        <w:rPr>
          <w:rFonts w:eastAsia="Calibri"/>
        </w:rPr>
        <w:t xml:space="preserve"> </w:t>
      </w:r>
      <w:proofErr w:type="gramStart"/>
      <w:r w:rsidRPr="005B57A9">
        <w:rPr>
          <w:rFonts w:eastAsia="Calibri"/>
        </w:rPr>
        <w:t>Закона о јавним набавкама, у супротном Наручиоци могу реализовати средство финансијског обезбеђења за добро извршење посла и раскинути уговор, осим ако би раскидом уговора Наручиоци претрпели знатну штету.</w:t>
      </w:r>
      <w:proofErr w:type="gramEnd"/>
    </w:p>
    <w:p w:rsidR="00A449C0" w:rsidRPr="005B57A9" w:rsidRDefault="00A449C0" w:rsidP="00A449C0">
      <w:pPr>
        <w:tabs>
          <w:tab w:val="left" w:pos="1350"/>
        </w:tabs>
        <w:spacing w:after="160"/>
        <w:jc w:val="center"/>
        <w:rPr>
          <w:rFonts w:eastAsia="Calibri"/>
          <w:b/>
          <w:w w:val="103"/>
          <w:lang w:val="ru-RU"/>
        </w:rPr>
      </w:pPr>
      <w:r w:rsidRPr="005B57A9">
        <w:rPr>
          <w:rFonts w:eastAsia="Calibri"/>
          <w:b/>
          <w:w w:val="103"/>
          <w:lang w:val="ru-RU"/>
        </w:rPr>
        <w:t>Члан 1б.</w:t>
      </w:r>
    </w:p>
    <w:p w:rsidR="00A449C0" w:rsidRPr="005B57A9" w:rsidRDefault="006E1AE7" w:rsidP="00A449C0">
      <w:pPr>
        <w:tabs>
          <w:tab w:val="left" w:pos="1350"/>
        </w:tabs>
        <w:jc w:val="both"/>
        <w:rPr>
          <w:rFonts w:eastAsia="Calibri"/>
          <w:spacing w:val="36"/>
        </w:rPr>
      </w:pPr>
      <w:r w:rsidRPr="006E1AE7">
        <w:rPr>
          <w:rFonts w:eastAsia="Calibri"/>
          <w:noProof/>
        </w:rPr>
        <w:pict>
          <v:group id="Group 1" o:spid="_x0000_s1036" style="position:absolute;left:0;text-align:left;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Q5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I7OpDlPAwAA0AcAAA4AAAAAAAAAAAAAAAAA&#10;LgIAAGRycy9lMm9Eb2MueG1sUEsBAi0AFAAGAAgAAAAhAGN1z7bfAAAACQEAAA8AAAAAAAAAAAAA&#10;AAAAqQUAAGRycy9kb3ducmV2LnhtbFBLBQYAAAAABAAEAPMAAAC1BgAAAAA=&#10;">
            <v:shape id="Freeform 3" o:spid="_x0000_s103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w:r>
      <w:r w:rsidR="00A449C0" w:rsidRPr="005B57A9">
        <w:rPr>
          <w:rFonts w:eastAsia="Calibri"/>
          <w:spacing w:val="-9"/>
          <w:lang w:val="ru-RU"/>
        </w:rPr>
        <w:t>У</w:t>
      </w:r>
      <w:r w:rsidR="00A449C0" w:rsidRPr="005B57A9">
        <w:rPr>
          <w:rFonts w:eastAsia="Calibri"/>
          <w:spacing w:val="-4"/>
          <w:lang w:val="ru-RU"/>
        </w:rPr>
        <w:t>г</w:t>
      </w:r>
      <w:r w:rsidR="00A449C0" w:rsidRPr="005B57A9">
        <w:rPr>
          <w:rFonts w:eastAsia="Calibri"/>
          <w:lang w:val="ru-RU"/>
        </w:rPr>
        <w:t>о</w:t>
      </w:r>
      <w:r w:rsidR="00A449C0" w:rsidRPr="005B57A9">
        <w:rPr>
          <w:rFonts w:eastAsia="Calibri"/>
          <w:spacing w:val="-2"/>
          <w:lang w:val="ru-RU"/>
        </w:rPr>
        <w:t>в</w:t>
      </w:r>
      <w:r w:rsidR="00A449C0" w:rsidRPr="005B57A9">
        <w:rPr>
          <w:rFonts w:eastAsia="Calibri"/>
          <w:lang w:val="ru-RU"/>
        </w:rPr>
        <w:t>оре</w:t>
      </w:r>
      <w:r w:rsidR="00A449C0" w:rsidRPr="005B57A9">
        <w:rPr>
          <w:rFonts w:eastAsia="Calibri"/>
          <w:spacing w:val="-2"/>
          <w:lang w:val="ru-RU"/>
        </w:rPr>
        <w:t>н</w:t>
      </w:r>
      <w:r w:rsidR="00A449C0" w:rsidRPr="005B57A9">
        <w:rPr>
          <w:rFonts w:eastAsia="Calibri"/>
          <w:lang w:val="ru-RU"/>
        </w:rPr>
        <w:t xml:space="preserve">е </w:t>
      </w:r>
      <w:r w:rsidR="00A449C0" w:rsidRPr="005B57A9">
        <w:rPr>
          <w:rFonts w:eastAsia="Calibri"/>
          <w:spacing w:val="3"/>
          <w:lang w:val="ru-RU"/>
        </w:rPr>
        <w:t xml:space="preserve"> </w:t>
      </w:r>
      <w:r w:rsidR="00A449C0" w:rsidRPr="005B57A9">
        <w:rPr>
          <w:rFonts w:eastAsia="Calibri"/>
          <w:spacing w:val="1"/>
          <w:lang w:val="ru-RU"/>
        </w:rPr>
        <w:t>п</w:t>
      </w:r>
      <w:r w:rsidR="00A449C0" w:rsidRPr="005B57A9">
        <w:rPr>
          <w:rFonts w:eastAsia="Calibri"/>
          <w:lang w:val="ru-RU"/>
        </w:rPr>
        <w:t>ос</w:t>
      </w:r>
      <w:r w:rsidR="00A449C0" w:rsidRPr="005B57A9">
        <w:rPr>
          <w:rFonts w:eastAsia="Calibri"/>
          <w:spacing w:val="1"/>
          <w:lang w:val="ru-RU"/>
        </w:rPr>
        <w:t>л</w:t>
      </w:r>
      <w:r w:rsidR="00A449C0" w:rsidRPr="005B57A9">
        <w:rPr>
          <w:rFonts w:eastAsia="Calibri"/>
          <w:lang w:val="ru-RU"/>
        </w:rPr>
        <w:t>о</w:t>
      </w:r>
      <w:r w:rsidR="00A449C0" w:rsidRPr="005B57A9">
        <w:rPr>
          <w:rFonts w:eastAsia="Calibri"/>
          <w:spacing w:val="-2"/>
          <w:lang w:val="ru-RU"/>
        </w:rPr>
        <w:t>в</w:t>
      </w:r>
      <w:r w:rsidR="00A449C0" w:rsidRPr="005B57A9">
        <w:rPr>
          <w:rFonts w:eastAsia="Calibri"/>
          <w:lang w:val="ru-RU"/>
        </w:rPr>
        <w:t xml:space="preserve">е, </w:t>
      </w:r>
      <w:r w:rsidR="00A449C0" w:rsidRPr="005B57A9">
        <w:rPr>
          <w:rFonts w:eastAsia="Calibri"/>
          <w:spacing w:val="1"/>
          <w:lang w:val="ru-RU"/>
        </w:rPr>
        <w:t xml:space="preserve"> </w:t>
      </w:r>
      <w:r w:rsidR="00A449C0" w:rsidRPr="005B57A9">
        <w:rPr>
          <w:rFonts w:eastAsia="Calibri"/>
          <w:lang w:val="ru-RU"/>
        </w:rPr>
        <w:t>у</w:t>
      </w:r>
      <w:r w:rsidR="00A449C0" w:rsidRPr="005B57A9">
        <w:rPr>
          <w:rFonts w:eastAsia="Calibri"/>
          <w:spacing w:val="31"/>
          <w:lang w:val="ru-RU"/>
        </w:rPr>
        <w:t xml:space="preserve"> </w:t>
      </w:r>
      <w:r w:rsidR="00A449C0" w:rsidRPr="005B57A9">
        <w:rPr>
          <w:rFonts w:eastAsia="Calibri"/>
          <w:lang w:val="ru-RU"/>
        </w:rPr>
        <w:t>с</w:t>
      </w:r>
      <w:r w:rsidR="00A449C0" w:rsidRPr="005B57A9">
        <w:rPr>
          <w:rFonts w:eastAsia="Calibri"/>
          <w:spacing w:val="3"/>
          <w:lang w:val="ru-RU"/>
        </w:rPr>
        <w:t>к</w:t>
      </w:r>
      <w:r w:rsidR="00A449C0" w:rsidRPr="005B57A9">
        <w:rPr>
          <w:rFonts w:eastAsia="Calibri"/>
          <w:spacing w:val="-1"/>
          <w:lang w:val="ru-RU"/>
        </w:rPr>
        <w:t>л</w:t>
      </w:r>
      <w:r w:rsidR="00A449C0" w:rsidRPr="005B57A9">
        <w:rPr>
          <w:rFonts w:eastAsia="Calibri"/>
          <w:lang w:val="ru-RU"/>
        </w:rPr>
        <w:t>а</w:t>
      </w:r>
      <w:r w:rsidR="00A449C0" w:rsidRPr="005B57A9">
        <w:rPr>
          <w:rFonts w:eastAsia="Calibri"/>
          <w:spacing w:val="-1"/>
          <w:lang w:val="ru-RU"/>
        </w:rPr>
        <w:t>д</w:t>
      </w:r>
      <w:r w:rsidR="00A449C0" w:rsidRPr="005B57A9">
        <w:rPr>
          <w:rFonts w:eastAsia="Calibri"/>
          <w:lang w:val="ru-RU"/>
        </w:rPr>
        <w:t>у</w:t>
      </w:r>
      <w:r w:rsidR="00A449C0" w:rsidRPr="005B57A9">
        <w:rPr>
          <w:rFonts w:eastAsia="Calibri"/>
          <w:spacing w:val="47"/>
          <w:lang w:val="ru-RU"/>
        </w:rPr>
        <w:t xml:space="preserve"> </w:t>
      </w:r>
      <w:r w:rsidR="00A449C0" w:rsidRPr="005B57A9">
        <w:rPr>
          <w:rFonts w:eastAsia="Calibri"/>
          <w:spacing w:val="2"/>
          <w:lang w:val="ru-RU"/>
        </w:rPr>
        <w:t>с</w:t>
      </w:r>
      <w:r w:rsidR="00A449C0" w:rsidRPr="005B57A9">
        <w:rPr>
          <w:rFonts w:eastAsia="Calibri"/>
          <w:lang w:val="ru-RU"/>
        </w:rPr>
        <w:t>а</w:t>
      </w:r>
      <w:r w:rsidR="00A449C0" w:rsidRPr="005B57A9">
        <w:rPr>
          <w:rFonts w:eastAsia="Calibri"/>
          <w:spacing w:val="36"/>
          <w:lang w:val="ru-RU"/>
        </w:rPr>
        <w:t xml:space="preserve"> </w:t>
      </w:r>
      <w:r w:rsidR="00A449C0" w:rsidRPr="005B57A9">
        <w:rPr>
          <w:rFonts w:eastAsia="Calibri"/>
          <w:lang w:val="ru-RU"/>
        </w:rPr>
        <w:t>П</w:t>
      </w:r>
      <w:r w:rsidR="00A449C0" w:rsidRPr="005B57A9">
        <w:rPr>
          <w:rFonts w:eastAsia="Calibri"/>
          <w:spacing w:val="2"/>
          <w:lang w:val="ru-RU"/>
        </w:rPr>
        <w:t>о</w:t>
      </w:r>
      <w:r w:rsidR="00A449C0" w:rsidRPr="005B57A9">
        <w:rPr>
          <w:rFonts w:eastAsia="Calibri"/>
          <w:spacing w:val="1"/>
          <w:lang w:val="ru-RU"/>
        </w:rPr>
        <w:t>н</w:t>
      </w:r>
      <w:r w:rsidR="00A449C0" w:rsidRPr="005B57A9">
        <w:rPr>
          <w:rFonts w:eastAsia="Calibri"/>
          <w:spacing w:val="-8"/>
          <w:lang w:val="ru-RU"/>
        </w:rPr>
        <w:t>у</w:t>
      </w:r>
      <w:r w:rsidR="00A449C0" w:rsidRPr="005B57A9">
        <w:rPr>
          <w:rFonts w:eastAsia="Calibri"/>
          <w:spacing w:val="-3"/>
          <w:lang w:val="ru-RU"/>
        </w:rPr>
        <w:t>д</w:t>
      </w:r>
      <w:r w:rsidR="00A449C0" w:rsidRPr="005B57A9">
        <w:rPr>
          <w:rFonts w:eastAsia="Calibri"/>
          <w:lang w:val="ru-RU"/>
        </w:rPr>
        <w:t xml:space="preserve">ом  </w:t>
      </w:r>
      <w:r w:rsidR="00A449C0" w:rsidRPr="005B57A9">
        <w:rPr>
          <w:rFonts w:eastAsia="Calibri"/>
          <w:spacing w:val="-1"/>
          <w:lang w:val="ru-RU"/>
        </w:rPr>
        <w:t>б</w:t>
      </w:r>
      <w:r w:rsidR="00A449C0" w:rsidRPr="005B57A9">
        <w:rPr>
          <w:rFonts w:eastAsia="Calibri"/>
          <w:lang w:val="ru-RU"/>
        </w:rPr>
        <w:t>рој</w:t>
      </w:r>
      <w:r w:rsidR="00A449C0" w:rsidRPr="005B57A9">
        <w:rPr>
          <w:rFonts w:eastAsia="Calibri"/>
          <w:spacing w:val="40"/>
          <w:lang w:val="ru-RU"/>
        </w:rPr>
        <w:t xml:space="preserve"> </w:t>
      </w:r>
      <w:r w:rsidR="00A449C0" w:rsidRPr="005B57A9">
        <w:rPr>
          <w:rFonts w:eastAsia="Calibri"/>
          <w:lang w:val="ru-RU"/>
        </w:rPr>
        <w:t>_</w:t>
      </w:r>
      <w:r w:rsidR="00A449C0" w:rsidRPr="005B57A9">
        <w:rPr>
          <w:rFonts w:eastAsia="Calibri"/>
        </w:rPr>
        <w:t>_____</w:t>
      </w:r>
      <w:r w:rsidR="00A449C0" w:rsidRPr="005B57A9">
        <w:rPr>
          <w:rFonts w:eastAsia="Calibri"/>
          <w:spacing w:val="33"/>
          <w:lang w:val="ru-RU"/>
        </w:rPr>
        <w:t xml:space="preserve"> </w:t>
      </w:r>
      <w:r w:rsidR="00A449C0" w:rsidRPr="005B57A9">
        <w:rPr>
          <w:rFonts w:eastAsia="Calibri"/>
          <w:spacing w:val="-2"/>
          <w:lang w:val="ru-RU"/>
        </w:rPr>
        <w:t>о</w:t>
      </w:r>
      <w:r w:rsidR="00A449C0" w:rsidRPr="005B57A9">
        <w:rPr>
          <w:rFonts w:eastAsia="Calibri"/>
          <w:lang w:val="ru-RU"/>
        </w:rPr>
        <w:t>д</w:t>
      </w:r>
      <w:r w:rsidR="00A449C0" w:rsidRPr="005B57A9">
        <w:rPr>
          <w:rFonts w:eastAsia="Calibri"/>
          <w:spacing w:val="37"/>
          <w:lang w:val="ru-RU"/>
        </w:rPr>
        <w:t xml:space="preserve"> </w:t>
      </w:r>
      <w:r w:rsidR="00A449C0" w:rsidRPr="005B57A9">
        <w:rPr>
          <w:rFonts w:eastAsia="Calibri"/>
          <w:lang w:val="ru-RU"/>
        </w:rPr>
        <w:t>_</w:t>
      </w:r>
      <w:r w:rsidR="00A449C0" w:rsidRPr="005B57A9">
        <w:rPr>
          <w:rFonts w:eastAsia="Calibri"/>
        </w:rPr>
        <w:t>_____</w:t>
      </w:r>
      <w:r w:rsidR="00A449C0" w:rsidRPr="005B57A9">
        <w:rPr>
          <w:rFonts w:eastAsia="Calibri"/>
          <w:lang w:val="ru-RU"/>
        </w:rPr>
        <w:t>,</w:t>
      </w:r>
      <w:r w:rsidR="00A449C0" w:rsidRPr="005B57A9">
        <w:rPr>
          <w:rFonts w:eastAsia="Calibri"/>
          <w:spacing w:val="36"/>
        </w:rPr>
        <w:t xml:space="preserve"> </w:t>
      </w:r>
      <w:r w:rsidR="00A449C0" w:rsidRPr="005B57A9">
        <w:rPr>
          <w:rFonts w:eastAsia="Calibri"/>
          <w:spacing w:val="-1"/>
          <w:lang w:val="ru-RU"/>
        </w:rPr>
        <w:t>з</w:t>
      </w:r>
      <w:r w:rsidR="00A449C0" w:rsidRPr="005B57A9">
        <w:rPr>
          <w:rFonts w:eastAsia="Calibri"/>
          <w:spacing w:val="-3"/>
          <w:lang w:val="ru-RU"/>
        </w:rPr>
        <w:t>а</w:t>
      </w:r>
      <w:r w:rsidR="00A449C0" w:rsidRPr="005B57A9">
        <w:rPr>
          <w:rFonts w:eastAsia="Calibri"/>
          <w:spacing w:val="2"/>
          <w:lang w:val="ru-RU"/>
        </w:rPr>
        <w:t>ј</w:t>
      </w:r>
      <w:r w:rsidR="00A449C0" w:rsidRPr="005B57A9">
        <w:rPr>
          <w:rFonts w:eastAsia="Calibri"/>
          <w:spacing w:val="-5"/>
          <w:lang w:val="ru-RU"/>
        </w:rPr>
        <w:t>е</w:t>
      </w:r>
      <w:r w:rsidR="00A449C0" w:rsidRPr="005B57A9">
        <w:rPr>
          <w:rFonts w:eastAsia="Calibri"/>
          <w:spacing w:val="-1"/>
          <w:lang w:val="ru-RU"/>
        </w:rPr>
        <w:t>д</w:t>
      </w:r>
      <w:r w:rsidR="00A449C0" w:rsidRPr="005B57A9">
        <w:rPr>
          <w:rFonts w:eastAsia="Calibri"/>
          <w:spacing w:val="-2"/>
          <w:lang w:val="ru-RU"/>
        </w:rPr>
        <w:t>н</w:t>
      </w:r>
      <w:r w:rsidR="00A449C0" w:rsidRPr="005B57A9">
        <w:rPr>
          <w:rFonts w:eastAsia="Calibri"/>
          <w:lang w:val="ru-RU"/>
        </w:rPr>
        <w:t>ич</w:t>
      </w:r>
      <w:r w:rsidR="00A449C0" w:rsidRPr="005B57A9">
        <w:rPr>
          <w:rFonts w:eastAsia="Calibri"/>
          <w:spacing w:val="1"/>
          <w:lang w:val="ru-RU"/>
        </w:rPr>
        <w:t>к</w:t>
      </w:r>
      <w:r w:rsidR="00A449C0" w:rsidRPr="005B57A9">
        <w:rPr>
          <w:rFonts w:eastAsia="Calibri"/>
          <w:lang w:val="ru-RU"/>
        </w:rPr>
        <w:t xml:space="preserve">и </w:t>
      </w:r>
      <w:r w:rsidR="00A449C0" w:rsidRPr="005B57A9">
        <w:rPr>
          <w:rFonts w:eastAsia="Calibri"/>
          <w:spacing w:val="6"/>
          <w:lang w:val="ru-RU"/>
        </w:rPr>
        <w:t xml:space="preserve"> </w:t>
      </w:r>
      <w:r w:rsidR="00A449C0" w:rsidRPr="005B57A9">
        <w:rPr>
          <w:rFonts w:eastAsia="Calibri"/>
          <w:spacing w:val="2"/>
          <w:w w:val="103"/>
          <w:lang w:val="ru-RU"/>
        </w:rPr>
        <w:t>и</w:t>
      </w:r>
      <w:r w:rsidR="00A449C0" w:rsidRPr="005B57A9">
        <w:rPr>
          <w:rFonts w:eastAsia="Calibri"/>
          <w:spacing w:val="-1"/>
          <w:w w:val="103"/>
          <w:lang w:val="ru-RU"/>
        </w:rPr>
        <w:t>з</w:t>
      </w:r>
      <w:r w:rsidR="00A449C0" w:rsidRPr="005B57A9">
        <w:rPr>
          <w:rFonts w:eastAsia="Calibri"/>
          <w:w w:val="103"/>
          <w:lang w:val="ru-RU"/>
        </w:rPr>
        <w:t>вр</w:t>
      </w:r>
      <w:r w:rsidR="00A449C0" w:rsidRPr="005B57A9">
        <w:rPr>
          <w:rFonts w:eastAsia="Calibri"/>
          <w:spacing w:val="-3"/>
          <w:w w:val="103"/>
          <w:lang w:val="ru-RU"/>
        </w:rPr>
        <w:t>ш</w:t>
      </w:r>
      <w:r w:rsidR="00A449C0" w:rsidRPr="005B57A9">
        <w:rPr>
          <w:rFonts w:eastAsia="Calibri"/>
          <w:w w:val="103"/>
          <w:lang w:val="ru-RU"/>
        </w:rPr>
        <w:t xml:space="preserve">ава </w:t>
      </w:r>
      <w:r w:rsidR="00A449C0" w:rsidRPr="005B57A9">
        <w:rPr>
          <w:rFonts w:eastAsia="Calibri"/>
          <w:spacing w:val="-1"/>
          <w:lang w:val="ru-RU"/>
        </w:rPr>
        <w:t>г</w:t>
      </w:r>
      <w:r w:rsidR="00A449C0" w:rsidRPr="005B57A9">
        <w:rPr>
          <w:rFonts w:eastAsia="Calibri"/>
          <w:lang w:val="ru-RU"/>
        </w:rPr>
        <w:t>р</w:t>
      </w:r>
      <w:r w:rsidR="00A449C0" w:rsidRPr="005B57A9">
        <w:rPr>
          <w:rFonts w:eastAsia="Calibri"/>
          <w:spacing w:val="-5"/>
          <w:lang w:val="ru-RU"/>
        </w:rPr>
        <w:t>у</w:t>
      </w:r>
      <w:r w:rsidR="00A449C0" w:rsidRPr="005B57A9">
        <w:rPr>
          <w:rFonts w:eastAsia="Calibri"/>
          <w:spacing w:val="1"/>
          <w:lang w:val="ru-RU"/>
        </w:rPr>
        <w:t>п</w:t>
      </w:r>
      <w:r w:rsidR="00A449C0" w:rsidRPr="005B57A9">
        <w:rPr>
          <w:rFonts w:eastAsia="Calibri"/>
          <w:lang w:val="ru-RU"/>
        </w:rPr>
        <w:t>а</w:t>
      </w:r>
      <w:r w:rsidR="00A449C0" w:rsidRPr="005B57A9">
        <w:rPr>
          <w:rFonts w:eastAsia="Calibri"/>
          <w:spacing w:val="17"/>
          <w:lang w:val="ru-RU"/>
        </w:rPr>
        <w:t xml:space="preserve"> извођача</w:t>
      </w:r>
      <w:r w:rsidR="00A449C0" w:rsidRPr="005B57A9">
        <w:rPr>
          <w:rFonts w:eastAsia="Calibri"/>
          <w:lang w:val="ru-RU"/>
        </w:rPr>
        <w:t>,</w:t>
      </w:r>
      <w:r w:rsidR="00A449C0" w:rsidRPr="005B57A9">
        <w:rPr>
          <w:rFonts w:eastAsia="Calibri"/>
          <w:spacing w:val="32"/>
          <w:lang w:val="ru-RU"/>
        </w:rPr>
        <w:t xml:space="preserve"> </w:t>
      </w:r>
      <w:r w:rsidR="00A449C0" w:rsidRPr="005B57A9">
        <w:rPr>
          <w:rFonts w:eastAsia="Calibri"/>
          <w:spacing w:val="1"/>
          <w:lang w:val="ru-RU"/>
        </w:rPr>
        <w:t>к</w:t>
      </w:r>
      <w:r w:rsidR="00A449C0" w:rsidRPr="005B57A9">
        <w:rPr>
          <w:rFonts w:eastAsia="Calibri"/>
          <w:spacing w:val="-3"/>
          <w:lang w:val="ru-RU"/>
        </w:rPr>
        <w:t>о</w:t>
      </w:r>
      <w:r w:rsidR="00A449C0" w:rsidRPr="005B57A9">
        <w:rPr>
          <w:rFonts w:eastAsia="Calibri"/>
          <w:spacing w:val="2"/>
          <w:lang w:val="ru-RU"/>
        </w:rPr>
        <w:t>ј</w:t>
      </w:r>
      <w:r w:rsidR="00A449C0" w:rsidRPr="005B57A9">
        <w:rPr>
          <w:rFonts w:eastAsia="Calibri"/>
          <w:lang w:val="ru-RU"/>
        </w:rPr>
        <w:t>у</w:t>
      </w:r>
      <w:r w:rsidR="00A449C0" w:rsidRPr="005B57A9">
        <w:rPr>
          <w:rFonts w:eastAsia="Calibri"/>
          <w:spacing w:val="9"/>
          <w:lang w:val="ru-RU"/>
        </w:rPr>
        <w:t xml:space="preserve"> </w:t>
      </w:r>
      <w:r w:rsidR="00A449C0" w:rsidRPr="005B57A9">
        <w:rPr>
          <w:rFonts w:eastAsia="Calibri"/>
          <w:w w:val="103"/>
          <w:lang w:val="ru-RU"/>
        </w:rPr>
        <w:t>ч</w:t>
      </w:r>
      <w:r w:rsidR="00A449C0" w:rsidRPr="005B57A9">
        <w:rPr>
          <w:rFonts w:eastAsia="Calibri"/>
          <w:spacing w:val="2"/>
          <w:w w:val="103"/>
          <w:lang w:val="ru-RU"/>
        </w:rPr>
        <w:t>и</w:t>
      </w:r>
      <w:r w:rsidR="00A449C0" w:rsidRPr="005B57A9">
        <w:rPr>
          <w:rFonts w:eastAsia="Calibri"/>
          <w:spacing w:val="-2"/>
          <w:w w:val="103"/>
          <w:lang w:val="ru-RU"/>
        </w:rPr>
        <w:t>н</w:t>
      </w:r>
      <w:r w:rsidR="00A449C0" w:rsidRPr="005B57A9">
        <w:rPr>
          <w:rFonts w:eastAsia="Calibri"/>
          <w:w w:val="103"/>
          <w:lang w:val="ru-RU"/>
        </w:rPr>
        <w:t>е:</w:t>
      </w:r>
    </w:p>
    <w:p w:rsidR="00A449C0" w:rsidRPr="005B57A9" w:rsidRDefault="00A449C0" w:rsidP="00A449C0">
      <w:pPr>
        <w:tabs>
          <w:tab w:val="left" w:pos="1350"/>
        </w:tabs>
        <w:jc w:val="both"/>
        <w:rPr>
          <w:rFonts w:eastAsia="Calibri"/>
          <w:lang w:val="ru-RU"/>
        </w:rPr>
      </w:pPr>
      <w:r w:rsidRPr="005B57A9">
        <w:rPr>
          <w:rFonts w:eastAsia="Calibri"/>
          <w:w w:val="136"/>
          <w:lang w:val="ru-RU"/>
        </w:rPr>
        <w:t>• ______________</w:t>
      </w:r>
      <w:r w:rsidRPr="005B57A9">
        <w:rPr>
          <w:rFonts w:eastAsia="Calibri"/>
          <w:spacing w:val="39"/>
          <w:w w:val="136"/>
        </w:rPr>
        <w:t xml:space="preserve"> </w:t>
      </w:r>
      <w:r w:rsidRPr="005B57A9">
        <w:rPr>
          <w:rFonts w:eastAsia="Calibri"/>
          <w:spacing w:val="1"/>
          <w:lang w:val="ru-RU"/>
        </w:rPr>
        <w:t>(</w:t>
      </w:r>
      <w:r w:rsidRPr="005B57A9">
        <w:rPr>
          <w:rFonts w:eastAsia="Calibri"/>
          <w:spacing w:val="-2"/>
          <w:lang w:val="ru-RU"/>
        </w:rPr>
        <w:t>на</w:t>
      </w:r>
      <w:r w:rsidRPr="005B57A9">
        <w:rPr>
          <w:rFonts w:eastAsia="Calibri"/>
          <w:spacing w:val="-4"/>
          <w:lang w:val="ru-RU"/>
        </w:rPr>
        <w:t>з</w:t>
      </w:r>
      <w:r w:rsidRPr="005B57A9">
        <w:rPr>
          <w:rFonts w:eastAsia="Calibri"/>
          <w:lang w:val="ru-RU"/>
        </w:rPr>
        <w:t>ив</w:t>
      </w:r>
      <w:r w:rsidRPr="005B57A9">
        <w:rPr>
          <w:rFonts w:eastAsia="Calibri"/>
          <w:spacing w:val="25"/>
          <w:lang w:val="ru-RU"/>
        </w:rPr>
        <w:t xml:space="preserve"> </w:t>
      </w:r>
      <w:r w:rsidRPr="005B57A9">
        <w:rPr>
          <w:rFonts w:eastAsia="Calibri"/>
          <w:spacing w:val="-5"/>
          <w:lang w:val="ru-RU"/>
        </w:rPr>
        <w:t>у</w:t>
      </w:r>
      <w:r w:rsidRPr="005B57A9">
        <w:rPr>
          <w:rFonts w:eastAsia="Calibri"/>
          <w:lang w:val="ru-RU"/>
        </w:rPr>
        <w:t>че</w:t>
      </w:r>
      <w:r w:rsidRPr="005B57A9">
        <w:rPr>
          <w:rFonts w:eastAsia="Calibri"/>
          <w:spacing w:val="2"/>
          <w:lang w:val="ru-RU"/>
        </w:rPr>
        <w:t>с</w:t>
      </w:r>
      <w:r w:rsidRPr="005B57A9">
        <w:rPr>
          <w:rFonts w:eastAsia="Calibri"/>
          <w:spacing w:val="-2"/>
          <w:lang w:val="ru-RU"/>
        </w:rPr>
        <w:t>н</w:t>
      </w:r>
      <w:r w:rsidRPr="005B57A9">
        <w:rPr>
          <w:rFonts w:eastAsia="Calibri"/>
          <w:lang w:val="ru-RU"/>
        </w:rPr>
        <w:t>и</w:t>
      </w:r>
      <w:r w:rsidRPr="005B57A9">
        <w:rPr>
          <w:rFonts w:eastAsia="Calibri"/>
          <w:spacing w:val="5"/>
          <w:lang w:val="ru-RU"/>
        </w:rPr>
        <w:t>к</w:t>
      </w:r>
      <w:r w:rsidRPr="005B57A9">
        <w:rPr>
          <w:rFonts w:eastAsia="Calibri"/>
          <w:lang w:val="ru-RU"/>
        </w:rPr>
        <w:t>а</w:t>
      </w:r>
      <w:r w:rsidRPr="005B57A9">
        <w:rPr>
          <w:rFonts w:eastAsia="Calibri"/>
          <w:spacing w:val="29"/>
          <w:lang w:val="ru-RU"/>
        </w:rPr>
        <w:t xml:space="preserve"> </w:t>
      </w:r>
      <w:r w:rsidRPr="005B57A9">
        <w:rPr>
          <w:rFonts w:eastAsia="Calibri"/>
          <w:lang w:val="ru-RU"/>
        </w:rPr>
        <w:t>у</w:t>
      </w:r>
      <w:r w:rsidRPr="005B57A9">
        <w:rPr>
          <w:rFonts w:eastAsia="Calibri"/>
          <w:spacing w:val="5"/>
          <w:lang w:val="ru-RU"/>
        </w:rPr>
        <w:t xml:space="preserve"> </w:t>
      </w:r>
      <w:r w:rsidRPr="005B57A9">
        <w:rPr>
          <w:rFonts w:eastAsia="Calibri"/>
          <w:spacing w:val="-4"/>
          <w:lang w:val="ru-RU"/>
        </w:rPr>
        <w:t>з</w:t>
      </w:r>
      <w:r w:rsidRPr="005B57A9">
        <w:rPr>
          <w:rFonts w:eastAsia="Calibri"/>
          <w:lang w:val="ru-RU"/>
        </w:rPr>
        <w:t>а</w:t>
      </w:r>
      <w:r w:rsidRPr="005B57A9">
        <w:rPr>
          <w:rFonts w:eastAsia="Calibri"/>
          <w:spacing w:val="2"/>
          <w:lang w:val="ru-RU"/>
        </w:rPr>
        <w:t>ј</w:t>
      </w:r>
      <w:r w:rsidRPr="005B57A9">
        <w:rPr>
          <w:rFonts w:eastAsia="Calibri"/>
          <w:spacing w:val="-5"/>
          <w:lang w:val="ru-RU"/>
        </w:rPr>
        <w:t>е</w:t>
      </w:r>
      <w:r w:rsidRPr="005B57A9">
        <w:rPr>
          <w:rFonts w:eastAsia="Calibri"/>
          <w:spacing w:val="1"/>
          <w:lang w:val="ru-RU"/>
        </w:rPr>
        <w:t>д</w:t>
      </w:r>
      <w:r w:rsidRPr="005B57A9">
        <w:rPr>
          <w:rFonts w:eastAsia="Calibri"/>
          <w:spacing w:val="-2"/>
          <w:lang w:val="ru-RU"/>
        </w:rPr>
        <w:t>н</w:t>
      </w:r>
      <w:r w:rsidRPr="005B57A9">
        <w:rPr>
          <w:rFonts w:eastAsia="Calibri"/>
          <w:lang w:val="ru-RU"/>
        </w:rPr>
        <w:t>ич</w:t>
      </w:r>
      <w:r w:rsidRPr="005B57A9">
        <w:rPr>
          <w:rFonts w:eastAsia="Calibri"/>
          <w:spacing w:val="3"/>
          <w:lang w:val="ru-RU"/>
        </w:rPr>
        <w:t>к</w:t>
      </w:r>
      <w:r w:rsidRPr="005B57A9">
        <w:rPr>
          <w:rFonts w:eastAsia="Calibri"/>
          <w:spacing w:val="-2"/>
          <w:lang w:val="ru-RU"/>
        </w:rPr>
        <w:t>о</w:t>
      </w:r>
      <w:r w:rsidRPr="005B57A9">
        <w:rPr>
          <w:rFonts w:eastAsia="Calibri"/>
          <w:lang w:val="ru-RU"/>
        </w:rPr>
        <w:t>ј</w:t>
      </w:r>
      <w:r w:rsidRPr="005B57A9">
        <w:rPr>
          <w:rFonts w:eastAsia="Calibri"/>
          <w:spacing w:val="38"/>
          <w:lang w:val="ru-RU"/>
        </w:rPr>
        <w:t xml:space="preserve"> </w:t>
      </w:r>
      <w:r w:rsidRPr="005B57A9">
        <w:rPr>
          <w:rFonts w:eastAsia="Calibri"/>
          <w:spacing w:val="1"/>
          <w:lang w:val="ru-RU"/>
        </w:rPr>
        <w:t>п</w:t>
      </w:r>
      <w:r w:rsidRPr="005B57A9">
        <w:rPr>
          <w:rFonts w:eastAsia="Calibri"/>
          <w:lang w:val="ru-RU"/>
        </w:rPr>
        <w:t>о</w:t>
      </w:r>
      <w:r w:rsidRPr="005B57A9">
        <w:rPr>
          <w:rFonts w:eastAsia="Calibri"/>
          <w:spacing w:val="1"/>
          <w:lang w:val="ru-RU"/>
        </w:rPr>
        <w:t>н</w:t>
      </w:r>
      <w:r w:rsidRPr="005B57A9">
        <w:rPr>
          <w:rFonts w:eastAsia="Calibri"/>
          <w:spacing w:val="-12"/>
          <w:lang w:val="ru-RU"/>
        </w:rPr>
        <w:t>у</w:t>
      </w:r>
      <w:r w:rsidRPr="005B57A9">
        <w:rPr>
          <w:rFonts w:eastAsia="Calibri"/>
          <w:spacing w:val="-1"/>
          <w:lang w:val="ru-RU"/>
        </w:rPr>
        <w:t>д</w:t>
      </w:r>
      <w:r w:rsidRPr="005B57A9">
        <w:rPr>
          <w:rFonts w:eastAsia="Calibri"/>
          <w:lang w:val="ru-RU"/>
        </w:rPr>
        <w:t>и</w:t>
      </w:r>
      <w:r w:rsidRPr="005B57A9">
        <w:rPr>
          <w:rFonts w:eastAsia="Calibri"/>
          <w:spacing w:val="1"/>
          <w:w w:val="103"/>
          <w:lang w:val="ru-RU"/>
        </w:rPr>
        <w:t>)</w:t>
      </w:r>
      <w:r w:rsidRPr="005B57A9">
        <w:rPr>
          <w:rFonts w:eastAsia="Calibri"/>
          <w:w w:val="103"/>
          <w:lang w:val="ru-RU"/>
        </w:rPr>
        <w:t>,</w:t>
      </w:r>
    </w:p>
    <w:p w:rsidR="00A449C0" w:rsidRPr="005B57A9" w:rsidRDefault="00A449C0" w:rsidP="00A449C0">
      <w:pPr>
        <w:tabs>
          <w:tab w:val="left" w:pos="1350"/>
        </w:tabs>
        <w:jc w:val="both"/>
        <w:rPr>
          <w:rFonts w:eastAsia="Calibri"/>
          <w:lang w:val="ru-RU"/>
        </w:rPr>
      </w:pPr>
      <w:r w:rsidRPr="005B57A9">
        <w:rPr>
          <w:rFonts w:eastAsia="Calibri"/>
          <w:w w:val="136"/>
          <w:lang w:val="ru-RU"/>
        </w:rPr>
        <w:t xml:space="preserve">• </w:t>
      </w:r>
      <w:r w:rsidRPr="005B57A9">
        <w:rPr>
          <w:rFonts w:eastAsia="Calibri"/>
          <w:w w:val="136"/>
        </w:rPr>
        <w:t>______________</w:t>
      </w:r>
      <w:r w:rsidRPr="005B57A9">
        <w:rPr>
          <w:rFonts w:eastAsia="Calibri"/>
          <w:w w:val="136"/>
          <w:lang w:val="ru-RU"/>
        </w:rPr>
        <w:t xml:space="preserve"> </w:t>
      </w:r>
      <w:r w:rsidRPr="005B57A9">
        <w:rPr>
          <w:rFonts w:eastAsia="Calibri"/>
          <w:w w:val="136"/>
        </w:rPr>
        <w:t xml:space="preserve"> </w:t>
      </w:r>
      <w:r w:rsidRPr="005B57A9">
        <w:rPr>
          <w:rFonts w:eastAsia="Calibri"/>
          <w:spacing w:val="1"/>
          <w:lang w:val="ru-RU"/>
        </w:rPr>
        <w:t>(</w:t>
      </w:r>
      <w:r w:rsidRPr="005B57A9">
        <w:rPr>
          <w:rFonts w:eastAsia="Calibri"/>
          <w:spacing w:val="-2"/>
          <w:lang w:val="ru-RU"/>
        </w:rPr>
        <w:t>на</w:t>
      </w:r>
      <w:r w:rsidRPr="005B57A9">
        <w:rPr>
          <w:rFonts w:eastAsia="Calibri"/>
          <w:spacing w:val="-4"/>
          <w:lang w:val="ru-RU"/>
        </w:rPr>
        <w:t>з</w:t>
      </w:r>
      <w:r w:rsidRPr="005B57A9">
        <w:rPr>
          <w:rFonts w:eastAsia="Calibri"/>
          <w:lang w:val="ru-RU"/>
        </w:rPr>
        <w:t>ив</w:t>
      </w:r>
      <w:r w:rsidRPr="005B57A9">
        <w:rPr>
          <w:rFonts w:eastAsia="Calibri"/>
          <w:spacing w:val="25"/>
          <w:lang w:val="ru-RU"/>
        </w:rPr>
        <w:t xml:space="preserve"> </w:t>
      </w:r>
      <w:r w:rsidRPr="005B57A9">
        <w:rPr>
          <w:rFonts w:eastAsia="Calibri"/>
          <w:spacing w:val="-5"/>
          <w:lang w:val="ru-RU"/>
        </w:rPr>
        <w:t>у</w:t>
      </w:r>
      <w:r w:rsidRPr="005B57A9">
        <w:rPr>
          <w:rFonts w:eastAsia="Calibri"/>
          <w:lang w:val="ru-RU"/>
        </w:rPr>
        <w:t>че</w:t>
      </w:r>
      <w:r w:rsidRPr="005B57A9">
        <w:rPr>
          <w:rFonts w:eastAsia="Calibri"/>
          <w:spacing w:val="2"/>
          <w:lang w:val="ru-RU"/>
        </w:rPr>
        <w:t>с</w:t>
      </w:r>
      <w:r w:rsidRPr="005B57A9">
        <w:rPr>
          <w:rFonts w:eastAsia="Calibri"/>
          <w:spacing w:val="-2"/>
          <w:lang w:val="ru-RU"/>
        </w:rPr>
        <w:t>н</w:t>
      </w:r>
      <w:r w:rsidRPr="005B57A9">
        <w:rPr>
          <w:rFonts w:eastAsia="Calibri"/>
          <w:lang w:val="ru-RU"/>
        </w:rPr>
        <w:t>и</w:t>
      </w:r>
      <w:r w:rsidRPr="005B57A9">
        <w:rPr>
          <w:rFonts w:eastAsia="Calibri"/>
          <w:spacing w:val="5"/>
          <w:lang w:val="ru-RU"/>
        </w:rPr>
        <w:t>к</w:t>
      </w:r>
      <w:r w:rsidRPr="005B57A9">
        <w:rPr>
          <w:rFonts w:eastAsia="Calibri"/>
          <w:lang w:val="ru-RU"/>
        </w:rPr>
        <w:t>а</w:t>
      </w:r>
      <w:r w:rsidRPr="005B57A9">
        <w:rPr>
          <w:rFonts w:eastAsia="Calibri"/>
          <w:spacing w:val="29"/>
          <w:lang w:val="ru-RU"/>
        </w:rPr>
        <w:t xml:space="preserve"> </w:t>
      </w:r>
      <w:r w:rsidRPr="005B57A9">
        <w:rPr>
          <w:rFonts w:eastAsia="Calibri"/>
          <w:lang w:val="ru-RU"/>
        </w:rPr>
        <w:t>у</w:t>
      </w:r>
      <w:r w:rsidRPr="005B57A9">
        <w:rPr>
          <w:rFonts w:eastAsia="Calibri"/>
          <w:spacing w:val="5"/>
          <w:lang w:val="ru-RU"/>
        </w:rPr>
        <w:t xml:space="preserve"> </w:t>
      </w:r>
      <w:r w:rsidRPr="005B57A9">
        <w:rPr>
          <w:rFonts w:eastAsia="Calibri"/>
          <w:spacing w:val="-4"/>
          <w:lang w:val="ru-RU"/>
        </w:rPr>
        <w:t>з</w:t>
      </w:r>
      <w:r w:rsidRPr="005B57A9">
        <w:rPr>
          <w:rFonts w:eastAsia="Calibri"/>
          <w:lang w:val="ru-RU"/>
        </w:rPr>
        <w:t>а</w:t>
      </w:r>
      <w:r w:rsidRPr="005B57A9">
        <w:rPr>
          <w:rFonts w:eastAsia="Calibri"/>
          <w:spacing w:val="2"/>
          <w:lang w:val="ru-RU"/>
        </w:rPr>
        <w:t>ј</w:t>
      </w:r>
      <w:r w:rsidRPr="005B57A9">
        <w:rPr>
          <w:rFonts w:eastAsia="Calibri"/>
          <w:spacing w:val="-5"/>
          <w:lang w:val="ru-RU"/>
        </w:rPr>
        <w:t>е</w:t>
      </w:r>
      <w:r w:rsidRPr="005B57A9">
        <w:rPr>
          <w:rFonts w:eastAsia="Calibri"/>
          <w:spacing w:val="1"/>
          <w:lang w:val="ru-RU"/>
        </w:rPr>
        <w:t>д</w:t>
      </w:r>
      <w:r w:rsidRPr="005B57A9">
        <w:rPr>
          <w:rFonts w:eastAsia="Calibri"/>
          <w:spacing w:val="-2"/>
          <w:lang w:val="ru-RU"/>
        </w:rPr>
        <w:t>н</w:t>
      </w:r>
      <w:r w:rsidRPr="005B57A9">
        <w:rPr>
          <w:rFonts w:eastAsia="Calibri"/>
          <w:lang w:val="ru-RU"/>
        </w:rPr>
        <w:t>ич</w:t>
      </w:r>
      <w:r w:rsidRPr="005B57A9">
        <w:rPr>
          <w:rFonts w:eastAsia="Calibri"/>
          <w:spacing w:val="3"/>
          <w:lang w:val="ru-RU"/>
        </w:rPr>
        <w:t>к</w:t>
      </w:r>
      <w:r w:rsidRPr="005B57A9">
        <w:rPr>
          <w:rFonts w:eastAsia="Calibri"/>
          <w:lang w:val="ru-RU"/>
        </w:rPr>
        <w:t>ој</w:t>
      </w:r>
      <w:r w:rsidRPr="005B57A9">
        <w:rPr>
          <w:rFonts w:eastAsia="Calibri"/>
          <w:spacing w:val="35"/>
          <w:lang w:val="ru-RU"/>
        </w:rPr>
        <w:t xml:space="preserve"> </w:t>
      </w:r>
      <w:r w:rsidRPr="005B57A9">
        <w:rPr>
          <w:rFonts w:eastAsia="Calibri"/>
          <w:spacing w:val="1"/>
          <w:lang w:val="ru-RU"/>
        </w:rPr>
        <w:t>п</w:t>
      </w:r>
      <w:r w:rsidRPr="005B57A9">
        <w:rPr>
          <w:rFonts w:eastAsia="Calibri"/>
          <w:lang w:val="ru-RU"/>
        </w:rPr>
        <w:t>о</w:t>
      </w:r>
      <w:r w:rsidRPr="005B57A9">
        <w:rPr>
          <w:rFonts w:eastAsia="Calibri"/>
          <w:spacing w:val="1"/>
          <w:lang w:val="ru-RU"/>
        </w:rPr>
        <w:t>н</w:t>
      </w:r>
      <w:r w:rsidRPr="005B57A9">
        <w:rPr>
          <w:rFonts w:eastAsia="Calibri"/>
          <w:spacing w:val="-12"/>
          <w:lang w:val="ru-RU"/>
        </w:rPr>
        <w:t>у</w:t>
      </w:r>
      <w:r w:rsidRPr="005B57A9">
        <w:rPr>
          <w:rFonts w:eastAsia="Calibri"/>
          <w:spacing w:val="-1"/>
          <w:lang w:val="ru-RU"/>
        </w:rPr>
        <w:t>д</w:t>
      </w:r>
      <w:r w:rsidRPr="005B57A9">
        <w:rPr>
          <w:rFonts w:eastAsia="Calibri"/>
          <w:lang w:val="ru-RU"/>
        </w:rPr>
        <w:t>и</w:t>
      </w:r>
      <w:r w:rsidRPr="005B57A9">
        <w:rPr>
          <w:rFonts w:eastAsia="Calibri"/>
          <w:spacing w:val="1"/>
          <w:w w:val="103"/>
          <w:lang w:val="ru-RU"/>
        </w:rPr>
        <w:t>)</w:t>
      </w:r>
      <w:r w:rsidRPr="005B57A9">
        <w:rPr>
          <w:rFonts w:eastAsia="Calibri"/>
          <w:w w:val="103"/>
          <w:lang w:val="ru-RU"/>
        </w:rPr>
        <w:t>,</w:t>
      </w:r>
    </w:p>
    <w:p w:rsidR="00A449C0" w:rsidRPr="005B57A9" w:rsidRDefault="00A449C0" w:rsidP="00A449C0">
      <w:pPr>
        <w:tabs>
          <w:tab w:val="left" w:pos="1350"/>
        </w:tabs>
        <w:jc w:val="both"/>
        <w:rPr>
          <w:rFonts w:eastAsia="Calibri"/>
          <w:w w:val="103"/>
          <w:lang w:val="ru-RU"/>
        </w:rPr>
      </w:pPr>
      <w:r w:rsidRPr="005B57A9">
        <w:rPr>
          <w:rFonts w:eastAsia="Calibri"/>
          <w:w w:val="136"/>
          <w:lang w:val="ru-RU"/>
        </w:rPr>
        <w:t xml:space="preserve">• </w:t>
      </w:r>
      <w:r w:rsidRPr="005B57A9">
        <w:rPr>
          <w:rFonts w:eastAsia="Calibri"/>
          <w:w w:val="136"/>
        </w:rPr>
        <w:t xml:space="preserve">_______________ </w:t>
      </w:r>
      <w:r w:rsidRPr="005B57A9">
        <w:rPr>
          <w:rFonts w:eastAsia="Calibri"/>
          <w:spacing w:val="1"/>
          <w:lang w:val="ru-RU"/>
        </w:rPr>
        <w:t>(</w:t>
      </w:r>
      <w:r w:rsidRPr="005B57A9">
        <w:rPr>
          <w:rFonts w:eastAsia="Calibri"/>
          <w:spacing w:val="-2"/>
          <w:lang w:val="ru-RU"/>
        </w:rPr>
        <w:t>на</w:t>
      </w:r>
      <w:r w:rsidRPr="005B57A9">
        <w:rPr>
          <w:rFonts w:eastAsia="Calibri"/>
          <w:spacing w:val="-4"/>
          <w:lang w:val="ru-RU"/>
        </w:rPr>
        <w:t>з</w:t>
      </w:r>
      <w:r w:rsidRPr="005B57A9">
        <w:rPr>
          <w:rFonts w:eastAsia="Calibri"/>
          <w:lang w:val="ru-RU"/>
        </w:rPr>
        <w:t>ив</w:t>
      </w:r>
      <w:r w:rsidRPr="005B57A9">
        <w:rPr>
          <w:rFonts w:eastAsia="Calibri"/>
          <w:spacing w:val="25"/>
          <w:lang w:val="ru-RU"/>
        </w:rPr>
        <w:t xml:space="preserve"> </w:t>
      </w:r>
      <w:r w:rsidRPr="005B57A9">
        <w:rPr>
          <w:rFonts w:eastAsia="Calibri"/>
          <w:spacing w:val="-5"/>
          <w:lang w:val="ru-RU"/>
        </w:rPr>
        <w:t>у</w:t>
      </w:r>
      <w:r w:rsidRPr="005B57A9">
        <w:rPr>
          <w:rFonts w:eastAsia="Calibri"/>
          <w:lang w:val="ru-RU"/>
        </w:rPr>
        <w:t>че</w:t>
      </w:r>
      <w:r w:rsidRPr="005B57A9">
        <w:rPr>
          <w:rFonts w:eastAsia="Calibri"/>
          <w:spacing w:val="2"/>
          <w:lang w:val="ru-RU"/>
        </w:rPr>
        <w:t>с</w:t>
      </w:r>
      <w:r w:rsidRPr="005B57A9">
        <w:rPr>
          <w:rFonts w:eastAsia="Calibri"/>
          <w:spacing w:val="-2"/>
          <w:lang w:val="ru-RU"/>
        </w:rPr>
        <w:t>н</w:t>
      </w:r>
      <w:r w:rsidRPr="005B57A9">
        <w:rPr>
          <w:rFonts w:eastAsia="Calibri"/>
          <w:lang w:val="ru-RU"/>
        </w:rPr>
        <w:t>и</w:t>
      </w:r>
      <w:r w:rsidRPr="005B57A9">
        <w:rPr>
          <w:rFonts w:eastAsia="Calibri"/>
          <w:spacing w:val="5"/>
          <w:lang w:val="ru-RU"/>
        </w:rPr>
        <w:t>к</w:t>
      </w:r>
      <w:r w:rsidRPr="005B57A9">
        <w:rPr>
          <w:rFonts w:eastAsia="Calibri"/>
          <w:lang w:val="ru-RU"/>
        </w:rPr>
        <w:t>а</w:t>
      </w:r>
      <w:r w:rsidRPr="005B57A9">
        <w:rPr>
          <w:rFonts w:eastAsia="Calibri"/>
          <w:spacing w:val="29"/>
          <w:lang w:val="ru-RU"/>
        </w:rPr>
        <w:t xml:space="preserve"> </w:t>
      </w:r>
      <w:r w:rsidRPr="005B57A9">
        <w:rPr>
          <w:rFonts w:eastAsia="Calibri"/>
          <w:lang w:val="ru-RU"/>
        </w:rPr>
        <w:t>у</w:t>
      </w:r>
      <w:r w:rsidRPr="005B57A9">
        <w:rPr>
          <w:rFonts w:eastAsia="Calibri"/>
          <w:spacing w:val="5"/>
          <w:lang w:val="ru-RU"/>
        </w:rPr>
        <w:t xml:space="preserve"> </w:t>
      </w:r>
      <w:r w:rsidRPr="005B57A9">
        <w:rPr>
          <w:rFonts w:eastAsia="Calibri"/>
          <w:spacing w:val="-4"/>
          <w:lang w:val="ru-RU"/>
        </w:rPr>
        <w:t>з</w:t>
      </w:r>
      <w:r w:rsidRPr="005B57A9">
        <w:rPr>
          <w:rFonts w:eastAsia="Calibri"/>
          <w:lang w:val="ru-RU"/>
        </w:rPr>
        <w:t>а</w:t>
      </w:r>
      <w:r w:rsidRPr="005B57A9">
        <w:rPr>
          <w:rFonts w:eastAsia="Calibri"/>
          <w:spacing w:val="2"/>
          <w:lang w:val="ru-RU"/>
        </w:rPr>
        <w:t>ј</w:t>
      </w:r>
      <w:r w:rsidRPr="005B57A9">
        <w:rPr>
          <w:rFonts w:eastAsia="Calibri"/>
          <w:spacing w:val="-5"/>
          <w:lang w:val="ru-RU"/>
        </w:rPr>
        <w:t>е</w:t>
      </w:r>
      <w:r w:rsidRPr="005B57A9">
        <w:rPr>
          <w:rFonts w:eastAsia="Calibri"/>
          <w:spacing w:val="1"/>
          <w:lang w:val="ru-RU"/>
        </w:rPr>
        <w:t>д</w:t>
      </w:r>
      <w:r w:rsidRPr="005B57A9">
        <w:rPr>
          <w:rFonts w:eastAsia="Calibri"/>
          <w:spacing w:val="-2"/>
          <w:lang w:val="ru-RU"/>
        </w:rPr>
        <w:t>н</w:t>
      </w:r>
      <w:r w:rsidRPr="005B57A9">
        <w:rPr>
          <w:rFonts w:eastAsia="Calibri"/>
          <w:lang w:val="ru-RU"/>
        </w:rPr>
        <w:t>ич</w:t>
      </w:r>
      <w:r w:rsidRPr="005B57A9">
        <w:rPr>
          <w:rFonts w:eastAsia="Calibri"/>
          <w:spacing w:val="3"/>
          <w:lang w:val="ru-RU"/>
        </w:rPr>
        <w:t>к</w:t>
      </w:r>
      <w:r w:rsidRPr="005B57A9">
        <w:rPr>
          <w:rFonts w:eastAsia="Calibri"/>
          <w:lang w:val="ru-RU"/>
        </w:rPr>
        <w:t>ој</w:t>
      </w:r>
      <w:r w:rsidRPr="005B57A9">
        <w:rPr>
          <w:rFonts w:eastAsia="Calibri"/>
          <w:spacing w:val="35"/>
          <w:lang w:val="ru-RU"/>
        </w:rPr>
        <w:t xml:space="preserve"> </w:t>
      </w:r>
      <w:r w:rsidRPr="005B57A9">
        <w:rPr>
          <w:rFonts w:eastAsia="Calibri"/>
          <w:spacing w:val="1"/>
          <w:lang w:val="ru-RU"/>
        </w:rPr>
        <w:t>п</w:t>
      </w:r>
      <w:r w:rsidRPr="005B57A9">
        <w:rPr>
          <w:rFonts w:eastAsia="Calibri"/>
          <w:lang w:val="ru-RU"/>
        </w:rPr>
        <w:t>о</w:t>
      </w:r>
      <w:r w:rsidRPr="005B57A9">
        <w:rPr>
          <w:rFonts w:eastAsia="Calibri"/>
          <w:spacing w:val="1"/>
          <w:lang w:val="ru-RU"/>
        </w:rPr>
        <w:t>н</w:t>
      </w:r>
      <w:r w:rsidRPr="005B57A9">
        <w:rPr>
          <w:rFonts w:eastAsia="Calibri"/>
          <w:spacing w:val="-12"/>
          <w:lang w:val="ru-RU"/>
        </w:rPr>
        <w:t>у</w:t>
      </w:r>
      <w:r w:rsidRPr="005B57A9">
        <w:rPr>
          <w:rFonts w:eastAsia="Calibri"/>
          <w:spacing w:val="-1"/>
          <w:lang w:val="ru-RU"/>
        </w:rPr>
        <w:t>д</w:t>
      </w:r>
      <w:r w:rsidRPr="005B57A9">
        <w:rPr>
          <w:rFonts w:eastAsia="Calibri"/>
          <w:lang w:val="ru-RU"/>
        </w:rPr>
        <w:t>и</w:t>
      </w:r>
      <w:r w:rsidRPr="005B57A9">
        <w:rPr>
          <w:rFonts w:eastAsia="Calibri"/>
          <w:spacing w:val="1"/>
          <w:w w:val="103"/>
          <w:lang w:val="ru-RU"/>
        </w:rPr>
        <w:t>)</w:t>
      </w:r>
      <w:r w:rsidRPr="005B57A9">
        <w:rPr>
          <w:rFonts w:eastAsia="Calibri"/>
          <w:w w:val="103"/>
          <w:lang w:val="ru-RU"/>
        </w:rPr>
        <w:t>,</w:t>
      </w:r>
    </w:p>
    <w:p w:rsidR="00A449C0" w:rsidRPr="005B57A9" w:rsidRDefault="00A449C0" w:rsidP="00A449C0">
      <w:pPr>
        <w:tabs>
          <w:tab w:val="left" w:pos="1350"/>
        </w:tabs>
        <w:jc w:val="both"/>
        <w:rPr>
          <w:rFonts w:eastAsia="Calibri"/>
          <w:lang w:val="ru-RU"/>
        </w:rPr>
      </w:pPr>
    </w:p>
    <w:p w:rsidR="00A449C0" w:rsidRPr="005B57A9" w:rsidRDefault="00A449C0" w:rsidP="00A449C0">
      <w:pPr>
        <w:tabs>
          <w:tab w:val="left" w:pos="1350"/>
        </w:tabs>
        <w:spacing w:after="160"/>
        <w:jc w:val="both"/>
        <w:rPr>
          <w:rFonts w:eastAsia="Calibri"/>
          <w:lang w:val="ru-RU"/>
        </w:rPr>
      </w:pPr>
      <w:r w:rsidRPr="005B57A9">
        <w:rPr>
          <w:rFonts w:eastAsia="Calibri"/>
          <w:b/>
          <w:spacing w:val="-57"/>
          <w:u w:val="thick" w:color="000000"/>
        </w:rPr>
        <w:t xml:space="preserve">(   </w:t>
      </w:r>
      <w:r w:rsidRPr="005B57A9">
        <w:rPr>
          <w:rFonts w:eastAsia="Calibri"/>
          <w:b/>
        </w:rPr>
        <w:t xml:space="preserve"> </w:t>
      </w:r>
      <w:proofErr w:type="gramStart"/>
      <w:r w:rsidRPr="005B57A9">
        <w:rPr>
          <w:rFonts w:eastAsia="Calibri"/>
          <w:b/>
          <w:i/>
        </w:rPr>
        <w:t>све</w:t>
      </w:r>
      <w:proofErr w:type="gramEnd"/>
      <w:r w:rsidRPr="005B57A9">
        <w:rPr>
          <w:rFonts w:eastAsia="Calibri"/>
          <w:b/>
          <w:i/>
        </w:rPr>
        <w:t xml:space="preserve"> уписују наручиоци у  складу са Обрасцом понуде</w:t>
      </w:r>
      <w:r w:rsidRPr="005B57A9">
        <w:rPr>
          <w:rFonts w:eastAsia="Calibri"/>
          <w:b/>
        </w:rPr>
        <w:t>)</w:t>
      </w:r>
    </w:p>
    <w:p w:rsidR="00A449C0" w:rsidRPr="005B57A9" w:rsidRDefault="00A449C0" w:rsidP="00A449C0">
      <w:pPr>
        <w:tabs>
          <w:tab w:val="left" w:pos="1350"/>
        </w:tabs>
        <w:spacing w:after="160"/>
        <w:jc w:val="both"/>
        <w:rPr>
          <w:rFonts w:eastAsia="Calibri"/>
          <w:w w:val="103"/>
        </w:rPr>
      </w:pPr>
      <w:r w:rsidRPr="005B57A9">
        <w:rPr>
          <w:rFonts w:eastAsia="Calibri"/>
          <w:lang w:val="ru-RU"/>
        </w:rPr>
        <w:t>Извођачи,</w:t>
      </w:r>
      <w:r w:rsidRPr="005B57A9">
        <w:rPr>
          <w:rFonts w:eastAsia="Calibri"/>
          <w:spacing w:val="24"/>
          <w:lang w:val="ru-RU"/>
        </w:rPr>
        <w:t xml:space="preserve"> </w:t>
      </w:r>
      <w:r w:rsidRPr="005B57A9">
        <w:rPr>
          <w:rFonts w:eastAsia="Calibri"/>
          <w:spacing w:val="1"/>
          <w:lang w:val="ru-RU"/>
        </w:rPr>
        <w:t>к</w:t>
      </w:r>
      <w:r w:rsidRPr="005B57A9">
        <w:rPr>
          <w:rFonts w:eastAsia="Calibri"/>
          <w:lang w:val="ru-RU"/>
        </w:rPr>
        <w:t>о</w:t>
      </w:r>
      <w:r w:rsidRPr="005B57A9">
        <w:rPr>
          <w:rFonts w:eastAsia="Calibri"/>
          <w:spacing w:val="2"/>
          <w:lang w:val="ru-RU"/>
        </w:rPr>
        <w:t>ј</w:t>
      </w:r>
      <w:r w:rsidRPr="005B57A9">
        <w:rPr>
          <w:rFonts w:eastAsia="Calibri"/>
          <w:lang w:val="ru-RU"/>
        </w:rPr>
        <w:t>и</w:t>
      </w:r>
      <w:r w:rsidRPr="005B57A9">
        <w:rPr>
          <w:rFonts w:eastAsia="Calibri"/>
          <w:spacing w:val="7"/>
          <w:lang w:val="ru-RU"/>
        </w:rPr>
        <w:t xml:space="preserve"> </w:t>
      </w:r>
      <w:r w:rsidRPr="005B57A9">
        <w:rPr>
          <w:rFonts w:eastAsia="Calibri"/>
          <w:spacing w:val="2"/>
          <w:lang w:val="ru-RU"/>
        </w:rPr>
        <w:t>с</w:t>
      </w:r>
      <w:r w:rsidRPr="005B57A9">
        <w:rPr>
          <w:rFonts w:eastAsia="Calibri"/>
          <w:lang w:val="ru-RU"/>
        </w:rPr>
        <w:t xml:space="preserve">у </w:t>
      </w:r>
      <w:r w:rsidRPr="005B57A9">
        <w:rPr>
          <w:rFonts w:eastAsia="Calibri"/>
          <w:spacing w:val="1"/>
          <w:lang w:val="ru-RU"/>
        </w:rPr>
        <w:t>п</w:t>
      </w:r>
      <w:r w:rsidRPr="005B57A9">
        <w:rPr>
          <w:rFonts w:eastAsia="Calibri"/>
          <w:spacing w:val="-5"/>
          <w:lang w:val="ru-RU"/>
        </w:rPr>
        <w:t>о</w:t>
      </w:r>
      <w:r w:rsidRPr="005B57A9">
        <w:rPr>
          <w:rFonts w:eastAsia="Calibri"/>
          <w:spacing w:val="1"/>
          <w:lang w:val="ru-RU"/>
        </w:rPr>
        <w:t>дн</w:t>
      </w:r>
      <w:r w:rsidRPr="005B57A9">
        <w:rPr>
          <w:rFonts w:eastAsia="Calibri"/>
          <w:spacing w:val="-7"/>
          <w:lang w:val="ru-RU"/>
        </w:rPr>
        <w:t>е</w:t>
      </w:r>
      <w:r w:rsidRPr="005B57A9">
        <w:rPr>
          <w:rFonts w:eastAsia="Calibri"/>
          <w:spacing w:val="-1"/>
          <w:lang w:val="ru-RU"/>
        </w:rPr>
        <w:t>л</w:t>
      </w:r>
      <w:r w:rsidRPr="005B57A9">
        <w:rPr>
          <w:rFonts w:eastAsia="Calibri"/>
          <w:lang w:val="ru-RU"/>
        </w:rPr>
        <w:t>и</w:t>
      </w:r>
      <w:r w:rsidRPr="005B57A9">
        <w:rPr>
          <w:rFonts w:eastAsia="Calibri"/>
          <w:spacing w:val="23"/>
          <w:lang w:val="ru-RU"/>
        </w:rPr>
        <w:t xml:space="preserve"> </w:t>
      </w:r>
      <w:r w:rsidRPr="005B57A9">
        <w:rPr>
          <w:rFonts w:eastAsia="Calibri"/>
          <w:spacing w:val="-1"/>
          <w:lang w:val="ru-RU"/>
        </w:rPr>
        <w:t>з</w:t>
      </w:r>
      <w:r w:rsidRPr="005B57A9">
        <w:rPr>
          <w:rFonts w:eastAsia="Calibri"/>
          <w:spacing w:val="-3"/>
          <w:lang w:val="ru-RU"/>
        </w:rPr>
        <w:t>а</w:t>
      </w:r>
      <w:r w:rsidRPr="005B57A9">
        <w:rPr>
          <w:rFonts w:eastAsia="Calibri"/>
          <w:spacing w:val="2"/>
          <w:lang w:val="ru-RU"/>
        </w:rPr>
        <w:t>ј</w:t>
      </w:r>
      <w:r w:rsidRPr="005B57A9">
        <w:rPr>
          <w:rFonts w:eastAsia="Calibri"/>
          <w:spacing w:val="-5"/>
          <w:lang w:val="ru-RU"/>
        </w:rPr>
        <w:t>е</w:t>
      </w:r>
      <w:r w:rsidRPr="005B57A9">
        <w:rPr>
          <w:rFonts w:eastAsia="Calibri"/>
          <w:spacing w:val="-1"/>
          <w:lang w:val="ru-RU"/>
        </w:rPr>
        <w:t>д</w:t>
      </w:r>
      <w:r w:rsidRPr="005B57A9">
        <w:rPr>
          <w:rFonts w:eastAsia="Calibri"/>
          <w:spacing w:val="1"/>
          <w:lang w:val="ru-RU"/>
        </w:rPr>
        <w:t>н</w:t>
      </w:r>
      <w:r w:rsidRPr="005B57A9">
        <w:rPr>
          <w:rFonts w:eastAsia="Calibri"/>
          <w:lang w:val="ru-RU"/>
        </w:rPr>
        <w:t>ич</w:t>
      </w:r>
      <w:r w:rsidRPr="005B57A9">
        <w:rPr>
          <w:rFonts w:eastAsia="Calibri"/>
          <w:spacing w:val="5"/>
          <w:lang w:val="ru-RU"/>
        </w:rPr>
        <w:t>к</w:t>
      </w:r>
      <w:r w:rsidRPr="005B57A9">
        <w:rPr>
          <w:rFonts w:eastAsia="Calibri"/>
          <w:lang w:val="ru-RU"/>
        </w:rPr>
        <w:t>у</w:t>
      </w:r>
      <w:r w:rsidRPr="005B57A9">
        <w:rPr>
          <w:rFonts w:eastAsia="Calibri"/>
          <w:spacing w:val="24"/>
          <w:lang w:val="ru-RU"/>
        </w:rPr>
        <w:t xml:space="preserve"> </w:t>
      </w:r>
      <w:r w:rsidRPr="005B57A9">
        <w:rPr>
          <w:rFonts w:eastAsia="Calibri"/>
          <w:spacing w:val="1"/>
          <w:lang w:val="ru-RU"/>
        </w:rPr>
        <w:t>п</w:t>
      </w:r>
      <w:r w:rsidRPr="005B57A9">
        <w:rPr>
          <w:rFonts w:eastAsia="Calibri"/>
          <w:lang w:val="ru-RU"/>
        </w:rPr>
        <w:t>о</w:t>
      </w:r>
      <w:r w:rsidRPr="005B57A9">
        <w:rPr>
          <w:rFonts w:eastAsia="Calibri"/>
          <w:spacing w:val="1"/>
          <w:lang w:val="ru-RU"/>
        </w:rPr>
        <w:t>н</w:t>
      </w:r>
      <w:r w:rsidRPr="005B57A9">
        <w:rPr>
          <w:rFonts w:eastAsia="Calibri"/>
          <w:spacing w:val="-10"/>
          <w:lang w:val="ru-RU"/>
        </w:rPr>
        <w:t>у</w:t>
      </w:r>
      <w:r w:rsidRPr="005B57A9">
        <w:rPr>
          <w:rFonts w:eastAsia="Calibri"/>
          <w:spacing w:val="1"/>
          <w:lang w:val="ru-RU"/>
        </w:rPr>
        <w:t>д</w:t>
      </w:r>
      <w:r w:rsidRPr="005B57A9">
        <w:rPr>
          <w:rFonts w:eastAsia="Calibri"/>
          <w:lang w:val="ru-RU"/>
        </w:rPr>
        <w:t>у</w:t>
      </w:r>
      <w:r w:rsidRPr="005B57A9">
        <w:rPr>
          <w:rFonts w:eastAsia="Calibri"/>
          <w:spacing w:val="16"/>
          <w:lang w:val="ru-RU"/>
        </w:rPr>
        <w:t xml:space="preserve"> </w:t>
      </w:r>
      <w:r w:rsidRPr="005B57A9">
        <w:rPr>
          <w:rFonts w:eastAsia="Calibri"/>
          <w:spacing w:val="-5"/>
          <w:lang w:val="ru-RU"/>
        </w:rPr>
        <w:t>о</w:t>
      </w:r>
      <w:r w:rsidRPr="005B57A9">
        <w:rPr>
          <w:rFonts w:eastAsia="Calibri"/>
          <w:spacing w:val="-1"/>
          <w:lang w:val="ru-RU"/>
        </w:rPr>
        <w:t>д</w:t>
      </w:r>
      <w:r w:rsidRPr="005B57A9">
        <w:rPr>
          <w:rFonts w:eastAsia="Calibri"/>
          <w:spacing w:val="-6"/>
          <w:lang w:val="ru-RU"/>
        </w:rPr>
        <w:t>г</w:t>
      </w:r>
      <w:r w:rsidRPr="005B57A9">
        <w:rPr>
          <w:rFonts w:eastAsia="Calibri"/>
          <w:lang w:val="ru-RU"/>
        </w:rPr>
        <w:t>о</w:t>
      </w:r>
      <w:r w:rsidRPr="005B57A9">
        <w:rPr>
          <w:rFonts w:eastAsia="Calibri"/>
          <w:spacing w:val="-2"/>
          <w:lang w:val="ru-RU"/>
        </w:rPr>
        <w:t>в</w:t>
      </w:r>
      <w:r w:rsidRPr="005B57A9">
        <w:rPr>
          <w:rFonts w:eastAsia="Calibri"/>
          <w:lang w:val="ru-RU"/>
        </w:rPr>
        <w:t>ара</w:t>
      </w:r>
      <w:r w:rsidRPr="005B57A9">
        <w:rPr>
          <w:rFonts w:eastAsia="Calibri"/>
          <w:spacing w:val="4"/>
          <w:lang w:val="ru-RU"/>
        </w:rPr>
        <w:t>ј</w:t>
      </w:r>
      <w:r w:rsidRPr="005B57A9">
        <w:rPr>
          <w:rFonts w:eastAsia="Calibri"/>
          <w:lang w:val="ru-RU"/>
        </w:rPr>
        <w:t>у</w:t>
      </w:r>
      <w:r w:rsidRPr="005B57A9">
        <w:rPr>
          <w:rFonts w:eastAsia="Calibri"/>
          <w:spacing w:val="25"/>
          <w:lang w:val="ru-RU"/>
        </w:rPr>
        <w:t xml:space="preserve"> </w:t>
      </w:r>
      <w:r w:rsidRPr="005B57A9">
        <w:rPr>
          <w:rFonts w:eastAsia="Calibri"/>
          <w:spacing w:val="-2"/>
          <w:lang w:val="ru-RU"/>
        </w:rPr>
        <w:t>н</w:t>
      </w:r>
      <w:r w:rsidRPr="005B57A9">
        <w:rPr>
          <w:rFonts w:eastAsia="Calibri"/>
          <w:lang w:val="ru-RU"/>
        </w:rPr>
        <w:t>ео</w:t>
      </w:r>
      <w:r w:rsidRPr="005B57A9">
        <w:rPr>
          <w:rFonts w:eastAsia="Calibri"/>
          <w:spacing w:val="-1"/>
          <w:lang w:val="ru-RU"/>
        </w:rPr>
        <w:t>г</w:t>
      </w:r>
      <w:r w:rsidRPr="005B57A9">
        <w:rPr>
          <w:rFonts w:eastAsia="Calibri"/>
          <w:lang w:val="ru-RU"/>
        </w:rPr>
        <w:t>р</w:t>
      </w:r>
      <w:r w:rsidRPr="005B57A9">
        <w:rPr>
          <w:rFonts w:eastAsia="Calibri"/>
          <w:spacing w:val="2"/>
          <w:lang w:val="ru-RU"/>
        </w:rPr>
        <w:t>а</w:t>
      </w:r>
      <w:r w:rsidRPr="005B57A9">
        <w:rPr>
          <w:rFonts w:eastAsia="Calibri"/>
          <w:spacing w:val="-2"/>
          <w:lang w:val="ru-RU"/>
        </w:rPr>
        <w:t>н</w:t>
      </w:r>
      <w:r w:rsidRPr="005B57A9">
        <w:rPr>
          <w:rFonts w:eastAsia="Calibri"/>
          <w:lang w:val="ru-RU"/>
        </w:rPr>
        <w:t>и</w:t>
      </w:r>
      <w:r w:rsidRPr="005B57A9">
        <w:rPr>
          <w:rFonts w:eastAsia="Calibri"/>
          <w:spacing w:val="2"/>
          <w:lang w:val="ru-RU"/>
        </w:rPr>
        <w:t>ч</w:t>
      </w:r>
      <w:r w:rsidRPr="005B57A9">
        <w:rPr>
          <w:rFonts w:eastAsia="Calibri"/>
          <w:lang w:val="ru-RU"/>
        </w:rPr>
        <w:t>е</w:t>
      </w:r>
      <w:r w:rsidRPr="005B57A9">
        <w:rPr>
          <w:rFonts w:eastAsia="Calibri"/>
          <w:spacing w:val="-2"/>
          <w:lang w:val="ru-RU"/>
        </w:rPr>
        <w:t>н</w:t>
      </w:r>
      <w:r w:rsidRPr="005B57A9">
        <w:rPr>
          <w:rFonts w:eastAsia="Calibri"/>
          <w:lang w:val="ru-RU"/>
        </w:rPr>
        <w:t>о</w:t>
      </w:r>
      <w:r w:rsidRPr="005B57A9">
        <w:rPr>
          <w:rFonts w:eastAsia="Calibri"/>
          <w:spacing w:val="36"/>
          <w:lang w:val="ru-RU"/>
        </w:rPr>
        <w:t xml:space="preserve"> </w:t>
      </w:r>
      <w:r w:rsidRPr="005B57A9">
        <w:rPr>
          <w:rFonts w:eastAsia="Calibri"/>
          <w:spacing w:val="2"/>
          <w:lang w:val="ru-RU"/>
        </w:rPr>
        <w:t>с</w:t>
      </w:r>
      <w:r w:rsidRPr="005B57A9">
        <w:rPr>
          <w:rFonts w:eastAsia="Calibri"/>
          <w:spacing w:val="-5"/>
          <w:lang w:val="ru-RU"/>
        </w:rPr>
        <w:t>о</w:t>
      </w:r>
      <w:r w:rsidRPr="005B57A9">
        <w:rPr>
          <w:rFonts w:eastAsia="Calibri"/>
          <w:spacing w:val="-1"/>
          <w:lang w:val="ru-RU"/>
        </w:rPr>
        <w:t>л</w:t>
      </w:r>
      <w:r w:rsidRPr="005B57A9">
        <w:rPr>
          <w:rFonts w:eastAsia="Calibri"/>
          <w:spacing w:val="2"/>
          <w:lang w:val="ru-RU"/>
        </w:rPr>
        <w:t>и</w:t>
      </w:r>
      <w:r w:rsidRPr="005B57A9">
        <w:rPr>
          <w:rFonts w:eastAsia="Calibri"/>
          <w:spacing w:val="-3"/>
          <w:lang w:val="ru-RU"/>
        </w:rPr>
        <w:t>д</w:t>
      </w:r>
      <w:r w:rsidRPr="005B57A9">
        <w:rPr>
          <w:rFonts w:eastAsia="Calibri"/>
          <w:lang w:val="ru-RU"/>
        </w:rPr>
        <w:t>а</w:t>
      </w:r>
      <w:r w:rsidRPr="005B57A9">
        <w:rPr>
          <w:rFonts w:eastAsia="Calibri"/>
          <w:spacing w:val="2"/>
          <w:lang w:val="ru-RU"/>
        </w:rPr>
        <w:t>р</w:t>
      </w:r>
      <w:r w:rsidRPr="005B57A9">
        <w:rPr>
          <w:rFonts w:eastAsia="Calibri"/>
          <w:spacing w:val="-2"/>
          <w:lang w:val="ru-RU"/>
        </w:rPr>
        <w:t>н</w:t>
      </w:r>
      <w:r w:rsidRPr="005B57A9">
        <w:rPr>
          <w:rFonts w:eastAsia="Calibri"/>
          <w:lang w:val="ru-RU"/>
        </w:rPr>
        <w:t>о</w:t>
      </w:r>
      <w:r w:rsidRPr="005B57A9">
        <w:rPr>
          <w:rFonts w:eastAsia="Calibri"/>
          <w:spacing w:val="27"/>
          <w:lang w:val="ru-RU"/>
        </w:rPr>
        <w:t xml:space="preserve"> </w:t>
      </w:r>
      <w:r w:rsidRPr="005B57A9">
        <w:rPr>
          <w:rFonts w:eastAsia="Calibri"/>
          <w:spacing w:val="1"/>
          <w:w w:val="103"/>
          <w:lang w:val="ru-RU"/>
        </w:rPr>
        <w:t>п</w:t>
      </w:r>
      <w:r w:rsidRPr="005B57A9">
        <w:rPr>
          <w:rFonts w:eastAsia="Calibri"/>
          <w:w w:val="103"/>
          <w:lang w:val="ru-RU"/>
        </w:rPr>
        <w:t>ре</w:t>
      </w:r>
      <w:r w:rsidRPr="005B57A9">
        <w:rPr>
          <w:rFonts w:eastAsia="Calibri"/>
          <w:spacing w:val="-1"/>
          <w:w w:val="103"/>
          <w:lang w:val="ru-RU"/>
        </w:rPr>
        <w:t>м</w:t>
      </w:r>
      <w:r w:rsidRPr="005B57A9">
        <w:rPr>
          <w:rFonts w:eastAsia="Calibri"/>
          <w:w w:val="103"/>
          <w:lang w:val="ru-RU"/>
        </w:rPr>
        <w:t>а</w:t>
      </w:r>
      <w:r w:rsidRPr="005B57A9">
        <w:rPr>
          <w:rFonts w:eastAsia="Calibri"/>
          <w:w w:val="103"/>
        </w:rPr>
        <w:t xml:space="preserve"> </w:t>
      </w:r>
      <w:r w:rsidRPr="005B57A9">
        <w:rPr>
          <w:rFonts w:eastAsia="Calibri"/>
          <w:spacing w:val="-2"/>
          <w:lang w:val="ru-RU"/>
        </w:rPr>
        <w:t>н</w:t>
      </w:r>
      <w:r w:rsidRPr="005B57A9">
        <w:rPr>
          <w:rFonts w:eastAsia="Calibri"/>
          <w:lang w:val="ru-RU"/>
        </w:rPr>
        <w:t>ар</w:t>
      </w:r>
      <w:r w:rsidRPr="005B57A9">
        <w:rPr>
          <w:rFonts w:eastAsia="Calibri"/>
          <w:spacing w:val="-5"/>
          <w:lang w:val="ru-RU"/>
        </w:rPr>
        <w:t>у</w:t>
      </w:r>
      <w:r w:rsidRPr="005B57A9">
        <w:rPr>
          <w:rFonts w:eastAsia="Calibri"/>
          <w:lang w:val="ru-RU"/>
        </w:rPr>
        <w:t>чи</w:t>
      </w:r>
      <w:r w:rsidRPr="005B57A9">
        <w:rPr>
          <w:rFonts w:eastAsia="Calibri"/>
          <w:spacing w:val="2"/>
          <w:lang w:val="ru-RU"/>
        </w:rPr>
        <w:t>о</w:t>
      </w:r>
      <w:r w:rsidRPr="005B57A9">
        <w:rPr>
          <w:rFonts w:eastAsia="Calibri"/>
          <w:spacing w:val="1"/>
          <w:lang w:val="ru-RU"/>
        </w:rPr>
        <w:t>ц</w:t>
      </w:r>
      <w:r w:rsidRPr="005B57A9">
        <w:rPr>
          <w:rFonts w:eastAsia="Calibri"/>
          <w:lang w:val="ru-RU"/>
        </w:rPr>
        <w:t>има</w:t>
      </w:r>
      <w:r w:rsidRPr="005B57A9">
        <w:rPr>
          <w:rFonts w:eastAsia="Calibri"/>
          <w:spacing w:val="28"/>
          <w:lang w:val="ru-RU"/>
        </w:rPr>
        <w:t xml:space="preserve"> </w:t>
      </w:r>
      <w:r w:rsidRPr="005B57A9">
        <w:rPr>
          <w:rFonts w:eastAsia="Calibri"/>
          <w:spacing w:val="-1"/>
          <w:lang w:val="ru-RU"/>
        </w:rPr>
        <w:t>з</w:t>
      </w:r>
      <w:r w:rsidRPr="005B57A9">
        <w:rPr>
          <w:rFonts w:eastAsia="Calibri"/>
          <w:lang w:val="ru-RU"/>
        </w:rPr>
        <w:t>а</w:t>
      </w:r>
      <w:r w:rsidRPr="005B57A9">
        <w:rPr>
          <w:rFonts w:eastAsia="Calibri"/>
          <w:spacing w:val="8"/>
          <w:lang w:val="ru-RU"/>
        </w:rPr>
        <w:t xml:space="preserve"> </w:t>
      </w:r>
      <w:r w:rsidRPr="005B57A9">
        <w:rPr>
          <w:rFonts w:eastAsia="Calibri"/>
          <w:spacing w:val="2"/>
          <w:lang w:val="ru-RU"/>
        </w:rPr>
        <w:t>и</w:t>
      </w:r>
      <w:r w:rsidRPr="005B57A9">
        <w:rPr>
          <w:rFonts w:eastAsia="Calibri"/>
          <w:spacing w:val="-1"/>
          <w:lang w:val="ru-RU"/>
        </w:rPr>
        <w:t>з</w:t>
      </w:r>
      <w:r w:rsidRPr="005B57A9">
        <w:rPr>
          <w:rFonts w:eastAsia="Calibri"/>
          <w:lang w:val="ru-RU"/>
        </w:rPr>
        <w:t>вр</w:t>
      </w:r>
      <w:r w:rsidRPr="005B57A9">
        <w:rPr>
          <w:rFonts w:eastAsia="Calibri"/>
          <w:spacing w:val="-3"/>
          <w:lang w:val="ru-RU"/>
        </w:rPr>
        <w:t>ш</w:t>
      </w:r>
      <w:r w:rsidRPr="005B57A9">
        <w:rPr>
          <w:rFonts w:eastAsia="Calibri"/>
          <w:spacing w:val="2"/>
          <w:lang w:val="ru-RU"/>
        </w:rPr>
        <w:t>ењ</w:t>
      </w:r>
      <w:r w:rsidRPr="005B57A9">
        <w:rPr>
          <w:rFonts w:eastAsia="Calibri"/>
          <w:lang w:val="ru-RU"/>
        </w:rPr>
        <w:t>е</w:t>
      </w:r>
      <w:r w:rsidRPr="005B57A9">
        <w:rPr>
          <w:rFonts w:eastAsia="Calibri"/>
          <w:spacing w:val="31"/>
          <w:lang w:val="ru-RU"/>
        </w:rPr>
        <w:t xml:space="preserve"> </w:t>
      </w:r>
      <w:r w:rsidRPr="005B57A9">
        <w:rPr>
          <w:rFonts w:eastAsia="Calibri"/>
          <w:spacing w:val="1"/>
          <w:lang w:val="ru-RU"/>
        </w:rPr>
        <w:t>п</w:t>
      </w:r>
      <w:r w:rsidRPr="005B57A9">
        <w:rPr>
          <w:rFonts w:eastAsia="Calibri"/>
          <w:lang w:val="ru-RU"/>
        </w:rPr>
        <w:t>р</w:t>
      </w:r>
      <w:r w:rsidRPr="005B57A9">
        <w:rPr>
          <w:rFonts w:eastAsia="Calibri"/>
          <w:spacing w:val="-5"/>
          <w:lang w:val="ru-RU"/>
        </w:rPr>
        <w:t>е</w:t>
      </w:r>
      <w:r w:rsidRPr="005B57A9">
        <w:rPr>
          <w:rFonts w:eastAsia="Calibri"/>
          <w:spacing w:val="-1"/>
          <w:lang w:val="ru-RU"/>
        </w:rPr>
        <w:t>дм</w:t>
      </w:r>
      <w:r w:rsidRPr="005B57A9">
        <w:rPr>
          <w:rFonts w:eastAsia="Calibri"/>
          <w:spacing w:val="-7"/>
          <w:lang w:val="ru-RU"/>
        </w:rPr>
        <w:t>е</w:t>
      </w:r>
      <w:r w:rsidRPr="005B57A9">
        <w:rPr>
          <w:rFonts w:eastAsia="Calibri"/>
          <w:spacing w:val="-1"/>
          <w:lang w:val="ru-RU"/>
        </w:rPr>
        <w:t>т</w:t>
      </w:r>
      <w:r w:rsidRPr="005B57A9">
        <w:rPr>
          <w:rFonts w:eastAsia="Calibri"/>
          <w:spacing w:val="-2"/>
          <w:lang w:val="ru-RU"/>
        </w:rPr>
        <w:t>н</w:t>
      </w:r>
      <w:r w:rsidRPr="005B57A9">
        <w:rPr>
          <w:rFonts w:eastAsia="Calibri"/>
          <w:spacing w:val="2"/>
          <w:lang w:val="ru-RU"/>
        </w:rPr>
        <w:t>о</w:t>
      </w:r>
      <w:r w:rsidRPr="005B57A9">
        <w:rPr>
          <w:rFonts w:eastAsia="Calibri"/>
          <w:lang w:val="ru-RU"/>
        </w:rPr>
        <w:t>г</w:t>
      </w:r>
      <w:r w:rsidRPr="005B57A9">
        <w:rPr>
          <w:rFonts w:eastAsia="Calibri"/>
          <w:spacing w:val="36"/>
          <w:lang w:val="ru-RU"/>
        </w:rPr>
        <w:t xml:space="preserve"> </w:t>
      </w:r>
      <w:r w:rsidRPr="005B57A9">
        <w:rPr>
          <w:rFonts w:eastAsia="Calibri"/>
          <w:spacing w:val="-3"/>
          <w:w w:val="103"/>
          <w:lang w:val="ru-RU"/>
        </w:rPr>
        <w:t>у</w:t>
      </w:r>
      <w:r w:rsidRPr="005B57A9">
        <w:rPr>
          <w:rFonts w:eastAsia="Calibri"/>
          <w:spacing w:val="-6"/>
          <w:w w:val="103"/>
          <w:lang w:val="ru-RU"/>
        </w:rPr>
        <w:t>г</w:t>
      </w:r>
      <w:r w:rsidRPr="005B57A9">
        <w:rPr>
          <w:rFonts w:eastAsia="Calibri"/>
          <w:w w:val="103"/>
          <w:lang w:val="ru-RU"/>
        </w:rPr>
        <w:t>о</w:t>
      </w:r>
      <w:r w:rsidRPr="005B57A9">
        <w:rPr>
          <w:rFonts w:eastAsia="Calibri"/>
          <w:spacing w:val="-2"/>
          <w:w w:val="103"/>
          <w:lang w:val="ru-RU"/>
        </w:rPr>
        <w:t>в</w:t>
      </w:r>
      <w:r w:rsidRPr="005B57A9">
        <w:rPr>
          <w:rFonts w:eastAsia="Calibri"/>
          <w:w w:val="103"/>
          <w:lang w:val="ru-RU"/>
        </w:rPr>
        <w:t>ора.</w:t>
      </w:r>
    </w:p>
    <w:p w:rsidR="00A449C0" w:rsidRPr="00336994" w:rsidRDefault="00A449C0" w:rsidP="00A449C0">
      <w:pPr>
        <w:tabs>
          <w:tab w:val="left" w:pos="1350"/>
        </w:tabs>
        <w:spacing w:before="3" w:line="244" w:lineRule="auto"/>
        <w:ind w:left="142" w:right="-205" w:hanging="122"/>
        <w:rPr>
          <w:b/>
          <w:i/>
          <w:w w:val="103"/>
          <w:lang w:val="sr-Cyrl-CS"/>
        </w:rPr>
      </w:pPr>
    </w:p>
    <w:p w:rsidR="00A449C0" w:rsidRPr="002669BD" w:rsidRDefault="00A449C0" w:rsidP="00A449C0">
      <w:pPr>
        <w:tabs>
          <w:tab w:val="left" w:pos="1350"/>
        </w:tabs>
        <w:spacing w:before="3" w:after="120"/>
        <w:jc w:val="center"/>
      </w:pPr>
      <w:r w:rsidRPr="00CE3098">
        <w:rPr>
          <w:b/>
        </w:rPr>
        <w:t>Предмет Уговора</w:t>
      </w:r>
    </w:p>
    <w:p w:rsidR="00A449C0" w:rsidRPr="00336994" w:rsidRDefault="00A449C0" w:rsidP="00A449C0">
      <w:pPr>
        <w:tabs>
          <w:tab w:val="left" w:pos="1350"/>
        </w:tabs>
        <w:spacing w:before="3" w:line="244" w:lineRule="auto"/>
        <w:ind w:left="142" w:right="-205"/>
        <w:jc w:val="center"/>
        <w:rPr>
          <w:b/>
        </w:rPr>
      </w:pPr>
      <w:proofErr w:type="gramStart"/>
      <w:r w:rsidRPr="00336994">
        <w:rPr>
          <w:b/>
        </w:rPr>
        <w:lastRenderedPageBreak/>
        <w:t>Члан 2.</w:t>
      </w:r>
      <w:proofErr w:type="gramEnd"/>
    </w:p>
    <w:p w:rsidR="00A449C0" w:rsidRPr="00336994" w:rsidRDefault="00A449C0" w:rsidP="00A449C0">
      <w:pPr>
        <w:tabs>
          <w:tab w:val="left" w:pos="1350"/>
        </w:tabs>
        <w:spacing w:before="3" w:line="244" w:lineRule="auto"/>
        <w:ind w:left="142" w:right="-205"/>
        <w:rPr>
          <w:b/>
        </w:rPr>
      </w:pPr>
    </w:p>
    <w:p w:rsidR="00A449C0" w:rsidRPr="002F6020" w:rsidRDefault="00A449C0" w:rsidP="00A449C0">
      <w:pPr>
        <w:widowControl w:val="0"/>
        <w:tabs>
          <w:tab w:val="left" w:pos="8939"/>
        </w:tabs>
        <w:autoSpaceDE w:val="0"/>
        <w:autoSpaceDN w:val="0"/>
        <w:ind w:left="142" w:right="-205"/>
        <w:jc w:val="both"/>
      </w:pPr>
      <w:r>
        <w:t xml:space="preserve">           </w:t>
      </w:r>
      <w:proofErr w:type="gramStart"/>
      <w:r w:rsidRPr="00EA723D">
        <w:t xml:space="preserve">Предмет овог уговора је </w:t>
      </w:r>
      <w:r w:rsidRPr="005A3A2E">
        <w:t>набавка, превоз</w:t>
      </w:r>
      <w:r>
        <w:rPr>
          <w:lang w:val="ru-RU"/>
        </w:rPr>
        <w:t xml:space="preserve"> и уградња гумене подлоге од рециклираног гуменог гранулата димензија 1000 </w:t>
      </w:r>
      <w:r>
        <w:t>x 1000 x 46 мм.</w:t>
      </w:r>
      <w:proofErr w:type="gramEnd"/>
      <w:r w:rsidRPr="005A3A2E">
        <w:rPr>
          <w:lang w:val="ru-RU"/>
        </w:rPr>
        <w:t xml:space="preserve"> </w:t>
      </w:r>
      <w:r w:rsidRPr="00AF1E11">
        <w:rPr>
          <w:lang w:val="ru-RU"/>
        </w:rPr>
        <w:t>Извођач радова се обавезује да обезбеди радну снагу, материјал, грађевинску и другу опрему</w:t>
      </w:r>
      <w:r>
        <w:t>, да</w:t>
      </w:r>
      <w:r>
        <w:rPr>
          <w:lang w:val="ru-RU"/>
        </w:rPr>
        <w:t xml:space="preserve"> </w:t>
      </w:r>
      <w:r w:rsidRPr="002669BD">
        <w:rPr>
          <w:lang w:val="ru-RU"/>
        </w:rPr>
        <w:t>изврши</w:t>
      </w:r>
      <w:r>
        <w:rPr>
          <w:lang w:val="ru-RU"/>
        </w:rPr>
        <w:t xml:space="preserve"> </w:t>
      </w:r>
      <w:r w:rsidR="00FB7ABF">
        <w:rPr>
          <w:lang w:val="ru-RU"/>
        </w:rPr>
        <w:t>посао</w:t>
      </w:r>
      <w:r>
        <w:rPr>
          <w:lang w:val="ru-RU"/>
        </w:rPr>
        <w:t xml:space="preserve"> </w:t>
      </w:r>
      <w:r w:rsidRPr="002669BD">
        <w:rPr>
          <w:lang w:val="ru-RU"/>
        </w:rPr>
        <w:t xml:space="preserve">у </w:t>
      </w:r>
      <w:r>
        <w:rPr>
          <w:lang w:val="ru-RU"/>
        </w:rPr>
        <w:t xml:space="preserve">свему према одредбама овог Уговора, опису Наручиоца, обрасцу структуре понуђене цене и </w:t>
      </w:r>
      <w:r w:rsidRPr="002669BD">
        <w:rPr>
          <w:lang w:val="ru-RU"/>
        </w:rPr>
        <w:t>понуд</w:t>
      </w:r>
      <w:r>
        <w:rPr>
          <w:lang w:val="ru-RU"/>
        </w:rPr>
        <w:t>и</w:t>
      </w:r>
      <w:r w:rsidRPr="002669BD">
        <w:rPr>
          <w:lang w:val="ru-RU"/>
        </w:rPr>
        <w:t xml:space="preserve"> извођача број </w:t>
      </w:r>
      <w:r>
        <w:t>_______</w:t>
      </w:r>
      <w:r w:rsidRPr="002669BD">
        <w:rPr>
          <w:lang w:val="ru-RU"/>
        </w:rPr>
        <w:t xml:space="preserve"> од </w:t>
      </w:r>
      <w:r>
        <w:t>________</w:t>
      </w:r>
      <w:r>
        <w:rPr>
          <w:lang w:val="ru-RU"/>
        </w:rPr>
        <w:t>. године.</w:t>
      </w:r>
    </w:p>
    <w:p w:rsidR="00A449C0" w:rsidRDefault="00A449C0" w:rsidP="00A449C0">
      <w:pPr>
        <w:widowControl w:val="0"/>
        <w:autoSpaceDE w:val="0"/>
        <w:autoSpaceDN w:val="0"/>
        <w:spacing w:before="2"/>
        <w:ind w:left="142" w:right="-205"/>
      </w:pPr>
    </w:p>
    <w:p w:rsidR="00A449C0" w:rsidRPr="002669BD" w:rsidRDefault="00A449C0" w:rsidP="00A449C0">
      <w:pPr>
        <w:keepNext/>
        <w:spacing w:after="120"/>
        <w:jc w:val="center"/>
        <w:rPr>
          <w:b/>
          <w:lang w:val="ru-RU"/>
        </w:rPr>
      </w:pPr>
      <w:bookmarkStart w:id="0" w:name="_Toc14761945"/>
      <w:r w:rsidRPr="00CE3098">
        <w:rPr>
          <w:b/>
          <w:lang w:val="ru-RU"/>
        </w:rPr>
        <w:t>Вредност радова – цена</w:t>
      </w:r>
    </w:p>
    <w:p w:rsidR="00A449C0" w:rsidRDefault="00A449C0" w:rsidP="00A449C0">
      <w:pPr>
        <w:widowControl w:val="0"/>
        <w:autoSpaceDE w:val="0"/>
        <w:autoSpaceDN w:val="0"/>
        <w:spacing w:line="275" w:lineRule="exact"/>
        <w:ind w:left="142" w:right="-205"/>
        <w:jc w:val="center"/>
        <w:outlineLvl w:val="2"/>
        <w:rPr>
          <w:b/>
          <w:bCs/>
        </w:rPr>
      </w:pPr>
      <w:proofErr w:type="gramStart"/>
      <w:r>
        <w:rPr>
          <w:b/>
          <w:bCs/>
        </w:rPr>
        <w:t>Члан 3</w:t>
      </w:r>
      <w:r w:rsidRPr="00EA723D">
        <w:rPr>
          <w:b/>
          <w:bCs/>
        </w:rPr>
        <w:t>.</w:t>
      </w:r>
      <w:bookmarkEnd w:id="0"/>
      <w:proofErr w:type="gramEnd"/>
    </w:p>
    <w:p w:rsidR="00A449C0" w:rsidRDefault="00A449C0" w:rsidP="00A449C0">
      <w:pPr>
        <w:widowControl w:val="0"/>
        <w:tabs>
          <w:tab w:val="left" w:pos="6649"/>
        </w:tabs>
        <w:autoSpaceDE w:val="0"/>
        <w:autoSpaceDN w:val="0"/>
        <w:spacing w:line="275" w:lineRule="exact"/>
        <w:ind w:left="142" w:right="-205"/>
        <w:jc w:val="both"/>
      </w:pPr>
    </w:p>
    <w:p w:rsidR="00A449C0" w:rsidRPr="00AF1E11" w:rsidRDefault="00A449C0" w:rsidP="00A449C0">
      <w:pPr>
        <w:jc w:val="both"/>
      </w:pPr>
      <w:r w:rsidRPr="00AF1E11">
        <w:rPr>
          <w:lang w:val="ru-RU"/>
        </w:rPr>
        <w:t>Уговорне стране утврђују да цена свих радова који су предмет Уговора износи</w:t>
      </w:r>
      <w:r>
        <w:t xml:space="preserve"> </w:t>
      </w:r>
      <w:r w:rsidRPr="00AF1E11">
        <w:rPr>
          <w:b/>
        </w:rPr>
        <w:t xml:space="preserve">___________________  </w:t>
      </w:r>
      <w:r w:rsidRPr="00AF1E11">
        <w:rPr>
          <w:lang w:val="ru-RU"/>
        </w:rPr>
        <w:t>динара без ПДВ-а</w:t>
      </w:r>
      <w:r w:rsidRPr="00AF1E11">
        <w:rPr>
          <w:i/>
          <w:lang w:val="ru-RU"/>
        </w:rPr>
        <w:t xml:space="preserve"> </w:t>
      </w:r>
      <w:r w:rsidRPr="00AF1E11">
        <w:t>(</w:t>
      </w:r>
      <w:r w:rsidRPr="00AF1E11">
        <w:rPr>
          <w:i/>
        </w:rPr>
        <w:t>словима</w:t>
      </w:r>
      <w:r w:rsidRPr="00AF1E11">
        <w:t>:_________________________)</w:t>
      </w:r>
      <w:r w:rsidRPr="00AF1E11">
        <w:rPr>
          <w:i/>
          <w:lang w:val="ru-RU"/>
        </w:rPr>
        <w:t xml:space="preserve">, односно ___________________  </w:t>
      </w:r>
      <w:r w:rsidRPr="00AF1E11">
        <w:rPr>
          <w:lang w:val="ru-RU"/>
        </w:rPr>
        <w:t>динара са ПДВ-ом</w:t>
      </w:r>
      <w:r w:rsidRPr="00AF1E11">
        <w:rPr>
          <w:i/>
        </w:rPr>
        <w:t xml:space="preserve"> (</w:t>
      </w:r>
      <w:r w:rsidRPr="00AF1E11">
        <w:rPr>
          <w:i/>
          <w:lang w:val="ru-RU"/>
        </w:rPr>
        <w:t>словима:</w:t>
      </w:r>
      <w:r w:rsidRPr="00AF1E11">
        <w:rPr>
          <w:lang w:val="ru-RU"/>
        </w:rPr>
        <w:t>_________________),</w:t>
      </w:r>
      <w:r w:rsidRPr="00AF1E11">
        <w:t xml:space="preserve"> </w:t>
      </w:r>
      <w:r w:rsidRPr="00AF1E11">
        <w:rPr>
          <w:lang w:val="ru-RU"/>
        </w:rPr>
        <w:t>а добијена је на основу јединичних цена из усвојене понуде Извођача радов</w:t>
      </w:r>
      <w:r>
        <w:rPr>
          <w:lang w:val="ru-RU"/>
        </w:rPr>
        <w:t>а број _______ од _________ 2022</w:t>
      </w:r>
      <w:r w:rsidRPr="00AF1E11">
        <w:rPr>
          <w:lang w:val="ru-RU"/>
        </w:rPr>
        <w:t>. године.</w:t>
      </w:r>
    </w:p>
    <w:p w:rsidR="00A449C0" w:rsidRPr="002F6020" w:rsidRDefault="00A449C0" w:rsidP="00A449C0">
      <w:pPr>
        <w:jc w:val="both"/>
      </w:pPr>
      <w:proofErr w:type="gramStart"/>
      <w:r w:rsidRPr="002F6020">
        <w:t>Уговорена цена је фиксна по јединици мере и не може се мењати услед повећања цене елемената на основу којих је одређена.</w:t>
      </w:r>
      <w:proofErr w:type="gramEnd"/>
    </w:p>
    <w:p w:rsidR="00A449C0" w:rsidRPr="00AF1E11" w:rsidRDefault="00A449C0" w:rsidP="00A449C0">
      <w:pPr>
        <w:jc w:val="both"/>
      </w:pPr>
      <w:proofErr w:type="gramStart"/>
      <w:r w:rsidRPr="00AF1E11">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A449C0" w:rsidRPr="00AF1E11" w:rsidRDefault="00A449C0" w:rsidP="00A449C0">
      <w:pPr>
        <w:tabs>
          <w:tab w:val="left" w:pos="1350"/>
        </w:tabs>
        <w:spacing w:after="120"/>
        <w:jc w:val="both"/>
        <w:rPr>
          <w:lang w:val="ru-RU"/>
        </w:rPr>
      </w:pPr>
      <w:r w:rsidRPr="00AF1E11">
        <w:rPr>
          <w:lang w:val="ru-RU"/>
        </w:rPr>
        <w:t xml:space="preserve">Изричито се захтева да </w:t>
      </w:r>
      <w:r w:rsidRPr="00AF1E11">
        <w:t>Наручилац</w:t>
      </w:r>
      <w:r w:rsidRPr="00AF1E11">
        <w:rPr>
          <w:lang w:val="ru-RU"/>
        </w:rPr>
        <w:t xml:space="preserve"> буде хитно обавештен о сваком питању које може да доведе до промене висине предви</w:t>
      </w:r>
      <w:r w:rsidRPr="00AF1E11">
        <w:rPr>
          <w:lang w:val="sr-Cyrl-CS"/>
        </w:rPr>
        <w:t>ђ</w:t>
      </w:r>
      <w:r w:rsidRPr="00AF1E11">
        <w:rPr>
          <w:lang w:val="ru-RU"/>
        </w:rPr>
        <w:t>еног буџета,</w:t>
      </w:r>
      <w:r w:rsidRPr="00AF1E11">
        <w:t xml:space="preserve"> </w:t>
      </w:r>
      <w:r w:rsidRPr="00AF1E11">
        <w:rPr>
          <w:lang w:val="ru-RU"/>
        </w:rPr>
        <w:t>спецификације или програма извођења радова</w:t>
      </w:r>
      <w:r w:rsidRPr="00AF1E11">
        <w:t>.</w:t>
      </w:r>
      <w:r w:rsidRPr="00AF1E11">
        <w:rPr>
          <w:lang w:val="sr-Cyrl-CS"/>
        </w:rPr>
        <w:t xml:space="preserve"> </w:t>
      </w:r>
      <w:r w:rsidRPr="00AF1E11">
        <w:t xml:space="preserve">Извођење </w:t>
      </w:r>
      <w:proofErr w:type="gramStart"/>
      <w:r w:rsidRPr="00AF1E11">
        <w:t xml:space="preserve">радова </w:t>
      </w:r>
      <w:r w:rsidRPr="00AF1E11">
        <w:rPr>
          <w:lang w:val="ru-RU"/>
        </w:rPr>
        <w:t xml:space="preserve"> везаних</w:t>
      </w:r>
      <w:proofErr w:type="gramEnd"/>
      <w:r w:rsidRPr="00AF1E11">
        <w:rPr>
          <w:lang w:val="ru-RU"/>
        </w:rPr>
        <w:t xml:space="preserve"> за ту околност се обуставља док </w:t>
      </w:r>
      <w:r w:rsidRPr="00AF1E11">
        <w:t>Наручилац</w:t>
      </w:r>
      <w:r w:rsidRPr="00AF1E11">
        <w:rPr>
          <w:lang w:val="ru-RU"/>
        </w:rPr>
        <w:t xml:space="preserve"> не донесе одлуку како ће се поступати.</w:t>
      </w:r>
    </w:p>
    <w:p w:rsidR="00A449C0" w:rsidRPr="00AF1E11" w:rsidRDefault="00A449C0" w:rsidP="00A449C0">
      <w:pPr>
        <w:spacing w:after="120"/>
        <w:jc w:val="both"/>
      </w:pPr>
      <w:r w:rsidRPr="00AF1E11">
        <w:rPr>
          <w:lang w:val="ru-RU"/>
        </w:rPr>
        <w:t xml:space="preserve">Извођач, прихвата да </w:t>
      </w:r>
      <w:r w:rsidRPr="00AF1E11">
        <w:t xml:space="preserve">Наручилац </w:t>
      </w:r>
      <w:r w:rsidRPr="00AF1E11">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449C0" w:rsidRDefault="00A449C0" w:rsidP="00A449C0">
      <w:pPr>
        <w:widowControl w:val="0"/>
        <w:autoSpaceDE w:val="0"/>
        <w:autoSpaceDN w:val="0"/>
        <w:spacing w:before="90"/>
        <w:ind w:left="142" w:right="-205"/>
      </w:pPr>
    </w:p>
    <w:p w:rsidR="00A449C0" w:rsidRPr="002669BD" w:rsidRDefault="00A449C0" w:rsidP="00A449C0">
      <w:pPr>
        <w:keepNext/>
        <w:spacing w:after="120"/>
        <w:jc w:val="center"/>
        <w:rPr>
          <w:b/>
          <w:lang w:val="ru-RU"/>
        </w:rPr>
      </w:pPr>
      <w:r w:rsidRPr="00CE3098">
        <w:rPr>
          <w:b/>
          <w:lang w:val="ru-RU"/>
        </w:rPr>
        <w:t>Услови и начин плаћања</w:t>
      </w:r>
    </w:p>
    <w:p w:rsidR="00A449C0" w:rsidRDefault="00A449C0" w:rsidP="00A449C0">
      <w:pPr>
        <w:widowControl w:val="0"/>
        <w:autoSpaceDE w:val="0"/>
        <w:autoSpaceDN w:val="0"/>
        <w:spacing w:line="275" w:lineRule="exact"/>
        <w:ind w:left="142" w:right="-205"/>
        <w:jc w:val="center"/>
        <w:outlineLvl w:val="2"/>
        <w:rPr>
          <w:b/>
          <w:bCs/>
        </w:rPr>
      </w:pPr>
      <w:proofErr w:type="gramStart"/>
      <w:r>
        <w:rPr>
          <w:b/>
          <w:bCs/>
        </w:rPr>
        <w:t>Члан 4</w:t>
      </w:r>
      <w:r w:rsidRPr="00EA723D">
        <w:rPr>
          <w:b/>
          <w:bCs/>
        </w:rPr>
        <w:t>.</w:t>
      </w:r>
      <w:proofErr w:type="gramEnd"/>
    </w:p>
    <w:p w:rsidR="00A449C0" w:rsidRPr="00B33E8B" w:rsidRDefault="00A449C0" w:rsidP="00A449C0">
      <w:pPr>
        <w:widowControl w:val="0"/>
        <w:autoSpaceDE w:val="0"/>
        <w:autoSpaceDN w:val="0"/>
        <w:spacing w:line="275" w:lineRule="exact"/>
        <w:ind w:left="142" w:right="-205"/>
        <w:jc w:val="center"/>
        <w:outlineLvl w:val="2"/>
        <w:rPr>
          <w:b/>
          <w:bCs/>
        </w:rPr>
      </w:pPr>
    </w:p>
    <w:p w:rsidR="00A449C0" w:rsidRPr="002D131C" w:rsidRDefault="00A449C0" w:rsidP="00A449C0">
      <w:pPr>
        <w:widowControl w:val="0"/>
        <w:autoSpaceDE w:val="0"/>
        <w:autoSpaceDN w:val="0"/>
        <w:ind w:left="142" w:right="-205" w:firstLine="720"/>
        <w:jc w:val="both"/>
      </w:pPr>
      <w:proofErr w:type="gramStart"/>
      <w:r w:rsidRPr="002D131C">
        <w:t>Плаћање по овом уговору се врши по испостављеној привременој, односно окончаној ситуацији на основу оверене грађевинске књиге и јединичних цена из понуде Извођача.</w:t>
      </w:r>
      <w:proofErr w:type="gramEnd"/>
    </w:p>
    <w:p w:rsidR="00A449C0" w:rsidRPr="002D131C" w:rsidRDefault="00A449C0" w:rsidP="00A449C0">
      <w:pPr>
        <w:widowControl w:val="0"/>
        <w:autoSpaceDE w:val="0"/>
        <w:autoSpaceDN w:val="0"/>
        <w:ind w:left="142" w:right="-205" w:firstLine="780"/>
        <w:jc w:val="both"/>
      </w:pPr>
      <w:proofErr w:type="gramStart"/>
      <w:r w:rsidRPr="002D131C">
        <w:t>Наручилац се обавезује да плаћање изврши у року од 45 дана од дана завршетка и примопредаје радова и испостављања привремене, односно окончане ситуације од стране Извођача радова.</w:t>
      </w:r>
      <w:proofErr w:type="gramEnd"/>
    </w:p>
    <w:p w:rsidR="00A449C0" w:rsidRPr="002D131C" w:rsidRDefault="00A449C0" w:rsidP="00A449C0">
      <w:pPr>
        <w:shd w:val="clear" w:color="auto" w:fill="FFFFFF"/>
        <w:tabs>
          <w:tab w:val="left" w:pos="1350"/>
        </w:tabs>
        <w:suppressAutoHyphens/>
        <w:spacing w:after="120"/>
        <w:ind w:left="142" w:right="-205"/>
        <w:jc w:val="both"/>
        <w:rPr>
          <w:rFonts w:eastAsia="Arial Unicode MS"/>
          <w:color w:val="000000"/>
          <w:kern w:val="1"/>
          <w:lang w:eastAsia="ar-SA"/>
        </w:rPr>
      </w:pPr>
      <w:r w:rsidRPr="002D131C">
        <w:rPr>
          <w:rFonts w:eastAsia="Arial Unicode MS"/>
          <w:color w:val="000000"/>
          <w:kern w:val="1"/>
          <w:lang w:val="ru-RU" w:eastAsia="ar-SA"/>
        </w:rPr>
        <w:t xml:space="preserve">             Као дан пријема</w:t>
      </w:r>
      <w:r w:rsidRPr="002D131C">
        <w:rPr>
          <w:rFonts w:eastAsia="Arial Unicode MS"/>
          <w:color w:val="000000"/>
          <w:kern w:val="1"/>
          <w:lang w:eastAsia="ar-SA"/>
        </w:rPr>
        <w:t>,</w:t>
      </w:r>
      <w:r w:rsidRPr="002D131C">
        <w:rPr>
          <w:rFonts w:eastAsia="Arial Unicode MS"/>
          <w:color w:val="000000"/>
          <w:kern w:val="1"/>
          <w:lang w:val="ru-RU" w:eastAsia="ar-SA"/>
        </w:rPr>
        <w:t xml:space="preserve"> сматра се дан када је</w:t>
      </w:r>
      <w:r w:rsidRPr="002D131C">
        <w:rPr>
          <w:rFonts w:eastAsia="Arial Unicode MS"/>
          <w:color w:val="000000"/>
          <w:kern w:val="1"/>
          <w:lang w:eastAsia="ar-SA"/>
        </w:rPr>
        <w:t xml:space="preserve"> привремена </w:t>
      </w:r>
      <w:r w:rsidRPr="002D131C">
        <w:t>односно</w:t>
      </w:r>
      <w:r w:rsidRPr="002D131C">
        <w:rPr>
          <w:rFonts w:eastAsia="Arial Unicode MS"/>
          <w:color w:val="000000"/>
          <w:kern w:val="1"/>
          <w:lang w:eastAsia="ar-SA"/>
        </w:rPr>
        <w:t xml:space="preserve"> окончана с</w:t>
      </w:r>
      <w:r w:rsidRPr="002D131C">
        <w:rPr>
          <w:rFonts w:eastAsia="Arial Unicode MS"/>
          <w:color w:val="000000"/>
          <w:kern w:val="1"/>
          <w:lang w:val="ru-RU" w:eastAsia="ar-SA"/>
        </w:rPr>
        <w:t>итуација</w:t>
      </w:r>
      <w:r w:rsidRPr="002D131C">
        <w:rPr>
          <w:rFonts w:eastAsia="Arial Unicode MS"/>
          <w:color w:val="000000"/>
          <w:kern w:val="1"/>
          <w:lang w:eastAsia="ar-SA"/>
        </w:rPr>
        <w:t xml:space="preserve">, </w:t>
      </w:r>
      <w:r w:rsidRPr="002D131C">
        <w:rPr>
          <w:rFonts w:eastAsia="Arial Unicode MS"/>
          <w:color w:val="000000"/>
          <w:kern w:val="1"/>
          <w:lang w:val="ru-RU" w:eastAsia="ar-SA"/>
        </w:rPr>
        <w:t xml:space="preserve">предата на писарници </w:t>
      </w:r>
      <w:r w:rsidRPr="002D131C">
        <w:rPr>
          <w:rFonts w:eastAsia="Arial Unicode MS"/>
          <w:color w:val="000000"/>
          <w:kern w:val="1"/>
          <w:lang w:eastAsia="ar-SA"/>
        </w:rPr>
        <w:t>Наручиоца</w:t>
      </w:r>
      <w:r w:rsidRPr="002D131C">
        <w:rPr>
          <w:rFonts w:eastAsia="Arial Unicode MS"/>
          <w:color w:val="000000"/>
          <w:kern w:val="1"/>
          <w:lang w:val="ru-RU" w:eastAsia="ar-SA"/>
        </w:rPr>
        <w:t>.</w:t>
      </w:r>
    </w:p>
    <w:p w:rsidR="00A449C0" w:rsidRPr="002D131C" w:rsidRDefault="00A449C0" w:rsidP="00A449C0">
      <w:pPr>
        <w:suppressAutoHyphens/>
        <w:spacing w:after="120" w:line="100" w:lineRule="atLeast"/>
        <w:ind w:left="142" w:right="-205"/>
        <w:jc w:val="both"/>
        <w:rPr>
          <w:rFonts w:eastAsia="Arial Unicode MS"/>
          <w:color w:val="000000"/>
          <w:w w:val="103"/>
          <w:kern w:val="1"/>
          <w:lang w:val="ru-RU" w:eastAsia="ar-SA"/>
        </w:rPr>
      </w:pPr>
      <w:r w:rsidRPr="002D131C">
        <w:rPr>
          <w:rFonts w:eastAsia="Arial Unicode MS"/>
          <w:color w:val="000000"/>
          <w:spacing w:val="-1"/>
          <w:kern w:val="1"/>
          <w:lang w:val="ru-RU" w:eastAsia="ar-SA"/>
        </w:rPr>
        <w:t xml:space="preserve">            Н</w:t>
      </w:r>
      <w:r w:rsidRPr="002D131C">
        <w:rPr>
          <w:rFonts w:eastAsia="Arial Unicode MS"/>
          <w:color w:val="000000"/>
          <w:kern w:val="1"/>
          <w:lang w:val="ru-RU" w:eastAsia="ar-SA"/>
        </w:rPr>
        <w:t>ар</w:t>
      </w:r>
      <w:r w:rsidRPr="002D131C">
        <w:rPr>
          <w:rFonts w:eastAsia="Arial Unicode MS"/>
          <w:color w:val="000000"/>
          <w:spacing w:val="-5"/>
          <w:kern w:val="1"/>
          <w:lang w:val="ru-RU" w:eastAsia="ar-SA"/>
        </w:rPr>
        <w:t>у</w:t>
      </w:r>
      <w:r w:rsidRPr="002D131C">
        <w:rPr>
          <w:rFonts w:eastAsia="Arial Unicode MS"/>
          <w:color w:val="000000"/>
          <w:kern w:val="1"/>
          <w:lang w:val="ru-RU" w:eastAsia="ar-SA"/>
        </w:rPr>
        <w:t>чи</w:t>
      </w:r>
      <w:r w:rsidRPr="002D131C">
        <w:rPr>
          <w:rFonts w:eastAsia="Arial Unicode MS"/>
          <w:color w:val="000000"/>
          <w:spacing w:val="-1"/>
          <w:kern w:val="1"/>
          <w:lang w:val="ru-RU" w:eastAsia="ar-SA"/>
        </w:rPr>
        <w:t>л</w:t>
      </w:r>
      <w:r w:rsidRPr="002D131C">
        <w:rPr>
          <w:rFonts w:eastAsia="Arial Unicode MS"/>
          <w:color w:val="000000"/>
          <w:spacing w:val="2"/>
          <w:kern w:val="1"/>
          <w:lang w:val="ru-RU" w:eastAsia="ar-SA"/>
        </w:rPr>
        <w:t>а</w:t>
      </w:r>
      <w:r w:rsidRPr="002D131C">
        <w:rPr>
          <w:rFonts w:eastAsia="Arial Unicode MS"/>
          <w:color w:val="000000"/>
          <w:kern w:val="1"/>
          <w:lang w:val="ru-RU" w:eastAsia="ar-SA"/>
        </w:rPr>
        <w:t>ц и</w:t>
      </w:r>
      <w:r w:rsidRPr="002D131C">
        <w:rPr>
          <w:rFonts w:eastAsia="Arial Unicode MS"/>
          <w:color w:val="000000"/>
          <w:spacing w:val="2"/>
          <w:kern w:val="1"/>
          <w:lang w:val="ru-RU" w:eastAsia="ar-SA"/>
        </w:rPr>
        <w:t>м</w:t>
      </w:r>
      <w:r w:rsidRPr="002D131C">
        <w:rPr>
          <w:rFonts w:eastAsia="Arial Unicode MS"/>
          <w:color w:val="000000"/>
          <w:kern w:val="1"/>
          <w:lang w:val="ru-RU" w:eastAsia="ar-SA"/>
        </w:rPr>
        <w:t xml:space="preserve">а </w:t>
      </w:r>
      <w:r w:rsidRPr="002D131C">
        <w:rPr>
          <w:rFonts w:eastAsia="Arial Unicode MS"/>
          <w:color w:val="000000"/>
          <w:spacing w:val="1"/>
          <w:kern w:val="1"/>
          <w:lang w:val="ru-RU" w:eastAsia="ar-SA"/>
        </w:rPr>
        <w:t>п</w:t>
      </w:r>
      <w:r w:rsidRPr="002D131C">
        <w:rPr>
          <w:rFonts w:eastAsia="Arial Unicode MS"/>
          <w:color w:val="000000"/>
          <w:kern w:val="1"/>
          <w:lang w:val="ru-RU" w:eastAsia="ar-SA"/>
        </w:rPr>
        <w:t>ра</w:t>
      </w:r>
      <w:r w:rsidRPr="002D131C">
        <w:rPr>
          <w:rFonts w:eastAsia="Arial Unicode MS"/>
          <w:color w:val="000000"/>
          <w:spacing w:val="-2"/>
          <w:kern w:val="1"/>
          <w:lang w:val="ru-RU" w:eastAsia="ar-SA"/>
        </w:rPr>
        <w:t>в</w:t>
      </w:r>
      <w:r w:rsidRPr="002D131C">
        <w:rPr>
          <w:rFonts w:eastAsia="Arial Unicode MS"/>
          <w:color w:val="000000"/>
          <w:kern w:val="1"/>
          <w:lang w:val="ru-RU" w:eastAsia="ar-SA"/>
        </w:rPr>
        <w:t xml:space="preserve">о </w:t>
      </w:r>
      <w:r w:rsidRPr="002D131C">
        <w:rPr>
          <w:rFonts w:eastAsia="Arial Unicode MS"/>
          <w:color w:val="000000"/>
          <w:spacing w:val="-1"/>
          <w:kern w:val="1"/>
          <w:lang w:val="ru-RU" w:eastAsia="ar-SA"/>
        </w:rPr>
        <w:t>д</w:t>
      </w:r>
      <w:r w:rsidRPr="002D131C">
        <w:rPr>
          <w:rFonts w:eastAsia="Arial Unicode MS"/>
          <w:color w:val="000000"/>
          <w:kern w:val="1"/>
          <w:lang w:val="ru-RU" w:eastAsia="ar-SA"/>
        </w:rPr>
        <w:t>а ос</w:t>
      </w:r>
      <w:r w:rsidRPr="002D131C">
        <w:rPr>
          <w:rFonts w:eastAsia="Arial Unicode MS"/>
          <w:color w:val="000000"/>
          <w:spacing w:val="1"/>
          <w:kern w:val="1"/>
          <w:lang w:val="ru-RU" w:eastAsia="ar-SA"/>
        </w:rPr>
        <w:t>п</w:t>
      </w:r>
      <w:r w:rsidRPr="002D131C">
        <w:rPr>
          <w:rFonts w:eastAsia="Arial Unicode MS"/>
          <w:color w:val="000000"/>
          <w:kern w:val="1"/>
          <w:lang w:val="ru-RU" w:eastAsia="ar-SA"/>
        </w:rPr>
        <w:t>ори</w:t>
      </w:r>
      <w:r w:rsidRPr="002D131C">
        <w:rPr>
          <w:rFonts w:eastAsia="Arial Unicode MS"/>
          <w:color w:val="000000"/>
          <w:kern w:val="1"/>
          <w:lang w:eastAsia="ar-SA"/>
        </w:rPr>
        <w:t xml:space="preserve"> привремену </w:t>
      </w:r>
      <w:r w:rsidRPr="002D131C">
        <w:t>односно</w:t>
      </w:r>
      <w:r w:rsidRPr="002D131C">
        <w:rPr>
          <w:rFonts w:eastAsia="Arial Unicode MS"/>
          <w:color w:val="000000"/>
          <w:kern w:val="1"/>
          <w:lang w:eastAsia="ar-SA"/>
        </w:rPr>
        <w:t xml:space="preserve"> </w:t>
      </w:r>
      <w:r w:rsidRPr="002D131C">
        <w:rPr>
          <w:rFonts w:eastAsia="Arial Unicode MS"/>
          <w:color w:val="000000"/>
          <w:kern w:val="1"/>
          <w:lang w:val="ru-RU" w:eastAsia="ar-SA"/>
        </w:rPr>
        <w:t>о</w:t>
      </w:r>
      <w:r w:rsidRPr="002D131C">
        <w:rPr>
          <w:rFonts w:eastAsia="Arial Unicode MS"/>
          <w:color w:val="000000"/>
          <w:spacing w:val="1"/>
          <w:kern w:val="1"/>
          <w:lang w:val="ru-RU" w:eastAsia="ar-SA"/>
        </w:rPr>
        <w:t>к</w:t>
      </w:r>
      <w:r w:rsidRPr="002D131C">
        <w:rPr>
          <w:rFonts w:eastAsia="Arial Unicode MS"/>
          <w:color w:val="000000"/>
          <w:spacing w:val="2"/>
          <w:kern w:val="1"/>
          <w:lang w:val="ru-RU" w:eastAsia="ar-SA"/>
        </w:rPr>
        <w:t>о</w:t>
      </w:r>
      <w:r w:rsidRPr="002D131C">
        <w:rPr>
          <w:rFonts w:eastAsia="Arial Unicode MS"/>
          <w:color w:val="000000"/>
          <w:spacing w:val="-2"/>
          <w:kern w:val="1"/>
          <w:lang w:val="ru-RU" w:eastAsia="ar-SA"/>
        </w:rPr>
        <w:t>н</w:t>
      </w:r>
      <w:r w:rsidRPr="002D131C">
        <w:rPr>
          <w:rFonts w:eastAsia="Arial Unicode MS"/>
          <w:color w:val="000000"/>
          <w:kern w:val="1"/>
          <w:lang w:val="ru-RU" w:eastAsia="ar-SA"/>
        </w:rPr>
        <w:t>ча</w:t>
      </w:r>
      <w:r w:rsidRPr="002D131C">
        <w:rPr>
          <w:rFonts w:eastAsia="Arial Unicode MS"/>
          <w:color w:val="000000"/>
          <w:spacing w:val="1"/>
          <w:kern w:val="1"/>
          <w:lang w:val="ru-RU" w:eastAsia="ar-SA"/>
        </w:rPr>
        <w:t>н</w:t>
      </w:r>
      <w:r w:rsidRPr="002D131C">
        <w:rPr>
          <w:rFonts w:eastAsia="Arial Unicode MS"/>
          <w:color w:val="000000"/>
          <w:kern w:val="1"/>
          <w:lang w:val="ru-RU" w:eastAsia="ar-SA"/>
        </w:rPr>
        <w:t>у си</w:t>
      </w:r>
      <w:r w:rsidRPr="002D131C">
        <w:rPr>
          <w:rFonts w:eastAsia="Arial Unicode MS"/>
          <w:color w:val="000000"/>
          <w:spacing w:val="4"/>
          <w:kern w:val="1"/>
          <w:lang w:val="ru-RU" w:eastAsia="ar-SA"/>
        </w:rPr>
        <w:t>т</w:t>
      </w:r>
      <w:r w:rsidRPr="002D131C">
        <w:rPr>
          <w:rFonts w:eastAsia="Arial Unicode MS"/>
          <w:color w:val="000000"/>
          <w:spacing w:val="-5"/>
          <w:kern w:val="1"/>
          <w:lang w:val="ru-RU" w:eastAsia="ar-SA"/>
        </w:rPr>
        <w:t>у</w:t>
      </w:r>
      <w:r w:rsidRPr="002D131C">
        <w:rPr>
          <w:rFonts w:eastAsia="Arial Unicode MS"/>
          <w:color w:val="000000"/>
          <w:kern w:val="1"/>
          <w:lang w:val="ru-RU" w:eastAsia="ar-SA"/>
        </w:rPr>
        <w:t>а</w:t>
      </w:r>
      <w:r w:rsidRPr="002D131C">
        <w:rPr>
          <w:rFonts w:eastAsia="Arial Unicode MS"/>
          <w:color w:val="000000"/>
          <w:spacing w:val="1"/>
          <w:kern w:val="1"/>
          <w:lang w:val="ru-RU" w:eastAsia="ar-SA"/>
        </w:rPr>
        <w:t>ц</w:t>
      </w:r>
      <w:r w:rsidRPr="002D131C">
        <w:rPr>
          <w:rFonts w:eastAsia="Arial Unicode MS"/>
          <w:color w:val="000000"/>
          <w:spacing w:val="-1"/>
          <w:kern w:val="1"/>
          <w:lang w:val="ru-RU" w:eastAsia="ar-SA"/>
        </w:rPr>
        <w:t>и</w:t>
      </w:r>
      <w:r w:rsidRPr="002D131C">
        <w:rPr>
          <w:rFonts w:eastAsia="Arial Unicode MS"/>
          <w:color w:val="000000"/>
          <w:spacing w:val="4"/>
          <w:kern w:val="1"/>
          <w:lang w:val="ru-RU" w:eastAsia="ar-SA"/>
        </w:rPr>
        <w:t>ј</w:t>
      </w:r>
      <w:r w:rsidRPr="002D131C">
        <w:rPr>
          <w:rFonts w:eastAsia="Arial Unicode MS"/>
          <w:color w:val="000000"/>
          <w:spacing w:val="-27"/>
          <w:kern w:val="1"/>
          <w:lang w:val="ru-RU" w:eastAsia="ar-SA"/>
        </w:rPr>
        <w:t>у</w:t>
      </w:r>
      <w:r w:rsidRPr="002D131C">
        <w:rPr>
          <w:rFonts w:eastAsia="Arial Unicode MS"/>
          <w:color w:val="000000"/>
          <w:kern w:val="1"/>
          <w:lang w:val="ru-RU" w:eastAsia="ar-SA"/>
        </w:rPr>
        <w:t xml:space="preserve"> у</w:t>
      </w:r>
      <w:r w:rsidRPr="002D131C">
        <w:rPr>
          <w:rFonts w:eastAsia="Arial Unicode MS"/>
          <w:color w:val="000000"/>
          <w:kern w:val="1"/>
          <w:lang w:val="sr-Cyrl-CS" w:eastAsia="ar-SA"/>
        </w:rPr>
        <w:t xml:space="preserve"> </w:t>
      </w:r>
      <w:r w:rsidRPr="002D131C">
        <w:rPr>
          <w:rFonts w:eastAsia="Arial Unicode MS"/>
          <w:color w:val="000000"/>
          <w:spacing w:val="1"/>
          <w:kern w:val="1"/>
          <w:lang w:val="ru-RU" w:eastAsia="ar-SA"/>
        </w:rPr>
        <w:t>п</w:t>
      </w:r>
      <w:r w:rsidRPr="002D131C">
        <w:rPr>
          <w:rFonts w:eastAsia="Arial Unicode MS"/>
          <w:color w:val="000000"/>
          <w:spacing w:val="2"/>
          <w:kern w:val="1"/>
          <w:lang w:val="ru-RU" w:eastAsia="ar-SA"/>
        </w:rPr>
        <w:t>о</w:t>
      </w:r>
      <w:r w:rsidRPr="002D131C">
        <w:rPr>
          <w:rFonts w:eastAsia="Arial Unicode MS"/>
          <w:color w:val="000000"/>
          <w:spacing w:val="-6"/>
          <w:kern w:val="1"/>
          <w:lang w:val="ru-RU" w:eastAsia="ar-SA"/>
        </w:rPr>
        <w:t>г</w:t>
      </w:r>
      <w:r w:rsidRPr="002D131C">
        <w:rPr>
          <w:rFonts w:eastAsia="Arial Unicode MS"/>
          <w:color w:val="000000"/>
          <w:spacing w:val="-3"/>
          <w:kern w:val="1"/>
          <w:lang w:val="ru-RU" w:eastAsia="ar-SA"/>
        </w:rPr>
        <w:t>л</w:t>
      </w:r>
      <w:r w:rsidRPr="002D131C">
        <w:rPr>
          <w:rFonts w:eastAsia="Arial Unicode MS"/>
          <w:color w:val="000000"/>
          <w:spacing w:val="-2"/>
          <w:kern w:val="1"/>
          <w:lang w:val="ru-RU" w:eastAsia="ar-SA"/>
        </w:rPr>
        <w:t>е</w:t>
      </w:r>
      <w:r w:rsidRPr="002D131C">
        <w:rPr>
          <w:rFonts w:eastAsia="Arial Unicode MS"/>
          <w:color w:val="000000"/>
          <w:spacing w:val="-1"/>
          <w:kern w:val="1"/>
          <w:lang w:val="ru-RU" w:eastAsia="ar-SA"/>
        </w:rPr>
        <w:t>д</w:t>
      </w:r>
      <w:r w:rsidRPr="002D131C">
        <w:rPr>
          <w:rFonts w:eastAsia="Arial Unicode MS"/>
          <w:color w:val="000000"/>
          <w:kern w:val="1"/>
          <w:lang w:val="ru-RU" w:eastAsia="ar-SA"/>
        </w:rPr>
        <w:t xml:space="preserve">у </w:t>
      </w:r>
      <w:r w:rsidRPr="002D131C">
        <w:rPr>
          <w:rFonts w:eastAsia="Arial Unicode MS"/>
          <w:color w:val="000000"/>
          <w:spacing w:val="24"/>
          <w:kern w:val="1"/>
          <w:lang w:val="ru-RU" w:eastAsia="ar-SA"/>
        </w:rPr>
        <w:t xml:space="preserve"> </w:t>
      </w:r>
      <w:r w:rsidRPr="002D131C">
        <w:rPr>
          <w:rFonts w:eastAsia="Arial Unicode MS"/>
          <w:color w:val="000000"/>
          <w:spacing w:val="-1"/>
          <w:kern w:val="1"/>
          <w:lang w:val="ru-RU" w:eastAsia="ar-SA"/>
        </w:rPr>
        <w:t>ц</w:t>
      </w:r>
      <w:r w:rsidRPr="002D131C">
        <w:rPr>
          <w:rFonts w:eastAsia="Arial Unicode MS"/>
          <w:color w:val="000000"/>
          <w:kern w:val="1"/>
          <w:lang w:val="ru-RU" w:eastAsia="ar-SA"/>
        </w:rPr>
        <w:t>е</w:t>
      </w:r>
      <w:r w:rsidRPr="002D131C">
        <w:rPr>
          <w:rFonts w:eastAsia="Arial Unicode MS"/>
          <w:color w:val="000000"/>
          <w:spacing w:val="-2"/>
          <w:kern w:val="1"/>
          <w:lang w:val="ru-RU" w:eastAsia="ar-SA"/>
        </w:rPr>
        <w:t>н</w:t>
      </w:r>
      <w:r w:rsidRPr="002D131C">
        <w:rPr>
          <w:rFonts w:eastAsia="Arial Unicode MS"/>
          <w:color w:val="000000"/>
          <w:kern w:val="1"/>
          <w:lang w:val="ru-RU" w:eastAsia="ar-SA"/>
        </w:rPr>
        <w:t>е,</w:t>
      </w:r>
      <w:r w:rsidRPr="002D131C">
        <w:rPr>
          <w:rFonts w:eastAsia="Arial Unicode MS"/>
          <w:color w:val="000000"/>
          <w:kern w:val="1"/>
          <w:lang w:val="sr-Cyrl-CS" w:eastAsia="ar-SA"/>
        </w:rPr>
        <w:t xml:space="preserve"> </w:t>
      </w:r>
      <w:r w:rsidRPr="002D131C">
        <w:rPr>
          <w:rFonts w:eastAsia="Arial Unicode MS"/>
          <w:color w:val="000000"/>
          <w:spacing w:val="3"/>
          <w:kern w:val="1"/>
          <w:lang w:val="ru-RU" w:eastAsia="ar-SA"/>
        </w:rPr>
        <w:t>к</w:t>
      </w:r>
      <w:r w:rsidRPr="002D131C">
        <w:rPr>
          <w:rFonts w:eastAsia="Arial Unicode MS"/>
          <w:color w:val="000000"/>
          <w:spacing w:val="-5"/>
          <w:kern w:val="1"/>
          <w:lang w:val="ru-RU" w:eastAsia="ar-SA"/>
        </w:rPr>
        <w:t>о</w:t>
      </w:r>
      <w:r w:rsidRPr="002D131C">
        <w:rPr>
          <w:rFonts w:eastAsia="Arial Unicode MS"/>
          <w:color w:val="000000"/>
          <w:spacing w:val="-1"/>
          <w:kern w:val="1"/>
          <w:lang w:val="ru-RU" w:eastAsia="ar-SA"/>
        </w:rPr>
        <w:t>л</w:t>
      </w:r>
      <w:r w:rsidRPr="002D131C">
        <w:rPr>
          <w:rFonts w:eastAsia="Arial Unicode MS"/>
          <w:color w:val="000000"/>
          <w:spacing w:val="-3"/>
          <w:kern w:val="1"/>
          <w:lang w:val="ru-RU" w:eastAsia="ar-SA"/>
        </w:rPr>
        <w:t>и</w:t>
      </w:r>
      <w:r w:rsidRPr="002D131C">
        <w:rPr>
          <w:rFonts w:eastAsia="Arial Unicode MS"/>
          <w:color w:val="000000"/>
          <w:spacing w:val="2"/>
          <w:kern w:val="1"/>
          <w:lang w:val="ru-RU" w:eastAsia="ar-SA"/>
        </w:rPr>
        <w:t>ч</w:t>
      </w:r>
      <w:r w:rsidRPr="002D131C">
        <w:rPr>
          <w:rFonts w:eastAsia="Arial Unicode MS"/>
          <w:color w:val="000000"/>
          <w:kern w:val="1"/>
          <w:lang w:val="ru-RU" w:eastAsia="ar-SA"/>
        </w:rPr>
        <w:t>и</w:t>
      </w:r>
      <w:r w:rsidRPr="002D131C">
        <w:rPr>
          <w:rFonts w:eastAsia="Arial Unicode MS"/>
          <w:color w:val="000000"/>
          <w:spacing w:val="-2"/>
          <w:kern w:val="1"/>
          <w:lang w:val="ru-RU" w:eastAsia="ar-SA"/>
        </w:rPr>
        <w:t>н</w:t>
      </w:r>
      <w:r w:rsidRPr="002D131C">
        <w:rPr>
          <w:rFonts w:eastAsia="Arial Unicode MS"/>
          <w:color w:val="000000"/>
          <w:kern w:val="1"/>
          <w:lang w:val="ru-RU" w:eastAsia="ar-SA"/>
        </w:rPr>
        <w:t>а, ро</w:t>
      </w:r>
      <w:r w:rsidRPr="002D131C">
        <w:rPr>
          <w:rFonts w:eastAsia="Arial Unicode MS"/>
          <w:color w:val="000000"/>
          <w:spacing w:val="1"/>
          <w:kern w:val="1"/>
          <w:lang w:val="ru-RU" w:eastAsia="ar-SA"/>
        </w:rPr>
        <w:t>к</w:t>
      </w:r>
      <w:r w:rsidRPr="002D131C">
        <w:rPr>
          <w:rFonts w:eastAsia="Arial Unicode MS"/>
          <w:color w:val="000000"/>
          <w:spacing w:val="2"/>
          <w:kern w:val="1"/>
          <w:lang w:val="ru-RU" w:eastAsia="ar-SA"/>
        </w:rPr>
        <w:t>о</w:t>
      </w:r>
      <w:r w:rsidRPr="002D131C">
        <w:rPr>
          <w:rFonts w:eastAsia="Arial Unicode MS"/>
          <w:color w:val="000000"/>
          <w:spacing w:val="-2"/>
          <w:kern w:val="1"/>
          <w:lang w:val="ru-RU" w:eastAsia="ar-SA"/>
        </w:rPr>
        <w:t>в</w:t>
      </w:r>
      <w:r w:rsidRPr="002D131C">
        <w:rPr>
          <w:rFonts w:eastAsia="Arial Unicode MS"/>
          <w:color w:val="000000"/>
          <w:kern w:val="1"/>
          <w:lang w:val="ru-RU" w:eastAsia="ar-SA"/>
        </w:rPr>
        <w:t xml:space="preserve">а </w:t>
      </w:r>
      <w:r w:rsidRPr="002D131C">
        <w:rPr>
          <w:rFonts w:eastAsia="Arial Unicode MS"/>
          <w:color w:val="000000"/>
          <w:spacing w:val="39"/>
          <w:kern w:val="1"/>
          <w:lang w:val="ru-RU" w:eastAsia="ar-SA"/>
        </w:rPr>
        <w:t xml:space="preserve"> </w:t>
      </w:r>
      <w:r w:rsidRPr="002D131C">
        <w:rPr>
          <w:rFonts w:eastAsia="Arial Unicode MS"/>
          <w:color w:val="000000"/>
          <w:kern w:val="1"/>
          <w:lang w:val="ru-RU" w:eastAsia="ar-SA"/>
        </w:rPr>
        <w:t xml:space="preserve">и </w:t>
      </w:r>
      <w:r w:rsidRPr="002D131C">
        <w:rPr>
          <w:rFonts w:eastAsia="Arial Unicode MS"/>
          <w:color w:val="000000"/>
          <w:spacing w:val="20"/>
          <w:kern w:val="1"/>
          <w:lang w:val="ru-RU" w:eastAsia="ar-SA"/>
        </w:rPr>
        <w:t xml:space="preserve"> </w:t>
      </w:r>
      <w:r w:rsidRPr="002D131C">
        <w:rPr>
          <w:rFonts w:eastAsia="Arial Unicode MS"/>
          <w:color w:val="000000"/>
          <w:spacing w:val="-1"/>
          <w:kern w:val="1"/>
          <w:lang w:val="ru-RU" w:eastAsia="ar-SA"/>
        </w:rPr>
        <w:t>д</w:t>
      </w:r>
      <w:r w:rsidRPr="002D131C">
        <w:rPr>
          <w:rFonts w:eastAsia="Arial Unicode MS"/>
          <w:color w:val="000000"/>
          <w:kern w:val="1"/>
          <w:lang w:val="ru-RU" w:eastAsia="ar-SA"/>
        </w:rPr>
        <w:t>р</w:t>
      </w:r>
      <w:r w:rsidRPr="002D131C">
        <w:rPr>
          <w:rFonts w:eastAsia="Arial Unicode MS"/>
          <w:color w:val="000000"/>
          <w:spacing w:val="-3"/>
          <w:kern w:val="1"/>
          <w:lang w:val="ru-RU" w:eastAsia="ar-SA"/>
        </w:rPr>
        <w:t>у</w:t>
      </w:r>
      <w:r w:rsidRPr="002D131C">
        <w:rPr>
          <w:rFonts w:eastAsia="Arial Unicode MS"/>
          <w:color w:val="000000"/>
          <w:spacing w:val="-4"/>
          <w:kern w:val="1"/>
          <w:lang w:val="ru-RU" w:eastAsia="ar-SA"/>
        </w:rPr>
        <w:t>г</w:t>
      </w:r>
      <w:r w:rsidRPr="002D131C">
        <w:rPr>
          <w:rFonts w:eastAsia="Arial Unicode MS"/>
          <w:color w:val="000000"/>
          <w:kern w:val="1"/>
          <w:lang w:val="ru-RU" w:eastAsia="ar-SA"/>
        </w:rPr>
        <w:t>о</w:t>
      </w:r>
      <w:r w:rsidRPr="002D131C">
        <w:rPr>
          <w:rFonts w:eastAsia="Arial Unicode MS"/>
          <w:color w:val="000000"/>
          <w:spacing w:val="-25"/>
          <w:kern w:val="1"/>
          <w:lang w:val="ru-RU" w:eastAsia="ar-SA"/>
        </w:rPr>
        <w:t>г</w:t>
      </w:r>
      <w:r w:rsidRPr="002D131C">
        <w:rPr>
          <w:rFonts w:eastAsia="Arial Unicode MS"/>
          <w:color w:val="000000"/>
          <w:kern w:val="1"/>
          <w:lang w:val="ru-RU" w:eastAsia="ar-SA"/>
        </w:rPr>
        <w:t>. О с</w:t>
      </w:r>
      <w:r w:rsidRPr="002D131C">
        <w:rPr>
          <w:rFonts w:eastAsia="Arial Unicode MS"/>
          <w:color w:val="000000"/>
          <w:spacing w:val="1"/>
          <w:kern w:val="1"/>
          <w:lang w:val="ru-RU" w:eastAsia="ar-SA"/>
        </w:rPr>
        <w:t>п</w:t>
      </w:r>
      <w:r w:rsidRPr="002D131C">
        <w:rPr>
          <w:rFonts w:eastAsia="Arial Unicode MS"/>
          <w:color w:val="000000"/>
          <w:kern w:val="1"/>
          <w:lang w:val="ru-RU" w:eastAsia="ar-SA"/>
        </w:rPr>
        <w:t>ор</w:t>
      </w:r>
      <w:r w:rsidRPr="002D131C">
        <w:rPr>
          <w:rFonts w:eastAsia="Arial Unicode MS"/>
          <w:color w:val="000000"/>
          <w:spacing w:val="1"/>
          <w:kern w:val="1"/>
          <w:lang w:val="ru-RU" w:eastAsia="ar-SA"/>
        </w:rPr>
        <w:t>н</w:t>
      </w:r>
      <w:r w:rsidRPr="002D131C">
        <w:rPr>
          <w:rFonts w:eastAsia="Arial Unicode MS"/>
          <w:color w:val="000000"/>
          <w:kern w:val="1"/>
          <w:lang w:val="ru-RU" w:eastAsia="ar-SA"/>
        </w:rPr>
        <w:t xml:space="preserve">ом </w:t>
      </w:r>
      <w:r w:rsidRPr="002D131C">
        <w:rPr>
          <w:rFonts w:eastAsia="Arial Unicode MS"/>
          <w:color w:val="000000"/>
          <w:kern w:val="1"/>
          <w:lang w:eastAsia="ar-SA"/>
        </w:rPr>
        <w:t>и</w:t>
      </w:r>
      <w:r w:rsidRPr="002D131C">
        <w:rPr>
          <w:rFonts w:eastAsia="Arial Unicode MS"/>
          <w:color w:val="000000"/>
          <w:spacing w:val="42"/>
          <w:kern w:val="1"/>
          <w:lang w:val="ru-RU" w:eastAsia="ar-SA"/>
        </w:rPr>
        <w:t xml:space="preserve"> </w:t>
      </w:r>
      <w:r w:rsidRPr="002D131C">
        <w:rPr>
          <w:rFonts w:eastAsia="Arial Unicode MS"/>
          <w:color w:val="000000"/>
          <w:kern w:val="1"/>
          <w:lang w:val="ru-RU" w:eastAsia="ar-SA"/>
        </w:rPr>
        <w:t>ра</w:t>
      </w:r>
      <w:r w:rsidRPr="002D131C">
        <w:rPr>
          <w:rFonts w:eastAsia="Arial Unicode MS"/>
          <w:color w:val="000000"/>
          <w:spacing w:val="-4"/>
          <w:kern w:val="1"/>
          <w:lang w:val="ru-RU" w:eastAsia="ar-SA"/>
        </w:rPr>
        <w:t>з</w:t>
      </w:r>
      <w:r w:rsidRPr="002D131C">
        <w:rPr>
          <w:rFonts w:eastAsia="Arial Unicode MS"/>
          <w:color w:val="000000"/>
          <w:spacing w:val="1"/>
          <w:kern w:val="1"/>
          <w:lang w:val="ru-RU" w:eastAsia="ar-SA"/>
        </w:rPr>
        <w:t>л</w:t>
      </w:r>
      <w:r w:rsidRPr="002D131C">
        <w:rPr>
          <w:rFonts w:eastAsia="Arial Unicode MS"/>
          <w:color w:val="000000"/>
          <w:kern w:val="1"/>
          <w:lang w:val="ru-RU" w:eastAsia="ar-SA"/>
        </w:rPr>
        <w:t>о</w:t>
      </w:r>
      <w:r w:rsidRPr="002D131C">
        <w:rPr>
          <w:rFonts w:eastAsia="Arial Unicode MS"/>
          <w:color w:val="000000"/>
          <w:spacing w:val="-2"/>
          <w:kern w:val="1"/>
          <w:lang w:val="ru-RU" w:eastAsia="ar-SA"/>
        </w:rPr>
        <w:t>з</w:t>
      </w:r>
      <w:r w:rsidRPr="002D131C">
        <w:rPr>
          <w:rFonts w:eastAsia="Arial Unicode MS"/>
          <w:color w:val="000000"/>
          <w:kern w:val="1"/>
          <w:lang w:val="ru-RU" w:eastAsia="ar-SA"/>
        </w:rPr>
        <w:t>и</w:t>
      </w:r>
      <w:r w:rsidRPr="002D131C">
        <w:rPr>
          <w:rFonts w:eastAsia="Arial Unicode MS"/>
          <w:color w:val="000000"/>
          <w:spacing w:val="-1"/>
          <w:kern w:val="1"/>
          <w:lang w:val="ru-RU" w:eastAsia="ar-SA"/>
        </w:rPr>
        <w:t>м</w:t>
      </w:r>
      <w:r w:rsidRPr="002D131C">
        <w:rPr>
          <w:rFonts w:eastAsia="Arial Unicode MS"/>
          <w:color w:val="000000"/>
          <w:kern w:val="1"/>
          <w:lang w:val="ru-RU" w:eastAsia="ar-SA"/>
        </w:rPr>
        <w:t>а ос</w:t>
      </w:r>
      <w:r w:rsidRPr="002D131C">
        <w:rPr>
          <w:rFonts w:eastAsia="Arial Unicode MS"/>
          <w:color w:val="000000"/>
          <w:spacing w:val="1"/>
          <w:kern w:val="1"/>
          <w:lang w:val="ru-RU" w:eastAsia="ar-SA"/>
        </w:rPr>
        <w:t>п</w:t>
      </w:r>
      <w:r w:rsidRPr="002D131C">
        <w:rPr>
          <w:rFonts w:eastAsia="Arial Unicode MS"/>
          <w:color w:val="000000"/>
          <w:spacing w:val="2"/>
          <w:kern w:val="1"/>
          <w:lang w:val="ru-RU" w:eastAsia="ar-SA"/>
        </w:rPr>
        <w:t>о</w:t>
      </w:r>
      <w:r w:rsidRPr="002D131C">
        <w:rPr>
          <w:rFonts w:eastAsia="Arial Unicode MS"/>
          <w:color w:val="000000"/>
          <w:kern w:val="1"/>
          <w:lang w:val="ru-RU" w:eastAsia="ar-SA"/>
        </w:rPr>
        <w:t>ра</w:t>
      </w:r>
      <w:r w:rsidRPr="002D131C">
        <w:rPr>
          <w:rFonts w:eastAsia="Arial Unicode MS"/>
          <w:color w:val="000000"/>
          <w:spacing w:val="-2"/>
          <w:kern w:val="1"/>
          <w:lang w:val="ru-RU" w:eastAsia="ar-SA"/>
        </w:rPr>
        <w:t>в</w:t>
      </w:r>
      <w:r w:rsidRPr="002D131C">
        <w:rPr>
          <w:rFonts w:eastAsia="Arial Unicode MS"/>
          <w:color w:val="000000"/>
          <w:kern w:val="1"/>
          <w:lang w:val="ru-RU" w:eastAsia="ar-SA"/>
        </w:rPr>
        <w:t xml:space="preserve">ања, </w:t>
      </w:r>
      <w:r w:rsidRPr="002D131C">
        <w:rPr>
          <w:rFonts w:eastAsia="Arial Unicode MS"/>
          <w:color w:val="000000"/>
          <w:spacing w:val="-2"/>
          <w:kern w:val="1"/>
          <w:lang w:eastAsia="ar-SA"/>
        </w:rPr>
        <w:t>Н</w:t>
      </w:r>
      <w:r w:rsidRPr="002D131C">
        <w:rPr>
          <w:rFonts w:eastAsia="Arial Unicode MS"/>
          <w:color w:val="000000"/>
          <w:kern w:val="1"/>
          <w:lang w:val="ru-RU" w:eastAsia="ar-SA"/>
        </w:rPr>
        <w:t>а</w:t>
      </w:r>
      <w:r w:rsidRPr="002D131C">
        <w:rPr>
          <w:rFonts w:eastAsia="Arial Unicode MS"/>
          <w:color w:val="000000"/>
          <w:spacing w:val="-2"/>
          <w:kern w:val="1"/>
          <w:lang w:val="ru-RU" w:eastAsia="ar-SA"/>
        </w:rPr>
        <w:t>р</w:t>
      </w:r>
      <w:r w:rsidRPr="002D131C">
        <w:rPr>
          <w:rFonts w:eastAsia="Arial Unicode MS"/>
          <w:color w:val="000000"/>
          <w:spacing w:val="-3"/>
          <w:kern w:val="1"/>
          <w:lang w:val="ru-RU" w:eastAsia="ar-SA"/>
        </w:rPr>
        <w:t>у</w:t>
      </w:r>
      <w:r w:rsidRPr="002D131C">
        <w:rPr>
          <w:rFonts w:eastAsia="Arial Unicode MS"/>
          <w:color w:val="000000"/>
          <w:kern w:val="1"/>
          <w:lang w:val="ru-RU" w:eastAsia="ar-SA"/>
        </w:rPr>
        <w:t>ч</w:t>
      </w:r>
      <w:r w:rsidRPr="002D131C">
        <w:rPr>
          <w:rFonts w:eastAsia="Arial Unicode MS"/>
          <w:color w:val="000000"/>
          <w:spacing w:val="2"/>
          <w:kern w:val="1"/>
          <w:lang w:val="ru-RU" w:eastAsia="ar-SA"/>
        </w:rPr>
        <w:t>и</w:t>
      </w:r>
      <w:r w:rsidRPr="002D131C">
        <w:rPr>
          <w:rFonts w:eastAsia="Arial Unicode MS"/>
          <w:color w:val="000000"/>
          <w:spacing w:val="-1"/>
          <w:kern w:val="1"/>
          <w:lang w:val="ru-RU" w:eastAsia="ar-SA"/>
        </w:rPr>
        <w:t>л</w:t>
      </w:r>
      <w:r w:rsidRPr="002D131C">
        <w:rPr>
          <w:rFonts w:eastAsia="Arial Unicode MS"/>
          <w:color w:val="000000"/>
          <w:kern w:val="1"/>
          <w:lang w:val="ru-RU" w:eastAsia="ar-SA"/>
        </w:rPr>
        <w:t>ац</w:t>
      </w:r>
      <w:r w:rsidRPr="002D131C">
        <w:rPr>
          <w:rFonts w:eastAsia="Arial Unicode MS"/>
          <w:color w:val="000000"/>
          <w:spacing w:val="48"/>
          <w:kern w:val="1"/>
          <w:lang w:val="ru-RU" w:eastAsia="ar-SA"/>
        </w:rPr>
        <w:t xml:space="preserve"> </w:t>
      </w:r>
      <w:r w:rsidRPr="002D131C">
        <w:rPr>
          <w:rFonts w:eastAsia="Arial Unicode MS"/>
          <w:color w:val="000000"/>
          <w:spacing w:val="2"/>
          <w:kern w:val="1"/>
          <w:lang w:val="ru-RU" w:eastAsia="ar-SA"/>
        </w:rPr>
        <w:t>ј</w:t>
      </w:r>
      <w:r w:rsidRPr="002D131C">
        <w:rPr>
          <w:rFonts w:eastAsia="Arial Unicode MS"/>
          <w:color w:val="000000"/>
          <w:kern w:val="1"/>
          <w:lang w:val="ru-RU" w:eastAsia="ar-SA"/>
        </w:rPr>
        <w:t>е</w:t>
      </w:r>
      <w:r w:rsidRPr="002D131C">
        <w:rPr>
          <w:rFonts w:eastAsia="Arial Unicode MS"/>
          <w:color w:val="000000"/>
          <w:kern w:val="1"/>
          <w:lang w:eastAsia="ar-SA"/>
        </w:rPr>
        <w:t xml:space="preserve"> </w:t>
      </w:r>
      <w:r w:rsidRPr="002D131C">
        <w:rPr>
          <w:rFonts w:eastAsia="Arial Unicode MS"/>
          <w:color w:val="000000"/>
          <w:spacing w:val="1"/>
          <w:w w:val="103"/>
          <w:kern w:val="1"/>
          <w:lang w:val="ru-RU" w:eastAsia="ar-SA"/>
        </w:rPr>
        <w:t>д</w:t>
      </w:r>
      <w:r w:rsidRPr="002D131C">
        <w:rPr>
          <w:rFonts w:eastAsia="Arial Unicode MS"/>
          <w:color w:val="000000"/>
          <w:spacing w:val="-3"/>
          <w:w w:val="103"/>
          <w:kern w:val="1"/>
          <w:lang w:val="ru-RU" w:eastAsia="ar-SA"/>
        </w:rPr>
        <w:t>у</w:t>
      </w:r>
      <w:r w:rsidRPr="002D131C">
        <w:rPr>
          <w:rFonts w:eastAsia="Arial Unicode MS"/>
          <w:color w:val="000000"/>
          <w:spacing w:val="1"/>
          <w:w w:val="103"/>
          <w:kern w:val="1"/>
          <w:lang w:val="ru-RU" w:eastAsia="ar-SA"/>
        </w:rPr>
        <w:t>ж</w:t>
      </w:r>
      <w:r w:rsidRPr="002D131C">
        <w:rPr>
          <w:rFonts w:eastAsia="Arial Unicode MS"/>
          <w:color w:val="000000"/>
          <w:spacing w:val="2"/>
          <w:w w:val="103"/>
          <w:kern w:val="1"/>
          <w:lang w:val="ru-RU" w:eastAsia="ar-SA"/>
        </w:rPr>
        <w:t>а</w:t>
      </w:r>
      <w:r w:rsidRPr="002D131C">
        <w:rPr>
          <w:rFonts w:eastAsia="Arial Unicode MS"/>
          <w:color w:val="000000"/>
          <w:w w:val="103"/>
          <w:kern w:val="1"/>
          <w:lang w:val="ru-RU" w:eastAsia="ar-SA"/>
        </w:rPr>
        <w:t xml:space="preserve">н </w:t>
      </w:r>
      <w:r w:rsidRPr="002D131C">
        <w:rPr>
          <w:rFonts w:eastAsia="Arial Unicode MS"/>
          <w:color w:val="000000"/>
          <w:kern w:val="1"/>
          <w:lang w:val="ru-RU" w:eastAsia="ar-SA"/>
        </w:rPr>
        <w:t>о</w:t>
      </w:r>
      <w:r w:rsidRPr="002D131C">
        <w:rPr>
          <w:rFonts w:eastAsia="Arial Unicode MS"/>
          <w:color w:val="000000"/>
          <w:spacing w:val="-6"/>
          <w:kern w:val="1"/>
          <w:lang w:val="ru-RU" w:eastAsia="ar-SA"/>
        </w:rPr>
        <w:t>б</w:t>
      </w:r>
      <w:r w:rsidRPr="002D131C">
        <w:rPr>
          <w:rFonts w:eastAsia="Arial Unicode MS"/>
          <w:color w:val="000000"/>
          <w:kern w:val="1"/>
          <w:lang w:val="ru-RU" w:eastAsia="ar-SA"/>
        </w:rPr>
        <w:t>а</w:t>
      </w:r>
      <w:r w:rsidRPr="002D131C">
        <w:rPr>
          <w:rFonts w:eastAsia="Arial Unicode MS"/>
          <w:color w:val="000000"/>
          <w:spacing w:val="-2"/>
          <w:kern w:val="1"/>
          <w:lang w:val="ru-RU" w:eastAsia="ar-SA"/>
        </w:rPr>
        <w:t>в</w:t>
      </w:r>
      <w:r w:rsidRPr="002D131C">
        <w:rPr>
          <w:rFonts w:eastAsia="Arial Unicode MS"/>
          <w:color w:val="000000"/>
          <w:kern w:val="1"/>
          <w:lang w:val="ru-RU" w:eastAsia="ar-SA"/>
        </w:rPr>
        <w:t>ес</w:t>
      </w:r>
      <w:r w:rsidRPr="002D131C">
        <w:rPr>
          <w:rFonts w:eastAsia="Arial Unicode MS"/>
          <w:color w:val="000000"/>
          <w:spacing w:val="-1"/>
          <w:kern w:val="1"/>
          <w:lang w:val="ru-RU" w:eastAsia="ar-SA"/>
        </w:rPr>
        <w:t>т</w:t>
      </w:r>
      <w:r w:rsidRPr="002D131C">
        <w:rPr>
          <w:rFonts w:eastAsia="Arial Unicode MS"/>
          <w:color w:val="000000"/>
          <w:kern w:val="1"/>
          <w:lang w:val="ru-RU" w:eastAsia="ar-SA"/>
        </w:rPr>
        <w:t>и</w:t>
      </w:r>
      <w:r w:rsidRPr="002D131C">
        <w:rPr>
          <w:rFonts w:eastAsia="Arial Unicode MS"/>
          <w:color w:val="000000"/>
          <w:spacing w:val="-1"/>
          <w:kern w:val="1"/>
          <w:lang w:val="ru-RU" w:eastAsia="ar-SA"/>
        </w:rPr>
        <w:t>т</w:t>
      </w:r>
      <w:r w:rsidRPr="002D131C">
        <w:rPr>
          <w:rFonts w:eastAsia="Arial Unicode MS"/>
          <w:color w:val="000000"/>
          <w:kern w:val="1"/>
          <w:lang w:val="ru-RU" w:eastAsia="ar-SA"/>
        </w:rPr>
        <w:t>и</w:t>
      </w:r>
      <w:r w:rsidRPr="002D131C">
        <w:rPr>
          <w:rFonts w:eastAsia="Arial Unicode MS"/>
          <w:color w:val="000000"/>
          <w:spacing w:val="34"/>
          <w:kern w:val="1"/>
          <w:lang w:val="ru-RU" w:eastAsia="ar-SA"/>
        </w:rPr>
        <w:t xml:space="preserve"> </w:t>
      </w:r>
      <w:r w:rsidRPr="002D131C">
        <w:rPr>
          <w:rFonts w:eastAsia="Arial Unicode MS"/>
          <w:color w:val="000000"/>
          <w:spacing w:val="2"/>
          <w:kern w:val="1"/>
          <w:lang w:val="ru-RU" w:eastAsia="ar-SA"/>
        </w:rPr>
        <w:t>Извођача</w:t>
      </w:r>
      <w:r w:rsidRPr="002D131C">
        <w:rPr>
          <w:rFonts w:eastAsia="Arial Unicode MS"/>
          <w:color w:val="000000"/>
          <w:spacing w:val="31"/>
          <w:kern w:val="1"/>
          <w:lang w:val="ru-RU" w:eastAsia="ar-SA"/>
        </w:rPr>
        <w:t xml:space="preserve"> </w:t>
      </w:r>
      <w:r w:rsidRPr="002D131C">
        <w:rPr>
          <w:rFonts w:eastAsia="Arial Unicode MS"/>
          <w:color w:val="000000"/>
          <w:kern w:val="1"/>
          <w:lang w:val="ru-RU" w:eastAsia="ar-SA"/>
        </w:rPr>
        <w:t>у</w:t>
      </w:r>
      <w:r w:rsidRPr="002D131C">
        <w:rPr>
          <w:rFonts w:eastAsia="Arial Unicode MS"/>
          <w:color w:val="000000"/>
          <w:spacing w:val="2"/>
          <w:kern w:val="1"/>
          <w:lang w:val="ru-RU" w:eastAsia="ar-SA"/>
        </w:rPr>
        <w:t xml:space="preserve"> </w:t>
      </w:r>
      <w:r w:rsidRPr="002D131C">
        <w:rPr>
          <w:rFonts w:eastAsia="Arial Unicode MS"/>
          <w:color w:val="000000"/>
          <w:kern w:val="1"/>
          <w:lang w:val="ru-RU" w:eastAsia="ar-SA"/>
        </w:rPr>
        <w:t>ро</w:t>
      </w:r>
      <w:r w:rsidRPr="002D131C">
        <w:rPr>
          <w:rFonts w:eastAsia="Arial Unicode MS"/>
          <w:color w:val="000000"/>
          <w:spacing w:val="3"/>
          <w:kern w:val="1"/>
          <w:lang w:val="ru-RU" w:eastAsia="ar-SA"/>
        </w:rPr>
        <w:t>к</w:t>
      </w:r>
      <w:r w:rsidRPr="002D131C">
        <w:rPr>
          <w:rFonts w:eastAsia="Arial Unicode MS"/>
          <w:color w:val="000000"/>
          <w:kern w:val="1"/>
          <w:lang w:val="ru-RU" w:eastAsia="ar-SA"/>
        </w:rPr>
        <w:t>у</w:t>
      </w:r>
      <w:r w:rsidRPr="002D131C">
        <w:rPr>
          <w:rFonts w:eastAsia="Arial Unicode MS"/>
          <w:color w:val="000000"/>
          <w:spacing w:val="11"/>
          <w:kern w:val="1"/>
          <w:lang w:val="ru-RU" w:eastAsia="ar-SA"/>
        </w:rPr>
        <w:t xml:space="preserve"> </w:t>
      </w:r>
      <w:r w:rsidRPr="002D131C">
        <w:rPr>
          <w:rFonts w:eastAsia="Arial Unicode MS"/>
          <w:color w:val="000000"/>
          <w:spacing w:val="-5"/>
          <w:kern w:val="1"/>
          <w:lang w:val="ru-RU" w:eastAsia="ar-SA"/>
        </w:rPr>
        <w:t>о</w:t>
      </w:r>
      <w:r w:rsidRPr="002D131C">
        <w:rPr>
          <w:rFonts w:eastAsia="Arial Unicode MS"/>
          <w:color w:val="000000"/>
          <w:spacing w:val="-1"/>
          <w:kern w:val="1"/>
          <w:lang w:val="ru-RU" w:eastAsia="ar-SA"/>
        </w:rPr>
        <w:t>д</w:t>
      </w:r>
      <w:r w:rsidRPr="002D131C">
        <w:rPr>
          <w:rFonts w:eastAsia="Arial Unicode MS"/>
          <w:color w:val="000000"/>
          <w:kern w:val="1"/>
          <w:lang w:val="ru-RU" w:eastAsia="ar-SA"/>
        </w:rPr>
        <w:t>ређе</w:t>
      </w:r>
      <w:r w:rsidRPr="002D131C">
        <w:rPr>
          <w:rFonts w:eastAsia="Arial Unicode MS"/>
          <w:color w:val="000000"/>
          <w:spacing w:val="-2"/>
          <w:kern w:val="1"/>
          <w:lang w:val="ru-RU" w:eastAsia="ar-SA"/>
        </w:rPr>
        <w:t>н</w:t>
      </w:r>
      <w:r w:rsidRPr="002D131C">
        <w:rPr>
          <w:rFonts w:eastAsia="Arial Unicode MS"/>
          <w:color w:val="000000"/>
          <w:kern w:val="1"/>
          <w:lang w:val="ru-RU" w:eastAsia="ar-SA"/>
        </w:rPr>
        <w:t>ом</w:t>
      </w:r>
      <w:r w:rsidRPr="002D131C">
        <w:rPr>
          <w:rFonts w:eastAsia="Arial Unicode MS"/>
          <w:color w:val="000000"/>
          <w:spacing w:val="35"/>
          <w:kern w:val="1"/>
          <w:lang w:val="ru-RU" w:eastAsia="ar-SA"/>
        </w:rPr>
        <w:t xml:space="preserve"> </w:t>
      </w:r>
      <w:r w:rsidRPr="002D131C">
        <w:rPr>
          <w:rFonts w:eastAsia="Arial Unicode MS"/>
          <w:color w:val="000000"/>
          <w:spacing w:val="-1"/>
          <w:kern w:val="1"/>
          <w:lang w:val="ru-RU" w:eastAsia="ar-SA"/>
        </w:rPr>
        <w:t>з</w:t>
      </w:r>
      <w:r w:rsidRPr="002D131C">
        <w:rPr>
          <w:rFonts w:eastAsia="Arial Unicode MS"/>
          <w:color w:val="000000"/>
          <w:kern w:val="1"/>
          <w:lang w:val="ru-RU" w:eastAsia="ar-SA"/>
        </w:rPr>
        <w:t>а</w:t>
      </w:r>
      <w:r w:rsidRPr="002D131C">
        <w:rPr>
          <w:rFonts w:eastAsia="Arial Unicode MS"/>
          <w:color w:val="000000"/>
          <w:kern w:val="1"/>
          <w:lang w:val="sr-Cyrl-CS" w:eastAsia="ar-SA"/>
        </w:rPr>
        <w:t xml:space="preserve"> </w:t>
      </w:r>
      <w:r w:rsidRPr="002D131C">
        <w:rPr>
          <w:rFonts w:eastAsia="Arial Unicode MS"/>
          <w:color w:val="000000"/>
          <w:spacing w:val="1"/>
          <w:w w:val="103"/>
          <w:kern w:val="1"/>
          <w:lang w:val="ru-RU" w:eastAsia="ar-SA"/>
        </w:rPr>
        <w:t>п</w:t>
      </w:r>
      <w:r w:rsidRPr="002D131C">
        <w:rPr>
          <w:rFonts w:eastAsia="Arial Unicode MS"/>
          <w:color w:val="000000"/>
          <w:spacing w:val="-1"/>
          <w:w w:val="103"/>
          <w:kern w:val="1"/>
          <w:lang w:val="ru-RU" w:eastAsia="ar-SA"/>
        </w:rPr>
        <w:t>л</w:t>
      </w:r>
      <w:r w:rsidRPr="002D131C">
        <w:rPr>
          <w:rFonts w:eastAsia="Arial Unicode MS"/>
          <w:color w:val="000000"/>
          <w:spacing w:val="2"/>
          <w:w w:val="103"/>
          <w:kern w:val="1"/>
          <w:lang w:val="ru-RU" w:eastAsia="ar-SA"/>
        </w:rPr>
        <w:t>а</w:t>
      </w:r>
      <w:r w:rsidRPr="002D131C">
        <w:rPr>
          <w:rFonts w:eastAsia="Arial Unicode MS"/>
          <w:color w:val="000000"/>
          <w:w w:val="103"/>
          <w:kern w:val="1"/>
          <w:lang w:val="ru-RU" w:eastAsia="ar-SA"/>
        </w:rPr>
        <w:t>ћа</w:t>
      </w:r>
      <w:r w:rsidRPr="002D131C">
        <w:rPr>
          <w:rFonts w:eastAsia="Arial Unicode MS"/>
          <w:color w:val="000000"/>
          <w:spacing w:val="-3"/>
          <w:w w:val="103"/>
          <w:kern w:val="1"/>
          <w:lang w:val="ru-RU" w:eastAsia="ar-SA"/>
        </w:rPr>
        <w:t>њ</w:t>
      </w:r>
      <w:r w:rsidRPr="002D131C">
        <w:rPr>
          <w:rFonts w:eastAsia="Arial Unicode MS"/>
          <w:color w:val="000000"/>
          <w:w w:val="103"/>
          <w:kern w:val="1"/>
          <w:lang w:val="ru-RU" w:eastAsia="ar-SA"/>
        </w:rPr>
        <w:t>е.</w:t>
      </w:r>
    </w:p>
    <w:p w:rsidR="00A449C0" w:rsidRPr="002D131C" w:rsidRDefault="00A449C0" w:rsidP="00A449C0">
      <w:pPr>
        <w:suppressAutoHyphens/>
        <w:spacing w:after="120" w:line="100" w:lineRule="atLeast"/>
        <w:ind w:left="142" w:right="-205"/>
        <w:jc w:val="both"/>
        <w:rPr>
          <w:rFonts w:eastAsia="Arial Unicode MS"/>
          <w:color w:val="000000"/>
          <w:kern w:val="1"/>
          <w:lang w:val="ru-RU" w:eastAsia="ar-SA"/>
        </w:rPr>
      </w:pPr>
      <w:r w:rsidRPr="002D131C">
        <w:rPr>
          <w:rFonts w:eastAsia="Arial Unicode MS"/>
          <w:color w:val="000000"/>
          <w:kern w:val="1"/>
          <w:lang w:val="ru-RU" w:eastAsia="ar-SA"/>
        </w:rPr>
        <w:t xml:space="preserve">            К</w:t>
      </w:r>
      <w:r w:rsidRPr="002D131C">
        <w:rPr>
          <w:rFonts w:eastAsia="Arial Unicode MS"/>
          <w:color w:val="000000"/>
          <w:kern w:val="1"/>
          <w:lang w:eastAsia="ar-SA"/>
        </w:rPr>
        <w:t>o</w:t>
      </w:r>
      <w:r w:rsidRPr="002D131C">
        <w:rPr>
          <w:rFonts w:eastAsia="Arial Unicode MS"/>
          <w:color w:val="000000"/>
          <w:kern w:val="1"/>
          <w:lang w:val="ru-RU" w:eastAsia="ar-SA"/>
        </w:rPr>
        <w:t>мплетну документацију неопходну за оверу привремене односно окончане ситуације: листове грађевинске књиге и другу документацију Извођач радова доставља стручном надзору који ту документацију чува д</w:t>
      </w:r>
      <w:r w:rsidRPr="002D131C">
        <w:rPr>
          <w:rFonts w:eastAsia="Arial Unicode MS"/>
          <w:color w:val="000000"/>
          <w:kern w:val="1"/>
          <w:lang w:eastAsia="ar-SA"/>
        </w:rPr>
        <w:t>o</w:t>
      </w:r>
      <w:r w:rsidRPr="002D131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449C0" w:rsidRDefault="00A449C0" w:rsidP="00A449C0">
      <w:pPr>
        <w:suppressAutoHyphens/>
        <w:spacing w:after="120" w:line="100" w:lineRule="atLeast"/>
        <w:ind w:left="142" w:right="-205"/>
        <w:jc w:val="both"/>
        <w:rPr>
          <w:rFonts w:eastAsia="Arial Unicode MS"/>
          <w:color w:val="000000"/>
          <w:kern w:val="1"/>
          <w:lang w:val="ru-RU" w:eastAsia="ar-SA"/>
        </w:rPr>
      </w:pPr>
    </w:p>
    <w:p w:rsidR="00A449C0" w:rsidRPr="002669BD" w:rsidRDefault="00A449C0" w:rsidP="00A449C0">
      <w:pPr>
        <w:keepNext/>
        <w:jc w:val="center"/>
        <w:rPr>
          <w:b/>
          <w:lang w:val="ru-RU"/>
        </w:rPr>
      </w:pPr>
      <w:r w:rsidRPr="00CE3098">
        <w:rPr>
          <w:b/>
          <w:lang w:val="ru-RU"/>
        </w:rPr>
        <w:lastRenderedPageBreak/>
        <w:t>Рок за завршетак радова</w:t>
      </w:r>
    </w:p>
    <w:p w:rsidR="00A449C0" w:rsidRDefault="00A449C0" w:rsidP="00A449C0">
      <w:pPr>
        <w:widowControl w:val="0"/>
        <w:autoSpaceDE w:val="0"/>
        <w:autoSpaceDN w:val="0"/>
        <w:spacing w:line="275" w:lineRule="exact"/>
        <w:ind w:left="142" w:right="-205"/>
        <w:jc w:val="center"/>
        <w:outlineLvl w:val="2"/>
        <w:rPr>
          <w:b/>
          <w:bCs/>
        </w:rPr>
      </w:pPr>
      <w:proofErr w:type="gramStart"/>
      <w:r w:rsidRPr="007C1D45">
        <w:rPr>
          <w:b/>
          <w:bCs/>
        </w:rPr>
        <w:t xml:space="preserve">Члан </w:t>
      </w:r>
      <w:r>
        <w:rPr>
          <w:b/>
          <w:bCs/>
        </w:rPr>
        <w:t>5</w:t>
      </w:r>
      <w:r w:rsidRPr="007C1D45">
        <w:rPr>
          <w:b/>
          <w:bCs/>
        </w:rPr>
        <w:t>.</w:t>
      </w:r>
      <w:proofErr w:type="gramEnd"/>
    </w:p>
    <w:p w:rsidR="00A449C0" w:rsidRPr="007C1D45" w:rsidRDefault="00A449C0" w:rsidP="00A449C0">
      <w:pPr>
        <w:widowControl w:val="0"/>
        <w:autoSpaceDE w:val="0"/>
        <w:autoSpaceDN w:val="0"/>
        <w:spacing w:line="275" w:lineRule="exact"/>
        <w:ind w:left="142" w:right="-205"/>
        <w:jc w:val="center"/>
        <w:outlineLvl w:val="2"/>
        <w:rPr>
          <w:b/>
          <w:bCs/>
        </w:rPr>
      </w:pPr>
    </w:p>
    <w:p w:rsidR="00A449C0" w:rsidRDefault="00A449C0" w:rsidP="00A449C0">
      <w:pPr>
        <w:widowControl w:val="0"/>
        <w:autoSpaceDE w:val="0"/>
        <w:autoSpaceDN w:val="0"/>
        <w:ind w:left="142" w:right="-205" w:firstLine="540"/>
        <w:jc w:val="both"/>
      </w:pPr>
      <w:r>
        <w:t xml:space="preserve">   </w:t>
      </w:r>
      <w:r w:rsidRPr="007C1D45">
        <w:t xml:space="preserve">Извођач радова се обавезује да </w:t>
      </w:r>
      <w:r w:rsidR="00DB0D59">
        <w:rPr>
          <w:lang/>
        </w:rPr>
        <w:t xml:space="preserve">предметни посао, односно </w:t>
      </w:r>
      <w:r>
        <w:t xml:space="preserve">набавку и уградњу предмета набавке </w:t>
      </w:r>
      <w:r w:rsidR="00DB0D59">
        <w:rPr>
          <w:lang/>
        </w:rPr>
        <w:t>изврши</w:t>
      </w:r>
      <w:r w:rsidRPr="007C1D45">
        <w:t xml:space="preserve"> у року </w:t>
      </w:r>
      <w:proofErr w:type="gramStart"/>
      <w:r w:rsidRPr="007C1D45">
        <w:t xml:space="preserve">од  </w:t>
      </w:r>
      <w:r>
        <w:t>_</w:t>
      </w:r>
      <w:proofErr w:type="gramEnd"/>
      <w:r>
        <w:t xml:space="preserve">________ </w:t>
      </w:r>
      <w:r w:rsidRPr="007C1D45">
        <w:t>календарских дана</w:t>
      </w:r>
      <w:r>
        <w:t xml:space="preserve"> (не дужем од 30) </w:t>
      </w:r>
      <w:r w:rsidRPr="007C1D45">
        <w:t>од дана увођења Извођача у посао и преда их Наручиоцу.</w:t>
      </w:r>
    </w:p>
    <w:p w:rsidR="00A449C0" w:rsidRDefault="00A449C0" w:rsidP="00A449C0">
      <w:pPr>
        <w:suppressAutoHyphens/>
        <w:spacing w:after="120" w:line="100" w:lineRule="atLeast"/>
        <w:ind w:left="851"/>
        <w:jc w:val="both"/>
        <w:rPr>
          <w:rFonts w:eastAsia="Arial Unicode MS"/>
          <w:color w:val="000000"/>
          <w:kern w:val="1"/>
          <w:lang w:eastAsia="ar-SA"/>
        </w:rPr>
      </w:pPr>
      <w:r w:rsidRPr="00873EFF">
        <w:rPr>
          <w:rFonts w:eastAsia="Arial Unicode MS"/>
          <w:color w:val="000000"/>
          <w:kern w:val="1"/>
          <w:lang w:val="ru-RU" w:eastAsia="ar-SA"/>
        </w:rPr>
        <w:t>Датум увођења у посао стручни надзор уписује у грађевински дневник</w:t>
      </w:r>
      <w:r w:rsidRPr="00873EFF">
        <w:rPr>
          <w:rFonts w:eastAsia="Arial Unicode MS"/>
          <w:color w:val="000000"/>
          <w:kern w:val="1"/>
          <w:lang w:eastAsia="ar-SA"/>
        </w:rPr>
        <w:t>.</w:t>
      </w:r>
    </w:p>
    <w:p w:rsidR="00A449C0" w:rsidRPr="00AF1E11" w:rsidRDefault="00A449C0" w:rsidP="00A449C0">
      <w:pPr>
        <w:spacing w:after="120"/>
        <w:jc w:val="both"/>
        <w:rPr>
          <w:noProof/>
        </w:rPr>
      </w:pPr>
      <w:r w:rsidRPr="00AF1E11">
        <w:rPr>
          <w:noProof/>
        </w:rPr>
        <w:t>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су:</w:t>
      </w:r>
    </w:p>
    <w:p w:rsidR="00A449C0" w:rsidRPr="00AF1E11" w:rsidRDefault="00A449C0" w:rsidP="00A449C0">
      <w:pPr>
        <w:numPr>
          <w:ilvl w:val="0"/>
          <w:numId w:val="16"/>
        </w:numPr>
        <w:suppressAutoHyphens/>
        <w:spacing w:after="120" w:line="100" w:lineRule="atLeast"/>
        <w:ind w:left="0"/>
        <w:jc w:val="both"/>
        <w:rPr>
          <w:bCs/>
          <w:noProof/>
        </w:rPr>
      </w:pPr>
      <w:r w:rsidRPr="00AF1E11">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449C0" w:rsidRPr="00AF1E11" w:rsidRDefault="00A449C0" w:rsidP="00A449C0">
      <w:pPr>
        <w:numPr>
          <w:ilvl w:val="0"/>
          <w:numId w:val="16"/>
        </w:numPr>
        <w:suppressAutoHyphens/>
        <w:spacing w:after="120" w:line="100" w:lineRule="atLeast"/>
        <w:ind w:left="0"/>
        <w:jc w:val="both"/>
        <w:rPr>
          <w:bCs/>
          <w:noProof/>
        </w:rPr>
      </w:pPr>
      <w:r w:rsidRPr="00AF1E11">
        <w:rPr>
          <w:bCs/>
          <w:noProof/>
        </w:rPr>
        <w:t>мере предвиђене актима надлежних органа;</w:t>
      </w:r>
    </w:p>
    <w:p w:rsidR="00A449C0" w:rsidRPr="00F7074B" w:rsidRDefault="00A449C0" w:rsidP="00A449C0">
      <w:pPr>
        <w:numPr>
          <w:ilvl w:val="0"/>
          <w:numId w:val="16"/>
        </w:numPr>
        <w:suppressAutoHyphens/>
        <w:spacing w:after="120" w:line="100" w:lineRule="atLeast"/>
        <w:ind w:left="0"/>
        <w:jc w:val="both"/>
        <w:rPr>
          <w:bCs/>
          <w:noProof/>
        </w:rPr>
      </w:pPr>
      <w:r w:rsidRPr="00AF1E11">
        <w:rPr>
          <w:bCs/>
          <w:noProof/>
        </w:rPr>
        <w:t>услови за извођење радова у земљи или води, који нису предвиђени техничком документациjом;</w:t>
      </w:r>
    </w:p>
    <w:p w:rsidR="00A449C0" w:rsidRPr="00873EFF" w:rsidRDefault="00A449C0" w:rsidP="00A449C0">
      <w:pPr>
        <w:suppressAutoHyphens/>
        <w:spacing w:after="120" w:line="100" w:lineRule="atLeast"/>
        <w:ind w:right="-205"/>
        <w:jc w:val="both"/>
        <w:rPr>
          <w:rFonts w:eastAsia="Arial Unicode MS"/>
          <w:color w:val="000000"/>
          <w:kern w:val="1"/>
          <w:lang w:val="ru-RU" w:eastAsia="ar-SA"/>
        </w:rPr>
      </w:pPr>
      <w:r>
        <w:rPr>
          <w:rFonts w:eastAsia="Arial Unicode MS"/>
          <w:color w:val="000000"/>
          <w:kern w:val="1"/>
          <w:lang w:val="ru-RU" w:eastAsia="ar-SA"/>
        </w:rPr>
        <w:t xml:space="preserve">            </w:t>
      </w:r>
      <w:r w:rsidRPr="00873EFF">
        <w:rPr>
          <w:rFonts w:eastAsia="Arial Unicode MS"/>
          <w:color w:val="000000"/>
          <w:kern w:val="1"/>
          <w:lang w:val="ru-RU" w:eastAsia="ar-SA"/>
        </w:rPr>
        <w:t>Под завршетком радова сматра се дан њихове спремности за</w:t>
      </w:r>
      <w:r w:rsidRPr="00873EFF">
        <w:rPr>
          <w:rFonts w:eastAsia="Arial Unicode MS"/>
          <w:color w:val="000000"/>
          <w:kern w:val="1"/>
          <w:lang w:eastAsia="ar-SA"/>
        </w:rPr>
        <w:t xml:space="preserve"> примопредају изведених радова</w:t>
      </w:r>
      <w:r w:rsidRPr="00873EFF">
        <w:rPr>
          <w:rFonts w:eastAsia="Arial Unicode MS"/>
          <w:color w:val="000000"/>
          <w:kern w:val="1"/>
          <w:lang w:val="ru-RU" w:eastAsia="ar-SA"/>
        </w:rPr>
        <w:t>, а што стручни надзор констатује у грађевинском дневнику.</w:t>
      </w:r>
    </w:p>
    <w:p w:rsidR="00A449C0" w:rsidRDefault="00A449C0" w:rsidP="00A449C0">
      <w:pPr>
        <w:suppressAutoHyphens/>
        <w:spacing w:after="120" w:line="100" w:lineRule="atLeast"/>
        <w:ind w:right="-205"/>
        <w:jc w:val="both"/>
        <w:rPr>
          <w:rFonts w:eastAsia="Arial Unicode MS"/>
          <w:color w:val="000000"/>
          <w:kern w:val="1"/>
          <w:lang w:val="ru-RU" w:eastAsia="ar-SA"/>
        </w:rPr>
      </w:pPr>
      <w:r>
        <w:rPr>
          <w:rFonts w:eastAsia="Arial Unicode MS"/>
          <w:color w:val="000000"/>
          <w:kern w:val="1"/>
          <w:lang w:val="ru-RU" w:eastAsia="ar-SA"/>
        </w:rPr>
        <w:t xml:space="preserve">              </w:t>
      </w:r>
      <w:r w:rsidRPr="00873EFF">
        <w:rPr>
          <w:rFonts w:eastAsia="Arial Unicode MS"/>
          <w:color w:val="000000"/>
          <w:kern w:val="1"/>
          <w:lang w:val="ru-RU" w:eastAsia="ar-SA"/>
        </w:rPr>
        <w:t xml:space="preserve">Утврђени рокови су фиксни и не могу се мењати без сагласности Наручиоца. </w:t>
      </w:r>
    </w:p>
    <w:p w:rsidR="00A449C0" w:rsidRPr="00C378B1" w:rsidRDefault="00A449C0" w:rsidP="00A449C0">
      <w:pPr>
        <w:spacing w:after="120"/>
        <w:jc w:val="both"/>
        <w:rPr>
          <w:lang w:val="ru-RU"/>
        </w:rPr>
      </w:pPr>
      <w:r>
        <w:rPr>
          <w:lang w:val="ru-RU"/>
        </w:rPr>
        <w:t xml:space="preserve">              </w:t>
      </w:r>
      <w:r w:rsidRPr="00AF1E11">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449C0" w:rsidRPr="002669BD" w:rsidRDefault="00A449C0" w:rsidP="00A449C0">
      <w:pPr>
        <w:keepNext/>
        <w:spacing w:after="120"/>
        <w:jc w:val="center"/>
        <w:rPr>
          <w:b/>
          <w:lang w:val="ru-RU"/>
        </w:rPr>
      </w:pPr>
      <w:r w:rsidRPr="00CE3098">
        <w:rPr>
          <w:b/>
          <w:lang w:val="ru-RU"/>
        </w:rPr>
        <w:t>Уговорна казна</w:t>
      </w:r>
    </w:p>
    <w:p w:rsidR="00A449C0" w:rsidRPr="00EA723D" w:rsidRDefault="00A449C0" w:rsidP="00A449C0">
      <w:pPr>
        <w:widowControl w:val="0"/>
        <w:autoSpaceDE w:val="0"/>
        <w:autoSpaceDN w:val="0"/>
        <w:spacing w:before="1"/>
        <w:ind w:left="142" w:right="-205"/>
        <w:jc w:val="center"/>
        <w:outlineLvl w:val="2"/>
        <w:rPr>
          <w:b/>
          <w:bCs/>
        </w:rPr>
      </w:pPr>
      <w:proofErr w:type="gramStart"/>
      <w:r>
        <w:rPr>
          <w:b/>
          <w:bCs/>
        </w:rPr>
        <w:t>Члан 6</w:t>
      </w:r>
      <w:r w:rsidRPr="00EA723D">
        <w:rPr>
          <w:b/>
          <w:bCs/>
        </w:rPr>
        <w:t>.</w:t>
      </w:r>
      <w:proofErr w:type="gramEnd"/>
    </w:p>
    <w:p w:rsidR="00A449C0" w:rsidRPr="00EA723D" w:rsidRDefault="00A449C0" w:rsidP="00A449C0">
      <w:pPr>
        <w:widowControl w:val="0"/>
        <w:autoSpaceDE w:val="0"/>
        <w:autoSpaceDN w:val="0"/>
        <w:spacing w:before="9"/>
        <w:ind w:left="142" w:right="-205"/>
        <w:rPr>
          <w:b/>
          <w:sz w:val="23"/>
        </w:rPr>
      </w:pPr>
    </w:p>
    <w:p w:rsidR="00A449C0" w:rsidRPr="00AF1E11" w:rsidRDefault="00A449C0" w:rsidP="00A449C0">
      <w:pPr>
        <w:spacing w:after="120"/>
        <w:jc w:val="both"/>
        <w:rPr>
          <w:bCs/>
          <w:lang w:val="sr-Cyrl-CS"/>
        </w:rPr>
      </w:pPr>
      <w:r>
        <w:rPr>
          <w:bCs/>
          <w:lang w:val="ru-RU"/>
        </w:rPr>
        <w:t xml:space="preserve">           </w:t>
      </w:r>
      <w:r w:rsidRPr="00AF1E11">
        <w:rPr>
          <w:bCs/>
          <w:lang w:val="ru-RU"/>
        </w:rPr>
        <w:t xml:space="preserve">Уколико </w:t>
      </w:r>
      <w:r w:rsidRPr="00AF1E11">
        <w:rPr>
          <w:lang w:val="ru-RU"/>
        </w:rPr>
        <w:t xml:space="preserve">Извођач радова </w:t>
      </w:r>
      <w:r w:rsidRPr="00AF1E11">
        <w:rPr>
          <w:bCs/>
          <w:lang w:val="ru-RU"/>
        </w:rPr>
        <w:t xml:space="preserve">не заврши радове у уговореном року, дужан је да плати </w:t>
      </w:r>
      <w:r w:rsidRPr="00AF1E11">
        <w:t>Наручиоцу</w:t>
      </w:r>
      <w:r w:rsidRPr="00AF1E11">
        <w:rPr>
          <w:lang w:val="sr-Latn-CS"/>
        </w:rPr>
        <w:t xml:space="preserve"> </w:t>
      </w:r>
      <w:r w:rsidRPr="00AF1E11">
        <w:t>радова</w:t>
      </w:r>
      <w:r w:rsidRPr="00AF1E11">
        <w:rPr>
          <w:lang w:val="sr-Latn-CS"/>
        </w:rPr>
        <w:t xml:space="preserve"> </w:t>
      </w:r>
      <w:r w:rsidRPr="00AF1E11">
        <w:rPr>
          <w:bCs/>
          <w:lang w:val="ru-RU"/>
        </w:rPr>
        <w:t xml:space="preserve">уговорну казну у висини </w:t>
      </w:r>
      <w:r w:rsidRPr="00AF1E11">
        <w:rPr>
          <w:bCs/>
          <w:lang w:val="sr-Latn-CS"/>
        </w:rPr>
        <w:t>0,</w:t>
      </w:r>
      <w:r w:rsidRPr="00AF1E11">
        <w:rPr>
          <w:bCs/>
          <w:lang w:val="sr-Cyrl-CS"/>
        </w:rPr>
        <w:t>2</w:t>
      </w:r>
      <w:r w:rsidRPr="00AF1E11">
        <w:rPr>
          <w:lang w:val="sr-Latn-CS"/>
        </w:rPr>
        <w:t xml:space="preserve">% </w:t>
      </w:r>
      <w:r w:rsidRPr="00AF1E11">
        <w:rPr>
          <w:lang w:val="ru-RU"/>
        </w:rPr>
        <w:t>(</w:t>
      </w:r>
      <w:r w:rsidRPr="00AF1E11">
        <w:rPr>
          <w:lang w:val="sr-Latn-CS"/>
        </w:rPr>
        <w:t>0,</w:t>
      </w:r>
      <w:r w:rsidRPr="00AF1E11">
        <w:rPr>
          <w:lang w:val="sr-Cyrl-CS"/>
        </w:rPr>
        <w:t>2</w:t>
      </w:r>
      <w:r w:rsidRPr="00AF1E11">
        <w:rPr>
          <w:lang w:val="ru-RU"/>
        </w:rPr>
        <w:t xml:space="preserve"> про</w:t>
      </w:r>
      <w:r w:rsidRPr="00AF1E11">
        <w:t>ценат</w:t>
      </w:r>
      <w:r w:rsidRPr="00AF1E11">
        <w:rPr>
          <w:lang w:val="sr-Latn-CS"/>
        </w:rPr>
        <w:t>a</w:t>
      </w:r>
      <w:r w:rsidRPr="00AF1E11">
        <w:rPr>
          <w:lang w:val="ru-RU"/>
        </w:rPr>
        <w:t>)</w:t>
      </w:r>
      <w:r w:rsidRPr="00AF1E11">
        <w:rPr>
          <w:bCs/>
          <w:lang w:val="ru-RU"/>
        </w:rPr>
        <w:t xml:space="preserve"> од укупно уговорене вредности без ПДВ-а за сваки дан закашњења. </w:t>
      </w:r>
      <w:r w:rsidRPr="00AF1E11">
        <w:rPr>
          <w:lang w:val="sr-Cyrl-CS"/>
        </w:rPr>
        <w:t>У</w:t>
      </w:r>
      <w:r w:rsidRPr="00AF1E11">
        <w:rPr>
          <w:lang w:val="ru-RU"/>
        </w:rPr>
        <w:t xml:space="preserve">колико </w:t>
      </w:r>
      <w:r w:rsidRPr="00AF1E11">
        <w:rPr>
          <w:lang w:val="sr-Cyrl-CS"/>
        </w:rPr>
        <w:t xml:space="preserve">је </w:t>
      </w:r>
      <w:r w:rsidRPr="00AF1E11">
        <w:rPr>
          <w:lang w:val="ru-RU"/>
        </w:rPr>
        <w:t>укуп</w:t>
      </w:r>
      <w:r w:rsidRPr="00AF1E11">
        <w:rPr>
          <w:lang w:val="sr-Cyrl-CS"/>
        </w:rPr>
        <w:t xml:space="preserve">ан износ обрачунат по овом основу већи </w:t>
      </w:r>
      <w:r w:rsidRPr="00AF1E11">
        <w:rPr>
          <w:lang w:val="ru-RU"/>
        </w:rPr>
        <w:t>од 5% од Укупне уговорене цене без ПДВ-а, Наручилац може једнострано раскинути Уговор</w:t>
      </w:r>
      <w:r w:rsidRPr="00AF1E11">
        <w:rPr>
          <w:lang w:val="sr-Cyrl-CS"/>
        </w:rPr>
        <w:t>.</w:t>
      </w:r>
    </w:p>
    <w:p w:rsidR="00A449C0" w:rsidRPr="00AF1E11" w:rsidRDefault="00A449C0" w:rsidP="00A449C0">
      <w:pPr>
        <w:spacing w:after="120"/>
        <w:jc w:val="both"/>
        <w:rPr>
          <w:bCs/>
          <w:lang w:val="ru-RU"/>
        </w:rPr>
      </w:pPr>
      <w:r>
        <w:rPr>
          <w:bCs/>
          <w:lang w:val="ru-RU"/>
        </w:rPr>
        <w:t xml:space="preserve">           </w:t>
      </w:r>
      <w:r w:rsidRPr="00AF1E11">
        <w:rPr>
          <w:bCs/>
          <w:lang w:val="ru-RU"/>
        </w:rPr>
        <w:t xml:space="preserve">Наплату уговорне казне </w:t>
      </w:r>
      <w:r w:rsidRPr="00AF1E11">
        <w:rPr>
          <w:lang w:val="sr-Cyrl-CS"/>
        </w:rPr>
        <w:t xml:space="preserve">Наручилац радова </w:t>
      </w:r>
      <w:r w:rsidRPr="00AF1E11">
        <w:rPr>
          <w:bCs/>
          <w:lang w:val="ru-RU"/>
        </w:rPr>
        <w:t>ће извршити, без претходног пристанка Извођача радова, умањењем рачуна наведеног у окончаној ситуацији.</w:t>
      </w:r>
    </w:p>
    <w:p w:rsidR="00A449C0" w:rsidRDefault="00A449C0" w:rsidP="00A449C0">
      <w:pPr>
        <w:spacing w:after="120"/>
        <w:jc w:val="both"/>
        <w:rPr>
          <w:lang w:val="ru-RU"/>
        </w:rPr>
      </w:pPr>
      <w:r>
        <w:rPr>
          <w:lang w:val="ru-RU"/>
        </w:rPr>
        <w:t xml:space="preserve">           </w:t>
      </w:r>
      <w:r w:rsidRPr="00AF1E11">
        <w:rPr>
          <w:lang w:val="ru-RU"/>
        </w:rPr>
        <w:t>Ако је Наручилац</w:t>
      </w:r>
      <w:r w:rsidRPr="00AF1E11">
        <w:rPr>
          <w:bCs/>
          <w:lang w:val="ru-RU"/>
        </w:rPr>
        <w:t xml:space="preserve"> </w:t>
      </w:r>
      <w:r w:rsidRPr="00AF1E11">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449C0" w:rsidRDefault="00A449C0" w:rsidP="00A449C0">
      <w:pPr>
        <w:spacing w:after="120"/>
        <w:jc w:val="both"/>
        <w:rPr>
          <w:lang w:val="ru-RU"/>
        </w:rPr>
      </w:pPr>
    </w:p>
    <w:p w:rsidR="00A449C0" w:rsidRPr="00CE3098" w:rsidRDefault="00A449C0" w:rsidP="00A449C0">
      <w:pPr>
        <w:keepNext/>
        <w:jc w:val="center"/>
        <w:rPr>
          <w:b/>
          <w:lang w:val="ru-RU"/>
        </w:rPr>
      </w:pPr>
      <w:r w:rsidRPr="00CE3098">
        <w:rPr>
          <w:b/>
          <w:lang w:val="ru-RU"/>
        </w:rPr>
        <w:t>Обавезе Извођача радова</w:t>
      </w:r>
    </w:p>
    <w:p w:rsidR="00A449C0" w:rsidRDefault="00A449C0" w:rsidP="00A449C0">
      <w:pPr>
        <w:widowControl w:val="0"/>
        <w:autoSpaceDE w:val="0"/>
        <w:autoSpaceDN w:val="0"/>
        <w:spacing w:line="275" w:lineRule="exact"/>
        <w:ind w:left="142" w:right="-205"/>
        <w:jc w:val="center"/>
        <w:outlineLvl w:val="2"/>
        <w:rPr>
          <w:b/>
          <w:bCs/>
        </w:rPr>
      </w:pPr>
      <w:proofErr w:type="gramStart"/>
      <w:r w:rsidRPr="008D31EB">
        <w:rPr>
          <w:b/>
          <w:bCs/>
        </w:rPr>
        <w:t xml:space="preserve">Члан </w:t>
      </w:r>
      <w:r>
        <w:rPr>
          <w:b/>
          <w:bCs/>
        </w:rPr>
        <w:t>7</w:t>
      </w:r>
      <w:r w:rsidRPr="008D31EB">
        <w:rPr>
          <w:b/>
          <w:bCs/>
        </w:rPr>
        <w:t>.</w:t>
      </w:r>
      <w:proofErr w:type="gramEnd"/>
    </w:p>
    <w:p w:rsidR="00A449C0" w:rsidRPr="00B33E8B" w:rsidRDefault="00A449C0" w:rsidP="00A449C0">
      <w:pPr>
        <w:widowControl w:val="0"/>
        <w:autoSpaceDE w:val="0"/>
        <w:autoSpaceDN w:val="0"/>
        <w:spacing w:line="275" w:lineRule="exact"/>
        <w:ind w:left="142" w:right="-205"/>
        <w:jc w:val="center"/>
        <w:outlineLvl w:val="2"/>
        <w:rPr>
          <w:b/>
          <w:bCs/>
        </w:rPr>
      </w:pPr>
    </w:p>
    <w:p w:rsidR="00A449C0" w:rsidRPr="00AF1E11" w:rsidRDefault="00A449C0" w:rsidP="00A449C0">
      <w:pPr>
        <w:suppressAutoHyphens/>
        <w:spacing w:after="120" w:line="100" w:lineRule="atLeast"/>
        <w:jc w:val="both"/>
        <w:rPr>
          <w:rFonts w:eastAsia="Arial Unicode MS"/>
          <w:color w:val="000000"/>
          <w:kern w:val="1"/>
          <w:lang w:eastAsia="ar-SA"/>
        </w:rPr>
      </w:pPr>
      <w:r w:rsidRPr="00AF1E11">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449C0" w:rsidRPr="00AF1E11" w:rsidRDefault="00A449C0" w:rsidP="00A449C0">
      <w:pPr>
        <w:suppressAutoHyphens/>
        <w:spacing w:after="120" w:line="100" w:lineRule="atLeast"/>
        <w:jc w:val="both"/>
        <w:rPr>
          <w:rFonts w:eastAsia="Arial Unicode MS"/>
          <w:color w:val="000000"/>
          <w:kern w:val="1"/>
          <w:lang w:eastAsia="ar-SA"/>
        </w:rPr>
      </w:pPr>
      <w:proofErr w:type="gramStart"/>
      <w:r w:rsidRPr="00AF1E11">
        <w:rPr>
          <w:rFonts w:eastAsia="Arial Unicode MS"/>
          <w:color w:val="000000"/>
          <w:kern w:val="1"/>
          <w:lang w:eastAsia="ar-SA"/>
        </w:rPr>
        <w:t>прописима</w:t>
      </w:r>
      <w:proofErr w:type="gramEnd"/>
      <w:r w:rsidRPr="00AF1E11">
        <w:rPr>
          <w:rFonts w:eastAsia="Arial Unicode MS"/>
          <w:color w:val="000000"/>
          <w:kern w:val="1"/>
          <w:lang w:eastAsia="ar-SA"/>
        </w:rPr>
        <w:t xml:space="preserve">, документацијом и овим уговором као и да исте по завршетку преда Наручиоцу радова, као и: </w:t>
      </w:r>
    </w:p>
    <w:p w:rsidR="00A449C0" w:rsidRPr="00AF1E11" w:rsidRDefault="00A449C0" w:rsidP="00A449C0">
      <w:pPr>
        <w:numPr>
          <w:ilvl w:val="0"/>
          <w:numId w:val="17"/>
        </w:numPr>
        <w:spacing w:after="120" w:line="276" w:lineRule="auto"/>
        <w:ind w:left="0" w:firstLine="540"/>
        <w:jc w:val="both"/>
      </w:pPr>
      <w:r w:rsidRPr="00AF1E11">
        <w:t xml:space="preserve"> </w:t>
      </w:r>
      <w:proofErr w:type="gramStart"/>
      <w:r w:rsidRPr="00AF1E11">
        <w:t>да</w:t>
      </w:r>
      <w:proofErr w:type="gramEnd"/>
      <w:r w:rsidRPr="00AF1E11">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w:t>
      </w:r>
      <w:r w:rsidRPr="00AF1E11">
        <w:lastRenderedPageBreak/>
        <w:t xml:space="preserve">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449C0" w:rsidRPr="00AF1E11" w:rsidRDefault="00A449C0" w:rsidP="00A449C0">
      <w:pPr>
        <w:numPr>
          <w:ilvl w:val="0"/>
          <w:numId w:val="17"/>
        </w:numPr>
        <w:spacing w:after="120" w:line="276" w:lineRule="auto"/>
        <w:ind w:left="0" w:firstLine="698"/>
        <w:jc w:val="both"/>
      </w:pPr>
      <w:r w:rsidRPr="00AF1E11">
        <w:t xml:space="preserve">да о </w:t>
      </w:r>
      <w:r w:rsidRPr="00AF1E11">
        <w:rPr>
          <w:bCs/>
        </w:rPr>
        <w:t>свом</w:t>
      </w:r>
      <w:r w:rsidRPr="00AF1E11">
        <w:t xml:space="preserve"> трошку обезбеди и истакне на видном месту градилишну таблу у складу са важећим прописима; </w:t>
      </w:r>
    </w:p>
    <w:p w:rsidR="00A449C0" w:rsidRPr="00AF1E11" w:rsidRDefault="00A449C0" w:rsidP="00A449C0">
      <w:pPr>
        <w:numPr>
          <w:ilvl w:val="0"/>
          <w:numId w:val="17"/>
        </w:numPr>
        <w:spacing w:after="120" w:line="276" w:lineRule="auto"/>
        <w:ind w:left="0" w:firstLine="698"/>
        <w:jc w:val="both"/>
      </w:pPr>
      <w:r w:rsidRPr="00AF1E11">
        <w:t xml:space="preserve">да </w:t>
      </w:r>
      <w:r w:rsidRPr="00AF1E11">
        <w:rPr>
          <w:bCs/>
        </w:rPr>
        <w:t>се</w:t>
      </w:r>
      <w:r w:rsidRPr="00AF1E11">
        <w:t xml:space="preserve"> строго придржава мера заштите на раду; </w:t>
      </w:r>
    </w:p>
    <w:p w:rsidR="00A449C0" w:rsidRPr="00AF1E11" w:rsidRDefault="00A449C0" w:rsidP="00A449C0">
      <w:pPr>
        <w:numPr>
          <w:ilvl w:val="0"/>
          <w:numId w:val="17"/>
        </w:numPr>
        <w:spacing w:after="120" w:line="276" w:lineRule="auto"/>
        <w:ind w:left="0" w:firstLine="698"/>
        <w:jc w:val="both"/>
      </w:pPr>
      <w:r w:rsidRPr="00AF1E11">
        <w:t xml:space="preserve">да по </w:t>
      </w:r>
      <w:r w:rsidRPr="00AF1E11">
        <w:rPr>
          <w:bCs/>
        </w:rPr>
        <w:t>завршеним</w:t>
      </w:r>
      <w:r w:rsidRPr="00AF1E11">
        <w:t xml:space="preserve"> радовима одмах обавести Наручиоцу радова да је завршио радове и да је спреман за њихову примопредају;</w:t>
      </w:r>
    </w:p>
    <w:p w:rsidR="00A449C0" w:rsidRPr="00AF1E11" w:rsidRDefault="00A449C0" w:rsidP="00A449C0">
      <w:pPr>
        <w:numPr>
          <w:ilvl w:val="0"/>
          <w:numId w:val="17"/>
        </w:numPr>
        <w:spacing w:after="120" w:line="276" w:lineRule="auto"/>
        <w:ind w:left="0" w:firstLine="698"/>
        <w:jc w:val="both"/>
      </w:pPr>
      <w:r w:rsidRPr="00AF1E11">
        <w:t xml:space="preserve">да </w:t>
      </w:r>
      <w:r w:rsidRPr="00AF1E11">
        <w:rPr>
          <w:bCs/>
        </w:rPr>
        <w:t>изводи</w:t>
      </w:r>
      <w:r w:rsidRPr="00AF1E11">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449C0" w:rsidRPr="00AF1E11" w:rsidRDefault="00A449C0" w:rsidP="00A449C0">
      <w:pPr>
        <w:numPr>
          <w:ilvl w:val="0"/>
          <w:numId w:val="17"/>
        </w:numPr>
        <w:spacing w:after="120" w:line="276" w:lineRule="auto"/>
        <w:ind w:left="0" w:firstLine="698"/>
        <w:jc w:val="both"/>
      </w:pPr>
      <w:r w:rsidRPr="00AF1E11">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449C0" w:rsidRPr="00AF1E11" w:rsidRDefault="00A449C0" w:rsidP="00A449C0">
      <w:pPr>
        <w:numPr>
          <w:ilvl w:val="0"/>
          <w:numId w:val="17"/>
        </w:numPr>
        <w:spacing w:after="120" w:line="276" w:lineRule="auto"/>
        <w:ind w:left="0" w:firstLine="698"/>
        <w:jc w:val="both"/>
      </w:pPr>
      <w:r w:rsidRPr="00AF1E11">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449C0" w:rsidRPr="00AF1E11" w:rsidRDefault="00A449C0" w:rsidP="00A449C0">
      <w:pPr>
        <w:numPr>
          <w:ilvl w:val="0"/>
          <w:numId w:val="17"/>
        </w:numPr>
        <w:spacing w:after="120" w:line="276" w:lineRule="auto"/>
        <w:ind w:left="0" w:firstLine="698"/>
        <w:jc w:val="both"/>
      </w:pPr>
      <w:r w:rsidRPr="00AF1E11">
        <w:t>да уредно води све књиге предвиђене законом и другим прописима Републике Србије;</w:t>
      </w:r>
    </w:p>
    <w:p w:rsidR="00A449C0" w:rsidRPr="00AF1E11" w:rsidRDefault="00A449C0" w:rsidP="00A449C0">
      <w:pPr>
        <w:numPr>
          <w:ilvl w:val="0"/>
          <w:numId w:val="17"/>
        </w:numPr>
        <w:spacing w:after="120" w:line="276" w:lineRule="auto"/>
        <w:ind w:left="0" w:firstLine="698"/>
        <w:jc w:val="both"/>
      </w:pPr>
      <w:r w:rsidRPr="00AF1E11">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449C0" w:rsidRPr="00AF1E11" w:rsidRDefault="00A449C0" w:rsidP="00A449C0">
      <w:pPr>
        <w:numPr>
          <w:ilvl w:val="0"/>
          <w:numId w:val="17"/>
        </w:numPr>
        <w:spacing w:after="120" w:line="276" w:lineRule="auto"/>
        <w:ind w:left="0" w:firstLine="698"/>
        <w:jc w:val="both"/>
      </w:pPr>
      <w:r w:rsidRPr="00AF1E11">
        <w:t>да омогући вршење стручног надзора на објекту;</w:t>
      </w:r>
    </w:p>
    <w:p w:rsidR="00A449C0" w:rsidRPr="00AF1E11" w:rsidRDefault="00A449C0" w:rsidP="00A449C0">
      <w:pPr>
        <w:numPr>
          <w:ilvl w:val="0"/>
          <w:numId w:val="17"/>
        </w:numPr>
        <w:spacing w:after="120" w:line="276" w:lineRule="auto"/>
        <w:ind w:left="0" w:firstLine="698"/>
        <w:jc w:val="both"/>
      </w:pPr>
      <w:r w:rsidRPr="00AF1E11">
        <w:t>да омогући сталан и несметан приступ Грађевинском дневнику на захтев Стручног надзора или Наручиоца;</w:t>
      </w:r>
    </w:p>
    <w:p w:rsidR="00A449C0" w:rsidRPr="00AF1E11" w:rsidRDefault="00A449C0" w:rsidP="00A449C0">
      <w:pPr>
        <w:numPr>
          <w:ilvl w:val="0"/>
          <w:numId w:val="17"/>
        </w:numPr>
        <w:spacing w:after="120" w:line="276" w:lineRule="auto"/>
        <w:ind w:left="0" w:firstLine="698"/>
        <w:jc w:val="both"/>
      </w:pPr>
      <w:r w:rsidRPr="00AF1E11">
        <w:t>да омогући наручиоцу сталан надзор над радовима и контролу количине и квалитета употребљеног материјала;</w:t>
      </w:r>
    </w:p>
    <w:p w:rsidR="00A449C0" w:rsidRPr="00AF1E11" w:rsidRDefault="00A449C0" w:rsidP="00A449C0">
      <w:pPr>
        <w:numPr>
          <w:ilvl w:val="0"/>
          <w:numId w:val="17"/>
        </w:numPr>
        <w:spacing w:after="120" w:line="276" w:lineRule="auto"/>
        <w:ind w:left="0" w:firstLine="698"/>
        <w:jc w:val="both"/>
      </w:pPr>
      <w:r w:rsidRPr="00AF1E11">
        <w:t>да поступа у складу са Законом о управљању отпадом;</w:t>
      </w:r>
    </w:p>
    <w:p w:rsidR="00A449C0" w:rsidRPr="00AF1E11" w:rsidRDefault="00A449C0" w:rsidP="00A449C0">
      <w:pPr>
        <w:numPr>
          <w:ilvl w:val="0"/>
          <w:numId w:val="17"/>
        </w:numPr>
        <w:spacing w:after="120" w:line="276" w:lineRule="auto"/>
        <w:ind w:left="0" w:firstLine="698"/>
        <w:jc w:val="both"/>
      </w:pPr>
      <w:r w:rsidRPr="00AF1E11">
        <w:rPr>
          <w:bCs/>
        </w:rPr>
        <w:t xml:space="preserve">да </w:t>
      </w:r>
      <w:r w:rsidRPr="00AF1E11">
        <w:t>поступи</w:t>
      </w:r>
      <w:r w:rsidRPr="00AF1E11">
        <w:rPr>
          <w:bCs/>
        </w:rPr>
        <w:t xml:space="preserve"> по свим основаним примедбама и захтевима </w:t>
      </w:r>
      <w:r w:rsidRPr="00AF1E11">
        <w:t xml:space="preserve">Наручиоца радова </w:t>
      </w:r>
      <w:r w:rsidRPr="00AF1E11">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449C0" w:rsidRPr="00AF1E11" w:rsidRDefault="00A449C0" w:rsidP="00A449C0">
      <w:pPr>
        <w:numPr>
          <w:ilvl w:val="0"/>
          <w:numId w:val="17"/>
        </w:numPr>
        <w:spacing w:after="120" w:line="276" w:lineRule="auto"/>
        <w:ind w:left="0" w:firstLine="698"/>
        <w:jc w:val="both"/>
        <w:rPr>
          <w:bCs/>
        </w:rPr>
      </w:pPr>
      <w:r w:rsidRPr="00AF1E11">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449C0" w:rsidRPr="00AF1E11" w:rsidRDefault="00A449C0" w:rsidP="00A449C0">
      <w:pPr>
        <w:numPr>
          <w:ilvl w:val="0"/>
          <w:numId w:val="17"/>
        </w:numPr>
        <w:spacing w:after="120" w:line="276" w:lineRule="auto"/>
        <w:ind w:left="0" w:firstLine="698"/>
        <w:jc w:val="both"/>
      </w:pPr>
      <w:r w:rsidRPr="00AF1E11">
        <w:lastRenderedPageBreak/>
        <w:t>да сноси трошкове накнадних прегледа комисије за пријем радова уколико се утврде неправилности и недостаци;</w:t>
      </w:r>
    </w:p>
    <w:p w:rsidR="00A449C0" w:rsidRPr="00AF1E11" w:rsidRDefault="00A449C0" w:rsidP="00A449C0">
      <w:pPr>
        <w:numPr>
          <w:ilvl w:val="0"/>
          <w:numId w:val="17"/>
        </w:numPr>
        <w:spacing w:after="120" w:line="276" w:lineRule="auto"/>
        <w:ind w:left="0" w:firstLine="698"/>
        <w:jc w:val="both"/>
      </w:pPr>
      <w:r w:rsidRPr="00AF1E11">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449C0" w:rsidRPr="00AF1E11" w:rsidRDefault="00A449C0" w:rsidP="00A449C0">
      <w:pPr>
        <w:numPr>
          <w:ilvl w:val="0"/>
          <w:numId w:val="17"/>
        </w:numPr>
        <w:spacing w:after="120" w:line="276" w:lineRule="auto"/>
        <w:ind w:left="0" w:firstLine="698"/>
        <w:jc w:val="both"/>
      </w:pPr>
      <w:proofErr w:type="gramStart"/>
      <w:r w:rsidRPr="00AF1E11">
        <w:t>да</w:t>
      </w:r>
      <w:proofErr w:type="gramEnd"/>
      <w:r w:rsidRPr="00AF1E11">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A449C0" w:rsidRPr="00A655AE" w:rsidRDefault="00A449C0" w:rsidP="00A449C0">
      <w:pPr>
        <w:tabs>
          <w:tab w:val="left" w:pos="1350"/>
        </w:tabs>
        <w:spacing w:before="10" w:after="200" w:line="245" w:lineRule="auto"/>
        <w:ind w:left="360" w:right="83"/>
        <w:jc w:val="both"/>
        <w:rPr>
          <w:w w:val="103"/>
          <w:lang w:val="sr-Cyrl-CS"/>
        </w:rPr>
      </w:pPr>
    </w:p>
    <w:p w:rsidR="00A449C0" w:rsidRPr="00CE3098" w:rsidRDefault="00A449C0" w:rsidP="00A449C0">
      <w:pPr>
        <w:pStyle w:val="ListParagraph"/>
        <w:keepNext/>
        <w:spacing w:after="120"/>
        <w:ind w:left="360"/>
        <w:jc w:val="center"/>
        <w:rPr>
          <w:b/>
          <w:lang w:val="ru-RU"/>
        </w:rPr>
      </w:pPr>
      <w:r w:rsidRPr="00CE3098">
        <w:rPr>
          <w:b/>
          <w:lang w:val="ru-RU"/>
        </w:rPr>
        <w:t>Обавезе Наручиоца радова</w:t>
      </w:r>
    </w:p>
    <w:p w:rsidR="00A449C0" w:rsidRPr="008D31EB" w:rsidRDefault="00A449C0" w:rsidP="00A449C0">
      <w:pPr>
        <w:widowControl w:val="0"/>
        <w:autoSpaceDE w:val="0"/>
        <w:autoSpaceDN w:val="0"/>
        <w:spacing w:before="1"/>
        <w:ind w:left="142" w:right="-205"/>
        <w:jc w:val="center"/>
        <w:outlineLvl w:val="2"/>
        <w:rPr>
          <w:b/>
          <w:bCs/>
        </w:rPr>
      </w:pPr>
      <w:proofErr w:type="gramStart"/>
      <w:r>
        <w:rPr>
          <w:b/>
          <w:bCs/>
        </w:rPr>
        <w:t>Члан 8</w:t>
      </w:r>
      <w:r w:rsidRPr="008D31EB">
        <w:rPr>
          <w:b/>
          <w:bCs/>
        </w:rPr>
        <w:t>.</w:t>
      </w:r>
      <w:proofErr w:type="gramEnd"/>
    </w:p>
    <w:p w:rsidR="00A449C0" w:rsidRPr="00842DD6" w:rsidRDefault="00A449C0" w:rsidP="00A449C0">
      <w:pPr>
        <w:widowControl w:val="0"/>
        <w:autoSpaceDE w:val="0"/>
        <w:autoSpaceDN w:val="0"/>
        <w:spacing w:before="8"/>
        <w:ind w:left="142" w:right="-205"/>
        <w:rPr>
          <w:b/>
          <w:color w:val="FF0000"/>
          <w:sz w:val="23"/>
        </w:rPr>
      </w:pPr>
    </w:p>
    <w:p w:rsidR="00A449C0" w:rsidRPr="00AF1E11" w:rsidRDefault="00A449C0" w:rsidP="00A449C0">
      <w:pPr>
        <w:tabs>
          <w:tab w:val="left" w:pos="4545"/>
        </w:tabs>
        <w:spacing w:after="120"/>
        <w:jc w:val="both"/>
        <w:rPr>
          <w:lang w:val="ru-RU"/>
        </w:rPr>
      </w:pPr>
      <w:r w:rsidRPr="00AF1E11">
        <w:rPr>
          <w:lang w:val="ru-RU"/>
        </w:rPr>
        <w:t>Наручилац радова ће обезбедити вршење стручног надзора над извршењем уговорних обавеза Извођача радова.</w:t>
      </w:r>
    </w:p>
    <w:p w:rsidR="00A449C0" w:rsidRPr="00AF1E11" w:rsidRDefault="00A449C0" w:rsidP="00A449C0">
      <w:pPr>
        <w:tabs>
          <w:tab w:val="left" w:pos="4545"/>
        </w:tabs>
        <w:spacing w:after="120"/>
        <w:jc w:val="both"/>
        <w:rPr>
          <w:lang w:val="ru-RU"/>
        </w:rPr>
      </w:pPr>
      <w:r w:rsidRPr="00AF1E11">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449C0" w:rsidRDefault="00A449C0" w:rsidP="00A449C0">
      <w:pPr>
        <w:tabs>
          <w:tab w:val="left" w:pos="4545"/>
        </w:tabs>
        <w:spacing w:after="120"/>
        <w:jc w:val="both"/>
        <w:rPr>
          <w:lang w:val="ru-RU"/>
        </w:rPr>
      </w:pPr>
      <w:r w:rsidRPr="00AF1E11">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449C0" w:rsidRPr="00AF1E11" w:rsidRDefault="00A449C0" w:rsidP="00A449C0">
      <w:pPr>
        <w:tabs>
          <w:tab w:val="left" w:pos="4545"/>
        </w:tabs>
        <w:spacing w:after="120"/>
        <w:jc w:val="both"/>
        <w:rPr>
          <w:lang w:val="ru-RU"/>
        </w:rPr>
      </w:pPr>
    </w:p>
    <w:p w:rsidR="00A449C0" w:rsidRPr="00CE3098" w:rsidRDefault="00A449C0" w:rsidP="00A449C0">
      <w:pPr>
        <w:keepNext/>
        <w:spacing w:after="120"/>
        <w:jc w:val="center"/>
        <w:rPr>
          <w:b/>
          <w:lang w:val="ru-RU"/>
        </w:rPr>
      </w:pPr>
      <w:r w:rsidRPr="00CE3098">
        <w:rPr>
          <w:b/>
          <w:lang w:val="ru-RU"/>
        </w:rPr>
        <w:t>Евентуалне примедбе и предлози надзорног органа</w:t>
      </w:r>
    </w:p>
    <w:p w:rsidR="00A449C0" w:rsidRPr="00810E69" w:rsidRDefault="00A449C0" w:rsidP="00A449C0">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val="ru-RU" w:eastAsia="ar-SA"/>
        </w:rPr>
        <w:t>9</w:t>
      </w:r>
      <w:r w:rsidRPr="00810E69">
        <w:rPr>
          <w:rFonts w:eastAsia="Arial Unicode MS"/>
          <w:b/>
          <w:color w:val="000000"/>
          <w:kern w:val="1"/>
          <w:lang w:val="ru-RU" w:eastAsia="ar-SA"/>
        </w:rPr>
        <w:t>.</w:t>
      </w:r>
    </w:p>
    <w:p w:rsidR="00A449C0" w:rsidRDefault="00A449C0" w:rsidP="00A449C0">
      <w:pPr>
        <w:widowControl w:val="0"/>
        <w:autoSpaceDE w:val="0"/>
        <w:autoSpaceDN w:val="0"/>
        <w:spacing w:before="1"/>
        <w:ind w:left="142" w:right="-205" w:firstLine="421"/>
      </w:pPr>
    </w:p>
    <w:p w:rsidR="00A449C0" w:rsidRPr="00AF1E11" w:rsidRDefault="00A449C0" w:rsidP="00A449C0">
      <w:pPr>
        <w:tabs>
          <w:tab w:val="left" w:pos="4545"/>
        </w:tabs>
        <w:spacing w:after="120"/>
        <w:jc w:val="both"/>
        <w:rPr>
          <w:lang w:val="ru-RU"/>
        </w:rPr>
      </w:pPr>
      <w:r w:rsidRPr="00AF1E11">
        <w:rPr>
          <w:lang w:val="ru-RU"/>
        </w:rPr>
        <w:t>Евентуалне примедбе и предлози надзорног органа уписују се у грађевински дневник.</w:t>
      </w:r>
    </w:p>
    <w:p w:rsidR="00A449C0" w:rsidRDefault="00A449C0" w:rsidP="00A449C0">
      <w:pPr>
        <w:tabs>
          <w:tab w:val="left" w:pos="4545"/>
        </w:tabs>
        <w:spacing w:after="120"/>
        <w:jc w:val="both"/>
        <w:rPr>
          <w:lang w:val="ru-RU"/>
        </w:rPr>
      </w:pPr>
      <w:r w:rsidRPr="00AF1E11">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449C0" w:rsidRPr="00CE3098" w:rsidRDefault="00A449C0" w:rsidP="00A449C0">
      <w:pPr>
        <w:keepNext/>
        <w:spacing w:after="120"/>
        <w:jc w:val="center"/>
        <w:rPr>
          <w:b/>
          <w:lang w:val="ru-RU"/>
        </w:rPr>
      </w:pPr>
      <w:r w:rsidRPr="00CE3098">
        <w:rPr>
          <w:b/>
          <w:lang w:val="ru-RU"/>
        </w:rPr>
        <w:t>Финансијско обезбеђење</w:t>
      </w:r>
    </w:p>
    <w:p w:rsidR="00A449C0" w:rsidRPr="00810E69" w:rsidRDefault="00A449C0" w:rsidP="00A449C0">
      <w:pPr>
        <w:shd w:val="clear" w:color="auto" w:fill="FFFFFF"/>
        <w:tabs>
          <w:tab w:val="left" w:pos="1350"/>
        </w:tabs>
        <w:suppressAutoHyphens/>
        <w:ind w:left="142" w:right="-205"/>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val="ru-RU" w:eastAsia="ar-SA"/>
        </w:rPr>
        <w:t>1</w:t>
      </w:r>
      <w:r>
        <w:rPr>
          <w:rFonts w:eastAsia="Arial Unicode MS"/>
          <w:b/>
          <w:color w:val="000000"/>
          <w:kern w:val="1"/>
          <w:lang w:eastAsia="ar-SA"/>
        </w:rPr>
        <w:t>0</w:t>
      </w:r>
      <w:r w:rsidRPr="00810E69">
        <w:rPr>
          <w:rFonts w:eastAsia="Arial Unicode MS"/>
          <w:b/>
          <w:color w:val="000000"/>
          <w:kern w:val="1"/>
          <w:lang w:val="ru-RU" w:eastAsia="ar-SA"/>
        </w:rPr>
        <w:t>.</w:t>
      </w:r>
    </w:p>
    <w:p w:rsidR="00A449C0" w:rsidRPr="00810E69" w:rsidRDefault="00A449C0" w:rsidP="00A449C0">
      <w:pPr>
        <w:shd w:val="clear" w:color="auto" w:fill="FFFFFF"/>
        <w:tabs>
          <w:tab w:val="left" w:pos="1350"/>
        </w:tabs>
        <w:suppressAutoHyphens/>
        <w:ind w:left="142" w:right="-205"/>
        <w:jc w:val="center"/>
        <w:rPr>
          <w:rFonts w:eastAsia="Arial Unicode MS"/>
          <w:b/>
          <w:color w:val="000000"/>
          <w:kern w:val="1"/>
          <w:lang w:val="ru-RU" w:eastAsia="ar-SA"/>
        </w:rPr>
      </w:pPr>
    </w:p>
    <w:p w:rsidR="00A449C0" w:rsidRPr="00AF1E11" w:rsidRDefault="00A449C0" w:rsidP="00A449C0">
      <w:pPr>
        <w:jc w:val="both"/>
        <w:rPr>
          <w:lang w:val="ru-RU"/>
        </w:rPr>
      </w:pPr>
      <w:r w:rsidRPr="00AF1E11">
        <w:rPr>
          <w:lang w:val="ru-RU"/>
        </w:rPr>
        <w:t>Извођач</w:t>
      </w:r>
      <w:r w:rsidRPr="00AF1E11">
        <w:rPr>
          <w:spacing w:val="24"/>
          <w:lang w:val="ru-RU"/>
        </w:rPr>
        <w:t xml:space="preserve"> </w:t>
      </w:r>
      <w:r w:rsidRPr="00AF1E11">
        <w:rPr>
          <w:lang w:val="ru-RU"/>
        </w:rPr>
        <w:t>се</w:t>
      </w:r>
      <w:r w:rsidRPr="00AF1E11">
        <w:rPr>
          <w:spacing w:val="6"/>
          <w:lang w:val="ru-RU"/>
        </w:rPr>
        <w:t xml:space="preserve"> </w:t>
      </w:r>
      <w:r w:rsidRPr="00AF1E11">
        <w:rPr>
          <w:spacing w:val="1"/>
          <w:lang w:val="ru-RU"/>
        </w:rPr>
        <w:t>о</w:t>
      </w:r>
      <w:r w:rsidRPr="00AF1E11">
        <w:rPr>
          <w:spacing w:val="-1"/>
          <w:lang w:val="ru-RU"/>
        </w:rPr>
        <w:t>б</w:t>
      </w:r>
      <w:r w:rsidRPr="00AF1E11">
        <w:rPr>
          <w:lang w:val="ru-RU"/>
        </w:rPr>
        <w:t>а</w:t>
      </w:r>
      <w:r w:rsidRPr="00AF1E11">
        <w:rPr>
          <w:spacing w:val="-5"/>
          <w:lang w:val="ru-RU"/>
        </w:rPr>
        <w:t>в</w:t>
      </w:r>
      <w:r w:rsidRPr="00AF1E11">
        <w:rPr>
          <w:lang w:val="ru-RU"/>
        </w:rPr>
        <w:t>е</w:t>
      </w:r>
      <w:r w:rsidRPr="00AF1E11">
        <w:rPr>
          <w:spacing w:val="-2"/>
          <w:lang w:val="ru-RU"/>
        </w:rPr>
        <w:t>з</w:t>
      </w:r>
      <w:r w:rsidRPr="00AF1E11">
        <w:rPr>
          <w:spacing w:val="-3"/>
          <w:lang w:val="ru-RU"/>
        </w:rPr>
        <w:t>у</w:t>
      </w:r>
      <w:r w:rsidRPr="00AF1E11">
        <w:rPr>
          <w:lang w:val="ru-RU"/>
        </w:rPr>
        <w:t>је</w:t>
      </w:r>
      <w:r w:rsidRPr="00AF1E11">
        <w:t xml:space="preserve"> да у року не дужем од 3 (три) дана од дана закључења уговора </w:t>
      </w:r>
      <w:r w:rsidRPr="00AF1E11">
        <w:rPr>
          <w:spacing w:val="1"/>
          <w:lang w:val="ru-RU"/>
        </w:rPr>
        <w:t>д</w:t>
      </w:r>
      <w:r w:rsidRPr="00AF1E11">
        <w:rPr>
          <w:spacing w:val="-2"/>
          <w:lang w:val="ru-RU"/>
        </w:rPr>
        <w:t>о</w:t>
      </w:r>
      <w:r w:rsidRPr="00AF1E11">
        <w:rPr>
          <w:lang w:val="ru-RU"/>
        </w:rPr>
        <w:t>с</w:t>
      </w:r>
      <w:r w:rsidRPr="00AF1E11">
        <w:rPr>
          <w:spacing w:val="-3"/>
          <w:lang w:val="ru-RU"/>
        </w:rPr>
        <w:t>т</w:t>
      </w:r>
      <w:r w:rsidRPr="00AF1E11">
        <w:rPr>
          <w:lang w:val="ru-RU"/>
        </w:rPr>
        <w:t>ав</w:t>
      </w:r>
      <w:r w:rsidRPr="00AF1E11">
        <w:rPr>
          <w:spacing w:val="-3"/>
          <w:lang w:val="ru-RU"/>
        </w:rPr>
        <w:t>и</w:t>
      </w:r>
      <w:r w:rsidRPr="00AF1E11">
        <w:rPr>
          <w:lang w:val="ru-RU"/>
        </w:rPr>
        <w:t xml:space="preserve"> средство финансијског обезбеђења </w:t>
      </w:r>
      <w:r w:rsidRPr="00E104BD">
        <w:rPr>
          <w:b/>
          <w:lang w:val="ru-RU"/>
        </w:rPr>
        <w:t>за добро извршење посла</w:t>
      </w:r>
      <w:r w:rsidRPr="00AF1E11">
        <w:rPr>
          <w:lang w:val="ru-RU"/>
        </w:rPr>
        <w:t xml:space="preserve">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A449C0" w:rsidRPr="00AF1E11" w:rsidRDefault="00A449C0" w:rsidP="00A449C0">
      <w:pPr>
        <w:jc w:val="both"/>
        <w:rPr>
          <w:lang w:val="ru-RU"/>
        </w:rPr>
      </w:pPr>
      <w:r w:rsidRPr="00AF1E11">
        <w:rPr>
          <w:spacing w:val="-1"/>
          <w:lang w:val="ru-RU"/>
        </w:rPr>
        <w:t>А</w:t>
      </w:r>
      <w:r w:rsidRPr="00AF1E11">
        <w:rPr>
          <w:spacing w:val="3"/>
          <w:lang w:val="ru-RU"/>
        </w:rPr>
        <w:t>к</w:t>
      </w:r>
      <w:r w:rsidRPr="00AF1E11">
        <w:rPr>
          <w:lang w:val="ru-RU"/>
        </w:rPr>
        <w:t>о</w:t>
      </w:r>
      <w:r w:rsidRPr="00AF1E11">
        <w:rPr>
          <w:spacing w:val="4"/>
          <w:lang w:val="ru-RU"/>
        </w:rPr>
        <w:t xml:space="preserve"> </w:t>
      </w:r>
      <w:r w:rsidRPr="00AF1E11">
        <w:rPr>
          <w:lang w:val="ru-RU"/>
        </w:rPr>
        <w:t>се</w:t>
      </w:r>
      <w:r w:rsidRPr="00AF1E11">
        <w:rPr>
          <w:spacing w:val="3"/>
          <w:lang w:val="ru-RU"/>
        </w:rPr>
        <w:t xml:space="preserve"> </w:t>
      </w:r>
      <w:r w:rsidRPr="00AF1E11">
        <w:rPr>
          <w:spacing w:val="-4"/>
          <w:lang w:val="ru-RU"/>
        </w:rPr>
        <w:t>з</w:t>
      </w:r>
      <w:r w:rsidRPr="00AF1E11">
        <w:rPr>
          <w:lang w:val="ru-RU"/>
        </w:rPr>
        <w:t>а вре</w:t>
      </w:r>
      <w:r w:rsidRPr="00AF1E11">
        <w:rPr>
          <w:spacing w:val="-1"/>
          <w:lang w:val="ru-RU"/>
        </w:rPr>
        <w:t>м</w:t>
      </w:r>
      <w:r w:rsidRPr="00AF1E11">
        <w:rPr>
          <w:lang w:val="ru-RU"/>
        </w:rPr>
        <w:t>е</w:t>
      </w:r>
      <w:r w:rsidRPr="00AF1E11">
        <w:rPr>
          <w:spacing w:val="14"/>
          <w:lang w:val="ru-RU"/>
        </w:rPr>
        <w:t xml:space="preserve"> </w:t>
      </w:r>
      <w:r w:rsidRPr="00AF1E11">
        <w:rPr>
          <w:spacing w:val="-1"/>
          <w:lang w:val="ru-RU"/>
        </w:rPr>
        <w:t>т</w:t>
      </w:r>
      <w:r w:rsidRPr="00AF1E11">
        <w:rPr>
          <w:lang w:val="ru-RU"/>
        </w:rPr>
        <w:t>рајања</w:t>
      </w:r>
      <w:r w:rsidRPr="00AF1E11">
        <w:rPr>
          <w:spacing w:val="19"/>
          <w:lang w:val="ru-RU"/>
        </w:rPr>
        <w:t xml:space="preserve"> </w:t>
      </w:r>
      <w:r w:rsidRPr="00AF1E11">
        <w:rPr>
          <w:spacing w:val="-3"/>
          <w:lang w:val="ru-RU"/>
        </w:rPr>
        <w:t>у</w:t>
      </w:r>
      <w:r w:rsidRPr="00AF1E11">
        <w:rPr>
          <w:spacing w:val="-6"/>
          <w:lang w:val="ru-RU"/>
        </w:rPr>
        <w:t>г</w:t>
      </w:r>
      <w:r w:rsidRPr="00AF1E11">
        <w:rPr>
          <w:lang w:val="ru-RU"/>
        </w:rPr>
        <w:t>о</w:t>
      </w:r>
      <w:r w:rsidRPr="00AF1E11">
        <w:rPr>
          <w:spacing w:val="-2"/>
          <w:lang w:val="ru-RU"/>
        </w:rPr>
        <w:t>в</w:t>
      </w:r>
      <w:r w:rsidRPr="00AF1E11">
        <w:rPr>
          <w:lang w:val="ru-RU"/>
        </w:rPr>
        <w:t>ора</w:t>
      </w:r>
      <w:r w:rsidRPr="00AF1E11">
        <w:rPr>
          <w:spacing w:val="16"/>
          <w:lang w:val="ru-RU"/>
        </w:rPr>
        <w:t xml:space="preserve"> </w:t>
      </w:r>
      <w:r w:rsidRPr="00AF1E11">
        <w:rPr>
          <w:spacing w:val="1"/>
          <w:lang w:val="ru-RU"/>
        </w:rPr>
        <w:t>п</w:t>
      </w:r>
      <w:r w:rsidRPr="00AF1E11">
        <w:rPr>
          <w:lang w:val="ru-RU"/>
        </w:rPr>
        <w:t>ро</w:t>
      </w:r>
      <w:r w:rsidRPr="00AF1E11">
        <w:rPr>
          <w:spacing w:val="-1"/>
          <w:lang w:val="ru-RU"/>
        </w:rPr>
        <w:t>м</w:t>
      </w:r>
      <w:r w:rsidRPr="00AF1E11">
        <w:rPr>
          <w:lang w:val="ru-RU"/>
        </w:rPr>
        <w:t>е</w:t>
      </w:r>
      <w:r w:rsidRPr="00AF1E11">
        <w:rPr>
          <w:spacing w:val="-2"/>
          <w:lang w:val="ru-RU"/>
        </w:rPr>
        <w:t>н</w:t>
      </w:r>
      <w:r w:rsidRPr="00AF1E11">
        <w:rPr>
          <w:lang w:val="ru-RU"/>
        </w:rPr>
        <w:t>е</w:t>
      </w:r>
      <w:r w:rsidRPr="00AF1E11">
        <w:rPr>
          <w:spacing w:val="18"/>
          <w:lang w:val="ru-RU"/>
        </w:rPr>
        <w:t xml:space="preserve"> </w:t>
      </w:r>
      <w:r w:rsidRPr="00AF1E11">
        <w:rPr>
          <w:spacing w:val="2"/>
          <w:lang w:val="ru-RU"/>
        </w:rPr>
        <w:t>р</w:t>
      </w:r>
      <w:r w:rsidRPr="00AF1E11">
        <w:rPr>
          <w:lang w:val="ru-RU"/>
        </w:rPr>
        <w:t>о</w:t>
      </w:r>
      <w:r w:rsidRPr="00AF1E11">
        <w:rPr>
          <w:spacing w:val="1"/>
          <w:lang w:val="ru-RU"/>
        </w:rPr>
        <w:t>к</w:t>
      </w:r>
      <w:r w:rsidRPr="00AF1E11">
        <w:rPr>
          <w:lang w:val="ru-RU"/>
        </w:rPr>
        <w:t>ови</w:t>
      </w:r>
      <w:r w:rsidRPr="00AF1E11">
        <w:rPr>
          <w:spacing w:val="13"/>
          <w:lang w:val="ru-RU"/>
        </w:rPr>
        <w:t xml:space="preserve"> </w:t>
      </w:r>
      <w:r w:rsidRPr="00AF1E11">
        <w:rPr>
          <w:spacing w:val="-1"/>
          <w:lang w:val="ru-RU"/>
        </w:rPr>
        <w:t>з</w:t>
      </w:r>
      <w:r w:rsidRPr="00AF1E11">
        <w:rPr>
          <w:lang w:val="ru-RU"/>
        </w:rPr>
        <w:t>а</w:t>
      </w:r>
      <w:r w:rsidRPr="00AF1E11">
        <w:rPr>
          <w:spacing w:val="3"/>
          <w:lang w:val="ru-RU"/>
        </w:rPr>
        <w:t xml:space="preserve"> </w:t>
      </w:r>
      <w:r w:rsidRPr="00AF1E11">
        <w:rPr>
          <w:spacing w:val="2"/>
          <w:lang w:val="ru-RU"/>
        </w:rPr>
        <w:t>и</w:t>
      </w:r>
      <w:r w:rsidRPr="00AF1E11">
        <w:rPr>
          <w:spacing w:val="-4"/>
          <w:lang w:val="ru-RU"/>
        </w:rPr>
        <w:t>з</w:t>
      </w:r>
      <w:r w:rsidRPr="00AF1E11">
        <w:rPr>
          <w:lang w:val="ru-RU"/>
        </w:rPr>
        <w:t>вр</w:t>
      </w:r>
      <w:r w:rsidRPr="00AF1E11">
        <w:rPr>
          <w:spacing w:val="-1"/>
          <w:lang w:val="ru-RU"/>
        </w:rPr>
        <w:t>ш</w:t>
      </w:r>
      <w:r w:rsidRPr="00AF1E11">
        <w:rPr>
          <w:lang w:val="ru-RU"/>
        </w:rPr>
        <w:t>е</w:t>
      </w:r>
      <w:r w:rsidRPr="00AF1E11">
        <w:rPr>
          <w:spacing w:val="-3"/>
          <w:lang w:val="ru-RU"/>
        </w:rPr>
        <w:t>њ</w:t>
      </w:r>
      <w:r w:rsidRPr="00AF1E11">
        <w:rPr>
          <w:lang w:val="ru-RU"/>
        </w:rPr>
        <w:t>е</w:t>
      </w:r>
      <w:r w:rsidRPr="00AF1E11">
        <w:rPr>
          <w:spacing w:val="28"/>
          <w:lang w:val="ru-RU"/>
        </w:rPr>
        <w:t xml:space="preserve"> </w:t>
      </w:r>
      <w:r w:rsidRPr="00AF1E11">
        <w:rPr>
          <w:spacing w:val="-3"/>
          <w:lang w:val="ru-RU"/>
        </w:rPr>
        <w:t>у</w:t>
      </w:r>
      <w:r w:rsidRPr="00AF1E11">
        <w:rPr>
          <w:spacing w:val="-6"/>
          <w:lang w:val="ru-RU"/>
        </w:rPr>
        <w:t>г</w:t>
      </w:r>
      <w:r w:rsidRPr="00AF1E11">
        <w:rPr>
          <w:spacing w:val="2"/>
          <w:lang w:val="ru-RU"/>
        </w:rPr>
        <w:t>о</w:t>
      </w:r>
      <w:r w:rsidRPr="00AF1E11">
        <w:rPr>
          <w:spacing w:val="-2"/>
          <w:lang w:val="ru-RU"/>
        </w:rPr>
        <w:t>в</w:t>
      </w:r>
      <w:r w:rsidRPr="00AF1E11">
        <w:rPr>
          <w:lang w:val="ru-RU"/>
        </w:rPr>
        <w:t>ор</w:t>
      </w:r>
      <w:r w:rsidRPr="00AF1E11">
        <w:rPr>
          <w:spacing w:val="-2"/>
          <w:lang w:val="ru-RU"/>
        </w:rPr>
        <w:t>н</w:t>
      </w:r>
      <w:r w:rsidRPr="00AF1E11">
        <w:rPr>
          <w:lang w:val="ru-RU"/>
        </w:rPr>
        <w:t>е</w:t>
      </w:r>
      <w:r w:rsidRPr="00AF1E11">
        <w:rPr>
          <w:spacing w:val="20"/>
          <w:lang w:val="ru-RU"/>
        </w:rPr>
        <w:t xml:space="preserve"> </w:t>
      </w:r>
      <w:r w:rsidRPr="00AF1E11">
        <w:rPr>
          <w:lang w:val="ru-RU"/>
        </w:rPr>
        <w:t>о</w:t>
      </w:r>
      <w:r w:rsidRPr="00AF1E11">
        <w:rPr>
          <w:spacing w:val="-6"/>
          <w:lang w:val="ru-RU"/>
        </w:rPr>
        <w:t>б</w:t>
      </w:r>
      <w:r w:rsidRPr="00AF1E11">
        <w:rPr>
          <w:lang w:val="ru-RU"/>
        </w:rPr>
        <w:t>а</w:t>
      </w:r>
      <w:r w:rsidRPr="00AF1E11">
        <w:rPr>
          <w:spacing w:val="-2"/>
          <w:lang w:val="ru-RU"/>
        </w:rPr>
        <w:t>в</w:t>
      </w:r>
      <w:r w:rsidRPr="00AF1E11">
        <w:rPr>
          <w:spacing w:val="-5"/>
          <w:lang w:val="ru-RU"/>
        </w:rPr>
        <w:t>е</w:t>
      </w:r>
      <w:r w:rsidRPr="00AF1E11">
        <w:rPr>
          <w:spacing w:val="-4"/>
          <w:lang w:val="ru-RU"/>
        </w:rPr>
        <w:t>з</w:t>
      </w:r>
      <w:r w:rsidRPr="00AF1E11">
        <w:rPr>
          <w:lang w:val="ru-RU"/>
        </w:rPr>
        <w:t>е,</w:t>
      </w:r>
      <w:r w:rsidRPr="00AF1E11">
        <w:rPr>
          <w:spacing w:val="18"/>
          <w:lang w:val="ru-RU"/>
        </w:rPr>
        <w:t xml:space="preserve"> </w:t>
      </w:r>
      <w:r w:rsidRPr="00AF1E11">
        <w:rPr>
          <w:spacing w:val="-2"/>
          <w:w w:val="103"/>
          <w:lang w:val="ru-RU"/>
        </w:rPr>
        <w:t>в</w:t>
      </w:r>
      <w:r w:rsidRPr="00AF1E11">
        <w:rPr>
          <w:w w:val="103"/>
          <w:lang w:val="ru-RU"/>
        </w:rPr>
        <w:t>а</w:t>
      </w:r>
      <w:r w:rsidRPr="00AF1E11">
        <w:rPr>
          <w:spacing w:val="3"/>
          <w:w w:val="103"/>
          <w:lang w:val="ru-RU"/>
        </w:rPr>
        <w:t>ж</w:t>
      </w:r>
      <w:r w:rsidRPr="00AF1E11">
        <w:rPr>
          <w:spacing w:val="-2"/>
          <w:w w:val="103"/>
          <w:lang w:val="ru-RU"/>
        </w:rPr>
        <w:t>н</w:t>
      </w:r>
      <w:r w:rsidRPr="00AF1E11">
        <w:rPr>
          <w:w w:val="103"/>
          <w:lang w:val="ru-RU"/>
        </w:rPr>
        <w:t>о</w:t>
      </w:r>
      <w:r w:rsidRPr="00AF1E11">
        <w:rPr>
          <w:spacing w:val="2"/>
          <w:w w:val="103"/>
          <w:lang w:val="ru-RU"/>
        </w:rPr>
        <w:t>с</w:t>
      </w:r>
      <w:r w:rsidRPr="00AF1E11">
        <w:rPr>
          <w:w w:val="103"/>
          <w:lang w:val="ru-RU"/>
        </w:rPr>
        <w:t xml:space="preserve">т </w:t>
      </w:r>
      <w:r w:rsidRPr="00AF1E11">
        <w:rPr>
          <w:lang w:val="ru-RU"/>
        </w:rPr>
        <w:t>ср</w:t>
      </w:r>
      <w:r w:rsidRPr="00AF1E11">
        <w:rPr>
          <w:spacing w:val="-5"/>
          <w:lang w:val="ru-RU"/>
        </w:rPr>
        <w:t>е</w:t>
      </w:r>
      <w:r w:rsidRPr="00AF1E11">
        <w:rPr>
          <w:spacing w:val="-1"/>
          <w:lang w:val="ru-RU"/>
        </w:rPr>
        <w:t>д</w:t>
      </w:r>
      <w:r w:rsidRPr="00AF1E11">
        <w:rPr>
          <w:lang w:val="ru-RU"/>
        </w:rPr>
        <w:t>с</w:t>
      </w:r>
      <w:r w:rsidRPr="00AF1E11">
        <w:rPr>
          <w:spacing w:val="-1"/>
          <w:lang w:val="ru-RU"/>
        </w:rPr>
        <w:t>т</w:t>
      </w:r>
      <w:r w:rsidRPr="00AF1E11">
        <w:rPr>
          <w:spacing w:val="-2"/>
          <w:lang w:val="ru-RU"/>
        </w:rPr>
        <w:t>в</w:t>
      </w:r>
      <w:r w:rsidRPr="00AF1E11">
        <w:rPr>
          <w:lang w:val="ru-RU"/>
        </w:rPr>
        <w:t>а</w:t>
      </w:r>
      <w:r w:rsidRPr="00AF1E11">
        <w:rPr>
          <w:spacing w:val="27"/>
          <w:lang w:val="ru-RU"/>
        </w:rPr>
        <w:t xml:space="preserve"> </w:t>
      </w:r>
      <w:r w:rsidRPr="00AF1E11">
        <w:rPr>
          <w:spacing w:val="2"/>
          <w:lang w:val="ru-RU"/>
        </w:rPr>
        <w:t>ф</w:t>
      </w:r>
      <w:r w:rsidRPr="00AF1E11">
        <w:rPr>
          <w:lang w:val="ru-RU"/>
        </w:rPr>
        <w:t>и</w:t>
      </w:r>
      <w:r w:rsidRPr="00AF1E11">
        <w:rPr>
          <w:spacing w:val="-2"/>
          <w:lang w:val="ru-RU"/>
        </w:rPr>
        <w:t>нан</w:t>
      </w:r>
      <w:r w:rsidRPr="00AF1E11">
        <w:rPr>
          <w:spacing w:val="2"/>
          <w:lang w:val="ru-RU"/>
        </w:rPr>
        <w:t>с</w:t>
      </w:r>
      <w:r w:rsidRPr="00AF1E11">
        <w:rPr>
          <w:spacing w:val="-1"/>
          <w:lang w:val="ru-RU"/>
        </w:rPr>
        <w:t>и</w:t>
      </w:r>
      <w:r w:rsidRPr="00AF1E11">
        <w:rPr>
          <w:lang w:val="ru-RU"/>
        </w:rPr>
        <w:t>ј</w:t>
      </w:r>
      <w:r w:rsidRPr="00AF1E11">
        <w:rPr>
          <w:spacing w:val="2"/>
          <w:lang w:val="ru-RU"/>
        </w:rPr>
        <w:t>с</w:t>
      </w:r>
      <w:r w:rsidRPr="00AF1E11">
        <w:rPr>
          <w:spacing w:val="1"/>
          <w:lang w:val="ru-RU"/>
        </w:rPr>
        <w:t>к</w:t>
      </w:r>
      <w:r w:rsidRPr="00AF1E11">
        <w:rPr>
          <w:lang w:val="ru-RU"/>
        </w:rPr>
        <w:t>ог</w:t>
      </w:r>
      <w:r w:rsidRPr="00AF1E11">
        <w:rPr>
          <w:spacing w:val="40"/>
          <w:lang w:val="ru-RU"/>
        </w:rPr>
        <w:t xml:space="preserve"> </w:t>
      </w:r>
      <w:r w:rsidRPr="00AF1E11">
        <w:rPr>
          <w:spacing w:val="-2"/>
          <w:lang w:val="ru-RU"/>
        </w:rPr>
        <w:t>о</w:t>
      </w:r>
      <w:r w:rsidRPr="00AF1E11">
        <w:rPr>
          <w:spacing w:val="-3"/>
          <w:lang w:val="ru-RU"/>
        </w:rPr>
        <w:t>б</w:t>
      </w:r>
      <w:r w:rsidRPr="00AF1E11">
        <w:rPr>
          <w:spacing w:val="-5"/>
          <w:lang w:val="ru-RU"/>
        </w:rPr>
        <w:t>е</w:t>
      </w:r>
      <w:r w:rsidRPr="00AF1E11">
        <w:rPr>
          <w:spacing w:val="-1"/>
          <w:lang w:val="ru-RU"/>
        </w:rPr>
        <w:t>з</w:t>
      </w:r>
      <w:r w:rsidRPr="00AF1E11">
        <w:rPr>
          <w:spacing w:val="-3"/>
          <w:lang w:val="ru-RU"/>
        </w:rPr>
        <w:t>б</w:t>
      </w:r>
      <w:r w:rsidRPr="00AF1E11">
        <w:rPr>
          <w:lang w:val="ru-RU"/>
        </w:rPr>
        <w:t>еђе</w:t>
      </w:r>
      <w:r w:rsidRPr="00AF1E11">
        <w:rPr>
          <w:spacing w:val="-3"/>
          <w:lang w:val="ru-RU"/>
        </w:rPr>
        <w:t>њ</w:t>
      </w:r>
      <w:r w:rsidRPr="00AF1E11">
        <w:rPr>
          <w:lang w:val="ru-RU"/>
        </w:rPr>
        <w:t>а за добро извршење посла</w:t>
      </w:r>
      <w:r w:rsidRPr="00AF1E11">
        <w:rPr>
          <w:spacing w:val="39"/>
          <w:lang w:val="ru-RU"/>
        </w:rPr>
        <w:t xml:space="preserve"> </w:t>
      </w:r>
      <w:r w:rsidRPr="00AF1E11">
        <w:rPr>
          <w:spacing w:val="-1"/>
          <w:lang w:val="ru-RU"/>
        </w:rPr>
        <w:t>м</w:t>
      </w:r>
      <w:r w:rsidRPr="00AF1E11">
        <w:rPr>
          <w:lang w:val="ru-RU"/>
        </w:rPr>
        <w:t>ора</w:t>
      </w:r>
      <w:r w:rsidRPr="00AF1E11">
        <w:rPr>
          <w:spacing w:val="16"/>
          <w:lang w:val="ru-RU"/>
        </w:rPr>
        <w:t xml:space="preserve"> </w:t>
      </w:r>
      <w:r w:rsidRPr="00AF1E11">
        <w:rPr>
          <w:spacing w:val="-1"/>
          <w:lang w:val="ru-RU"/>
        </w:rPr>
        <w:t>д</w:t>
      </w:r>
      <w:r w:rsidRPr="00AF1E11">
        <w:rPr>
          <w:lang w:val="ru-RU"/>
        </w:rPr>
        <w:t>а</w:t>
      </w:r>
      <w:r w:rsidRPr="00AF1E11">
        <w:rPr>
          <w:spacing w:val="9"/>
          <w:lang w:val="ru-RU"/>
        </w:rPr>
        <w:t xml:space="preserve"> </w:t>
      </w:r>
      <w:r w:rsidRPr="00AF1E11">
        <w:rPr>
          <w:spacing w:val="2"/>
          <w:lang w:val="ru-RU"/>
        </w:rPr>
        <w:t>с</w:t>
      </w:r>
      <w:r w:rsidRPr="00AF1E11">
        <w:rPr>
          <w:lang w:val="ru-RU"/>
        </w:rPr>
        <w:t>е</w:t>
      </w:r>
      <w:r w:rsidRPr="00AF1E11">
        <w:rPr>
          <w:spacing w:val="8"/>
          <w:lang w:val="ru-RU"/>
        </w:rPr>
        <w:t xml:space="preserve"> </w:t>
      </w:r>
      <w:r w:rsidRPr="00AF1E11">
        <w:rPr>
          <w:spacing w:val="1"/>
          <w:w w:val="103"/>
          <w:lang w:val="ru-RU"/>
        </w:rPr>
        <w:t>п</w:t>
      </w:r>
      <w:r w:rsidRPr="00AF1E11">
        <w:rPr>
          <w:w w:val="103"/>
          <w:lang w:val="ru-RU"/>
        </w:rPr>
        <w:t>р</w:t>
      </w:r>
      <w:r w:rsidRPr="00AF1E11">
        <w:rPr>
          <w:spacing w:val="-5"/>
          <w:w w:val="103"/>
          <w:lang w:val="ru-RU"/>
        </w:rPr>
        <w:t>о</w:t>
      </w:r>
      <w:r w:rsidRPr="00AF1E11">
        <w:rPr>
          <w:spacing w:val="-1"/>
          <w:w w:val="103"/>
          <w:lang w:val="ru-RU"/>
        </w:rPr>
        <w:t>д</w:t>
      </w:r>
      <w:r w:rsidRPr="00AF1E11">
        <w:rPr>
          <w:spacing w:val="-3"/>
          <w:w w:val="103"/>
          <w:lang w:val="ru-RU"/>
        </w:rPr>
        <w:t>у</w:t>
      </w:r>
      <w:r w:rsidRPr="00AF1E11">
        <w:rPr>
          <w:spacing w:val="1"/>
          <w:w w:val="103"/>
          <w:lang w:val="ru-RU"/>
        </w:rPr>
        <w:t>ж</w:t>
      </w:r>
      <w:r w:rsidRPr="00AF1E11">
        <w:rPr>
          <w:w w:val="103"/>
          <w:lang w:val="ru-RU"/>
        </w:rPr>
        <w:t>и.</w:t>
      </w:r>
    </w:p>
    <w:p w:rsidR="00A449C0" w:rsidRDefault="00A449C0" w:rsidP="00A449C0">
      <w:pPr>
        <w:jc w:val="both"/>
        <w:rPr>
          <w:w w:val="103"/>
          <w:lang w:val="ru-RU"/>
        </w:rPr>
      </w:pPr>
      <w:r w:rsidRPr="00AF1E11">
        <w:rPr>
          <w:spacing w:val="-1"/>
          <w:lang w:val="ru-RU"/>
        </w:rPr>
        <w:t>Н</w:t>
      </w:r>
      <w:r w:rsidRPr="00AF1E11">
        <w:rPr>
          <w:lang w:val="ru-RU"/>
        </w:rPr>
        <w:t>ар</w:t>
      </w:r>
      <w:r w:rsidRPr="00AF1E11">
        <w:rPr>
          <w:spacing w:val="-5"/>
          <w:lang w:val="ru-RU"/>
        </w:rPr>
        <w:t>у</w:t>
      </w:r>
      <w:r w:rsidRPr="00AF1E11">
        <w:rPr>
          <w:lang w:val="ru-RU"/>
        </w:rPr>
        <w:t>чи</w:t>
      </w:r>
      <w:r w:rsidRPr="00AF1E11">
        <w:rPr>
          <w:spacing w:val="-1"/>
          <w:lang w:val="ru-RU"/>
        </w:rPr>
        <w:t>л</w:t>
      </w:r>
      <w:r w:rsidRPr="00AF1E11">
        <w:rPr>
          <w:spacing w:val="2"/>
          <w:lang w:val="ru-RU"/>
        </w:rPr>
        <w:t>а</w:t>
      </w:r>
      <w:r w:rsidRPr="00AF1E11">
        <w:rPr>
          <w:lang w:val="ru-RU"/>
        </w:rPr>
        <w:t xml:space="preserve">ц </w:t>
      </w:r>
      <w:r w:rsidRPr="00AF1E11">
        <w:rPr>
          <w:spacing w:val="37"/>
          <w:lang w:val="ru-RU"/>
        </w:rPr>
        <w:t xml:space="preserve"> </w:t>
      </w:r>
      <w:r w:rsidRPr="00AF1E11">
        <w:rPr>
          <w:lang w:val="ru-RU"/>
        </w:rPr>
        <w:t xml:space="preserve">ће </w:t>
      </w:r>
      <w:r w:rsidRPr="00AF1E11">
        <w:rPr>
          <w:spacing w:val="14"/>
          <w:lang w:val="ru-RU"/>
        </w:rPr>
        <w:t xml:space="preserve"> </w:t>
      </w:r>
      <w:r w:rsidRPr="00AF1E11">
        <w:rPr>
          <w:spacing w:val="-3"/>
          <w:lang w:val="ru-RU"/>
        </w:rPr>
        <w:t>у</w:t>
      </w:r>
      <w:r w:rsidRPr="00AF1E11">
        <w:rPr>
          <w:spacing w:val="-2"/>
          <w:lang w:val="ru-RU"/>
        </w:rPr>
        <w:t>н</w:t>
      </w:r>
      <w:r w:rsidRPr="00AF1E11">
        <w:rPr>
          <w:lang w:val="ru-RU"/>
        </w:rPr>
        <w:t>о</w:t>
      </w:r>
      <w:r w:rsidRPr="00AF1E11">
        <w:rPr>
          <w:spacing w:val="-7"/>
          <w:lang w:val="ru-RU"/>
        </w:rPr>
        <w:t>в</w:t>
      </w:r>
      <w:r w:rsidRPr="00AF1E11">
        <w:rPr>
          <w:lang w:val="ru-RU"/>
        </w:rPr>
        <w:t>чи</w:t>
      </w:r>
      <w:r w:rsidRPr="00AF1E11">
        <w:rPr>
          <w:spacing w:val="-4"/>
          <w:lang w:val="ru-RU"/>
        </w:rPr>
        <w:t>т</w:t>
      </w:r>
      <w:r w:rsidRPr="00AF1E11">
        <w:rPr>
          <w:lang w:val="ru-RU"/>
        </w:rPr>
        <w:t xml:space="preserve">и </w:t>
      </w:r>
      <w:r w:rsidRPr="00AF1E11">
        <w:rPr>
          <w:spacing w:val="31"/>
          <w:lang w:val="ru-RU"/>
        </w:rPr>
        <w:t xml:space="preserve"> </w:t>
      </w:r>
      <w:r w:rsidRPr="00AF1E11">
        <w:rPr>
          <w:lang w:val="ru-RU"/>
        </w:rPr>
        <w:t>ср</w:t>
      </w:r>
      <w:r w:rsidRPr="00AF1E11">
        <w:rPr>
          <w:spacing w:val="-2"/>
          <w:lang w:val="ru-RU"/>
        </w:rPr>
        <w:t>е</w:t>
      </w:r>
      <w:r w:rsidRPr="00AF1E11">
        <w:rPr>
          <w:spacing w:val="1"/>
          <w:lang w:val="ru-RU"/>
        </w:rPr>
        <w:t>д</w:t>
      </w:r>
      <w:r w:rsidRPr="00AF1E11">
        <w:rPr>
          <w:lang w:val="ru-RU"/>
        </w:rPr>
        <w:t>с</w:t>
      </w:r>
      <w:r w:rsidRPr="00AF1E11">
        <w:rPr>
          <w:spacing w:val="-1"/>
          <w:lang w:val="ru-RU"/>
        </w:rPr>
        <w:t>т</w:t>
      </w:r>
      <w:r w:rsidRPr="00AF1E11">
        <w:rPr>
          <w:spacing w:val="-2"/>
          <w:lang w:val="ru-RU"/>
        </w:rPr>
        <w:t>в</w:t>
      </w:r>
      <w:r w:rsidRPr="00AF1E11">
        <w:rPr>
          <w:lang w:val="ru-RU"/>
        </w:rPr>
        <w:t xml:space="preserve">о </w:t>
      </w:r>
      <w:r w:rsidRPr="00AF1E11">
        <w:rPr>
          <w:spacing w:val="32"/>
          <w:lang w:val="ru-RU"/>
        </w:rPr>
        <w:t xml:space="preserve"> </w:t>
      </w:r>
      <w:r w:rsidRPr="00AF1E11">
        <w:rPr>
          <w:lang w:val="ru-RU"/>
        </w:rPr>
        <w:t>фи</w:t>
      </w:r>
      <w:r w:rsidRPr="00AF1E11">
        <w:rPr>
          <w:spacing w:val="-2"/>
          <w:lang w:val="ru-RU"/>
        </w:rPr>
        <w:t>н</w:t>
      </w:r>
      <w:r w:rsidRPr="00AF1E11">
        <w:rPr>
          <w:lang w:val="ru-RU"/>
        </w:rPr>
        <w:t>а</w:t>
      </w:r>
      <w:r w:rsidRPr="00AF1E11">
        <w:rPr>
          <w:spacing w:val="-2"/>
          <w:lang w:val="ru-RU"/>
        </w:rPr>
        <w:t>н</w:t>
      </w:r>
      <w:r w:rsidRPr="00AF1E11">
        <w:rPr>
          <w:lang w:val="ru-RU"/>
        </w:rPr>
        <w:t>с</w:t>
      </w:r>
      <w:r w:rsidRPr="00AF1E11">
        <w:rPr>
          <w:spacing w:val="-1"/>
          <w:lang w:val="ru-RU"/>
        </w:rPr>
        <w:t>и</w:t>
      </w:r>
      <w:r w:rsidRPr="00AF1E11">
        <w:rPr>
          <w:spacing w:val="2"/>
          <w:lang w:val="ru-RU"/>
        </w:rPr>
        <w:t>ј</w:t>
      </w:r>
      <w:r w:rsidRPr="00AF1E11">
        <w:rPr>
          <w:lang w:val="ru-RU"/>
        </w:rPr>
        <w:t>с</w:t>
      </w:r>
      <w:r w:rsidRPr="00AF1E11">
        <w:rPr>
          <w:spacing w:val="3"/>
          <w:lang w:val="ru-RU"/>
        </w:rPr>
        <w:t>к</w:t>
      </w:r>
      <w:r w:rsidRPr="00AF1E11">
        <w:rPr>
          <w:lang w:val="ru-RU"/>
        </w:rPr>
        <w:t xml:space="preserve">ог </w:t>
      </w:r>
      <w:r w:rsidRPr="00AF1E11">
        <w:rPr>
          <w:spacing w:val="42"/>
          <w:lang w:val="ru-RU"/>
        </w:rPr>
        <w:t xml:space="preserve"> </w:t>
      </w:r>
      <w:r w:rsidRPr="00AF1E11">
        <w:rPr>
          <w:spacing w:val="-6"/>
        </w:rPr>
        <w:t>об</w:t>
      </w:r>
      <w:r w:rsidRPr="00AF1E11">
        <w:rPr>
          <w:spacing w:val="-2"/>
          <w:lang w:val="ru-RU"/>
        </w:rPr>
        <w:t>е</w:t>
      </w:r>
      <w:r w:rsidRPr="00AF1E11">
        <w:rPr>
          <w:spacing w:val="-4"/>
          <w:lang w:val="ru-RU"/>
        </w:rPr>
        <w:t>з</w:t>
      </w:r>
      <w:r w:rsidRPr="00AF1E11">
        <w:rPr>
          <w:spacing w:val="-3"/>
          <w:lang w:val="ru-RU"/>
        </w:rPr>
        <w:t>б</w:t>
      </w:r>
      <w:r w:rsidRPr="00AF1E11">
        <w:rPr>
          <w:lang w:val="ru-RU"/>
        </w:rPr>
        <w:t>еђ</w:t>
      </w:r>
      <w:r w:rsidRPr="00AF1E11">
        <w:rPr>
          <w:spacing w:val="2"/>
          <w:lang w:val="ru-RU"/>
        </w:rPr>
        <w:t>е</w:t>
      </w:r>
      <w:r w:rsidRPr="00AF1E11">
        <w:rPr>
          <w:spacing w:val="-3"/>
          <w:lang w:val="ru-RU"/>
        </w:rPr>
        <w:t>њ</w:t>
      </w:r>
      <w:r w:rsidRPr="00AF1E11">
        <w:rPr>
          <w:lang w:val="ru-RU"/>
        </w:rPr>
        <w:t xml:space="preserve">а за добро извршење посла </w:t>
      </w:r>
      <w:r w:rsidRPr="00AF1E11">
        <w:rPr>
          <w:spacing w:val="43"/>
          <w:lang w:val="ru-RU"/>
        </w:rPr>
        <w:t xml:space="preserve"> </w:t>
      </w:r>
      <w:r w:rsidRPr="00AF1E11">
        <w:rPr>
          <w:lang w:val="ru-RU"/>
        </w:rPr>
        <w:t xml:space="preserve">у </w:t>
      </w:r>
      <w:r w:rsidRPr="00AF1E11">
        <w:rPr>
          <w:spacing w:val="7"/>
          <w:lang w:val="ru-RU"/>
        </w:rPr>
        <w:t xml:space="preserve"> </w:t>
      </w:r>
      <w:r w:rsidRPr="00AF1E11">
        <w:rPr>
          <w:spacing w:val="2"/>
          <w:lang w:val="ru-RU"/>
        </w:rPr>
        <w:t>с</w:t>
      </w:r>
      <w:r w:rsidRPr="00AF1E11">
        <w:rPr>
          <w:spacing w:val="-1"/>
          <w:lang w:val="ru-RU"/>
        </w:rPr>
        <w:t>л</w:t>
      </w:r>
      <w:r w:rsidRPr="00AF1E11">
        <w:rPr>
          <w:spacing w:val="-3"/>
          <w:lang w:val="ru-RU"/>
        </w:rPr>
        <w:t>у</w:t>
      </w:r>
      <w:r w:rsidRPr="00AF1E11">
        <w:rPr>
          <w:lang w:val="ru-RU"/>
        </w:rPr>
        <w:t>ча</w:t>
      </w:r>
      <w:r w:rsidRPr="00AF1E11">
        <w:rPr>
          <w:spacing w:val="2"/>
          <w:lang w:val="ru-RU"/>
        </w:rPr>
        <w:t>ј</w:t>
      </w:r>
      <w:r w:rsidRPr="00AF1E11">
        <w:rPr>
          <w:lang w:val="ru-RU"/>
        </w:rPr>
        <w:t xml:space="preserve">у </w:t>
      </w:r>
      <w:r w:rsidRPr="00AF1E11">
        <w:rPr>
          <w:spacing w:val="27"/>
          <w:lang w:val="ru-RU"/>
        </w:rPr>
        <w:t xml:space="preserve"> </w:t>
      </w:r>
      <w:r w:rsidRPr="00AF1E11">
        <w:rPr>
          <w:spacing w:val="-3"/>
          <w:w w:val="103"/>
          <w:lang w:val="ru-RU"/>
        </w:rPr>
        <w:t>д</w:t>
      </w:r>
      <w:r w:rsidRPr="00AF1E11">
        <w:rPr>
          <w:w w:val="103"/>
          <w:lang w:val="ru-RU"/>
        </w:rPr>
        <w:t>а</w:t>
      </w:r>
      <w:r w:rsidRPr="00AF1E11">
        <w:rPr>
          <w:spacing w:val="-6"/>
          <w:lang w:val="ru-RU"/>
        </w:rPr>
        <w:t xml:space="preserve"> </w:t>
      </w:r>
      <w:r w:rsidRPr="00AF1E11">
        <w:rPr>
          <w:lang w:val="ru-RU"/>
        </w:rPr>
        <w:t>изабрани понуђач</w:t>
      </w:r>
      <w:r w:rsidRPr="00AF1E11">
        <w:rPr>
          <w:spacing w:val="27"/>
          <w:lang w:val="ru-RU"/>
        </w:rPr>
        <w:t xml:space="preserve"> </w:t>
      </w:r>
      <w:r w:rsidRPr="00AF1E11">
        <w:rPr>
          <w:spacing w:val="-2"/>
          <w:lang w:val="ru-RU"/>
        </w:rPr>
        <w:t>н</w:t>
      </w:r>
      <w:r w:rsidRPr="00AF1E11">
        <w:rPr>
          <w:lang w:val="ru-RU"/>
        </w:rPr>
        <w:t>е</w:t>
      </w:r>
      <w:r w:rsidRPr="00AF1E11">
        <w:rPr>
          <w:spacing w:val="9"/>
          <w:lang w:val="ru-RU"/>
        </w:rPr>
        <w:t xml:space="preserve"> </w:t>
      </w:r>
      <w:r w:rsidRPr="00AF1E11">
        <w:rPr>
          <w:spacing w:val="-3"/>
          <w:lang w:val="ru-RU"/>
        </w:rPr>
        <w:t>б</w:t>
      </w:r>
      <w:r w:rsidRPr="00AF1E11">
        <w:rPr>
          <w:spacing w:val="-8"/>
          <w:lang w:val="ru-RU"/>
        </w:rPr>
        <w:t>у</w:t>
      </w:r>
      <w:r w:rsidRPr="00AF1E11">
        <w:rPr>
          <w:spacing w:val="-3"/>
          <w:lang w:val="ru-RU"/>
        </w:rPr>
        <w:t>д</w:t>
      </w:r>
      <w:r w:rsidRPr="00AF1E11">
        <w:rPr>
          <w:lang w:val="ru-RU"/>
        </w:rPr>
        <w:t>е</w:t>
      </w:r>
      <w:r w:rsidRPr="00AF1E11">
        <w:rPr>
          <w:spacing w:val="18"/>
          <w:lang w:val="ru-RU"/>
        </w:rPr>
        <w:t xml:space="preserve"> </w:t>
      </w:r>
      <w:r w:rsidRPr="00AF1E11">
        <w:rPr>
          <w:spacing w:val="2"/>
          <w:lang w:val="ru-RU"/>
        </w:rPr>
        <w:t>и</w:t>
      </w:r>
      <w:r w:rsidRPr="00AF1E11">
        <w:rPr>
          <w:spacing w:val="-4"/>
          <w:lang w:val="ru-RU"/>
        </w:rPr>
        <w:t>з</w:t>
      </w:r>
      <w:r w:rsidRPr="00AF1E11">
        <w:rPr>
          <w:lang w:val="ru-RU"/>
        </w:rPr>
        <w:t>вр</w:t>
      </w:r>
      <w:r w:rsidRPr="00AF1E11">
        <w:rPr>
          <w:spacing w:val="2"/>
          <w:lang w:val="ru-RU"/>
        </w:rPr>
        <w:t>ш</w:t>
      </w:r>
      <w:r w:rsidRPr="00AF1E11">
        <w:rPr>
          <w:lang w:val="ru-RU"/>
        </w:rPr>
        <w:t>а</w:t>
      </w:r>
      <w:r w:rsidRPr="00AF1E11">
        <w:rPr>
          <w:spacing w:val="-2"/>
          <w:lang w:val="ru-RU"/>
        </w:rPr>
        <w:t>в</w:t>
      </w:r>
      <w:r w:rsidRPr="00AF1E11">
        <w:rPr>
          <w:lang w:val="ru-RU"/>
        </w:rPr>
        <w:t>ао</w:t>
      </w:r>
      <w:r w:rsidRPr="00AF1E11">
        <w:rPr>
          <w:spacing w:val="33"/>
          <w:lang w:val="ru-RU"/>
        </w:rPr>
        <w:t xml:space="preserve"> </w:t>
      </w:r>
      <w:r w:rsidRPr="00AF1E11">
        <w:rPr>
          <w:lang w:val="ru-RU"/>
        </w:rPr>
        <w:t>св</w:t>
      </w:r>
      <w:r w:rsidRPr="00AF1E11">
        <w:rPr>
          <w:spacing w:val="-3"/>
          <w:lang w:val="ru-RU"/>
        </w:rPr>
        <w:t>о</w:t>
      </w:r>
      <w:r w:rsidRPr="00AF1E11">
        <w:rPr>
          <w:lang w:val="ru-RU"/>
        </w:rPr>
        <w:t>је</w:t>
      </w:r>
      <w:r w:rsidRPr="00AF1E11">
        <w:rPr>
          <w:spacing w:val="16"/>
          <w:lang w:val="ru-RU"/>
        </w:rPr>
        <w:t xml:space="preserve"> </w:t>
      </w:r>
      <w:r w:rsidRPr="00AF1E11">
        <w:rPr>
          <w:spacing w:val="-3"/>
          <w:lang w:val="ru-RU"/>
        </w:rPr>
        <w:t>у</w:t>
      </w:r>
      <w:r w:rsidRPr="00AF1E11">
        <w:rPr>
          <w:spacing w:val="-6"/>
          <w:lang w:val="ru-RU"/>
        </w:rPr>
        <w:t>г</w:t>
      </w:r>
      <w:r w:rsidRPr="00AF1E11">
        <w:rPr>
          <w:lang w:val="ru-RU"/>
        </w:rPr>
        <w:t>о</w:t>
      </w:r>
      <w:r w:rsidRPr="00AF1E11">
        <w:rPr>
          <w:spacing w:val="-2"/>
          <w:lang w:val="ru-RU"/>
        </w:rPr>
        <w:t>в</w:t>
      </w:r>
      <w:r w:rsidRPr="00AF1E11">
        <w:rPr>
          <w:lang w:val="ru-RU"/>
        </w:rPr>
        <w:t>ор</w:t>
      </w:r>
      <w:r w:rsidRPr="00AF1E11">
        <w:rPr>
          <w:spacing w:val="-2"/>
          <w:lang w:val="ru-RU"/>
        </w:rPr>
        <w:t>н</w:t>
      </w:r>
      <w:r w:rsidRPr="00AF1E11">
        <w:rPr>
          <w:lang w:val="ru-RU"/>
        </w:rPr>
        <w:t>е</w:t>
      </w:r>
      <w:r w:rsidRPr="00AF1E11">
        <w:rPr>
          <w:spacing w:val="30"/>
          <w:lang w:val="ru-RU"/>
        </w:rPr>
        <w:t xml:space="preserve"> </w:t>
      </w:r>
      <w:r w:rsidRPr="00AF1E11">
        <w:rPr>
          <w:spacing w:val="-2"/>
          <w:lang w:val="ru-RU"/>
        </w:rPr>
        <w:t>о</w:t>
      </w:r>
      <w:r w:rsidRPr="00AF1E11">
        <w:rPr>
          <w:spacing w:val="-3"/>
          <w:lang w:val="ru-RU"/>
        </w:rPr>
        <w:t>б</w:t>
      </w:r>
      <w:r w:rsidRPr="00AF1E11">
        <w:rPr>
          <w:lang w:val="ru-RU"/>
        </w:rPr>
        <w:t>а</w:t>
      </w:r>
      <w:r w:rsidRPr="00AF1E11">
        <w:rPr>
          <w:spacing w:val="-2"/>
          <w:lang w:val="ru-RU"/>
        </w:rPr>
        <w:t>ве</w:t>
      </w:r>
      <w:r w:rsidRPr="00AF1E11">
        <w:rPr>
          <w:spacing w:val="-6"/>
          <w:lang w:val="ru-RU"/>
        </w:rPr>
        <w:t>з</w:t>
      </w:r>
      <w:r w:rsidRPr="00AF1E11">
        <w:rPr>
          <w:lang w:val="ru-RU"/>
        </w:rPr>
        <w:t>е</w:t>
      </w:r>
      <w:r w:rsidRPr="00AF1E11">
        <w:rPr>
          <w:spacing w:val="28"/>
          <w:lang w:val="ru-RU"/>
        </w:rPr>
        <w:t xml:space="preserve"> </w:t>
      </w:r>
      <w:r w:rsidRPr="00AF1E11">
        <w:rPr>
          <w:lang w:val="ru-RU"/>
        </w:rPr>
        <w:t>у</w:t>
      </w:r>
      <w:r w:rsidRPr="00AF1E11">
        <w:rPr>
          <w:spacing w:val="2"/>
          <w:lang w:val="ru-RU"/>
        </w:rPr>
        <w:t xml:space="preserve"> </w:t>
      </w:r>
      <w:r w:rsidRPr="00AF1E11">
        <w:rPr>
          <w:lang w:val="ru-RU"/>
        </w:rPr>
        <w:t>ро</w:t>
      </w:r>
      <w:r w:rsidRPr="00AF1E11">
        <w:rPr>
          <w:spacing w:val="3"/>
          <w:lang w:val="ru-RU"/>
        </w:rPr>
        <w:t>к</w:t>
      </w:r>
      <w:r w:rsidRPr="00AF1E11">
        <w:rPr>
          <w:lang w:val="ru-RU"/>
        </w:rPr>
        <w:t>ови</w:t>
      </w:r>
      <w:r w:rsidRPr="00AF1E11">
        <w:rPr>
          <w:spacing w:val="-1"/>
          <w:lang w:val="ru-RU"/>
        </w:rPr>
        <w:t>м</w:t>
      </w:r>
      <w:r w:rsidRPr="00AF1E11">
        <w:rPr>
          <w:lang w:val="ru-RU"/>
        </w:rPr>
        <w:t>а</w:t>
      </w:r>
      <w:r w:rsidRPr="00AF1E11">
        <w:rPr>
          <w:spacing w:val="29"/>
          <w:lang w:val="ru-RU"/>
        </w:rPr>
        <w:t xml:space="preserve"> </w:t>
      </w:r>
      <w:r w:rsidRPr="00AF1E11">
        <w:rPr>
          <w:lang w:val="ru-RU"/>
        </w:rPr>
        <w:t>и</w:t>
      </w:r>
      <w:r w:rsidRPr="00AF1E11">
        <w:rPr>
          <w:spacing w:val="7"/>
          <w:lang w:val="ru-RU"/>
        </w:rPr>
        <w:t xml:space="preserve"> </w:t>
      </w:r>
      <w:r w:rsidRPr="00AF1E11">
        <w:rPr>
          <w:spacing w:val="-2"/>
          <w:lang w:val="ru-RU"/>
        </w:rPr>
        <w:t>н</w:t>
      </w:r>
      <w:r w:rsidRPr="00AF1E11">
        <w:rPr>
          <w:lang w:val="ru-RU"/>
        </w:rPr>
        <w:t>а</w:t>
      </w:r>
      <w:r w:rsidRPr="00AF1E11">
        <w:rPr>
          <w:spacing w:val="9"/>
          <w:lang w:val="ru-RU"/>
        </w:rPr>
        <w:t xml:space="preserve"> </w:t>
      </w:r>
      <w:r w:rsidRPr="00AF1E11">
        <w:rPr>
          <w:spacing w:val="-2"/>
          <w:lang w:val="ru-RU"/>
        </w:rPr>
        <w:t>н</w:t>
      </w:r>
      <w:r w:rsidRPr="00AF1E11">
        <w:rPr>
          <w:spacing w:val="-5"/>
          <w:lang w:val="ru-RU"/>
        </w:rPr>
        <w:t>а</w:t>
      </w:r>
      <w:r w:rsidRPr="00AF1E11">
        <w:rPr>
          <w:lang w:val="ru-RU"/>
        </w:rPr>
        <w:t>чин</w:t>
      </w:r>
      <w:r w:rsidRPr="00AF1E11">
        <w:rPr>
          <w:spacing w:val="19"/>
          <w:lang w:val="ru-RU"/>
        </w:rPr>
        <w:t xml:space="preserve"> </w:t>
      </w:r>
      <w:r w:rsidRPr="00AF1E11">
        <w:rPr>
          <w:spacing w:val="1"/>
          <w:lang w:val="ru-RU"/>
        </w:rPr>
        <w:t>п</w:t>
      </w:r>
      <w:r w:rsidRPr="00AF1E11">
        <w:rPr>
          <w:spacing w:val="-2"/>
          <w:lang w:val="ru-RU"/>
        </w:rPr>
        <w:t>ре</w:t>
      </w:r>
      <w:r w:rsidRPr="00AF1E11">
        <w:rPr>
          <w:spacing w:val="-3"/>
          <w:lang w:val="ru-RU"/>
        </w:rPr>
        <w:t>д</w:t>
      </w:r>
      <w:r w:rsidRPr="00AF1E11">
        <w:rPr>
          <w:lang w:val="ru-RU"/>
        </w:rPr>
        <w:t>виђен</w:t>
      </w:r>
      <w:r w:rsidRPr="00AF1E11">
        <w:rPr>
          <w:spacing w:val="35"/>
          <w:lang w:val="ru-RU"/>
        </w:rPr>
        <w:t xml:space="preserve"> </w:t>
      </w:r>
      <w:r w:rsidRPr="00AF1E11">
        <w:rPr>
          <w:spacing w:val="-3"/>
          <w:w w:val="103"/>
          <w:lang w:val="ru-RU"/>
        </w:rPr>
        <w:t>у</w:t>
      </w:r>
      <w:r w:rsidRPr="00AF1E11">
        <w:rPr>
          <w:spacing w:val="-6"/>
          <w:w w:val="103"/>
          <w:lang w:val="ru-RU"/>
        </w:rPr>
        <w:t>г</w:t>
      </w:r>
      <w:r w:rsidRPr="00AF1E11">
        <w:rPr>
          <w:w w:val="103"/>
          <w:lang w:val="ru-RU"/>
        </w:rPr>
        <w:t>о</w:t>
      </w:r>
      <w:r w:rsidRPr="00AF1E11">
        <w:rPr>
          <w:spacing w:val="-2"/>
          <w:w w:val="103"/>
          <w:lang w:val="ru-RU"/>
        </w:rPr>
        <w:t>в</w:t>
      </w:r>
      <w:r w:rsidRPr="00AF1E11">
        <w:rPr>
          <w:spacing w:val="2"/>
          <w:w w:val="103"/>
          <w:lang w:val="ru-RU"/>
        </w:rPr>
        <w:t>о</w:t>
      </w:r>
      <w:r w:rsidRPr="00AF1E11">
        <w:rPr>
          <w:w w:val="103"/>
          <w:lang w:val="ru-RU"/>
        </w:rPr>
        <w:t>ро</w:t>
      </w:r>
      <w:r w:rsidRPr="00AF1E11">
        <w:rPr>
          <w:spacing w:val="-1"/>
          <w:w w:val="103"/>
          <w:lang w:val="ru-RU"/>
        </w:rPr>
        <w:t>м</w:t>
      </w:r>
      <w:r w:rsidRPr="00AF1E11">
        <w:rPr>
          <w:w w:val="103"/>
          <w:lang w:val="ru-RU"/>
        </w:rPr>
        <w:t>.</w:t>
      </w:r>
    </w:p>
    <w:p w:rsidR="00A449C0" w:rsidRDefault="00A449C0" w:rsidP="00A449C0">
      <w:pPr>
        <w:jc w:val="both"/>
        <w:rPr>
          <w:w w:val="103"/>
          <w:lang w:val="ru-RU"/>
        </w:rPr>
      </w:pPr>
    </w:p>
    <w:p w:rsidR="00A449C0" w:rsidRPr="00CE3098" w:rsidRDefault="00A449C0" w:rsidP="00A449C0">
      <w:pPr>
        <w:spacing w:after="120"/>
        <w:jc w:val="center"/>
        <w:rPr>
          <w:b/>
        </w:rPr>
      </w:pPr>
      <w:r w:rsidRPr="00CE3098">
        <w:rPr>
          <w:b/>
        </w:rPr>
        <w:t>Осигурање</w:t>
      </w:r>
    </w:p>
    <w:p w:rsidR="00A449C0" w:rsidRDefault="00A449C0" w:rsidP="00A449C0">
      <w:pPr>
        <w:widowControl w:val="0"/>
        <w:autoSpaceDE w:val="0"/>
        <w:autoSpaceDN w:val="0"/>
        <w:ind w:left="142" w:right="-205"/>
        <w:jc w:val="center"/>
        <w:outlineLvl w:val="2"/>
        <w:rPr>
          <w:b/>
          <w:bCs/>
        </w:rPr>
      </w:pPr>
      <w:proofErr w:type="gramStart"/>
      <w:r>
        <w:rPr>
          <w:b/>
          <w:bCs/>
        </w:rPr>
        <w:lastRenderedPageBreak/>
        <w:t>Члан 11</w:t>
      </w:r>
      <w:r w:rsidRPr="00EA723D">
        <w:rPr>
          <w:b/>
          <w:bCs/>
        </w:rPr>
        <w:t>.</w:t>
      </w:r>
      <w:proofErr w:type="gramEnd"/>
    </w:p>
    <w:p w:rsidR="00A449C0" w:rsidRPr="008E55B0" w:rsidRDefault="00A449C0" w:rsidP="00A449C0">
      <w:pPr>
        <w:widowControl w:val="0"/>
        <w:autoSpaceDE w:val="0"/>
        <w:autoSpaceDN w:val="0"/>
        <w:ind w:left="142" w:right="-205"/>
        <w:jc w:val="center"/>
        <w:outlineLvl w:val="2"/>
        <w:rPr>
          <w:b/>
          <w:bCs/>
        </w:rPr>
      </w:pPr>
    </w:p>
    <w:p w:rsidR="00A449C0" w:rsidRPr="00AF1E11" w:rsidRDefault="00A449C0" w:rsidP="00A449C0">
      <w:pPr>
        <w:shd w:val="clear" w:color="auto" w:fill="FFFFFF"/>
        <w:tabs>
          <w:tab w:val="left" w:pos="1350"/>
        </w:tabs>
        <w:spacing w:after="120"/>
        <w:jc w:val="both"/>
        <w:rPr>
          <w:lang w:val="ru-RU"/>
        </w:rPr>
      </w:pPr>
      <w:r w:rsidRPr="00AF1E11">
        <w:rPr>
          <w:lang w:val="ru-RU"/>
        </w:rPr>
        <w:t>И</w:t>
      </w:r>
      <w:r w:rsidRPr="00AF1E11">
        <w:t>звођач</w:t>
      </w:r>
      <w:r w:rsidRPr="00AF1E11">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F1E11">
        <w:t>Наручиоцу</w:t>
      </w:r>
      <w:r w:rsidRPr="00AF1E11">
        <w:rPr>
          <w:lang w:val="ru-RU"/>
        </w:rPr>
        <w:t xml:space="preserve"> на увид.</w:t>
      </w:r>
    </w:p>
    <w:p w:rsidR="00A449C0" w:rsidRPr="00AF1E11" w:rsidRDefault="00A449C0" w:rsidP="00A449C0">
      <w:pPr>
        <w:shd w:val="clear" w:color="auto" w:fill="FFFFFF"/>
        <w:tabs>
          <w:tab w:val="left" w:pos="1350"/>
        </w:tabs>
        <w:spacing w:after="120"/>
        <w:jc w:val="both"/>
        <w:rPr>
          <w:lang w:val="ru-RU"/>
        </w:rPr>
      </w:pPr>
      <w:r w:rsidRPr="00AF1E11">
        <w:rPr>
          <w:lang w:val="ru-RU"/>
        </w:rPr>
        <w:t xml:space="preserve">Осигурање мора бити извршено на начин да </w:t>
      </w:r>
      <w:r w:rsidRPr="00AF1E11">
        <w:t>Наручилац</w:t>
      </w:r>
      <w:r w:rsidRPr="00AF1E11">
        <w:rPr>
          <w:lang w:val="ru-RU"/>
        </w:rPr>
        <w:t xml:space="preserve"> и </w:t>
      </w:r>
      <w:r w:rsidRPr="00AF1E11">
        <w:t xml:space="preserve">Извођач </w:t>
      </w:r>
      <w:r w:rsidRPr="00AF1E11">
        <w:rPr>
          <w:lang w:val="ru-RU"/>
        </w:rPr>
        <w:t>буду у потпуности обезбеђени и заштићени од свих штета и ризика за све време извођења радова и то до пуне њихове вредности.</w:t>
      </w:r>
    </w:p>
    <w:p w:rsidR="00A449C0" w:rsidRPr="00AF1E11" w:rsidRDefault="00A449C0" w:rsidP="00A449C0">
      <w:pPr>
        <w:shd w:val="clear" w:color="auto" w:fill="FFFFFF"/>
        <w:tabs>
          <w:tab w:val="left" w:pos="1350"/>
        </w:tabs>
        <w:spacing w:after="120"/>
        <w:jc w:val="both"/>
      </w:pPr>
      <w:r w:rsidRPr="00AF1E11">
        <w:rPr>
          <w:lang w:val="ru-RU"/>
        </w:rPr>
        <w:t xml:space="preserve">Поред основног осигурања радова из  Уговора, </w:t>
      </w:r>
      <w:r w:rsidRPr="00AF1E11">
        <w:t>Извођач</w:t>
      </w:r>
      <w:r w:rsidRPr="00AF1E11">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F1E11">
        <w:t>Наручиоца</w:t>
      </w:r>
      <w:r w:rsidRPr="00AF1E11">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F1E11">
        <w:t>звођач</w:t>
      </w:r>
      <w:r w:rsidRPr="00AF1E11">
        <w:rPr>
          <w:lang w:val="ru-RU"/>
        </w:rPr>
        <w:t xml:space="preserve">. </w:t>
      </w:r>
    </w:p>
    <w:p w:rsidR="00A449C0" w:rsidRPr="00AF1E11" w:rsidRDefault="00A449C0" w:rsidP="00A449C0">
      <w:pPr>
        <w:shd w:val="clear" w:color="auto" w:fill="FFFFFF"/>
        <w:tabs>
          <w:tab w:val="left" w:pos="1350"/>
        </w:tabs>
        <w:spacing w:after="120"/>
        <w:jc w:val="both"/>
        <w:rPr>
          <w:lang w:val="ru-RU"/>
        </w:rPr>
      </w:pPr>
      <w:proofErr w:type="gramStart"/>
      <w:r w:rsidRPr="00AF1E11">
        <w:t xml:space="preserve">Наручилац </w:t>
      </w:r>
      <w:r w:rsidRPr="00AF1E11">
        <w:rPr>
          <w:lang w:val="ru-RU"/>
        </w:rPr>
        <w:t>неће бити одговор</w:t>
      </w:r>
      <w:r w:rsidRPr="00AF1E11">
        <w:t>ан</w:t>
      </w:r>
      <w:r w:rsidRPr="00AF1E11">
        <w:rPr>
          <w:lang w:val="ru-RU"/>
        </w:rPr>
        <w:t xml:space="preserve"> за било какве штете нанете трећим лицима.</w:t>
      </w:r>
      <w:proofErr w:type="gramEnd"/>
    </w:p>
    <w:p w:rsidR="00A449C0" w:rsidRPr="00007C22" w:rsidRDefault="00A449C0" w:rsidP="00A449C0">
      <w:pPr>
        <w:widowControl w:val="0"/>
        <w:autoSpaceDE w:val="0"/>
        <w:autoSpaceDN w:val="0"/>
        <w:spacing w:before="2" w:line="275" w:lineRule="exact"/>
        <w:ind w:left="142" w:right="-205"/>
        <w:jc w:val="center"/>
        <w:outlineLvl w:val="2"/>
        <w:rPr>
          <w:b/>
          <w:bCs/>
        </w:rPr>
      </w:pPr>
    </w:p>
    <w:p w:rsidR="00A449C0" w:rsidRDefault="00A449C0" w:rsidP="00A449C0">
      <w:pPr>
        <w:widowControl w:val="0"/>
        <w:autoSpaceDE w:val="0"/>
        <w:autoSpaceDN w:val="0"/>
        <w:spacing w:before="2" w:line="275" w:lineRule="exact"/>
        <w:ind w:left="142" w:right="-205"/>
        <w:jc w:val="center"/>
        <w:outlineLvl w:val="2"/>
        <w:rPr>
          <w:b/>
          <w:bCs/>
        </w:rPr>
      </w:pPr>
    </w:p>
    <w:p w:rsidR="00A449C0" w:rsidRPr="00CE3098" w:rsidRDefault="00A449C0" w:rsidP="00A449C0">
      <w:pPr>
        <w:keepNext/>
        <w:spacing w:after="120"/>
        <w:jc w:val="center"/>
        <w:rPr>
          <w:b/>
          <w:lang w:val="ru-RU"/>
        </w:rPr>
      </w:pPr>
      <w:r w:rsidRPr="00CE3098">
        <w:rPr>
          <w:b/>
          <w:lang w:val="ru-RU"/>
        </w:rPr>
        <w:t>Гаранција за изведене радове и гарантни рок</w:t>
      </w:r>
    </w:p>
    <w:p w:rsidR="00A449C0" w:rsidRPr="00EA723D" w:rsidRDefault="00A449C0" w:rsidP="00A449C0">
      <w:pPr>
        <w:widowControl w:val="0"/>
        <w:autoSpaceDE w:val="0"/>
        <w:autoSpaceDN w:val="0"/>
        <w:spacing w:before="2" w:line="275" w:lineRule="exact"/>
        <w:ind w:left="142" w:right="-205"/>
        <w:jc w:val="center"/>
        <w:outlineLvl w:val="2"/>
        <w:rPr>
          <w:b/>
          <w:bCs/>
        </w:rPr>
      </w:pPr>
      <w:proofErr w:type="gramStart"/>
      <w:r>
        <w:rPr>
          <w:b/>
          <w:bCs/>
        </w:rPr>
        <w:t>Члан 12</w:t>
      </w:r>
      <w:r w:rsidRPr="00EA723D">
        <w:rPr>
          <w:b/>
          <w:bCs/>
        </w:rPr>
        <w:t>.</w:t>
      </w:r>
      <w:proofErr w:type="gramEnd"/>
    </w:p>
    <w:p w:rsidR="00A449C0" w:rsidRPr="00EA723D" w:rsidRDefault="00A449C0" w:rsidP="00A449C0">
      <w:pPr>
        <w:widowControl w:val="0"/>
        <w:autoSpaceDE w:val="0"/>
        <w:autoSpaceDN w:val="0"/>
        <w:spacing w:before="2" w:line="275" w:lineRule="exact"/>
        <w:ind w:left="142" w:right="-205"/>
        <w:outlineLvl w:val="2"/>
        <w:rPr>
          <w:b/>
          <w:bCs/>
        </w:rPr>
      </w:pPr>
    </w:p>
    <w:p w:rsidR="00A449C0" w:rsidRPr="00AF1E11" w:rsidRDefault="00A449C0" w:rsidP="00A449C0">
      <w:pPr>
        <w:tabs>
          <w:tab w:val="left" w:pos="0"/>
        </w:tabs>
        <w:spacing w:after="120"/>
        <w:jc w:val="both"/>
        <w:rPr>
          <w:bCs/>
          <w:lang w:val="ru-RU"/>
        </w:rPr>
      </w:pPr>
      <w:r w:rsidRPr="00AF1E11">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449C0" w:rsidRPr="00AF1E11" w:rsidRDefault="00A449C0" w:rsidP="00A449C0">
      <w:pPr>
        <w:spacing w:after="120"/>
        <w:jc w:val="both"/>
        <w:rPr>
          <w:bCs/>
          <w:lang w:val="ru-RU"/>
        </w:rPr>
      </w:pPr>
      <w:r w:rsidRPr="00AF1E11">
        <w:rPr>
          <w:bCs/>
          <w:lang w:val="ru-RU"/>
        </w:rPr>
        <w:t xml:space="preserve">Гарантни рок за квалитет изведених радове износи </w:t>
      </w:r>
      <w:r w:rsidRPr="00AF1E11">
        <w:rPr>
          <w:bCs/>
        </w:rPr>
        <w:t xml:space="preserve">2 </w:t>
      </w:r>
      <w:r w:rsidRPr="00AF1E11">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F1E11">
        <w:rPr>
          <w:lang w:val="ru-RU"/>
        </w:rPr>
        <w:t>Наручиоцу радова</w:t>
      </w:r>
      <w:r w:rsidRPr="00AF1E11">
        <w:rPr>
          <w:bCs/>
          <w:lang w:val="ru-RU"/>
        </w:rPr>
        <w:t>.</w:t>
      </w:r>
    </w:p>
    <w:p w:rsidR="00A449C0" w:rsidRPr="00AF1E11" w:rsidRDefault="00A449C0" w:rsidP="00A449C0">
      <w:pPr>
        <w:spacing w:after="120"/>
        <w:jc w:val="both"/>
        <w:rPr>
          <w:bCs/>
          <w:i/>
          <w:lang w:val="ru-RU"/>
        </w:rPr>
      </w:pPr>
      <w:r w:rsidRPr="00AF1E11">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449C0" w:rsidRDefault="00A449C0" w:rsidP="00A449C0">
      <w:pPr>
        <w:spacing w:after="120"/>
        <w:jc w:val="both"/>
        <w:rPr>
          <w:bCs/>
          <w:lang w:val="ru-RU"/>
        </w:rPr>
      </w:pPr>
      <w:r w:rsidRPr="00AF1E11">
        <w:rPr>
          <w:bCs/>
          <w:lang w:val="ru-RU"/>
        </w:rPr>
        <w:t xml:space="preserve">Независно од права из гаранције, </w:t>
      </w:r>
      <w:r w:rsidRPr="00AF1E11">
        <w:rPr>
          <w:lang w:val="ru-RU"/>
        </w:rPr>
        <w:t xml:space="preserve">Наручилац радова </w:t>
      </w:r>
      <w:r w:rsidRPr="00AF1E11">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449C0" w:rsidRDefault="00A449C0" w:rsidP="00A449C0">
      <w:pPr>
        <w:spacing w:after="120"/>
        <w:jc w:val="both"/>
        <w:rPr>
          <w:bCs/>
          <w:lang w:val="ru-RU"/>
        </w:rPr>
      </w:pPr>
    </w:p>
    <w:p w:rsidR="00A449C0" w:rsidRPr="00C91A16" w:rsidRDefault="00A449C0" w:rsidP="00A449C0">
      <w:pPr>
        <w:keepNext/>
        <w:spacing w:after="120"/>
        <w:jc w:val="center"/>
        <w:rPr>
          <w:b/>
          <w:lang w:val="ru-RU"/>
        </w:rPr>
      </w:pPr>
      <w:r w:rsidRPr="00C91A16">
        <w:rPr>
          <w:b/>
          <w:lang w:val="ru-RU"/>
        </w:rPr>
        <w:t>Квалитет уграђеног материјала</w:t>
      </w:r>
    </w:p>
    <w:p w:rsidR="00A449C0" w:rsidRDefault="00A449C0" w:rsidP="00A449C0">
      <w:pPr>
        <w:widowControl w:val="0"/>
        <w:autoSpaceDE w:val="0"/>
        <w:autoSpaceDN w:val="0"/>
        <w:spacing w:before="2" w:line="275" w:lineRule="exact"/>
        <w:ind w:left="142" w:right="-205"/>
        <w:jc w:val="center"/>
        <w:outlineLvl w:val="2"/>
        <w:rPr>
          <w:b/>
          <w:bCs/>
        </w:rPr>
      </w:pPr>
      <w:proofErr w:type="gramStart"/>
      <w:r>
        <w:rPr>
          <w:b/>
          <w:bCs/>
        </w:rPr>
        <w:t>Члан 13</w:t>
      </w:r>
      <w:r w:rsidRPr="00EA723D">
        <w:rPr>
          <w:b/>
          <w:bCs/>
        </w:rPr>
        <w:t>.</w:t>
      </w:r>
      <w:proofErr w:type="gramEnd"/>
    </w:p>
    <w:p w:rsidR="00A449C0" w:rsidRPr="00B33E8B" w:rsidRDefault="00A449C0" w:rsidP="00A449C0">
      <w:pPr>
        <w:widowControl w:val="0"/>
        <w:autoSpaceDE w:val="0"/>
        <w:autoSpaceDN w:val="0"/>
        <w:spacing w:before="2" w:line="275" w:lineRule="exact"/>
        <w:ind w:left="142" w:right="-205"/>
        <w:jc w:val="center"/>
        <w:outlineLvl w:val="2"/>
        <w:rPr>
          <w:b/>
          <w:bCs/>
        </w:rPr>
      </w:pPr>
    </w:p>
    <w:p w:rsidR="00A449C0" w:rsidRPr="00FA550A" w:rsidRDefault="00A449C0" w:rsidP="00A449C0">
      <w:pPr>
        <w:tabs>
          <w:tab w:val="left" w:pos="567"/>
        </w:tabs>
        <w:jc w:val="both"/>
        <w:rPr>
          <w:bCs/>
        </w:rPr>
      </w:pPr>
      <w:r w:rsidRPr="00FA550A">
        <w:rPr>
          <w:bCs/>
          <w:lang w:val="sr-Cyrl-CS"/>
        </w:rPr>
        <w:t>Извођач</w:t>
      </w:r>
      <w:r w:rsidRPr="00FA550A">
        <w:rPr>
          <w:bCs/>
        </w:rPr>
        <w:t xml:space="preserve"> је у обавези да изврши први преглед игралишта у складу са Правилником о безбедности дечјих игралишта („Сл.гласник РС“ број 41/2019).</w:t>
      </w:r>
    </w:p>
    <w:p w:rsidR="00A449C0" w:rsidRPr="00FA550A" w:rsidRDefault="00A449C0" w:rsidP="00A449C0">
      <w:pPr>
        <w:tabs>
          <w:tab w:val="left" w:pos="567"/>
        </w:tabs>
        <w:jc w:val="both"/>
        <w:rPr>
          <w:bCs/>
        </w:rPr>
      </w:pPr>
      <w:r w:rsidRPr="00FA550A">
        <w:rPr>
          <w:bCs/>
        </w:rPr>
        <w:tab/>
        <w:t>Први преглед мора бити обављен од стране именованог тела за редовне и ванредне прегледе дечјих игралишта, којим се потврђује општи ниво безбедности опреме и потребних површина, као и испуњење захтева за постављање дечјег игралишта, односно да дечје игралиште испуњава све релевантне захтеве Правилника о безбедности дечјих игралишта („Сл.гласник РС“ број 41/2019).</w:t>
      </w:r>
    </w:p>
    <w:p w:rsidR="00A449C0" w:rsidRPr="00FA550A" w:rsidRDefault="00A449C0" w:rsidP="00A449C0">
      <w:pPr>
        <w:tabs>
          <w:tab w:val="left" w:pos="567"/>
        </w:tabs>
        <w:jc w:val="both"/>
        <w:rPr>
          <w:bCs/>
          <w:lang w:val="ru-RU"/>
        </w:rPr>
      </w:pPr>
      <w:r w:rsidRPr="00FA550A">
        <w:rPr>
          <w:bCs/>
          <w:lang w:val="ru-RU"/>
        </w:rPr>
        <w:lastRenderedPageBreak/>
        <w:tab/>
        <w:t>Именовано тело после обављеног прегледа сачињава Извештај о прегледу, који садржи све евентуалне недостатке на дечјем игралишту, као и рок за њихово отклањање. У Извештају о прегледу дечјег игралишта, који се издаје на основу спроведеног првог прегледа, нарочито се наводе подаци о власнику дечјег игралишта, као и о пропису на основу којег је тај преглед извршен (назив прописа и број службеног гласила у коме је тај пропис објављен).</w:t>
      </w:r>
    </w:p>
    <w:p w:rsidR="00A449C0" w:rsidRPr="00FA550A" w:rsidRDefault="00A449C0" w:rsidP="00A449C0">
      <w:pPr>
        <w:tabs>
          <w:tab w:val="left" w:pos="567"/>
        </w:tabs>
        <w:jc w:val="both"/>
        <w:rPr>
          <w:bCs/>
          <w:lang w:val="ru-RU"/>
        </w:rPr>
      </w:pPr>
      <w:r w:rsidRPr="00FA550A">
        <w:rPr>
          <w:bCs/>
          <w:lang w:val="ru-RU"/>
        </w:rPr>
        <w:tab/>
        <w:t>Лице одговорно за постављање дечјег игралишта после достављеног Извештаја о прегледу предузима све потребне радње ради отклањања свих недостатака који су утврђени у Извештају о прегледу.</w:t>
      </w:r>
    </w:p>
    <w:p w:rsidR="00A449C0" w:rsidRPr="00FA550A" w:rsidRDefault="00A449C0" w:rsidP="00A449C0">
      <w:pPr>
        <w:tabs>
          <w:tab w:val="left" w:pos="567"/>
        </w:tabs>
        <w:jc w:val="both"/>
        <w:rPr>
          <w:bCs/>
          <w:lang w:val="ru-RU"/>
        </w:rPr>
      </w:pPr>
      <w:r w:rsidRPr="00FA550A">
        <w:rPr>
          <w:bCs/>
          <w:lang w:val="ru-RU"/>
        </w:rPr>
        <w:tab/>
        <w:t>Отклоњене недостатке Именовано тело потврђује издавањем новог извештаја о прегледу.</w:t>
      </w:r>
    </w:p>
    <w:p w:rsidR="00A449C0" w:rsidRPr="00FA550A" w:rsidRDefault="00A449C0" w:rsidP="00A449C0">
      <w:pPr>
        <w:tabs>
          <w:tab w:val="left" w:pos="567"/>
        </w:tabs>
        <w:jc w:val="both"/>
        <w:rPr>
          <w:bCs/>
          <w:lang w:val="ru-RU"/>
        </w:rPr>
      </w:pPr>
      <w:r w:rsidRPr="00FA550A">
        <w:rPr>
          <w:bCs/>
          <w:lang w:val="ru-RU"/>
        </w:rPr>
        <w:tab/>
        <w:t xml:space="preserve">Када дечје игралиште испуњава све релевантне захтеве Правилника </w:t>
      </w:r>
      <w:r w:rsidRPr="00FA550A">
        <w:rPr>
          <w:bCs/>
        </w:rPr>
        <w:t>о безбедности дечјих игралишта („Сл.гласник РС“ број 41/2019)</w:t>
      </w:r>
      <w:r w:rsidRPr="00FA550A">
        <w:rPr>
          <w:bCs/>
          <w:lang w:val="ru-RU"/>
        </w:rPr>
        <w:t>, Именовано тело за редовне и ванредне прегледе потврђује усаглашеност издавањем Сертификата о првом прегледу.</w:t>
      </w:r>
    </w:p>
    <w:p w:rsidR="00A449C0" w:rsidRDefault="00A449C0" w:rsidP="00A449C0">
      <w:pPr>
        <w:ind w:firstLine="709"/>
        <w:jc w:val="both"/>
        <w:rPr>
          <w:bCs/>
        </w:rPr>
      </w:pPr>
    </w:p>
    <w:p w:rsidR="00A449C0" w:rsidRDefault="00A449C0" w:rsidP="00A449C0">
      <w:pPr>
        <w:ind w:firstLine="709"/>
        <w:jc w:val="both"/>
        <w:rPr>
          <w:bCs/>
        </w:rPr>
      </w:pPr>
    </w:p>
    <w:p w:rsidR="00A449C0" w:rsidRPr="00AF1E11" w:rsidRDefault="00A449C0" w:rsidP="00A449C0">
      <w:pPr>
        <w:keepNext/>
        <w:spacing w:before="180" w:after="60"/>
        <w:jc w:val="center"/>
        <w:rPr>
          <w:b/>
          <w:lang w:val="ru-RU"/>
        </w:rPr>
      </w:pPr>
      <w:r w:rsidRPr="00AF1E11">
        <w:rPr>
          <w:b/>
          <w:lang w:val="ru-RU"/>
        </w:rPr>
        <w:t>Примопредаја изведених радова</w:t>
      </w:r>
    </w:p>
    <w:p w:rsidR="00A449C0" w:rsidRPr="008E04BA" w:rsidRDefault="00A449C0" w:rsidP="00A449C0">
      <w:pPr>
        <w:keepNext/>
        <w:spacing w:before="120" w:after="120"/>
        <w:jc w:val="center"/>
        <w:rPr>
          <w:b/>
          <w:bCs/>
          <w:lang w:val="ru-RU"/>
        </w:rPr>
      </w:pPr>
      <w:r w:rsidRPr="008E04BA">
        <w:rPr>
          <w:b/>
          <w:bCs/>
          <w:lang w:val="ru-RU"/>
        </w:rPr>
        <w:t>Члан 1</w:t>
      </w:r>
      <w:r>
        <w:rPr>
          <w:b/>
          <w:bCs/>
        </w:rPr>
        <w:t>4</w:t>
      </w:r>
      <w:r w:rsidRPr="008E04BA">
        <w:rPr>
          <w:b/>
          <w:bCs/>
          <w:lang w:val="ru-RU"/>
        </w:rPr>
        <w:t>.</w:t>
      </w:r>
    </w:p>
    <w:p w:rsidR="00A449C0" w:rsidRPr="00503E86" w:rsidRDefault="00A449C0" w:rsidP="00A449C0">
      <w:pPr>
        <w:spacing w:after="60"/>
        <w:jc w:val="both"/>
        <w:rPr>
          <w:lang w:val="ru-RU"/>
        </w:rPr>
      </w:pPr>
      <w:r w:rsidRPr="00AF1E11">
        <w:rPr>
          <w:lang w:val="ru-RU"/>
        </w:rPr>
        <w:tab/>
      </w:r>
      <w:r w:rsidRPr="00503E86">
        <w:rPr>
          <w:lang w:val="ru-RU"/>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A449C0" w:rsidRPr="00503E86" w:rsidRDefault="00A449C0" w:rsidP="00A449C0">
      <w:pPr>
        <w:spacing w:after="60"/>
        <w:jc w:val="both"/>
        <w:rPr>
          <w:lang w:val="ru-RU"/>
        </w:rPr>
      </w:pPr>
      <w:r w:rsidRPr="00503E86">
        <w:rPr>
          <w:lang w:val="ru-RU"/>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449C0" w:rsidRPr="00503E86" w:rsidRDefault="00A449C0" w:rsidP="00A449C0">
      <w:pPr>
        <w:spacing w:after="60"/>
        <w:jc w:val="both"/>
        <w:rPr>
          <w:lang w:val="ru-RU"/>
        </w:rPr>
      </w:pPr>
      <w:r w:rsidRPr="00503E86">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449C0" w:rsidRPr="00503E86" w:rsidRDefault="00A449C0" w:rsidP="00A449C0">
      <w:pPr>
        <w:spacing w:after="60"/>
        <w:jc w:val="both"/>
        <w:rPr>
          <w:lang w:val="ru-RU"/>
        </w:rPr>
      </w:pPr>
      <w:r w:rsidRPr="00503E86">
        <w:rPr>
          <w:lang w:val="ru-RU"/>
        </w:rPr>
        <w:tab/>
        <w:t>Примопредаја радова се врши комисијски најкасније у року од 15 (петнаест) дана од завршетка радова.</w:t>
      </w:r>
    </w:p>
    <w:p w:rsidR="00A449C0" w:rsidRPr="00503E86" w:rsidRDefault="00A449C0" w:rsidP="00A449C0">
      <w:pPr>
        <w:spacing w:after="60"/>
        <w:jc w:val="both"/>
        <w:rPr>
          <w:lang w:val="ru-RU"/>
        </w:rPr>
      </w:pPr>
      <w:r w:rsidRPr="00503E86">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449C0" w:rsidRPr="00503E86" w:rsidRDefault="00A449C0" w:rsidP="00A449C0">
      <w:pPr>
        <w:spacing w:after="60"/>
        <w:jc w:val="both"/>
        <w:rPr>
          <w:lang w:val="ru-RU"/>
        </w:rPr>
      </w:pPr>
      <w:r w:rsidRPr="00503E86">
        <w:rPr>
          <w:lang w:val="ru-RU"/>
        </w:rPr>
        <w:tab/>
        <w:t>Комисија сачињава записник о примопредаји.</w:t>
      </w:r>
    </w:p>
    <w:p w:rsidR="00A449C0" w:rsidRPr="00503E86" w:rsidRDefault="00A449C0" w:rsidP="00A449C0">
      <w:pPr>
        <w:spacing w:after="60"/>
        <w:jc w:val="both"/>
        <w:rPr>
          <w:lang w:val="ru-RU"/>
        </w:rPr>
      </w:pPr>
      <w:r w:rsidRPr="00503E86">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449C0" w:rsidRPr="00503E86" w:rsidRDefault="00A449C0" w:rsidP="00A449C0">
      <w:pPr>
        <w:spacing w:after="60"/>
        <w:jc w:val="both"/>
        <w:rPr>
          <w:lang w:val="ru-RU"/>
        </w:rPr>
      </w:pPr>
      <w:r w:rsidRPr="00503E86">
        <w:rPr>
          <w:lang w:val="ru-RU"/>
        </w:rPr>
        <w:tab/>
        <w:t xml:space="preserve">Евентуално уступање отклањања </w:t>
      </w:r>
      <w:r w:rsidRPr="00503E86">
        <w:t>грешака</w:t>
      </w:r>
      <w:r w:rsidRPr="00503E86">
        <w:rPr>
          <w:lang w:val="ru-RU"/>
        </w:rPr>
        <w:t xml:space="preserve"> другом лицу, Наручилац ће учинити по тржишним ценама и са пажњом доброг привредника. </w:t>
      </w:r>
    </w:p>
    <w:p w:rsidR="00A449C0" w:rsidRPr="00503E86" w:rsidRDefault="00A449C0" w:rsidP="00A449C0">
      <w:pPr>
        <w:spacing w:after="60"/>
        <w:jc w:val="both"/>
        <w:rPr>
          <w:lang w:val="ru-RU"/>
        </w:rPr>
      </w:pPr>
      <w:r w:rsidRPr="00503E86">
        <w:rPr>
          <w:lang w:val="ru-RU"/>
        </w:rPr>
        <w:tab/>
        <w:t xml:space="preserve">Примопредају радова обезбедиће Наручилац у законски предвиђеном року. </w:t>
      </w:r>
    </w:p>
    <w:p w:rsidR="00A449C0" w:rsidRDefault="00A449C0" w:rsidP="00A449C0">
      <w:pPr>
        <w:spacing w:after="60"/>
        <w:jc w:val="both"/>
        <w:rPr>
          <w:lang w:val="ru-RU"/>
        </w:rPr>
      </w:pPr>
      <w:r w:rsidRPr="00503E86">
        <w:rPr>
          <w:lang w:val="ru-RU"/>
        </w:rPr>
        <w:tab/>
        <w:t>Наручилац ће у моменту у примопредаје радова од стране Извођача радова примити на коришћење изведене радове.</w:t>
      </w:r>
    </w:p>
    <w:p w:rsidR="00A449C0" w:rsidRPr="00FF4C31" w:rsidRDefault="00A449C0" w:rsidP="00A449C0">
      <w:pPr>
        <w:tabs>
          <w:tab w:val="left" w:pos="567"/>
        </w:tabs>
        <w:rPr>
          <w:bCs/>
        </w:rPr>
      </w:pPr>
    </w:p>
    <w:p w:rsidR="00A449C0" w:rsidRPr="00FF4C31" w:rsidRDefault="00A449C0" w:rsidP="00A449C0">
      <w:pPr>
        <w:tabs>
          <w:tab w:val="left" w:pos="567"/>
        </w:tabs>
        <w:jc w:val="both"/>
        <w:rPr>
          <w:bCs/>
          <w:lang w:val="sr-Cyrl-CS"/>
        </w:rPr>
      </w:pPr>
      <w:r w:rsidRPr="00FF4C31">
        <w:rPr>
          <w:bCs/>
        </w:rPr>
        <w:lastRenderedPageBreak/>
        <w:tab/>
      </w:r>
      <w:proofErr w:type="gramStart"/>
      <w:r w:rsidRPr="00FF4C31">
        <w:rPr>
          <w:bCs/>
        </w:rPr>
        <w:t>По завршетку радова, контролу после уградње обавља Именовано тело за редовне и ванредне прегледе дечјих игралишта.</w:t>
      </w:r>
      <w:proofErr w:type="gramEnd"/>
    </w:p>
    <w:p w:rsidR="00A449C0" w:rsidRPr="00FF4C31" w:rsidRDefault="00A449C0" w:rsidP="00A449C0">
      <w:pPr>
        <w:tabs>
          <w:tab w:val="left" w:pos="567"/>
        </w:tabs>
        <w:jc w:val="both"/>
        <w:rPr>
          <w:bCs/>
        </w:rPr>
      </w:pPr>
      <w:r w:rsidRPr="00FF4C31">
        <w:rPr>
          <w:bCs/>
        </w:rPr>
        <w:tab/>
        <w:t xml:space="preserve">Први преглед дечјег игралишта обухвата све поступке (оцењивања усаглашености) који су неопходни да се установи и потврди општи ниво безбедности опреме и потребних површина, односно да дечје игралиште испуњава релевантне захтеве </w:t>
      </w:r>
      <w:proofErr w:type="gramStart"/>
      <w:r w:rsidRPr="00FF4C31">
        <w:rPr>
          <w:bCs/>
        </w:rPr>
        <w:t>из  Правилника</w:t>
      </w:r>
      <w:proofErr w:type="gramEnd"/>
      <w:r w:rsidRPr="00FF4C31">
        <w:rPr>
          <w:bCs/>
        </w:rPr>
        <w:t xml:space="preserve"> о безбедности дечјих игралишта („Сл.гласник РС 41/2019).</w:t>
      </w:r>
    </w:p>
    <w:p w:rsidR="00A449C0" w:rsidRPr="00FF4C31" w:rsidRDefault="00A449C0" w:rsidP="00A449C0">
      <w:pPr>
        <w:tabs>
          <w:tab w:val="left" w:pos="567"/>
        </w:tabs>
        <w:jc w:val="both"/>
        <w:rPr>
          <w:bCs/>
        </w:rPr>
      </w:pPr>
      <w:r w:rsidRPr="00FF4C31">
        <w:rPr>
          <w:bCs/>
        </w:rPr>
        <w:tab/>
      </w:r>
      <w:proofErr w:type="gramStart"/>
      <w:r w:rsidRPr="00FF4C31">
        <w:rPr>
          <w:bCs/>
        </w:rPr>
        <w:t>Након контроле Именованог тела у случају одступања сачиниће се записник о рекламацији и захтевати корекцију утврђених одступања.</w:t>
      </w:r>
      <w:proofErr w:type="gramEnd"/>
    </w:p>
    <w:p w:rsidR="00A449C0" w:rsidRPr="00FF4C31" w:rsidRDefault="00A449C0" w:rsidP="00A449C0">
      <w:pPr>
        <w:tabs>
          <w:tab w:val="left" w:pos="567"/>
        </w:tabs>
        <w:jc w:val="both"/>
        <w:rPr>
          <w:bCs/>
        </w:rPr>
      </w:pPr>
      <w:r w:rsidRPr="00FF4C31">
        <w:rPr>
          <w:bCs/>
          <w:lang w:val="sr-Cyrl-CS"/>
        </w:rPr>
        <w:tab/>
      </w:r>
      <w:r w:rsidRPr="00FF4C31">
        <w:rPr>
          <w:bCs/>
        </w:rPr>
        <w:t>Извођач</w:t>
      </w:r>
      <w:r w:rsidRPr="00FF4C31">
        <w:rPr>
          <w:b/>
          <w:bCs/>
          <w:lang w:val="sr-Cyrl-CS"/>
        </w:rPr>
        <w:t xml:space="preserve"> </w:t>
      </w:r>
      <w:r w:rsidRPr="00FF4C31">
        <w:rPr>
          <w:bCs/>
        </w:rPr>
        <w:t>се обавезује да отклони утврђена одступања одмах, а најкасније у року од 24 сата, у противном одговара по законским одредбама о одговорности за неиспуњење обавеза и Наручилац може уновчити средство обезбеђења за добро извршење посла.</w:t>
      </w:r>
    </w:p>
    <w:p w:rsidR="00A449C0" w:rsidRDefault="00A449C0" w:rsidP="00A449C0">
      <w:pPr>
        <w:tabs>
          <w:tab w:val="left" w:pos="567"/>
        </w:tabs>
        <w:jc w:val="both"/>
        <w:rPr>
          <w:bCs/>
          <w:lang/>
        </w:rPr>
      </w:pPr>
      <w:r w:rsidRPr="00FF4C31">
        <w:rPr>
          <w:bCs/>
        </w:rPr>
        <w:tab/>
        <w:t xml:space="preserve">Ако дечје игралиште испуњава одговарајуће одредбе из Правилника о безбедности дечјих игралишта („Сл.гласник РС 41/2019), Именовано тело за редовне и ванредне прегледе потврђује усаглашеност </w:t>
      </w:r>
      <w:proofErr w:type="gramStart"/>
      <w:r w:rsidRPr="00FF4C31">
        <w:rPr>
          <w:bCs/>
        </w:rPr>
        <w:t>издавањем  Сертификата</w:t>
      </w:r>
      <w:proofErr w:type="gramEnd"/>
      <w:r w:rsidRPr="00FF4C31">
        <w:rPr>
          <w:bCs/>
        </w:rPr>
        <w:t xml:space="preserve"> о првом прегледу.  </w:t>
      </w:r>
      <w:proofErr w:type="gramStart"/>
      <w:r w:rsidRPr="00FF4C31">
        <w:rPr>
          <w:bCs/>
        </w:rPr>
        <w:t>По издавању сертификата дечје игралиште се предаје кориснику на употребу.</w:t>
      </w:r>
      <w:proofErr w:type="gramEnd"/>
    </w:p>
    <w:p w:rsidR="00590A34" w:rsidRPr="00590A34" w:rsidRDefault="00590A34" w:rsidP="00A449C0">
      <w:pPr>
        <w:tabs>
          <w:tab w:val="left" w:pos="567"/>
        </w:tabs>
        <w:jc w:val="both"/>
        <w:rPr>
          <w:bCs/>
          <w:lang/>
        </w:rPr>
      </w:pPr>
    </w:p>
    <w:p w:rsidR="00A449C0" w:rsidRPr="00AF1E11" w:rsidRDefault="00A449C0" w:rsidP="00590A34">
      <w:pPr>
        <w:spacing w:after="60"/>
        <w:jc w:val="center"/>
        <w:rPr>
          <w:b/>
          <w:lang w:val="ru-RU"/>
        </w:rPr>
      </w:pPr>
      <w:r w:rsidRPr="00AF1E11">
        <w:rPr>
          <w:b/>
          <w:lang w:val="ru-RU"/>
        </w:rPr>
        <w:t>Коначни обрачун</w:t>
      </w:r>
    </w:p>
    <w:p w:rsidR="00A449C0" w:rsidRPr="008E04BA" w:rsidRDefault="00A449C0" w:rsidP="00A449C0">
      <w:pPr>
        <w:keepNext/>
        <w:spacing w:before="120" w:after="120"/>
        <w:jc w:val="center"/>
        <w:rPr>
          <w:b/>
          <w:bCs/>
          <w:lang w:val="ru-RU"/>
        </w:rPr>
      </w:pPr>
      <w:r w:rsidRPr="008E04BA">
        <w:rPr>
          <w:b/>
          <w:bCs/>
          <w:lang w:val="ru-RU"/>
        </w:rPr>
        <w:t>Члан 1</w:t>
      </w:r>
      <w:r>
        <w:rPr>
          <w:b/>
          <w:bCs/>
        </w:rPr>
        <w:t>5</w:t>
      </w:r>
      <w:r w:rsidRPr="008E04BA">
        <w:rPr>
          <w:b/>
          <w:bCs/>
          <w:lang w:val="ru-RU"/>
        </w:rPr>
        <w:t>.</w:t>
      </w:r>
    </w:p>
    <w:p w:rsidR="00A449C0" w:rsidRPr="00AF1E11" w:rsidRDefault="00A449C0" w:rsidP="00A449C0">
      <w:pPr>
        <w:ind w:firstLine="720"/>
        <w:jc w:val="both"/>
        <w:rPr>
          <w:bCs/>
          <w:lang w:val="ru-RU"/>
        </w:rPr>
      </w:pPr>
      <w:r w:rsidRPr="00AF1E11">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F1E11">
        <w:rPr>
          <w:bCs/>
          <w:lang w:val="sr-Cyrl-BA"/>
        </w:rPr>
        <w:t>.</w:t>
      </w:r>
      <w:r w:rsidRPr="00AF1E11">
        <w:rPr>
          <w:bCs/>
          <w:lang w:val="ru-RU"/>
        </w:rPr>
        <w:t xml:space="preserve"> </w:t>
      </w:r>
    </w:p>
    <w:p w:rsidR="00A449C0" w:rsidRPr="00AF1E11" w:rsidRDefault="00A449C0" w:rsidP="00A449C0">
      <w:pPr>
        <w:ind w:firstLine="720"/>
        <w:jc w:val="both"/>
        <w:rPr>
          <w:bCs/>
          <w:lang w:val="ru-RU"/>
        </w:rPr>
      </w:pPr>
      <w:r w:rsidRPr="00AF1E11">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449C0" w:rsidRPr="00AF1E11" w:rsidRDefault="00A449C0" w:rsidP="00A449C0">
      <w:pPr>
        <w:ind w:firstLine="720"/>
        <w:jc w:val="both"/>
        <w:rPr>
          <w:bCs/>
          <w:lang w:val="ru-RU"/>
        </w:rPr>
      </w:pPr>
      <w:r w:rsidRPr="00AF1E11">
        <w:rPr>
          <w:bCs/>
          <w:lang w:val="ru-RU"/>
        </w:rPr>
        <w:t>Комисија сачињава Записник о коначном обрачуну изведених радова.</w:t>
      </w:r>
    </w:p>
    <w:p w:rsidR="00A449C0" w:rsidRPr="00AF1E11" w:rsidRDefault="00A449C0" w:rsidP="00A449C0">
      <w:pPr>
        <w:ind w:firstLine="720"/>
        <w:jc w:val="both"/>
        <w:rPr>
          <w:bCs/>
          <w:lang w:val="ru-RU"/>
        </w:rPr>
      </w:pPr>
      <w:r w:rsidRPr="00AF1E11">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449C0" w:rsidRDefault="00A449C0" w:rsidP="00A449C0">
      <w:pPr>
        <w:keepNext/>
        <w:spacing w:after="120"/>
        <w:jc w:val="center"/>
        <w:rPr>
          <w:b/>
          <w:lang w:val="ru-RU"/>
        </w:rPr>
      </w:pPr>
    </w:p>
    <w:p w:rsidR="00A449C0" w:rsidRPr="002669BD" w:rsidRDefault="00A449C0" w:rsidP="00A449C0">
      <w:pPr>
        <w:keepNext/>
        <w:spacing w:after="120"/>
        <w:jc w:val="center"/>
        <w:rPr>
          <w:b/>
          <w:lang w:val="ru-RU"/>
        </w:rPr>
      </w:pPr>
      <w:r w:rsidRPr="008B453C">
        <w:rPr>
          <w:b/>
          <w:lang w:val="ru-RU"/>
        </w:rPr>
        <w:t>Раскид Уговора</w:t>
      </w:r>
    </w:p>
    <w:p w:rsidR="00A449C0" w:rsidRPr="002669BD" w:rsidRDefault="00A449C0" w:rsidP="00A449C0">
      <w:pPr>
        <w:keepNext/>
        <w:spacing w:after="120"/>
        <w:jc w:val="center"/>
        <w:rPr>
          <w:b/>
          <w:bCs/>
          <w:lang w:val="ru-RU"/>
        </w:rPr>
      </w:pPr>
      <w:r w:rsidRPr="002669BD">
        <w:rPr>
          <w:b/>
          <w:bCs/>
          <w:lang w:val="ru-RU"/>
        </w:rPr>
        <w:t xml:space="preserve">Члан </w:t>
      </w:r>
      <w:r>
        <w:rPr>
          <w:b/>
          <w:bCs/>
        </w:rPr>
        <w:t>16</w:t>
      </w:r>
      <w:r w:rsidRPr="002669BD">
        <w:rPr>
          <w:b/>
          <w:bCs/>
          <w:lang w:val="ru-RU"/>
        </w:rPr>
        <w:t>.</w:t>
      </w:r>
    </w:p>
    <w:p w:rsidR="00A449C0" w:rsidRPr="002669BD" w:rsidRDefault="00A449C0" w:rsidP="00A449C0">
      <w:pPr>
        <w:spacing w:after="120"/>
        <w:jc w:val="both"/>
        <w:rPr>
          <w:lang w:val="ru-RU"/>
        </w:rPr>
      </w:pPr>
      <w:r w:rsidRPr="002669B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449C0" w:rsidRPr="002669BD" w:rsidRDefault="00A449C0" w:rsidP="00A449C0">
      <w:pPr>
        <w:spacing w:after="120"/>
        <w:jc w:val="both"/>
        <w:rPr>
          <w:bCs/>
          <w:lang w:val="ru-RU"/>
        </w:rPr>
      </w:pPr>
      <w:r w:rsidRPr="002669B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2669BD">
        <w:rPr>
          <w:bCs/>
          <w:lang w:val="ru-RU"/>
        </w:rPr>
        <w:t xml:space="preserve">као и ако </w:t>
      </w:r>
      <w:r w:rsidRPr="002669BD">
        <w:rPr>
          <w:lang w:val="ru-RU"/>
        </w:rPr>
        <w:t xml:space="preserve">Извођач радова </w:t>
      </w:r>
      <w:r w:rsidRPr="002669BD">
        <w:rPr>
          <w:bCs/>
          <w:lang w:val="ru-RU"/>
        </w:rPr>
        <w:t xml:space="preserve">не изводи радове у складу са </w:t>
      </w:r>
      <w:r>
        <w:rPr>
          <w:bCs/>
          <w:lang w:val="ru-RU"/>
        </w:rPr>
        <w:t xml:space="preserve">пројектно </w:t>
      </w:r>
      <w:r w:rsidRPr="002669BD">
        <w:rPr>
          <w:bCs/>
          <w:lang w:val="ru-RU"/>
        </w:rPr>
        <w:t>техничком документацијом или из неоправданих разлога прекине са извођењем радова.</w:t>
      </w:r>
    </w:p>
    <w:p w:rsidR="00A449C0" w:rsidRPr="002669BD" w:rsidRDefault="00A449C0" w:rsidP="00A449C0">
      <w:pPr>
        <w:spacing w:after="120"/>
        <w:jc w:val="both"/>
        <w:rPr>
          <w:bCs/>
          <w:lang w:val="ru-RU"/>
        </w:rPr>
      </w:pPr>
      <w:r w:rsidRPr="002669B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449C0" w:rsidRPr="002669BD" w:rsidRDefault="00A449C0" w:rsidP="00A449C0">
      <w:pPr>
        <w:jc w:val="both"/>
      </w:pPr>
      <w:proofErr w:type="gramStart"/>
      <w:r w:rsidRPr="002669BD">
        <w:t>Наручилац може једнострано раскинути уговор уколико Извођач ангажује лице као подизвођача које није наведено у понуди и уговору о јавној набавци, у складу са чланом 237.</w:t>
      </w:r>
      <w:proofErr w:type="gramEnd"/>
      <w:r w:rsidRPr="002669BD">
        <w:t xml:space="preserve"> </w:t>
      </w:r>
      <w:proofErr w:type="gramStart"/>
      <w:r w:rsidRPr="002669BD">
        <w:t>став</w:t>
      </w:r>
      <w:proofErr w:type="gramEnd"/>
      <w:r w:rsidRPr="002669BD">
        <w:t xml:space="preserve"> 1. </w:t>
      </w:r>
      <w:proofErr w:type="gramStart"/>
      <w:r w:rsidRPr="002669BD">
        <w:t>тачка</w:t>
      </w:r>
      <w:proofErr w:type="gramEnd"/>
      <w:r w:rsidRPr="002669BD">
        <w:t xml:space="preserve"> 3. </w:t>
      </w:r>
      <w:proofErr w:type="gramStart"/>
      <w:r w:rsidRPr="002669BD">
        <w:t>Закона.</w:t>
      </w:r>
      <w:proofErr w:type="gramEnd"/>
    </w:p>
    <w:p w:rsidR="00A449C0" w:rsidRPr="002669BD" w:rsidRDefault="00A449C0" w:rsidP="00A449C0">
      <w:pPr>
        <w:spacing w:after="120"/>
        <w:jc w:val="both"/>
        <w:rPr>
          <w:bCs/>
          <w:lang w:val="ru-RU"/>
        </w:rPr>
      </w:pPr>
      <w:r w:rsidRPr="002669BD">
        <w:rPr>
          <w:bCs/>
          <w:lang w:val="ru-RU"/>
        </w:rPr>
        <w:t>Наручилац може једнострано раскинути уговор и у случају недостатка средстава за његову реализацију.</w:t>
      </w:r>
    </w:p>
    <w:p w:rsidR="00A449C0" w:rsidRPr="002669BD" w:rsidRDefault="00A449C0" w:rsidP="00A449C0">
      <w:pPr>
        <w:spacing w:after="120"/>
        <w:jc w:val="both"/>
        <w:rPr>
          <w:bCs/>
          <w:lang w:val="ru-RU"/>
        </w:rPr>
      </w:pPr>
      <w:r w:rsidRPr="002669BD">
        <w:rPr>
          <w:bCs/>
          <w:lang w:val="ru-RU"/>
        </w:rPr>
        <w:lastRenderedPageBreak/>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449C0" w:rsidRPr="002669BD" w:rsidRDefault="00A449C0" w:rsidP="00A449C0">
      <w:pPr>
        <w:spacing w:after="120"/>
        <w:jc w:val="both"/>
        <w:rPr>
          <w:bCs/>
          <w:lang w:val="ru-RU"/>
        </w:rPr>
      </w:pPr>
      <w:r w:rsidRPr="002669BD">
        <w:rPr>
          <w:bCs/>
          <w:lang w:val="ru-RU"/>
        </w:rPr>
        <w:t>Уговор се раскида писаном изјавом која садржи основ за раскид уговора и доставља се другој уговорној страни.</w:t>
      </w:r>
    </w:p>
    <w:p w:rsidR="00A449C0" w:rsidRDefault="00A449C0" w:rsidP="00A449C0">
      <w:pPr>
        <w:spacing w:after="120"/>
        <w:jc w:val="both"/>
      </w:pPr>
      <w:r w:rsidRPr="002669B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2669BD">
        <w:rPr>
          <w:lang w:val="ru-RU"/>
        </w:rPr>
        <w:t>преглед стварно изведеним радова до дана раскида уговора, потписан од стране одговорног извођача радова и надзорног органа</w:t>
      </w:r>
      <w:r w:rsidRPr="002669BD">
        <w:t>.</w:t>
      </w:r>
    </w:p>
    <w:p w:rsidR="00A449C0" w:rsidRDefault="00A449C0" w:rsidP="00A449C0">
      <w:pPr>
        <w:widowControl w:val="0"/>
        <w:autoSpaceDE w:val="0"/>
        <w:autoSpaceDN w:val="0"/>
        <w:spacing w:before="2" w:line="275" w:lineRule="exact"/>
        <w:ind w:left="142" w:right="-205"/>
        <w:jc w:val="center"/>
        <w:outlineLvl w:val="2"/>
        <w:rPr>
          <w:b/>
          <w:bCs/>
        </w:rPr>
      </w:pPr>
    </w:p>
    <w:p w:rsidR="00A449C0" w:rsidRDefault="00A449C0" w:rsidP="00A449C0">
      <w:pPr>
        <w:widowControl w:val="0"/>
        <w:autoSpaceDE w:val="0"/>
        <w:autoSpaceDN w:val="0"/>
        <w:spacing w:before="2" w:line="275" w:lineRule="exact"/>
        <w:ind w:left="142" w:right="-205"/>
        <w:jc w:val="center"/>
        <w:outlineLvl w:val="2"/>
        <w:rPr>
          <w:b/>
          <w:bCs/>
        </w:rPr>
      </w:pPr>
      <w:proofErr w:type="gramStart"/>
      <w:r>
        <w:rPr>
          <w:b/>
          <w:bCs/>
        </w:rPr>
        <w:t>Члан 17</w:t>
      </w:r>
      <w:r w:rsidRPr="00EA723D">
        <w:rPr>
          <w:b/>
          <w:bCs/>
        </w:rPr>
        <w:t>.</w:t>
      </w:r>
      <w:proofErr w:type="gramEnd"/>
    </w:p>
    <w:p w:rsidR="00A449C0" w:rsidRPr="00B33E8B" w:rsidRDefault="00A449C0" w:rsidP="00A449C0">
      <w:pPr>
        <w:widowControl w:val="0"/>
        <w:autoSpaceDE w:val="0"/>
        <w:autoSpaceDN w:val="0"/>
        <w:spacing w:before="2" w:line="275" w:lineRule="exact"/>
        <w:ind w:left="142" w:right="-205"/>
        <w:jc w:val="center"/>
        <w:outlineLvl w:val="2"/>
        <w:rPr>
          <w:b/>
          <w:bCs/>
        </w:rPr>
      </w:pPr>
    </w:p>
    <w:p w:rsidR="00A449C0" w:rsidRDefault="00A449C0" w:rsidP="00A449C0">
      <w:pPr>
        <w:widowControl w:val="0"/>
        <w:autoSpaceDE w:val="0"/>
        <w:autoSpaceDN w:val="0"/>
        <w:spacing w:before="1"/>
        <w:ind w:right="-63"/>
        <w:jc w:val="both"/>
      </w:pPr>
      <w:r w:rsidRPr="002669BD">
        <w:rPr>
          <w:lang w:val="ru-RU"/>
        </w:rPr>
        <w:t xml:space="preserve">Измене овог Уговора  могу се вршити </w:t>
      </w:r>
      <w:r w:rsidRPr="002669BD">
        <w:t xml:space="preserve"> у складу са одредбама чл. 156.-161. </w:t>
      </w:r>
      <w:r w:rsidRPr="002669BD">
        <w:rPr>
          <w:spacing w:val="-3"/>
          <w:lang w:val="ru-RU"/>
        </w:rPr>
        <w:t>З</w:t>
      </w:r>
      <w:r w:rsidRPr="002669BD">
        <w:rPr>
          <w:lang w:val="ru-RU"/>
        </w:rPr>
        <w:t>а</w:t>
      </w:r>
      <w:r w:rsidRPr="002669BD">
        <w:rPr>
          <w:spacing w:val="3"/>
          <w:lang w:val="ru-RU"/>
        </w:rPr>
        <w:t>к</w:t>
      </w:r>
      <w:r w:rsidRPr="002669BD">
        <w:rPr>
          <w:spacing w:val="2"/>
          <w:lang w:val="ru-RU"/>
        </w:rPr>
        <w:t>о</w:t>
      </w:r>
      <w:r w:rsidRPr="002669BD">
        <w:rPr>
          <w:spacing w:val="-2"/>
          <w:lang w:val="ru-RU"/>
        </w:rPr>
        <w:t>н</w:t>
      </w:r>
      <w:r w:rsidRPr="002669BD">
        <w:rPr>
          <w:lang w:val="ru-RU"/>
        </w:rPr>
        <w:t>а</w:t>
      </w:r>
      <w:r w:rsidRPr="002669BD">
        <w:rPr>
          <w:spacing w:val="44"/>
          <w:lang w:val="ru-RU"/>
        </w:rPr>
        <w:t xml:space="preserve"> </w:t>
      </w:r>
      <w:r w:rsidRPr="002669BD">
        <w:rPr>
          <w:lang w:val="ru-RU"/>
        </w:rPr>
        <w:t>о</w:t>
      </w:r>
      <w:r w:rsidRPr="002669BD">
        <w:rPr>
          <w:spacing w:val="24"/>
          <w:lang w:val="ru-RU"/>
        </w:rPr>
        <w:t xml:space="preserve"> </w:t>
      </w:r>
      <w:r w:rsidRPr="002669BD">
        <w:rPr>
          <w:spacing w:val="2"/>
          <w:lang w:val="ru-RU"/>
        </w:rPr>
        <w:t>ј</w:t>
      </w:r>
      <w:r w:rsidRPr="002669BD">
        <w:rPr>
          <w:lang w:val="ru-RU"/>
        </w:rPr>
        <w:t>ав</w:t>
      </w:r>
      <w:r w:rsidRPr="002669BD">
        <w:rPr>
          <w:spacing w:val="-2"/>
          <w:lang w:val="ru-RU"/>
        </w:rPr>
        <w:t>н</w:t>
      </w:r>
      <w:r w:rsidRPr="002669BD">
        <w:rPr>
          <w:lang w:val="ru-RU"/>
        </w:rPr>
        <w:t>им</w:t>
      </w:r>
      <w:r w:rsidRPr="002669BD">
        <w:rPr>
          <w:spacing w:val="42"/>
          <w:lang w:val="ru-RU"/>
        </w:rPr>
        <w:t xml:space="preserve"> </w:t>
      </w:r>
      <w:r w:rsidRPr="002669BD">
        <w:rPr>
          <w:spacing w:val="-2"/>
          <w:lang w:val="ru-RU"/>
        </w:rPr>
        <w:t>н</w:t>
      </w:r>
      <w:r w:rsidRPr="002669BD">
        <w:rPr>
          <w:spacing w:val="2"/>
          <w:lang w:val="ru-RU"/>
        </w:rPr>
        <w:t>а</w:t>
      </w:r>
      <w:r w:rsidRPr="002669BD">
        <w:rPr>
          <w:spacing w:val="-6"/>
          <w:lang w:val="ru-RU"/>
        </w:rPr>
        <w:t>б</w:t>
      </w:r>
      <w:r w:rsidRPr="002669BD">
        <w:rPr>
          <w:lang w:val="ru-RU"/>
        </w:rPr>
        <w:t>ав</w:t>
      </w:r>
      <w:r w:rsidRPr="002669BD">
        <w:rPr>
          <w:spacing w:val="5"/>
          <w:lang w:val="ru-RU"/>
        </w:rPr>
        <w:t>к</w:t>
      </w:r>
      <w:r w:rsidRPr="002669BD">
        <w:rPr>
          <w:lang w:val="ru-RU"/>
        </w:rPr>
        <w:t>а</w:t>
      </w:r>
      <w:r w:rsidRPr="002669BD">
        <w:rPr>
          <w:spacing w:val="-1"/>
          <w:lang w:val="ru-RU"/>
        </w:rPr>
        <w:t>м</w:t>
      </w:r>
      <w:r w:rsidRPr="002669BD">
        <w:rPr>
          <w:lang w:val="ru-RU"/>
        </w:rPr>
        <w:t>а</w:t>
      </w:r>
      <w:r w:rsidRPr="002669BD">
        <w:rPr>
          <w:spacing w:val="54"/>
          <w:lang w:val="ru-RU"/>
        </w:rPr>
        <w:t xml:space="preserve"> </w:t>
      </w:r>
      <w:r w:rsidRPr="002669BD">
        <w:rPr>
          <w:spacing w:val="1"/>
          <w:lang w:val="ru-RU"/>
        </w:rPr>
        <w:t>("</w:t>
      </w:r>
      <w:r w:rsidRPr="002669BD">
        <w:rPr>
          <w:spacing w:val="-1"/>
          <w:lang w:val="ru-RU"/>
        </w:rPr>
        <w:t>С</w:t>
      </w:r>
      <w:r w:rsidRPr="002669BD">
        <w:rPr>
          <w:spacing w:val="1"/>
          <w:lang w:val="ru-RU"/>
        </w:rPr>
        <w:t>л</w:t>
      </w:r>
      <w:r w:rsidRPr="002669BD">
        <w:rPr>
          <w:spacing w:val="2"/>
          <w:lang w:val="ru-RU"/>
        </w:rPr>
        <w:t>у</w:t>
      </w:r>
      <w:r w:rsidRPr="002669BD">
        <w:rPr>
          <w:spacing w:val="3"/>
          <w:lang w:val="ru-RU"/>
        </w:rPr>
        <w:t>ж</w:t>
      </w:r>
      <w:r w:rsidRPr="002669BD">
        <w:rPr>
          <w:spacing w:val="-3"/>
          <w:lang w:val="ru-RU"/>
        </w:rPr>
        <w:t>б</w:t>
      </w:r>
      <w:r w:rsidRPr="002669BD">
        <w:rPr>
          <w:lang w:val="ru-RU"/>
        </w:rPr>
        <w:t>е</w:t>
      </w:r>
      <w:r w:rsidRPr="002669BD">
        <w:rPr>
          <w:spacing w:val="-2"/>
          <w:lang w:val="ru-RU"/>
        </w:rPr>
        <w:t>н</w:t>
      </w:r>
      <w:r w:rsidRPr="002669BD">
        <w:rPr>
          <w:lang w:val="ru-RU"/>
        </w:rPr>
        <w:t>и</w:t>
      </w:r>
      <w:r w:rsidRPr="002669BD">
        <w:rPr>
          <w:spacing w:val="55"/>
          <w:lang w:val="ru-RU"/>
        </w:rPr>
        <w:t xml:space="preserve"> </w:t>
      </w:r>
      <w:r w:rsidRPr="002669BD">
        <w:rPr>
          <w:spacing w:val="-4"/>
          <w:lang w:val="ru-RU"/>
        </w:rPr>
        <w:t>г</w:t>
      </w:r>
      <w:r w:rsidRPr="002669BD">
        <w:rPr>
          <w:spacing w:val="-1"/>
          <w:lang w:val="ru-RU"/>
        </w:rPr>
        <w:t>л</w:t>
      </w:r>
      <w:r w:rsidRPr="002669BD">
        <w:rPr>
          <w:lang w:val="ru-RU"/>
        </w:rPr>
        <w:t>ас</w:t>
      </w:r>
      <w:r w:rsidRPr="002669BD">
        <w:rPr>
          <w:spacing w:val="-2"/>
          <w:lang w:val="ru-RU"/>
        </w:rPr>
        <w:t>н</w:t>
      </w:r>
      <w:r w:rsidRPr="002669BD">
        <w:rPr>
          <w:spacing w:val="2"/>
          <w:lang w:val="ru-RU"/>
        </w:rPr>
        <w:t>и</w:t>
      </w:r>
      <w:r w:rsidRPr="002669BD">
        <w:rPr>
          <w:lang w:val="ru-RU"/>
        </w:rPr>
        <w:t>к</w:t>
      </w:r>
      <w:r w:rsidRPr="002669BD">
        <w:rPr>
          <w:spacing w:val="43"/>
          <w:lang w:val="ru-RU"/>
        </w:rPr>
        <w:t xml:space="preserve"> </w:t>
      </w:r>
      <w:r w:rsidRPr="002669BD">
        <w:rPr>
          <w:spacing w:val="-1"/>
          <w:lang w:val="ru-RU"/>
        </w:rPr>
        <w:t>РС</w:t>
      </w:r>
      <w:r w:rsidRPr="002669BD">
        <w:rPr>
          <w:spacing w:val="1"/>
          <w:lang w:val="ru-RU"/>
        </w:rPr>
        <w:t>"</w:t>
      </w:r>
      <w:r w:rsidRPr="002669BD">
        <w:rPr>
          <w:lang w:val="ru-RU"/>
        </w:rPr>
        <w:t>,</w:t>
      </w:r>
      <w:r w:rsidRPr="002669BD">
        <w:rPr>
          <w:spacing w:val="36"/>
          <w:lang w:val="ru-RU"/>
        </w:rPr>
        <w:t xml:space="preserve"> </w:t>
      </w:r>
      <w:r w:rsidRPr="002669BD">
        <w:rPr>
          <w:spacing w:val="-1"/>
          <w:w w:val="103"/>
          <w:lang w:val="ru-RU"/>
        </w:rPr>
        <w:t>б</w:t>
      </w:r>
      <w:r w:rsidRPr="002669BD">
        <w:rPr>
          <w:w w:val="103"/>
          <w:lang w:val="ru-RU"/>
        </w:rPr>
        <w:t>р.91/19</w:t>
      </w:r>
      <w:r w:rsidRPr="002669BD">
        <w:rPr>
          <w:spacing w:val="1"/>
          <w:lang w:val="ru-RU"/>
        </w:rPr>
        <w:t>)</w:t>
      </w:r>
      <w:r w:rsidRPr="002669BD">
        <w:t>.</w:t>
      </w:r>
    </w:p>
    <w:p w:rsidR="00A449C0" w:rsidRDefault="00A449C0" w:rsidP="00A449C0">
      <w:pPr>
        <w:widowControl w:val="0"/>
        <w:autoSpaceDE w:val="0"/>
        <w:autoSpaceDN w:val="0"/>
        <w:spacing w:before="4"/>
        <w:ind w:left="142" w:right="-205"/>
        <w:rPr>
          <w:sz w:val="16"/>
        </w:rPr>
      </w:pPr>
    </w:p>
    <w:p w:rsidR="00A449C0" w:rsidRDefault="00A449C0" w:rsidP="00A449C0">
      <w:pPr>
        <w:widowControl w:val="0"/>
        <w:autoSpaceDE w:val="0"/>
        <w:autoSpaceDN w:val="0"/>
        <w:spacing w:before="90" w:line="275" w:lineRule="exact"/>
        <w:ind w:left="142" w:right="-205"/>
        <w:jc w:val="center"/>
        <w:outlineLvl w:val="2"/>
        <w:rPr>
          <w:b/>
          <w:bCs/>
        </w:rPr>
      </w:pPr>
      <w:proofErr w:type="gramStart"/>
      <w:r>
        <w:rPr>
          <w:b/>
          <w:bCs/>
        </w:rPr>
        <w:t>Члан 18</w:t>
      </w:r>
      <w:r w:rsidRPr="00EA723D">
        <w:rPr>
          <w:b/>
          <w:bCs/>
        </w:rPr>
        <w:t>.</w:t>
      </w:r>
      <w:proofErr w:type="gramEnd"/>
    </w:p>
    <w:p w:rsidR="00A449C0" w:rsidRPr="00AC7504" w:rsidRDefault="00A449C0" w:rsidP="00A449C0">
      <w:pPr>
        <w:spacing w:after="120"/>
        <w:contextualSpacing/>
        <w:jc w:val="both"/>
        <w:rPr>
          <w:rFonts w:eastAsia="Calibri-Bold"/>
          <w:bCs/>
          <w:color w:val="000000"/>
        </w:rPr>
      </w:pPr>
    </w:p>
    <w:p w:rsidR="00A449C0" w:rsidRPr="002669BD" w:rsidRDefault="00A449C0" w:rsidP="00A449C0">
      <w:pPr>
        <w:keepNext/>
        <w:jc w:val="center"/>
        <w:rPr>
          <w:b/>
          <w:lang w:val="ru-RU"/>
        </w:rPr>
      </w:pPr>
      <w:r w:rsidRPr="008B453C">
        <w:rPr>
          <w:b/>
          <w:lang w:val="ru-RU"/>
        </w:rPr>
        <w:t>Сходна примена других прописа</w:t>
      </w:r>
    </w:p>
    <w:p w:rsidR="00A449C0" w:rsidRDefault="00A449C0" w:rsidP="00A449C0">
      <w:pPr>
        <w:keepNext/>
        <w:jc w:val="center"/>
        <w:rPr>
          <w:b/>
          <w:bCs/>
        </w:rPr>
      </w:pPr>
      <w:r w:rsidRPr="002669BD">
        <w:rPr>
          <w:b/>
          <w:bCs/>
          <w:lang w:val="ru-RU"/>
        </w:rPr>
        <w:t xml:space="preserve">Члан </w:t>
      </w:r>
      <w:r>
        <w:rPr>
          <w:b/>
          <w:bCs/>
          <w:lang w:val="ru-RU"/>
        </w:rPr>
        <w:t>19</w:t>
      </w:r>
      <w:r w:rsidRPr="002669BD">
        <w:rPr>
          <w:b/>
          <w:bCs/>
          <w:lang w:val="ru-RU"/>
        </w:rPr>
        <w:t>.</w:t>
      </w:r>
    </w:p>
    <w:p w:rsidR="00A449C0" w:rsidRPr="00965D6D" w:rsidRDefault="00A449C0" w:rsidP="00A449C0">
      <w:pPr>
        <w:keepNext/>
        <w:jc w:val="center"/>
        <w:rPr>
          <w:b/>
          <w:bCs/>
        </w:rPr>
      </w:pPr>
    </w:p>
    <w:p w:rsidR="00A449C0" w:rsidRDefault="00A449C0" w:rsidP="00A449C0">
      <w:pPr>
        <w:spacing w:after="120"/>
        <w:jc w:val="both"/>
        <w:rPr>
          <w:bCs/>
        </w:rPr>
      </w:pPr>
      <w:r w:rsidRPr="002669BD">
        <w:rPr>
          <w:lang w:val="ru-RU"/>
        </w:rPr>
        <w:tab/>
        <w:t xml:space="preserve">На питања која </w:t>
      </w:r>
      <w:r w:rsidRPr="002669BD">
        <w:rPr>
          <w:bCs/>
          <w:lang w:val="ru-RU"/>
        </w:rPr>
        <w:t>овим уговором нису посебно утврђена, при</w:t>
      </w:r>
      <w:r>
        <w:rPr>
          <w:bCs/>
          <w:lang w:val="ru-RU"/>
        </w:rPr>
        <w:t xml:space="preserve">мењују се одговарајуће одредбе </w:t>
      </w:r>
      <w:r>
        <w:rPr>
          <w:bCs/>
        </w:rPr>
        <w:t>З</w:t>
      </w:r>
      <w:r w:rsidRPr="002669BD">
        <w:rPr>
          <w:bCs/>
          <w:lang w:val="ru-RU"/>
        </w:rPr>
        <w:t xml:space="preserve">акона </w:t>
      </w:r>
      <w:r>
        <w:rPr>
          <w:bCs/>
          <w:lang w:val="ru-RU"/>
        </w:rPr>
        <w:t>о планирању</w:t>
      </w:r>
      <w:r w:rsidRPr="002669BD">
        <w:rPr>
          <w:bCs/>
          <w:lang w:val="ru-RU"/>
        </w:rPr>
        <w:t xml:space="preserve"> и изградњ</w:t>
      </w:r>
      <w:r>
        <w:rPr>
          <w:bCs/>
          <w:lang w:val="ru-RU"/>
        </w:rPr>
        <w:t>и</w:t>
      </w:r>
      <w:r w:rsidRPr="002669BD">
        <w:rPr>
          <w:bCs/>
          <w:lang w:val="ru-RU"/>
        </w:rPr>
        <w:t xml:space="preserve">, </w:t>
      </w:r>
      <w:r>
        <w:rPr>
          <w:bCs/>
          <w:lang w:val="ru-RU"/>
        </w:rPr>
        <w:t>Закона о облигационим односима,</w:t>
      </w:r>
      <w:r w:rsidRPr="002669BD">
        <w:rPr>
          <w:bCs/>
          <w:lang w:val="ru-RU"/>
        </w:rPr>
        <w:t xml:space="preserve"> </w:t>
      </w:r>
      <w:r>
        <w:rPr>
          <w:bCs/>
          <w:lang w:val="ru-RU"/>
        </w:rPr>
        <w:t>П</w:t>
      </w:r>
      <w:r w:rsidRPr="002669BD">
        <w:rPr>
          <w:bCs/>
          <w:lang w:val="ru-RU"/>
        </w:rPr>
        <w:t>осебн</w:t>
      </w:r>
      <w:r>
        <w:rPr>
          <w:bCs/>
          <w:lang w:val="ru-RU"/>
        </w:rPr>
        <w:t>е</w:t>
      </w:r>
      <w:r w:rsidRPr="002669BD">
        <w:rPr>
          <w:bCs/>
          <w:lang w:val="ru-RU"/>
        </w:rPr>
        <w:t xml:space="preserve"> узанс</w:t>
      </w:r>
      <w:r>
        <w:rPr>
          <w:bCs/>
          <w:lang w:val="ru-RU"/>
        </w:rPr>
        <w:t>е</w:t>
      </w:r>
      <w:r w:rsidRPr="002669BD">
        <w:rPr>
          <w:bCs/>
          <w:lang w:val="ru-RU"/>
        </w:rPr>
        <w:t xml:space="preserve"> о грађењу.</w:t>
      </w:r>
    </w:p>
    <w:p w:rsidR="00A449C0" w:rsidRPr="00965D6D" w:rsidRDefault="00A449C0" w:rsidP="00A449C0">
      <w:pPr>
        <w:spacing w:after="120"/>
        <w:jc w:val="both"/>
        <w:rPr>
          <w:bCs/>
        </w:rPr>
      </w:pPr>
    </w:p>
    <w:p w:rsidR="00A449C0" w:rsidRPr="002669BD" w:rsidRDefault="00A449C0" w:rsidP="00A449C0">
      <w:pPr>
        <w:keepNext/>
        <w:jc w:val="center"/>
        <w:rPr>
          <w:b/>
          <w:lang w:val="ru-RU"/>
        </w:rPr>
      </w:pPr>
      <w:r w:rsidRPr="008B453C">
        <w:rPr>
          <w:b/>
          <w:lang w:val="ru-RU"/>
        </w:rPr>
        <w:t>Саставни део уговора</w:t>
      </w:r>
    </w:p>
    <w:p w:rsidR="00A449C0" w:rsidRPr="002669BD" w:rsidRDefault="00A449C0" w:rsidP="00A449C0">
      <w:pPr>
        <w:keepNext/>
        <w:jc w:val="center"/>
        <w:rPr>
          <w:b/>
          <w:bCs/>
          <w:lang w:val="ru-RU"/>
        </w:rPr>
      </w:pPr>
      <w:r w:rsidRPr="002669BD">
        <w:rPr>
          <w:b/>
          <w:bCs/>
          <w:lang w:val="ru-RU"/>
        </w:rPr>
        <w:t>Члан 2</w:t>
      </w:r>
      <w:r>
        <w:rPr>
          <w:b/>
          <w:bCs/>
        </w:rPr>
        <w:t>0</w:t>
      </w:r>
      <w:r w:rsidRPr="002669BD">
        <w:rPr>
          <w:b/>
          <w:bCs/>
          <w:lang w:val="ru-RU"/>
        </w:rPr>
        <w:t>.</w:t>
      </w:r>
    </w:p>
    <w:p w:rsidR="00A449C0" w:rsidRPr="002669BD" w:rsidRDefault="00A449C0" w:rsidP="00A449C0">
      <w:pPr>
        <w:rPr>
          <w:bCs/>
        </w:rPr>
      </w:pPr>
      <w:r>
        <w:rPr>
          <w:bCs/>
          <w:lang w:val="ru-RU"/>
        </w:rPr>
        <w:t>С</w:t>
      </w:r>
      <w:r w:rsidRPr="002669BD">
        <w:rPr>
          <w:bCs/>
          <w:lang w:val="ru-RU"/>
        </w:rPr>
        <w:t>аставни де</w:t>
      </w:r>
      <w:r>
        <w:rPr>
          <w:bCs/>
          <w:lang w:val="ru-RU"/>
        </w:rPr>
        <w:t>о</w:t>
      </w:r>
      <w:r w:rsidRPr="002669BD">
        <w:rPr>
          <w:bCs/>
          <w:lang w:val="ru-RU"/>
        </w:rPr>
        <w:t xml:space="preserve"> овог Уговора </w:t>
      </w:r>
      <w:r>
        <w:rPr>
          <w:bCs/>
          <w:lang w:val="ru-RU"/>
        </w:rPr>
        <w:t>је</w:t>
      </w:r>
      <w:r w:rsidRPr="002669BD">
        <w:rPr>
          <w:bCs/>
          <w:lang w:val="ru-RU"/>
        </w:rPr>
        <w:t>:</w:t>
      </w:r>
    </w:p>
    <w:p w:rsidR="00A449C0" w:rsidRDefault="00A449C0" w:rsidP="00A449C0">
      <w:pPr>
        <w:rPr>
          <w:bCs/>
          <w:lang w:val="ru-RU"/>
        </w:rPr>
      </w:pPr>
      <w:r w:rsidRPr="002669BD">
        <w:rPr>
          <w:bCs/>
          <w:lang w:val="ru-RU"/>
        </w:rPr>
        <w:t>-   понуда Извођача радова бр</w:t>
      </w:r>
      <w:r>
        <w:rPr>
          <w:bCs/>
          <w:lang w:val="ru-RU"/>
        </w:rPr>
        <w:t xml:space="preserve">ој </w:t>
      </w:r>
      <w:r w:rsidRPr="002669BD">
        <w:rPr>
          <w:bCs/>
          <w:lang w:val="ru-RU"/>
        </w:rPr>
        <w:t xml:space="preserve"> </w:t>
      </w:r>
      <w:r>
        <w:rPr>
          <w:bCs/>
          <w:lang w:val="ru-RU"/>
        </w:rPr>
        <w:t xml:space="preserve">___________ </w:t>
      </w:r>
      <w:r w:rsidRPr="002669BD">
        <w:rPr>
          <w:bCs/>
          <w:lang w:val="ru-RU"/>
        </w:rPr>
        <w:t xml:space="preserve">од </w:t>
      </w:r>
      <w:r>
        <w:rPr>
          <w:bCs/>
          <w:lang w:val="ru-RU"/>
        </w:rPr>
        <w:t xml:space="preserve"> __________</w:t>
      </w:r>
      <w:r w:rsidRPr="002669BD">
        <w:rPr>
          <w:bCs/>
        </w:rPr>
        <w:t>202</w:t>
      </w:r>
      <w:r>
        <w:rPr>
          <w:bCs/>
        </w:rPr>
        <w:t>2</w:t>
      </w:r>
      <w:r w:rsidRPr="002669BD">
        <w:rPr>
          <w:bCs/>
          <w:lang w:val="ru-RU"/>
        </w:rPr>
        <w:t xml:space="preserve">. </w:t>
      </w:r>
      <w:r>
        <w:rPr>
          <w:bCs/>
          <w:lang w:val="ru-RU"/>
        </w:rPr>
        <w:t>г</w:t>
      </w:r>
      <w:r w:rsidRPr="002669BD">
        <w:rPr>
          <w:bCs/>
          <w:lang w:val="ru-RU"/>
        </w:rPr>
        <w:t>одине</w:t>
      </w:r>
    </w:p>
    <w:p w:rsidR="00A449C0" w:rsidRDefault="00A449C0" w:rsidP="00A449C0">
      <w:pPr>
        <w:keepNext/>
        <w:rPr>
          <w:b/>
          <w:highlight w:val="lightGray"/>
        </w:rPr>
      </w:pPr>
    </w:p>
    <w:p w:rsidR="00A449C0" w:rsidRPr="002669BD" w:rsidRDefault="00A449C0" w:rsidP="00A449C0">
      <w:pPr>
        <w:keepNext/>
        <w:jc w:val="center"/>
        <w:rPr>
          <w:b/>
          <w:lang w:val="ru-RU"/>
        </w:rPr>
      </w:pPr>
      <w:r w:rsidRPr="008B453C">
        <w:rPr>
          <w:b/>
          <w:lang w:val="ru-RU"/>
        </w:rPr>
        <w:t>Решавање спорова</w:t>
      </w:r>
    </w:p>
    <w:p w:rsidR="00A449C0" w:rsidRPr="002669BD" w:rsidRDefault="00A449C0" w:rsidP="00A449C0">
      <w:pPr>
        <w:keepNext/>
        <w:spacing w:after="120"/>
        <w:jc w:val="center"/>
        <w:rPr>
          <w:b/>
          <w:bCs/>
          <w:lang w:val="ru-RU"/>
        </w:rPr>
      </w:pPr>
      <w:r w:rsidRPr="002669BD">
        <w:rPr>
          <w:b/>
          <w:bCs/>
          <w:lang w:val="ru-RU"/>
        </w:rPr>
        <w:t>Члан 2</w:t>
      </w:r>
      <w:r>
        <w:rPr>
          <w:b/>
          <w:bCs/>
        </w:rPr>
        <w:t>1</w:t>
      </w:r>
      <w:r w:rsidRPr="002669BD">
        <w:rPr>
          <w:b/>
          <w:bCs/>
          <w:lang w:val="ru-RU"/>
        </w:rPr>
        <w:t>.</w:t>
      </w:r>
    </w:p>
    <w:p w:rsidR="00A449C0" w:rsidRPr="008B453C" w:rsidRDefault="00A449C0" w:rsidP="00A449C0">
      <w:pPr>
        <w:spacing w:after="120"/>
        <w:jc w:val="both"/>
        <w:rPr>
          <w:bCs/>
        </w:rPr>
      </w:pPr>
      <w:r w:rsidRPr="002669B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449C0" w:rsidRDefault="00A449C0" w:rsidP="00A449C0">
      <w:pPr>
        <w:keepNext/>
        <w:jc w:val="center"/>
        <w:rPr>
          <w:b/>
          <w:lang w:val="ru-RU"/>
        </w:rPr>
      </w:pPr>
    </w:p>
    <w:p w:rsidR="00A449C0" w:rsidRPr="002669BD" w:rsidRDefault="00A449C0" w:rsidP="00A449C0">
      <w:pPr>
        <w:keepNext/>
        <w:jc w:val="center"/>
        <w:rPr>
          <w:b/>
          <w:lang w:val="ru-RU"/>
        </w:rPr>
      </w:pPr>
      <w:r w:rsidRPr="008B453C">
        <w:rPr>
          <w:b/>
          <w:lang w:val="ru-RU"/>
        </w:rPr>
        <w:t>Број примерака уговора</w:t>
      </w:r>
    </w:p>
    <w:p w:rsidR="00A449C0" w:rsidRDefault="00A449C0" w:rsidP="00A449C0">
      <w:pPr>
        <w:keepNext/>
        <w:jc w:val="center"/>
        <w:rPr>
          <w:b/>
          <w:bCs/>
          <w:lang w:val="ru-RU"/>
        </w:rPr>
      </w:pPr>
      <w:r w:rsidRPr="002669BD">
        <w:rPr>
          <w:b/>
          <w:bCs/>
          <w:lang w:val="ru-RU"/>
        </w:rPr>
        <w:t>Члан 2</w:t>
      </w:r>
      <w:r>
        <w:rPr>
          <w:b/>
          <w:bCs/>
        </w:rPr>
        <w:t>2</w:t>
      </w:r>
      <w:r w:rsidRPr="002669BD">
        <w:rPr>
          <w:b/>
          <w:bCs/>
          <w:lang w:val="ru-RU"/>
        </w:rPr>
        <w:t>.</w:t>
      </w:r>
    </w:p>
    <w:p w:rsidR="00A449C0" w:rsidRPr="002669BD" w:rsidRDefault="00A449C0" w:rsidP="00A449C0">
      <w:pPr>
        <w:keepNext/>
        <w:jc w:val="center"/>
        <w:rPr>
          <w:b/>
          <w:bCs/>
          <w:lang w:val="ru-RU"/>
        </w:rPr>
      </w:pPr>
    </w:p>
    <w:p w:rsidR="00A449C0" w:rsidRDefault="00A449C0" w:rsidP="00A449C0">
      <w:pPr>
        <w:shd w:val="clear" w:color="auto" w:fill="FFFFFF"/>
        <w:tabs>
          <w:tab w:val="left" w:pos="1350"/>
        </w:tabs>
        <w:jc w:val="both"/>
      </w:pPr>
      <w:r w:rsidRPr="002669BD">
        <w:rPr>
          <w:lang w:val="ru-RU"/>
        </w:rPr>
        <w:t>Овај Уговор је правно ваљано закључен и потписан од стране означених овлашћених представника уговорних страна у 6 (</w:t>
      </w:r>
      <w:r w:rsidRPr="002669BD">
        <w:rPr>
          <w:lang w:val="sr-Cyrl-CS"/>
        </w:rPr>
        <w:t>шест</w:t>
      </w:r>
      <w:r w:rsidRPr="002669BD">
        <w:rPr>
          <w:lang w:val="ru-RU"/>
        </w:rPr>
        <w:t xml:space="preserve">) истоветних примерака од којих је </w:t>
      </w:r>
      <w:r w:rsidRPr="002669BD">
        <w:rPr>
          <w:lang w:val="sr-Cyrl-CS"/>
        </w:rPr>
        <w:t>3</w:t>
      </w:r>
      <w:r w:rsidRPr="002669BD">
        <w:rPr>
          <w:lang w:val="ru-RU"/>
        </w:rPr>
        <w:t xml:space="preserve"> (</w:t>
      </w:r>
      <w:r w:rsidRPr="002669BD">
        <w:rPr>
          <w:lang w:val="sr-Cyrl-CS"/>
        </w:rPr>
        <w:t>три</w:t>
      </w:r>
      <w:r w:rsidRPr="002669BD">
        <w:rPr>
          <w:lang w:val="ru-RU"/>
        </w:rPr>
        <w:t xml:space="preserve">) за </w:t>
      </w:r>
      <w:r w:rsidRPr="002669BD">
        <w:t>Наручиоца</w:t>
      </w:r>
      <w:r w:rsidRPr="002669BD">
        <w:rPr>
          <w:lang w:val="sr-Cyrl-CS"/>
        </w:rPr>
        <w:t xml:space="preserve"> </w:t>
      </w:r>
      <w:r w:rsidRPr="002669BD">
        <w:t xml:space="preserve">и </w:t>
      </w:r>
      <w:r w:rsidRPr="002669BD">
        <w:rPr>
          <w:lang w:val="sr-Cyrl-CS"/>
        </w:rPr>
        <w:t xml:space="preserve">3 (три) </w:t>
      </w:r>
      <w:r w:rsidRPr="002669BD">
        <w:rPr>
          <w:lang w:val="ru-RU"/>
        </w:rPr>
        <w:t xml:space="preserve"> </w:t>
      </w:r>
      <w:r w:rsidRPr="002669BD">
        <w:t>за Извођача.</w:t>
      </w:r>
    </w:p>
    <w:p w:rsidR="00A449C0" w:rsidRDefault="00A449C0" w:rsidP="00A449C0">
      <w:pPr>
        <w:shd w:val="clear" w:color="auto" w:fill="FFFFFF"/>
        <w:tabs>
          <w:tab w:val="left" w:pos="1350"/>
        </w:tabs>
        <w:jc w:val="both"/>
      </w:pPr>
    </w:p>
    <w:p w:rsidR="00A449C0" w:rsidRPr="008B453C" w:rsidRDefault="00A449C0" w:rsidP="00A449C0">
      <w:pPr>
        <w:shd w:val="clear" w:color="auto" w:fill="FFFFFF"/>
        <w:tabs>
          <w:tab w:val="left" w:pos="1350"/>
        </w:tabs>
        <w:jc w:val="both"/>
      </w:pPr>
    </w:p>
    <w:p w:rsidR="00A449C0" w:rsidRPr="002669BD" w:rsidRDefault="00A449C0" w:rsidP="00A449C0">
      <w:pPr>
        <w:tabs>
          <w:tab w:val="left" w:pos="1350"/>
        </w:tabs>
        <w:suppressAutoHyphens/>
        <w:spacing w:after="120"/>
        <w:jc w:val="both"/>
        <w:rPr>
          <w:rFonts w:eastAsia="Arial Unicode MS"/>
          <w:bCs/>
          <w:color w:val="000000"/>
          <w:kern w:val="1"/>
          <w:lang w:val="ru-RU" w:eastAsia="ar-SA"/>
        </w:rPr>
      </w:pPr>
    </w:p>
    <w:p w:rsidR="00A449C0" w:rsidRPr="002669BD" w:rsidRDefault="00A449C0" w:rsidP="00A449C0">
      <w:pPr>
        <w:widowControl w:val="0"/>
        <w:shd w:val="clear" w:color="auto" w:fill="FFFFFF"/>
        <w:jc w:val="both"/>
        <w:rPr>
          <w:b/>
          <w:color w:val="000000"/>
        </w:rPr>
      </w:pPr>
      <w:r w:rsidRPr="002669BD">
        <w:rPr>
          <w:b/>
          <w:color w:val="000000"/>
        </w:rPr>
        <w:t xml:space="preserve">         НАРУЧИЛАЦ</w:t>
      </w:r>
      <w:r w:rsidRPr="002669BD">
        <w:rPr>
          <w:b/>
          <w:color w:val="000000"/>
          <w:lang w:val="ru-RU"/>
        </w:rPr>
        <w:t xml:space="preserve">                                                                                      ИЗВОЂАЧ</w:t>
      </w:r>
    </w:p>
    <w:p w:rsidR="00A449C0" w:rsidRPr="002669BD" w:rsidRDefault="00A449C0" w:rsidP="00A449C0">
      <w:pPr>
        <w:widowControl w:val="0"/>
        <w:shd w:val="clear" w:color="auto" w:fill="FFFFFF"/>
        <w:tabs>
          <w:tab w:val="left" w:pos="1350"/>
        </w:tabs>
        <w:jc w:val="both"/>
        <w:rPr>
          <w:color w:val="000000"/>
        </w:rPr>
      </w:pPr>
      <w:r w:rsidRPr="002669BD">
        <w:rPr>
          <w:color w:val="000000"/>
        </w:rPr>
        <w:t>_______________________                                                             _______________________</w:t>
      </w:r>
    </w:p>
    <w:p w:rsidR="00A449C0" w:rsidRPr="00C54BA4" w:rsidRDefault="00A449C0" w:rsidP="00A449C0">
      <w:pPr>
        <w:keepNext/>
        <w:jc w:val="both"/>
        <w:rPr>
          <w:b/>
          <w:bCs/>
        </w:rPr>
      </w:pPr>
    </w:p>
    <w:p w:rsidR="00780CC1" w:rsidRDefault="00780CC1" w:rsidP="00A449C0">
      <w:pPr>
        <w:tabs>
          <w:tab w:val="left" w:pos="1350"/>
        </w:tabs>
        <w:spacing w:after="120"/>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F66491" w:rsidRPr="003D6F1E" w:rsidRDefault="00F66491"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C22129" w:rsidRPr="00C22129" w:rsidRDefault="00C22129" w:rsidP="00FC65B0">
      <w:pPr>
        <w:suppressAutoHyphens/>
        <w:spacing w:line="100" w:lineRule="atLeast"/>
        <w:jc w:val="right"/>
        <w:rPr>
          <w:b/>
          <w:bCs/>
          <w:color w:val="000000"/>
          <w:kern w:val="1"/>
          <w:lang w:eastAsia="ar-SA"/>
        </w:rPr>
      </w:pPr>
    </w:p>
    <w:p w:rsidR="00FC65B0" w:rsidRDefault="00FC65B0"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FC65B0">
        <w:rPr>
          <w:rFonts w:eastAsia="Arial Unicode MS"/>
          <w:b/>
          <w:bCs/>
          <w:color w:val="000000"/>
          <w:kern w:val="1"/>
          <w:lang w:val="sr-Cyrl-CS" w:eastAsia="ar-SA"/>
        </w:rPr>
        <w:t>ОБРАЗАЦ СТРУКТУРЕ ПОНУЂЕНЕ ЦЕНЕ</w:t>
      </w:r>
    </w:p>
    <w:p w:rsidR="00E25B54" w:rsidRPr="001E49EF" w:rsidRDefault="00E25B54"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Pr>
          <w:rFonts w:eastAsia="Arial Unicode MS"/>
          <w:b/>
          <w:bCs/>
          <w:color w:val="000000"/>
          <w:kern w:val="1"/>
          <w:lang w:eastAsia="ar-SA"/>
        </w:rPr>
        <w:t xml:space="preserve">VIII </w:t>
      </w:r>
      <w:r w:rsidR="00865FB9">
        <w:rPr>
          <w:rFonts w:eastAsia="Arial Unicode MS"/>
          <w:b/>
          <w:bCs/>
          <w:color w:val="000000"/>
          <w:kern w:val="1"/>
          <w:lang w:eastAsia="ar-SA"/>
        </w:rPr>
        <w:t>4</w:t>
      </w:r>
      <w:r>
        <w:rPr>
          <w:rFonts w:eastAsia="Arial Unicode MS"/>
          <w:b/>
          <w:bCs/>
          <w:color w:val="000000"/>
          <w:kern w:val="1"/>
          <w:lang w:eastAsia="ar-SA"/>
        </w:rPr>
        <w:t>04-</w:t>
      </w:r>
      <w:r w:rsidR="00780CC1">
        <w:rPr>
          <w:rFonts w:eastAsia="Arial Unicode MS"/>
          <w:b/>
          <w:bCs/>
          <w:color w:val="000000"/>
          <w:kern w:val="1"/>
          <w:lang w:eastAsia="ar-SA"/>
        </w:rPr>
        <w:t>3</w:t>
      </w:r>
      <w:r w:rsidR="001E49EF">
        <w:rPr>
          <w:rFonts w:eastAsia="Arial Unicode MS"/>
          <w:b/>
          <w:bCs/>
          <w:color w:val="000000"/>
          <w:kern w:val="1"/>
          <w:lang w:eastAsia="ar-SA"/>
        </w:rPr>
        <w:t>33</w:t>
      </w:r>
      <w:r>
        <w:rPr>
          <w:rFonts w:eastAsia="Arial Unicode MS"/>
          <w:b/>
          <w:bCs/>
          <w:color w:val="000000"/>
          <w:kern w:val="1"/>
          <w:lang w:eastAsia="ar-SA"/>
        </w:rPr>
        <w:t xml:space="preserve">/22 – </w:t>
      </w:r>
      <w:r w:rsidR="001E49EF">
        <w:rPr>
          <w:rFonts w:eastAsia="TimesNewRomanPS-BoldMT"/>
          <w:b/>
          <w:bCs/>
          <w:color w:val="000000"/>
          <w:kern w:val="1"/>
          <w:lang w:eastAsia="ar-SA"/>
        </w:rPr>
        <w:t>Уградња подлоге за игралиште у Крцуновој улици</w:t>
      </w:r>
    </w:p>
    <w:p w:rsidR="00F66491" w:rsidRDefault="00F66491" w:rsidP="00F66491"/>
    <w:p w:rsidR="00DE5E1A" w:rsidRDefault="00DE5E1A" w:rsidP="00F66491"/>
    <w:tbl>
      <w:tblPr>
        <w:tblW w:w="10927" w:type="dxa"/>
        <w:tblInd w:w="-566" w:type="dxa"/>
        <w:tblLayout w:type="fixed"/>
        <w:tblLook w:val="04A0"/>
      </w:tblPr>
      <w:tblGrid>
        <w:gridCol w:w="960"/>
        <w:gridCol w:w="3340"/>
        <w:gridCol w:w="932"/>
        <w:gridCol w:w="1170"/>
        <w:gridCol w:w="1325"/>
        <w:gridCol w:w="1600"/>
        <w:gridCol w:w="1600"/>
      </w:tblGrid>
      <w:tr w:rsidR="005230EA" w:rsidRPr="00620F4D" w:rsidTr="005230EA">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30EA" w:rsidRPr="005230EA" w:rsidRDefault="005230EA" w:rsidP="00620F4D">
            <w:pPr>
              <w:jc w:val="center"/>
              <w:rPr>
                <w:color w:val="000000"/>
              </w:rPr>
            </w:pPr>
            <w:r w:rsidRPr="005230EA">
              <w:rPr>
                <w:color w:val="000000"/>
                <w:sz w:val="22"/>
                <w:szCs w:val="22"/>
              </w:rPr>
              <w:t>редни број</w:t>
            </w:r>
          </w:p>
        </w:tc>
        <w:tc>
          <w:tcPr>
            <w:tcW w:w="3340" w:type="dxa"/>
            <w:tcBorders>
              <w:top w:val="single" w:sz="8" w:space="0" w:color="auto"/>
              <w:left w:val="nil"/>
              <w:bottom w:val="nil"/>
              <w:right w:val="single" w:sz="8" w:space="0" w:color="000000"/>
            </w:tcBorders>
            <w:shd w:val="clear" w:color="auto" w:fill="auto"/>
            <w:noWrap/>
            <w:vAlign w:val="center"/>
            <w:hideMark/>
          </w:tcPr>
          <w:p w:rsidR="005230EA" w:rsidRPr="005230EA" w:rsidRDefault="005230EA" w:rsidP="00620F4D">
            <w:pPr>
              <w:jc w:val="center"/>
              <w:rPr>
                <w:color w:val="000000"/>
              </w:rPr>
            </w:pPr>
            <w:r w:rsidRPr="005230EA">
              <w:rPr>
                <w:color w:val="000000"/>
                <w:sz w:val="22"/>
                <w:szCs w:val="22"/>
              </w:rPr>
              <w:t>Опис рада (назив позиције)</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5230EA" w:rsidRPr="005230EA" w:rsidRDefault="005230EA" w:rsidP="00620F4D">
            <w:pPr>
              <w:jc w:val="center"/>
              <w:rPr>
                <w:color w:val="000000"/>
              </w:rPr>
            </w:pPr>
            <w:r w:rsidRPr="005230EA">
              <w:rPr>
                <w:color w:val="000000"/>
                <w:sz w:val="22"/>
                <w:szCs w:val="22"/>
              </w:rPr>
              <w:t>Јединица мере</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5230EA" w:rsidRPr="005230EA" w:rsidRDefault="005230EA" w:rsidP="00620F4D">
            <w:pPr>
              <w:jc w:val="center"/>
              <w:rPr>
                <w:color w:val="000000"/>
              </w:rPr>
            </w:pPr>
            <w:r w:rsidRPr="005230EA">
              <w:rPr>
                <w:color w:val="000000"/>
                <w:sz w:val="22"/>
                <w:szCs w:val="22"/>
              </w:rPr>
              <w:t>Количина</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5230EA" w:rsidRPr="005230EA" w:rsidRDefault="005230EA" w:rsidP="00620F4D">
            <w:pPr>
              <w:jc w:val="center"/>
              <w:rPr>
                <w:color w:val="000000"/>
              </w:rPr>
            </w:pPr>
            <w:r w:rsidRPr="005230EA">
              <w:rPr>
                <w:color w:val="000000"/>
                <w:sz w:val="22"/>
                <w:szCs w:val="22"/>
              </w:rPr>
              <w:t>Јединична цена без пдв-а</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5230EA" w:rsidRPr="005230EA" w:rsidRDefault="005230EA" w:rsidP="00620F4D">
            <w:pPr>
              <w:jc w:val="center"/>
              <w:rPr>
                <w:color w:val="000000"/>
              </w:rPr>
            </w:pPr>
            <w:r w:rsidRPr="005230EA">
              <w:rPr>
                <w:color w:val="000000"/>
                <w:sz w:val="22"/>
                <w:szCs w:val="22"/>
              </w:rPr>
              <w:t>Укупна цена без пдв-а</w:t>
            </w:r>
          </w:p>
        </w:tc>
        <w:tc>
          <w:tcPr>
            <w:tcW w:w="1600" w:type="dxa"/>
            <w:tcBorders>
              <w:top w:val="single" w:sz="8" w:space="0" w:color="auto"/>
              <w:left w:val="nil"/>
              <w:bottom w:val="single" w:sz="8" w:space="0" w:color="auto"/>
              <w:right w:val="single" w:sz="8" w:space="0" w:color="auto"/>
            </w:tcBorders>
          </w:tcPr>
          <w:p w:rsidR="005230EA" w:rsidRPr="005230EA" w:rsidRDefault="005230EA" w:rsidP="005230EA">
            <w:pPr>
              <w:jc w:val="center"/>
              <w:rPr>
                <w:color w:val="000000"/>
              </w:rPr>
            </w:pPr>
            <w:r w:rsidRPr="005230EA">
              <w:rPr>
                <w:color w:val="000000"/>
                <w:sz w:val="22"/>
                <w:szCs w:val="22"/>
              </w:rPr>
              <w:t xml:space="preserve">Укупна цена </w:t>
            </w:r>
            <w:r>
              <w:rPr>
                <w:color w:val="000000"/>
                <w:sz w:val="22"/>
                <w:szCs w:val="22"/>
              </w:rPr>
              <w:t xml:space="preserve">са </w:t>
            </w:r>
            <w:r w:rsidRPr="005230EA">
              <w:rPr>
                <w:color w:val="000000"/>
                <w:sz w:val="22"/>
                <w:szCs w:val="22"/>
              </w:rPr>
              <w:t>пдв-</w:t>
            </w:r>
            <w:r>
              <w:rPr>
                <w:color w:val="000000"/>
                <w:sz w:val="22"/>
                <w:szCs w:val="22"/>
              </w:rPr>
              <w:t>ом</w:t>
            </w:r>
          </w:p>
        </w:tc>
      </w:tr>
      <w:tr w:rsidR="005230EA" w:rsidRPr="00620F4D" w:rsidTr="005230EA">
        <w:trPr>
          <w:trHeight w:val="600"/>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230EA" w:rsidRPr="005230EA" w:rsidRDefault="005230EA" w:rsidP="00620F4D">
            <w:pPr>
              <w:jc w:val="center"/>
              <w:rPr>
                <w:rFonts w:ascii="Calibri" w:hAnsi="Calibri" w:cs="Calibri"/>
                <w:color w:val="000000"/>
              </w:rPr>
            </w:pPr>
            <w:r>
              <w:rPr>
                <w:rFonts w:ascii="Calibri" w:hAnsi="Calibri" w:cs="Calibri"/>
                <w:color w:val="000000"/>
                <w:sz w:val="22"/>
                <w:szCs w:val="22"/>
              </w:rPr>
              <w:t>1</w:t>
            </w:r>
          </w:p>
        </w:tc>
        <w:tc>
          <w:tcPr>
            <w:tcW w:w="3340" w:type="dxa"/>
            <w:tcBorders>
              <w:top w:val="single" w:sz="8" w:space="0" w:color="auto"/>
              <w:left w:val="nil"/>
              <w:bottom w:val="single" w:sz="4" w:space="0" w:color="auto"/>
              <w:right w:val="single" w:sz="8" w:space="0" w:color="000000"/>
            </w:tcBorders>
            <w:shd w:val="clear" w:color="auto" w:fill="auto"/>
            <w:hideMark/>
          </w:tcPr>
          <w:p w:rsidR="005230EA" w:rsidRPr="005230EA" w:rsidRDefault="005230EA" w:rsidP="005230EA">
            <w:pPr>
              <w:rPr>
                <w:lang w:val="sl-SI"/>
              </w:rPr>
            </w:pPr>
            <w:r w:rsidRPr="005230EA">
              <w:rPr>
                <w:lang w:val="sr-Cyrl-CS"/>
              </w:rPr>
              <w:t>Набавка, превоз</w:t>
            </w:r>
            <w:r>
              <w:rPr>
                <w:lang w:val="sl-SI"/>
              </w:rPr>
              <w:t xml:space="preserve"> и уградња гумене подлоге</w:t>
            </w:r>
            <w:r>
              <w:t xml:space="preserve"> од рециклираног гуменог гранулата диме</w:t>
            </w:r>
            <w:r w:rsidRPr="005230EA">
              <w:t>нзија 1000 х 1000 х 46мм (тип Ј-46 или</w:t>
            </w:r>
            <w:r>
              <w:t xml:space="preserve"> иде</w:t>
            </w:r>
            <w:r w:rsidRPr="005230EA">
              <w:t>нтична). Уграђена гумена подлога мора бити</w:t>
            </w:r>
            <w:r>
              <w:t xml:space="preserve"> </w:t>
            </w:r>
            <w:r w:rsidRPr="005230EA">
              <w:t>сертифи</w:t>
            </w:r>
            <w:r>
              <w:t>кована од стране овлашћене држа</w:t>
            </w:r>
            <w:r w:rsidRPr="005230EA">
              <w:t>вне институције и усклађена са важећим</w:t>
            </w:r>
            <w:r>
              <w:t xml:space="preserve"> </w:t>
            </w:r>
            <w:r w:rsidRPr="005230EA">
              <w:t>правилни</w:t>
            </w:r>
            <w:r>
              <w:t>цима о безбедности дечијих игра</w:t>
            </w:r>
            <w:r w:rsidRPr="005230EA">
              <w:t>лишта</w:t>
            </w:r>
            <w:r>
              <w:rPr>
                <w:rFonts w:ascii="Arial" w:hAnsi="Arial" w:cs="Arial"/>
              </w:rPr>
              <w:tab/>
            </w:r>
          </w:p>
        </w:tc>
        <w:tc>
          <w:tcPr>
            <w:tcW w:w="932" w:type="dxa"/>
            <w:tcBorders>
              <w:top w:val="single" w:sz="8" w:space="0" w:color="auto"/>
              <w:left w:val="nil"/>
              <w:bottom w:val="single" w:sz="4" w:space="0" w:color="auto"/>
              <w:right w:val="single" w:sz="8" w:space="0" w:color="auto"/>
            </w:tcBorders>
            <w:shd w:val="clear" w:color="auto" w:fill="auto"/>
            <w:noWrap/>
            <w:vAlign w:val="center"/>
            <w:hideMark/>
          </w:tcPr>
          <w:p w:rsidR="005230EA" w:rsidRPr="00620F4D" w:rsidRDefault="005230EA" w:rsidP="00620F4D">
            <w:pPr>
              <w:jc w:val="center"/>
              <w:rPr>
                <w:rFonts w:ascii="Calibri" w:hAnsi="Calibri" w:cs="Calibri"/>
                <w:color w:val="000000"/>
              </w:rPr>
            </w:pPr>
            <w:r w:rsidRPr="00620F4D">
              <w:rPr>
                <w:rFonts w:ascii="Calibri" w:hAnsi="Calibri" w:cs="Calibri"/>
                <w:color w:val="000000"/>
                <w:sz w:val="22"/>
                <w:szCs w:val="22"/>
              </w:rPr>
              <w:t>М2</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rsidR="005230EA" w:rsidRPr="005230EA" w:rsidRDefault="005230EA" w:rsidP="00620F4D">
            <w:pPr>
              <w:jc w:val="center"/>
              <w:rPr>
                <w:rFonts w:ascii="Calibri" w:hAnsi="Calibri" w:cs="Calibri"/>
                <w:color w:val="000000"/>
              </w:rPr>
            </w:pPr>
            <w:r>
              <w:rPr>
                <w:rFonts w:ascii="Calibri" w:hAnsi="Calibri" w:cs="Calibri"/>
                <w:color w:val="000000"/>
                <w:sz w:val="22"/>
                <w:szCs w:val="22"/>
              </w:rPr>
              <w:t>145</w:t>
            </w:r>
          </w:p>
        </w:tc>
        <w:tc>
          <w:tcPr>
            <w:tcW w:w="1325" w:type="dxa"/>
            <w:tcBorders>
              <w:top w:val="single" w:sz="8" w:space="0" w:color="auto"/>
              <w:left w:val="nil"/>
              <w:bottom w:val="single" w:sz="4" w:space="0" w:color="auto"/>
              <w:right w:val="single" w:sz="8" w:space="0" w:color="auto"/>
            </w:tcBorders>
            <w:shd w:val="clear" w:color="auto" w:fill="auto"/>
            <w:noWrap/>
            <w:vAlign w:val="center"/>
            <w:hideMark/>
          </w:tcPr>
          <w:p w:rsidR="005230EA" w:rsidRPr="00620F4D" w:rsidRDefault="005230EA"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single" w:sz="8" w:space="0" w:color="auto"/>
              <w:left w:val="nil"/>
              <w:bottom w:val="single" w:sz="4" w:space="0" w:color="auto"/>
              <w:right w:val="single" w:sz="8" w:space="0" w:color="auto"/>
            </w:tcBorders>
            <w:shd w:val="clear" w:color="auto" w:fill="auto"/>
            <w:noWrap/>
            <w:vAlign w:val="center"/>
            <w:hideMark/>
          </w:tcPr>
          <w:p w:rsidR="005230EA" w:rsidRPr="00620F4D" w:rsidRDefault="005230EA"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single" w:sz="8" w:space="0" w:color="auto"/>
              <w:left w:val="nil"/>
              <w:bottom w:val="single" w:sz="4" w:space="0" w:color="auto"/>
              <w:right w:val="single" w:sz="8" w:space="0" w:color="auto"/>
            </w:tcBorders>
          </w:tcPr>
          <w:p w:rsidR="005230EA" w:rsidRPr="00620F4D" w:rsidRDefault="005230EA" w:rsidP="00620F4D">
            <w:pPr>
              <w:jc w:val="center"/>
              <w:rPr>
                <w:rFonts w:ascii="Calibri" w:hAnsi="Calibri" w:cs="Calibri"/>
                <w:color w:val="000000"/>
              </w:rPr>
            </w:pPr>
          </w:p>
        </w:tc>
      </w:tr>
      <w:tr w:rsidR="005230EA" w:rsidRPr="00620F4D" w:rsidTr="005230EA">
        <w:trPr>
          <w:trHeight w:val="345"/>
        </w:trPr>
        <w:tc>
          <w:tcPr>
            <w:tcW w:w="7727" w:type="dxa"/>
            <w:gridSpan w:val="5"/>
            <w:tcBorders>
              <w:top w:val="single" w:sz="4" w:space="0" w:color="auto"/>
              <w:left w:val="single" w:sz="4" w:space="0" w:color="auto"/>
              <w:bottom w:val="single" w:sz="4" w:space="0" w:color="auto"/>
              <w:right w:val="nil"/>
            </w:tcBorders>
            <w:shd w:val="clear" w:color="auto" w:fill="auto"/>
            <w:noWrap/>
            <w:vAlign w:val="bottom"/>
            <w:hideMark/>
          </w:tcPr>
          <w:p w:rsidR="005230EA" w:rsidRPr="00620F4D" w:rsidRDefault="005230EA" w:rsidP="005230EA">
            <w:pPr>
              <w:jc w:val="center"/>
              <w:rPr>
                <w:rFonts w:ascii="Calibri" w:hAnsi="Calibri" w:cs="Calibri"/>
                <w:b/>
                <w:bCs/>
                <w:color w:val="000000"/>
              </w:rPr>
            </w:pPr>
            <w:r>
              <w:rPr>
                <w:b/>
                <w:bCs/>
                <w:color w:val="000000"/>
              </w:rPr>
              <w:t xml:space="preserve">                                                                                                             </w:t>
            </w:r>
          </w:p>
        </w:tc>
        <w:tc>
          <w:tcPr>
            <w:tcW w:w="1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30EA" w:rsidRPr="00620F4D" w:rsidRDefault="005230EA" w:rsidP="00620F4D">
            <w:pPr>
              <w:rPr>
                <w:rFonts w:ascii="Calibri" w:hAnsi="Calibri" w:cs="Calibri"/>
                <w:color w:val="000000"/>
              </w:rPr>
            </w:pPr>
            <w:r w:rsidRPr="00620F4D">
              <w:rPr>
                <w:rFonts w:ascii="Calibri" w:hAnsi="Calibri" w:cs="Calibri"/>
                <w:color w:val="000000"/>
                <w:sz w:val="22"/>
                <w:szCs w:val="22"/>
              </w:rPr>
              <w:t> </w:t>
            </w:r>
          </w:p>
        </w:tc>
        <w:tc>
          <w:tcPr>
            <w:tcW w:w="1600" w:type="dxa"/>
            <w:tcBorders>
              <w:top w:val="single" w:sz="4" w:space="0" w:color="auto"/>
              <w:left w:val="single" w:sz="8" w:space="0" w:color="auto"/>
              <w:bottom w:val="single" w:sz="4" w:space="0" w:color="auto"/>
              <w:right w:val="single" w:sz="4" w:space="0" w:color="auto"/>
            </w:tcBorders>
          </w:tcPr>
          <w:p w:rsidR="005230EA" w:rsidRPr="00620F4D" w:rsidRDefault="005230EA" w:rsidP="00620F4D">
            <w:pPr>
              <w:rPr>
                <w:rFonts w:ascii="Calibri" w:hAnsi="Calibri" w:cs="Calibri"/>
                <w:color w:val="000000"/>
              </w:rPr>
            </w:pPr>
          </w:p>
        </w:tc>
      </w:tr>
    </w:tbl>
    <w:p w:rsidR="00620F4D" w:rsidRDefault="00620F4D" w:rsidP="00F66491"/>
    <w:p w:rsidR="00620F4D" w:rsidRPr="00620F4D" w:rsidRDefault="00620F4D" w:rsidP="00F66491"/>
    <w:p w:rsidR="008158A9" w:rsidRDefault="008158A9" w:rsidP="00F66491"/>
    <w:p w:rsidR="008158A9" w:rsidRPr="008158A9" w:rsidRDefault="008158A9" w:rsidP="00F66491">
      <w:r w:rsidRPr="008158A9">
        <w:rPr>
          <w:rFonts w:eastAsiaTheme="minorHAnsi"/>
          <w:b/>
          <w:bCs/>
          <w:color w:val="000000"/>
          <w:u w:val="single"/>
        </w:rPr>
        <w:t>Упутство за попуњавање обрасца структуре понуђене цене:</w:t>
      </w:r>
    </w:p>
    <w:p w:rsidR="008158A9" w:rsidRPr="008158A9" w:rsidRDefault="008158A9" w:rsidP="00F66491">
      <w:r w:rsidRPr="008158A9">
        <w:rPr>
          <w:rFonts w:eastAsiaTheme="minorHAnsi"/>
          <w:color w:val="000000"/>
        </w:rPr>
        <w:t>Понуђач треба да попуни образац структуре цене на следећи начин:</w:t>
      </w:r>
    </w:p>
    <w:p w:rsidR="00AC22BA" w:rsidRP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w:t>
      </w:r>
      <w:proofErr w:type="gramStart"/>
      <w:r w:rsidRPr="008158A9">
        <w:rPr>
          <w:rFonts w:eastAsiaTheme="minorHAnsi"/>
          <w:color w:val="000000"/>
        </w:rPr>
        <w:t>уписати</w:t>
      </w:r>
      <w:proofErr w:type="gramEnd"/>
      <w:r w:rsidRPr="008158A9">
        <w:rPr>
          <w:rFonts w:eastAsiaTheme="minorHAnsi"/>
          <w:color w:val="000000"/>
        </w:rPr>
        <w:t xml:space="preserve"> колико износи јединична цена без ПДВ-а, за тражени предмет јавне набавке;</w:t>
      </w:r>
    </w:p>
    <w:p w:rsidR="008158A9" w:rsidRP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xml:space="preserve">·         </w:t>
      </w:r>
      <w:proofErr w:type="gramStart"/>
      <w:r w:rsidRPr="008158A9">
        <w:rPr>
          <w:rFonts w:eastAsiaTheme="minorHAnsi"/>
          <w:color w:val="000000"/>
        </w:rPr>
        <w:t>уписати</w:t>
      </w:r>
      <w:proofErr w:type="gramEnd"/>
      <w:r w:rsidRPr="008158A9">
        <w:rPr>
          <w:rFonts w:eastAsiaTheme="minorHAnsi"/>
          <w:color w:val="000000"/>
        </w:rPr>
        <w:t xml:space="preserve"> колико износи укупна цена без ПДВ-а, за тражени предмет јавне набавке;</w:t>
      </w:r>
    </w:p>
    <w:p w:rsidR="005230EA" w:rsidRDefault="008158A9" w:rsidP="005230EA">
      <w:pPr>
        <w:tabs>
          <w:tab w:val="left" w:pos="90"/>
        </w:tabs>
        <w:suppressAutoHyphens/>
        <w:spacing w:line="100" w:lineRule="atLeast"/>
        <w:jc w:val="both"/>
        <w:rPr>
          <w:rFonts w:eastAsiaTheme="minorHAnsi"/>
          <w:color w:val="000000"/>
        </w:rPr>
      </w:pPr>
      <w:r w:rsidRPr="008158A9">
        <w:rPr>
          <w:rFonts w:eastAsiaTheme="minorHAnsi"/>
          <w:color w:val="000000"/>
        </w:rPr>
        <w:t xml:space="preserve">·         </w:t>
      </w:r>
      <w:proofErr w:type="gramStart"/>
      <w:r w:rsidR="005230EA" w:rsidRPr="008158A9">
        <w:rPr>
          <w:rFonts w:eastAsiaTheme="minorHAnsi"/>
          <w:color w:val="000000"/>
        </w:rPr>
        <w:t>уписати</w:t>
      </w:r>
      <w:proofErr w:type="gramEnd"/>
      <w:r w:rsidR="005230EA" w:rsidRPr="008158A9">
        <w:rPr>
          <w:rFonts w:eastAsiaTheme="minorHAnsi"/>
          <w:color w:val="000000"/>
        </w:rPr>
        <w:t xml:space="preserve"> колико износи укупна цена </w:t>
      </w:r>
      <w:r w:rsidR="005230EA">
        <w:rPr>
          <w:rFonts w:eastAsiaTheme="minorHAnsi"/>
          <w:color w:val="000000"/>
        </w:rPr>
        <w:t>са ПДВ-ом</w:t>
      </w:r>
      <w:r w:rsidR="005230EA" w:rsidRPr="008158A9">
        <w:rPr>
          <w:rFonts w:eastAsiaTheme="minorHAnsi"/>
          <w:color w:val="000000"/>
        </w:rPr>
        <w:t>, з</w:t>
      </w:r>
      <w:r w:rsidR="005230EA">
        <w:rPr>
          <w:rFonts w:eastAsiaTheme="minorHAnsi"/>
          <w:color w:val="000000"/>
        </w:rPr>
        <w:t>а тражени предмет јавне набавке.</w:t>
      </w:r>
    </w:p>
    <w:p w:rsidR="005230EA" w:rsidRPr="005230EA" w:rsidRDefault="005230EA" w:rsidP="005230EA">
      <w:pPr>
        <w:tabs>
          <w:tab w:val="left" w:pos="90"/>
        </w:tabs>
        <w:suppressAutoHyphens/>
        <w:spacing w:line="100" w:lineRule="atLeast"/>
        <w:jc w:val="both"/>
        <w:rPr>
          <w:rFonts w:eastAsiaTheme="minorHAnsi"/>
          <w:color w:val="000000"/>
        </w:rPr>
      </w:pPr>
    </w:p>
    <w:p w:rsidR="00995450" w:rsidRDefault="005230EA" w:rsidP="007D1011">
      <w:pPr>
        <w:tabs>
          <w:tab w:val="left" w:pos="90"/>
        </w:tabs>
        <w:suppressAutoHyphens/>
        <w:spacing w:line="100" w:lineRule="atLeast"/>
        <w:jc w:val="both"/>
        <w:rPr>
          <w:rFonts w:eastAsiaTheme="minorHAnsi"/>
          <w:color w:val="000000"/>
        </w:rPr>
      </w:pPr>
      <w:r>
        <w:rPr>
          <w:rFonts w:eastAsiaTheme="minorHAnsi"/>
          <w:color w:val="000000"/>
        </w:rPr>
        <w:t xml:space="preserve">                                                                                                                    </w:t>
      </w:r>
      <w:r w:rsidR="00995450">
        <w:rPr>
          <w:rFonts w:eastAsiaTheme="minorHAnsi"/>
          <w:color w:val="000000"/>
        </w:rPr>
        <w:t>Потпис понуђача</w:t>
      </w:r>
    </w:p>
    <w:p w:rsidR="00995450" w:rsidRPr="00995450" w:rsidRDefault="00995450" w:rsidP="007D1011">
      <w:pPr>
        <w:tabs>
          <w:tab w:val="left" w:pos="90"/>
        </w:tabs>
        <w:suppressAutoHyphens/>
        <w:spacing w:line="100" w:lineRule="atLeast"/>
        <w:jc w:val="both"/>
        <w:rPr>
          <w:rFonts w:eastAsia="Arial Unicode MS"/>
          <w:color w:val="000000"/>
          <w:kern w:val="1"/>
          <w:lang w:eastAsia="ar-SA"/>
        </w:rPr>
      </w:pPr>
      <w:r>
        <w:rPr>
          <w:rFonts w:eastAsiaTheme="minorHAnsi"/>
          <w:color w:val="000000"/>
        </w:rPr>
        <w:t xml:space="preserve">                                                                                                          _______________________</w:t>
      </w:r>
    </w:p>
    <w:p w:rsidR="008158A9" w:rsidRDefault="008158A9"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Default="00AC22BA"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Default="003D6F1E" w:rsidP="00DE5E1A">
            <w:pPr>
              <w:suppressAutoHyphens/>
              <w:spacing w:after="120" w:line="100" w:lineRule="atLeast"/>
              <w:rPr>
                <w:rFonts w:eastAsia="Arial Unicode MS"/>
                <w:color w:val="000000"/>
                <w:kern w:val="1"/>
                <w:lang w:eastAsia="ar-SA"/>
              </w:rPr>
            </w:pPr>
          </w:p>
          <w:p w:rsidR="003D6F1E" w:rsidRPr="003D6F1E" w:rsidRDefault="003D6F1E" w:rsidP="00DE5E1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Default="00FC65B0"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5230EA" w:rsidRDefault="005230EA" w:rsidP="004F50FD">
            <w:pPr>
              <w:suppressAutoHyphens/>
              <w:spacing w:after="120" w:line="100" w:lineRule="atLeast"/>
              <w:rPr>
                <w:rFonts w:eastAsia="Arial Unicode MS"/>
                <w:color w:val="000000"/>
                <w:kern w:val="1"/>
                <w:lang w:eastAsia="ar-SA"/>
              </w:rPr>
            </w:pPr>
          </w:p>
          <w:p w:rsidR="00590A34" w:rsidRPr="00FB7ABF" w:rsidRDefault="00590A34" w:rsidP="004F50FD">
            <w:pPr>
              <w:suppressAutoHyphens/>
              <w:spacing w:after="120" w:line="100" w:lineRule="atLeast"/>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5230EA">
        <w:rPr>
          <w:rFonts w:eastAsia="Arial Unicode MS"/>
          <w:b/>
          <w:color w:val="000000"/>
          <w:kern w:val="1"/>
          <w:lang w:eastAsia="ar-SA"/>
        </w:rPr>
        <w:t>333/</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5230EA">
        <w:rPr>
          <w:rFonts w:eastAsia="TimesNewRomanPS-BoldMT"/>
          <w:b/>
          <w:bCs/>
          <w:color w:val="000000"/>
          <w:kern w:val="1"/>
          <w:lang w:eastAsia="ar-SA"/>
        </w:rPr>
        <w:t xml:space="preserve">„Уградња подлоге за игралиште у Крцуновој улици“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5230EA">
        <w:rPr>
          <w:rFonts w:eastAsia="Arial Unicode MS"/>
          <w:b/>
          <w:kern w:val="1"/>
          <w:lang w:eastAsia="ar-SA"/>
        </w:rPr>
        <w:t>29</w:t>
      </w:r>
      <w:r w:rsidR="00236A15" w:rsidRPr="00FF376D">
        <w:rPr>
          <w:rFonts w:eastAsia="Arial Unicode MS"/>
          <w:b/>
          <w:kern w:val="1"/>
          <w:lang w:eastAsia="ar-SA"/>
        </w:rPr>
        <w:t>.</w:t>
      </w:r>
      <w:r w:rsidR="00780CC1" w:rsidRPr="00FF376D">
        <w:rPr>
          <w:rFonts w:eastAsia="Arial Unicode MS"/>
          <w:b/>
          <w:kern w:val="1"/>
          <w:lang w:eastAsia="ar-SA"/>
        </w:rPr>
        <w:t>11</w:t>
      </w:r>
      <w:r w:rsidR="006F7EEC" w:rsidRPr="00FF376D">
        <w:rPr>
          <w:rFonts w:eastAsia="Arial Unicode MS"/>
          <w:b/>
          <w:kern w:val="1"/>
          <w:lang w:eastAsia="ar-SA"/>
        </w:rPr>
        <w:t>.2022</w:t>
      </w:r>
      <w:r w:rsidRPr="00FF376D">
        <w:rPr>
          <w:rFonts w:eastAsia="Arial Unicode MS"/>
          <w:b/>
          <w:kern w:val="1"/>
          <w:lang w:val="sr-Cyrl-CS" w:eastAsia="ar-SA"/>
        </w:rPr>
        <w:t>.</w:t>
      </w:r>
      <w:proofErr w:type="gramEnd"/>
      <w:r w:rsidRPr="004F50FD">
        <w:rPr>
          <w:rFonts w:eastAsia="Arial Unicode MS"/>
          <w:color w:val="FF0000"/>
          <w:kern w:val="1"/>
          <w:lang w:val="sr-Cyrl-CS" w:eastAsia="ar-SA"/>
        </w:rPr>
        <w:t xml:space="preserve"> </w:t>
      </w:r>
      <w:r w:rsidRPr="00801D51">
        <w:rPr>
          <w:rFonts w:eastAsia="Arial Unicode MS"/>
          <w:kern w:val="1"/>
          <w:lang w:val="sr-Cyrl-CS" w:eastAsia="ar-SA"/>
        </w:rPr>
        <w:t xml:space="preserve">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8A0C3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O</w:t>
      </w:r>
      <w:r w:rsidR="00FC65B0" w:rsidRPr="00FC65B0">
        <w:rPr>
          <w:rFonts w:eastAsia="Arial Unicode MS"/>
          <w:kern w:val="1"/>
          <w:lang w:eastAsia="ar-SA"/>
        </w:rPr>
        <w:t>бразац структуре понуђене цене (образац бр.</w:t>
      </w:r>
      <w:r w:rsidR="00900654">
        <w:rPr>
          <w:rFonts w:eastAsia="Arial Unicode MS"/>
          <w:kern w:val="1"/>
          <w:lang w:eastAsia="ar-SA"/>
        </w:rPr>
        <w:t>5</w:t>
      </w:r>
      <w:r w:rsidR="00FC65B0" w:rsidRPr="00FC65B0">
        <w:rPr>
          <w:rFonts w:eastAsia="Arial Unicode MS"/>
          <w:kern w:val="1"/>
          <w:lang w:eastAsia="ar-SA"/>
        </w:rPr>
        <w:t>) - попуњен и потписан;</w:t>
      </w:r>
    </w:p>
    <w:p w:rsidR="00BC251B" w:rsidRPr="005230EA"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5230EA" w:rsidRPr="00312858" w:rsidRDefault="005230EA"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Доказе о испуњености услова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lastRenderedPageBreak/>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5B3E7E">
        <w:rPr>
          <w:rFonts w:eastAsia="Arial Unicode MS"/>
          <w:b/>
          <w:color w:val="000000"/>
          <w:kern w:val="1"/>
          <w:lang w:eastAsia="ar-SA"/>
        </w:rPr>
        <w:t>333</w:t>
      </w:r>
      <w:r w:rsidR="00780CC1">
        <w:rPr>
          <w:rFonts w:eastAsia="Arial Unicode MS"/>
          <w:b/>
          <w:color w:val="000000"/>
          <w:kern w:val="1"/>
          <w:lang w:eastAsia="ar-SA"/>
        </w:rPr>
        <w:t>/</w:t>
      </w:r>
      <w:proofErr w:type="gramStart"/>
      <w:r w:rsidR="00780CC1">
        <w:rPr>
          <w:rFonts w:eastAsia="Arial Unicode MS"/>
          <w:b/>
          <w:color w:val="000000"/>
          <w:kern w:val="1"/>
          <w:lang w:eastAsia="ar-SA"/>
        </w:rPr>
        <w:t>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w:t>
      </w:r>
      <w:proofErr w:type="gramEnd"/>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r w:rsidR="005B3E7E">
        <w:rPr>
          <w:rFonts w:eastAsia="TimesNewRomanPS-BoldMT"/>
          <w:b/>
          <w:bCs/>
          <w:color w:val="000000"/>
          <w:kern w:val="1"/>
          <w:lang w:eastAsia="ar-SA"/>
        </w:rPr>
        <w:t>„Уградња подлоге за игралиште у Крцуновој улици</w:t>
      </w:r>
      <w:r w:rsidR="004F50FD">
        <w:rPr>
          <w:rFonts w:eastAsia="TimesNewRomanPS-BoldMT"/>
          <w:b/>
          <w:bCs/>
          <w:color w:val="000000"/>
          <w:kern w:val="1"/>
          <w:lang w:eastAsia="ar-SA"/>
        </w:rPr>
        <w:t>“</w:t>
      </w:r>
      <w:r w:rsidR="005B3E7E">
        <w:rPr>
          <w:rFonts w:eastAsia="TimesNewRomanPS-Bold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5B3E7E">
        <w:rPr>
          <w:rFonts w:eastAsia="Arial Unicode MS"/>
          <w:b/>
          <w:color w:val="000000"/>
          <w:kern w:val="1"/>
          <w:lang w:eastAsia="ar-SA"/>
        </w:rPr>
        <w:t>333</w:t>
      </w:r>
      <w:r w:rsidR="004F50FD">
        <w:rPr>
          <w:rFonts w:eastAsia="Arial Unicode MS"/>
          <w:b/>
          <w:color w:val="000000"/>
          <w:kern w:val="1"/>
          <w:lang w:eastAsia="ar-SA"/>
        </w:rPr>
        <w:t>/</w:t>
      </w:r>
      <w:proofErr w:type="gramStart"/>
      <w:r w:rsidR="00780CC1">
        <w:rPr>
          <w:rFonts w:eastAsia="Arial Unicode MS"/>
          <w:b/>
          <w:color w:val="000000"/>
          <w:kern w:val="1"/>
          <w:lang w:eastAsia="ar-SA"/>
        </w:rPr>
        <w:t>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w:t>
      </w:r>
      <w:proofErr w:type="gramEnd"/>
      <w:r w:rsidR="00780CC1" w:rsidRPr="00FC65B0">
        <w:rPr>
          <w:rFonts w:eastAsia="Arial Unicode MS"/>
          <w:b/>
          <w:color w:val="000000"/>
          <w:kern w:val="1"/>
          <w:lang w:eastAsia="ar-SA"/>
        </w:rPr>
        <w:t xml:space="preserve"> </w:t>
      </w:r>
      <w:r w:rsidR="005B3E7E">
        <w:rPr>
          <w:rFonts w:eastAsia="TimesNewRomanPS-BoldMT"/>
          <w:b/>
          <w:bCs/>
          <w:color w:val="000000"/>
          <w:kern w:val="1"/>
          <w:lang w:eastAsia="ar-SA"/>
        </w:rPr>
        <w:t xml:space="preserve">„Уградња подлоге за игралиште у Крцуновој улици“ </w:t>
      </w:r>
      <w:r w:rsidR="004F50FD"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780CC1">
        <w:rPr>
          <w:rFonts w:eastAsia="Arial Unicode MS"/>
          <w:b/>
          <w:color w:val="000000"/>
          <w:kern w:val="1"/>
          <w:lang w:eastAsia="ar-SA"/>
        </w:rPr>
        <w:t>3</w:t>
      </w:r>
      <w:r w:rsidR="005B3E7E">
        <w:rPr>
          <w:rFonts w:eastAsia="Arial Unicode MS"/>
          <w:b/>
          <w:color w:val="000000"/>
          <w:kern w:val="1"/>
          <w:lang w:eastAsia="ar-SA"/>
        </w:rPr>
        <w:t>33</w:t>
      </w:r>
      <w:r w:rsidR="00780CC1">
        <w:rPr>
          <w:rFonts w:eastAsia="Arial Unicode MS"/>
          <w:b/>
          <w:color w:val="000000"/>
          <w:kern w:val="1"/>
          <w:lang w:eastAsia="ar-SA"/>
        </w:rPr>
        <w:t>/</w:t>
      </w:r>
      <w:proofErr w:type="gramStart"/>
      <w:r w:rsidR="00780CC1">
        <w:rPr>
          <w:rFonts w:eastAsia="Arial Unicode MS"/>
          <w:b/>
          <w:color w:val="000000"/>
          <w:kern w:val="1"/>
          <w:lang w:eastAsia="ar-SA"/>
        </w:rPr>
        <w:t>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w:t>
      </w:r>
      <w:proofErr w:type="gramEnd"/>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r w:rsidR="005B3E7E">
        <w:rPr>
          <w:rFonts w:eastAsia="TimesNewRomanPS-BoldMT"/>
          <w:b/>
          <w:bCs/>
          <w:color w:val="000000"/>
          <w:kern w:val="1"/>
          <w:lang w:eastAsia="ar-SA"/>
        </w:rPr>
        <w:t xml:space="preserve">„Уградња подлоге за игралиште у Крцуновој улици“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Default="00FC65B0" w:rsidP="00FC65B0">
      <w:pPr>
        <w:suppressAutoHyphens/>
        <w:spacing w:line="100" w:lineRule="atLeast"/>
        <w:jc w:val="both"/>
        <w:rPr>
          <w:rFonts w:eastAsia="Arial Unicode MS"/>
          <w:color w:val="000000"/>
          <w:kern w:val="1"/>
          <w:lang w:eastAsia="ar-SA"/>
        </w:rPr>
      </w:pPr>
    </w:p>
    <w:p w:rsidR="00357997" w:rsidRDefault="00357997" w:rsidP="00FC65B0">
      <w:pPr>
        <w:suppressAutoHyphens/>
        <w:spacing w:line="100" w:lineRule="atLeast"/>
        <w:jc w:val="both"/>
        <w:rPr>
          <w:rFonts w:eastAsia="Arial Unicode MS"/>
          <w:color w:val="000000"/>
          <w:kern w:val="1"/>
          <w:lang w:eastAsia="ar-SA"/>
        </w:rPr>
      </w:pPr>
    </w:p>
    <w:p w:rsidR="00357997" w:rsidRPr="00357997" w:rsidRDefault="00357997"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008A0C3D" w:rsidRPr="00C637AF">
        <w:rPr>
          <w:rFonts w:eastAsia="TimesNewRomanPSMT"/>
        </w:rPr>
        <w:t>119/12, 68/15, 113/2017, 91/2019, 44/2021-др.</w:t>
      </w:r>
      <w:proofErr w:type="gramEnd"/>
      <w:r w:rsidR="008A0C3D" w:rsidRPr="00C637AF">
        <w:rPr>
          <w:rFonts w:eastAsia="TimesNewRomanPSMT"/>
        </w:rPr>
        <w:t xml:space="preserve"> </w:t>
      </w:r>
      <w:proofErr w:type="gramStart"/>
      <w:r w:rsidR="008A0C3D" w:rsidRPr="00C637AF">
        <w:rPr>
          <w:rFonts w:eastAsia="TimesNewRomanPSMT"/>
        </w:rPr>
        <w:t>Закон и 44/2021</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w:t>
      </w:r>
      <w:r w:rsidR="005B3E7E">
        <w:rPr>
          <w:rFonts w:eastAsia="Arial Unicode MS"/>
          <w:kern w:val="1"/>
          <w:lang w:eastAsia="ar-SA"/>
        </w:rPr>
        <w:t>посла</w:t>
      </w:r>
      <w:r w:rsidRPr="00810E69">
        <w:rPr>
          <w:rFonts w:eastAsia="Arial Unicode MS"/>
          <w:kern w:val="1"/>
          <w:lang w:eastAsia="ar-SA"/>
        </w:rPr>
        <w:t xml:space="preserve"> не може бити дужи </w:t>
      </w:r>
      <w:proofErr w:type="gramStart"/>
      <w:r w:rsidRPr="00810E69">
        <w:rPr>
          <w:rFonts w:eastAsia="Arial Unicode MS"/>
          <w:kern w:val="1"/>
          <w:lang w:eastAsia="ar-SA"/>
        </w:rPr>
        <w:t xml:space="preserve">од  </w:t>
      </w:r>
      <w:r w:rsidR="000E06F5">
        <w:rPr>
          <w:rFonts w:eastAsia="Arial Unicode MS"/>
          <w:kern w:val="1"/>
          <w:lang w:eastAsia="ar-SA"/>
        </w:rPr>
        <w:t>3</w:t>
      </w:r>
      <w:r w:rsidR="00236A15">
        <w:rPr>
          <w:rFonts w:eastAsia="Arial Unicode MS"/>
          <w:kern w:val="1"/>
          <w:lang w:eastAsia="ar-SA"/>
        </w:rPr>
        <w:t>0</w:t>
      </w:r>
      <w:proofErr w:type="gramEnd"/>
      <w:r w:rsidRPr="00810E69">
        <w:rPr>
          <w:rFonts w:eastAsia="Arial Unicode MS"/>
          <w:kern w:val="1"/>
          <w:lang w:eastAsia="ar-SA"/>
        </w:rPr>
        <w:t xml:space="preserve"> (</w:t>
      </w:r>
      <w:r w:rsidR="000E06F5">
        <w:rPr>
          <w:rFonts w:eastAsia="Arial Unicode MS"/>
          <w:kern w:val="1"/>
          <w:lang w:eastAsia="ar-SA"/>
        </w:rPr>
        <w:t>тридесет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Pr="005B3E7E" w:rsidRDefault="00A034E8" w:rsidP="00A034E8">
      <w:pPr>
        <w:suppressAutoHyphens/>
        <w:spacing w:line="100" w:lineRule="atLeast"/>
        <w:jc w:val="both"/>
        <w:rPr>
          <w:rFonts w:eastAsia="Arial Unicode MS"/>
          <w:kern w:val="1"/>
          <w:lang w:eastAsia="ar-SA"/>
        </w:rPr>
      </w:pPr>
      <w:proofErr w:type="gramStart"/>
      <w:r w:rsidRPr="00810E69">
        <w:rPr>
          <w:rFonts w:eastAsia="Arial Unicode MS"/>
          <w:kern w:val="1"/>
          <w:lang w:eastAsia="ar-SA"/>
        </w:rPr>
        <w:t>Место извршења радова</w:t>
      </w:r>
      <w:r w:rsidR="008158A9" w:rsidRPr="008158A9">
        <w:rPr>
          <w:rFonts w:eastAsia="Arial Unicode MS"/>
          <w:kern w:val="1"/>
          <w:lang w:eastAsia="ar-SA"/>
        </w:rPr>
        <w:t xml:space="preserve"> </w:t>
      </w:r>
      <w:r w:rsidR="004F50FD">
        <w:rPr>
          <w:rFonts w:eastAsia="Arial Unicode MS"/>
          <w:kern w:val="1"/>
          <w:lang w:eastAsia="ar-SA"/>
        </w:rPr>
        <w:t xml:space="preserve">је </w:t>
      </w:r>
      <w:r w:rsidR="005B3E7E">
        <w:rPr>
          <w:rFonts w:eastAsia="Arial Unicode MS"/>
          <w:kern w:val="1"/>
          <w:lang w:eastAsia="ar-SA"/>
        </w:rPr>
        <w:t>игралиште у Крцуновој улици у Ужицу.</w:t>
      </w:r>
      <w:proofErr w:type="gramEnd"/>
    </w:p>
    <w:p w:rsidR="00FD4C2E" w:rsidRDefault="00FD4C2E" w:rsidP="00A034E8">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357997" w:rsidRDefault="00FC65B0" w:rsidP="00FC65B0">
      <w:pPr>
        <w:suppressAutoHyphens/>
        <w:spacing w:line="100" w:lineRule="atLeast"/>
        <w:jc w:val="both"/>
        <w:rPr>
          <w:rFonts w:eastAsia="Arial Unicode MS"/>
          <w:b/>
          <w:bC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357997" w:rsidRPr="00FC65B0">
        <w:rPr>
          <w:rFonts w:eastAsia="Arial Unicode MS"/>
          <w:b/>
          <w:color w:val="000000"/>
          <w:kern w:val="1"/>
          <w:lang w:eastAsia="ar-SA"/>
        </w:rPr>
        <w:t>VIII 404-</w:t>
      </w:r>
      <w:r w:rsidR="005B3E7E">
        <w:rPr>
          <w:rFonts w:eastAsia="Arial Unicode MS"/>
          <w:b/>
          <w:color w:val="000000"/>
          <w:kern w:val="1"/>
          <w:lang w:eastAsia="ar-SA"/>
        </w:rPr>
        <w:t>333</w:t>
      </w:r>
      <w:r w:rsidR="00357997">
        <w:rPr>
          <w:rFonts w:eastAsia="Arial Unicode MS"/>
          <w:b/>
          <w:color w:val="000000"/>
          <w:kern w:val="1"/>
          <w:lang w:eastAsia="ar-SA"/>
        </w:rPr>
        <w:t>/22</w:t>
      </w:r>
      <w:r w:rsidR="00357997" w:rsidRPr="00FC65B0">
        <w:rPr>
          <w:rFonts w:eastAsia="Arial Unicode MS"/>
          <w:b/>
          <w:color w:val="000000"/>
          <w:kern w:val="1"/>
          <w:lang w:eastAsia="ar-SA"/>
        </w:rPr>
        <w:t xml:space="preserve"> </w:t>
      </w:r>
      <w:r w:rsidR="00357997" w:rsidRPr="00FC65B0">
        <w:rPr>
          <w:rFonts w:eastAsia="Arial Unicode MS"/>
          <w:color w:val="000000"/>
          <w:kern w:val="1"/>
          <w:lang w:eastAsia="ar-SA"/>
        </w:rPr>
        <w:t xml:space="preserve"> </w:t>
      </w:r>
      <w:r w:rsidR="00357997" w:rsidRPr="00FC65B0">
        <w:rPr>
          <w:rFonts w:eastAsia="Arial Unicode MS"/>
          <w:b/>
          <w:color w:val="000000"/>
          <w:kern w:val="1"/>
          <w:lang w:eastAsia="ar-SA"/>
        </w:rPr>
        <w:t xml:space="preserve">– </w:t>
      </w:r>
      <w:r w:rsidR="00357997" w:rsidRPr="00FC65B0">
        <w:rPr>
          <w:rFonts w:eastAsia="TimesNewRomanPS-BoldMT"/>
          <w:b/>
          <w:bCs/>
          <w:color w:val="002060"/>
          <w:kern w:val="1"/>
          <w:lang w:eastAsia="ar-SA"/>
        </w:rPr>
        <w:t xml:space="preserve"> </w:t>
      </w:r>
      <w:r w:rsidR="005B3E7E">
        <w:rPr>
          <w:rFonts w:eastAsia="TimesNewRomanPS-BoldMT"/>
          <w:b/>
          <w:bCs/>
          <w:color w:val="000000"/>
          <w:kern w:val="1"/>
          <w:lang w:eastAsia="ar-SA"/>
        </w:rPr>
        <w:t>„Уградња подлоге за игралиште у Крцуновој улици</w:t>
      </w:r>
      <w:r w:rsidR="004F50FD">
        <w:rPr>
          <w:rFonts w:eastAsia="TimesNewRomanPS-BoldMT"/>
          <w:b/>
          <w:bCs/>
          <w:color w:val="000000"/>
          <w:kern w:val="1"/>
          <w:lang w:eastAsia="ar-SA"/>
        </w:rPr>
        <w:t>“</w:t>
      </w:r>
      <w:r w:rsidR="00357997">
        <w:rPr>
          <w:rFonts w:eastAsia="TimesNewRomanPS-BoldMT"/>
          <w:b/>
          <w:bCs/>
          <w:color w:val="000000"/>
          <w:kern w:val="1"/>
          <w:lang w:eastAsia="ar-SA"/>
        </w:rPr>
        <w:t>.</w:t>
      </w:r>
      <w:r w:rsidR="0035799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Default="0069009C" w:rsidP="0069009C">
      <w:pPr>
        <w:suppressAutoHyphens/>
        <w:spacing w:line="100" w:lineRule="atLeast"/>
        <w:jc w:val="both"/>
        <w:rPr>
          <w:rFonts w:eastAsia="Arial Unicode MS"/>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357997" w:rsidRDefault="00357997" w:rsidP="0069009C">
      <w:pPr>
        <w:suppressAutoHyphens/>
        <w:spacing w:line="100" w:lineRule="atLeast"/>
        <w:jc w:val="both"/>
        <w:rPr>
          <w:rFonts w:eastAsia="Arial Unicode MS"/>
          <w:bCs/>
          <w:color w:val="000000"/>
          <w:kern w:val="1"/>
          <w:lang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C65B0" w:rsidRPr="00E7065C" w:rsidRDefault="00E7065C" w:rsidP="00AC071A">
      <w:pPr>
        <w:suppressAutoHyphens/>
        <w:spacing w:after="120" w:line="100" w:lineRule="atLeast"/>
        <w:contextualSpacing/>
        <w:jc w:val="both"/>
        <w:rPr>
          <w:rFonts w:eastAsia="Calibri-Bold"/>
          <w:bCs/>
          <w:kern w:val="1"/>
        </w:rPr>
      </w:pPr>
      <w:bookmarkStart w:id="1" w:name="OLE_LINK1"/>
      <w:bookmarkStart w:id="2" w:name="OLE_LINK2"/>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sectPr w:rsidR="00FC65B0" w:rsidRPr="00FC65B0"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B0" w:rsidRDefault="001573B0" w:rsidP="00A54467">
      <w:r>
        <w:separator/>
      </w:r>
    </w:p>
  </w:endnote>
  <w:endnote w:type="continuationSeparator" w:id="0">
    <w:p w:rsidR="001573B0" w:rsidRDefault="001573B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1E" w:rsidRDefault="003D6F1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1E" w:rsidRPr="00E04EB9" w:rsidRDefault="003D6F1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D6F1E" w:rsidRPr="00E04EB9" w:rsidRDefault="003D6F1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3D6F1E" w:rsidRDefault="003D6F1E"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1E" w:rsidRPr="00E04EB9" w:rsidRDefault="003D6F1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D6F1E" w:rsidRPr="00E04EB9" w:rsidRDefault="003D6F1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3D6F1E" w:rsidRPr="00F825D0" w:rsidRDefault="003D6F1E"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B0" w:rsidRDefault="001573B0" w:rsidP="00A54467">
      <w:r>
        <w:separator/>
      </w:r>
    </w:p>
  </w:footnote>
  <w:footnote w:type="continuationSeparator" w:id="0">
    <w:p w:rsidR="001573B0" w:rsidRDefault="001573B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3D6F1E" w:rsidRDefault="003D6F1E">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B67C47">
          <w:rPr>
            <w:b/>
            <w:bCs/>
            <w:noProof/>
          </w:rPr>
          <w:t>30</w:t>
        </w:r>
        <w:r>
          <w:rPr>
            <w:b/>
            <w:bCs/>
          </w:rPr>
          <w:fldChar w:fldCharType="end"/>
        </w:r>
        <w:r>
          <w:t xml:space="preserve"> од </w:t>
        </w:r>
        <w:r>
          <w:rPr>
            <w:b/>
            <w:bCs/>
          </w:rPr>
          <w:fldChar w:fldCharType="begin"/>
        </w:r>
        <w:r>
          <w:rPr>
            <w:b/>
            <w:bCs/>
          </w:rPr>
          <w:instrText xml:space="preserve"> NUMPAGES  </w:instrText>
        </w:r>
        <w:r>
          <w:rPr>
            <w:b/>
            <w:bCs/>
          </w:rPr>
          <w:fldChar w:fldCharType="separate"/>
        </w:r>
        <w:r w:rsidR="00B67C47">
          <w:rPr>
            <w:b/>
            <w:bCs/>
            <w:noProof/>
          </w:rPr>
          <w:t>30</w:t>
        </w:r>
        <w:r>
          <w:rPr>
            <w:b/>
            <w:bCs/>
          </w:rPr>
          <w:fldChar w:fldCharType="end"/>
        </w:r>
      </w:p>
    </w:sdtContent>
  </w:sdt>
  <w:p w:rsidR="003D6F1E" w:rsidRDefault="003D6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1E" w:rsidRPr="00AA7DBA" w:rsidRDefault="003D6F1E" w:rsidP="001C3707">
    <w:pPr>
      <w:pStyle w:val="Header"/>
      <w:spacing w:line="360" w:lineRule="auto"/>
      <w:rPr>
        <w:lang w:val="sr-Cyrl-CS"/>
      </w:rPr>
    </w:pPr>
  </w:p>
  <w:p w:rsidR="003D6F1E" w:rsidRPr="00AA7DBA" w:rsidRDefault="003D6F1E"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E82B7F"/>
    <w:multiLevelType w:val="hybridMultilevel"/>
    <w:tmpl w:val="D5A0D8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32318"/>
    <w:multiLevelType w:val="hybridMultilevel"/>
    <w:tmpl w:val="0C8A6692"/>
    <w:lvl w:ilvl="0" w:tplc="A058EDB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0"/>
  </w:num>
  <w:num w:numId="3">
    <w:abstractNumId w:val="1"/>
  </w:num>
  <w:num w:numId="4">
    <w:abstractNumId w:val="20"/>
  </w:num>
  <w:num w:numId="5">
    <w:abstractNumId w:val="14"/>
  </w:num>
  <w:num w:numId="6">
    <w:abstractNumId w:val="23"/>
  </w:num>
  <w:num w:numId="7">
    <w:abstractNumId w:val="32"/>
  </w:num>
  <w:num w:numId="8">
    <w:abstractNumId w:val="37"/>
  </w:num>
  <w:num w:numId="9">
    <w:abstractNumId w:val="34"/>
  </w:num>
  <w:num w:numId="10">
    <w:abstractNumId w:val="24"/>
  </w:num>
  <w:num w:numId="11">
    <w:abstractNumId w:val="22"/>
  </w:num>
  <w:num w:numId="12">
    <w:abstractNumId w:val="6"/>
  </w:num>
  <w:num w:numId="13">
    <w:abstractNumId w:val="12"/>
  </w:num>
  <w:num w:numId="14">
    <w:abstractNumId w:val="17"/>
  </w:num>
  <w:num w:numId="15">
    <w:abstractNumId w:val="40"/>
  </w:num>
  <w:num w:numId="16">
    <w:abstractNumId w:val="8"/>
  </w:num>
  <w:num w:numId="17">
    <w:abstractNumId w:val="7"/>
  </w:num>
  <w:num w:numId="18">
    <w:abstractNumId w:val="11"/>
  </w:num>
  <w:num w:numId="19">
    <w:abstractNumId w:val="5"/>
  </w:num>
  <w:num w:numId="20">
    <w:abstractNumId w:val="31"/>
  </w:num>
  <w:num w:numId="21">
    <w:abstractNumId w:val="2"/>
  </w:num>
  <w:num w:numId="22">
    <w:abstractNumId w:val="33"/>
  </w:num>
  <w:num w:numId="23">
    <w:abstractNumId w:val="26"/>
  </w:num>
  <w:num w:numId="24">
    <w:abstractNumId w:val="25"/>
  </w:num>
  <w:num w:numId="25">
    <w:abstractNumId w:val="39"/>
  </w:num>
  <w:num w:numId="26">
    <w:abstractNumId w:val="27"/>
  </w:num>
  <w:num w:numId="27">
    <w:abstractNumId w:val="30"/>
  </w:num>
  <w:num w:numId="28">
    <w:abstractNumId w:val="41"/>
  </w:num>
  <w:num w:numId="29">
    <w:abstractNumId w:val="36"/>
  </w:num>
  <w:num w:numId="30">
    <w:abstractNumId w:val="38"/>
  </w:num>
  <w:num w:numId="31">
    <w:abstractNumId w:val="35"/>
  </w:num>
  <w:num w:numId="32">
    <w:abstractNumId w:val="18"/>
  </w:num>
  <w:num w:numId="33">
    <w:abstractNumId w:val="21"/>
  </w:num>
  <w:num w:numId="34">
    <w:abstractNumId w:val="3"/>
  </w:num>
  <w:num w:numId="35">
    <w:abstractNumId w:val="10"/>
  </w:num>
  <w:num w:numId="36">
    <w:abstractNumId w:val="16"/>
  </w:num>
  <w:num w:numId="37">
    <w:abstractNumId w:val="9"/>
  </w:num>
  <w:num w:numId="38">
    <w:abstractNumId w:val="28"/>
  </w:num>
  <w:num w:numId="39">
    <w:abstractNumId w:val="4"/>
  </w:num>
  <w:num w:numId="40">
    <w:abstractNumId w:val="15"/>
  </w:num>
  <w:num w:numId="41">
    <w:abstractNumId w:val="19"/>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217090"/>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67642"/>
    <w:rsid w:val="000715DB"/>
    <w:rsid w:val="00071D9A"/>
    <w:rsid w:val="00076F9D"/>
    <w:rsid w:val="00080FD3"/>
    <w:rsid w:val="0008431B"/>
    <w:rsid w:val="00084B36"/>
    <w:rsid w:val="000856B7"/>
    <w:rsid w:val="000A24A9"/>
    <w:rsid w:val="000A3FBD"/>
    <w:rsid w:val="000A4AE7"/>
    <w:rsid w:val="000A4F32"/>
    <w:rsid w:val="000A73DB"/>
    <w:rsid w:val="000A779F"/>
    <w:rsid w:val="000A7FCC"/>
    <w:rsid w:val="000B1E5A"/>
    <w:rsid w:val="000B6EA0"/>
    <w:rsid w:val="000C496B"/>
    <w:rsid w:val="000C6FF6"/>
    <w:rsid w:val="000D0387"/>
    <w:rsid w:val="000D4363"/>
    <w:rsid w:val="000E06F5"/>
    <w:rsid w:val="000E1F16"/>
    <w:rsid w:val="000E566D"/>
    <w:rsid w:val="000F1053"/>
    <w:rsid w:val="000F37EC"/>
    <w:rsid w:val="000F4842"/>
    <w:rsid w:val="000F7798"/>
    <w:rsid w:val="0010299C"/>
    <w:rsid w:val="001031F5"/>
    <w:rsid w:val="00105EFB"/>
    <w:rsid w:val="00106F02"/>
    <w:rsid w:val="00107027"/>
    <w:rsid w:val="0010769A"/>
    <w:rsid w:val="00112221"/>
    <w:rsid w:val="00122684"/>
    <w:rsid w:val="001244E7"/>
    <w:rsid w:val="00125DE3"/>
    <w:rsid w:val="001301FC"/>
    <w:rsid w:val="00131787"/>
    <w:rsid w:val="00142838"/>
    <w:rsid w:val="001440BB"/>
    <w:rsid w:val="00144DCE"/>
    <w:rsid w:val="001456A6"/>
    <w:rsid w:val="00146DA7"/>
    <w:rsid w:val="0014755E"/>
    <w:rsid w:val="00151B54"/>
    <w:rsid w:val="00153A7A"/>
    <w:rsid w:val="001545F0"/>
    <w:rsid w:val="0015605C"/>
    <w:rsid w:val="001573B0"/>
    <w:rsid w:val="00162446"/>
    <w:rsid w:val="00165516"/>
    <w:rsid w:val="00165F41"/>
    <w:rsid w:val="0017161D"/>
    <w:rsid w:val="00171E29"/>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707"/>
    <w:rsid w:val="001C41EA"/>
    <w:rsid w:val="001C52B1"/>
    <w:rsid w:val="001D0991"/>
    <w:rsid w:val="001D34A1"/>
    <w:rsid w:val="001D5990"/>
    <w:rsid w:val="001D5AB5"/>
    <w:rsid w:val="001D5F91"/>
    <w:rsid w:val="001D72A4"/>
    <w:rsid w:val="001D7539"/>
    <w:rsid w:val="001E0485"/>
    <w:rsid w:val="001E49EF"/>
    <w:rsid w:val="001E7268"/>
    <w:rsid w:val="001F347D"/>
    <w:rsid w:val="002036D9"/>
    <w:rsid w:val="00203949"/>
    <w:rsid w:val="00213B37"/>
    <w:rsid w:val="0023018B"/>
    <w:rsid w:val="00236A15"/>
    <w:rsid w:val="002410CA"/>
    <w:rsid w:val="00246463"/>
    <w:rsid w:val="00247B5C"/>
    <w:rsid w:val="00247D0F"/>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4035"/>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080F"/>
    <w:rsid w:val="003365A0"/>
    <w:rsid w:val="00336C7E"/>
    <w:rsid w:val="003450DD"/>
    <w:rsid w:val="00352B5A"/>
    <w:rsid w:val="00356A1A"/>
    <w:rsid w:val="00357997"/>
    <w:rsid w:val="00360253"/>
    <w:rsid w:val="00361177"/>
    <w:rsid w:val="00361462"/>
    <w:rsid w:val="0036233E"/>
    <w:rsid w:val="0036590E"/>
    <w:rsid w:val="00367AE8"/>
    <w:rsid w:val="00372E79"/>
    <w:rsid w:val="00374478"/>
    <w:rsid w:val="00375518"/>
    <w:rsid w:val="003760A3"/>
    <w:rsid w:val="00376EDB"/>
    <w:rsid w:val="003827B4"/>
    <w:rsid w:val="00392A0A"/>
    <w:rsid w:val="003947A6"/>
    <w:rsid w:val="003A3B1F"/>
    <w:rsid w:val="003B1629"/>
    <w:rsid w:val="003B3331"/>
    <w:rsid w:val="003B3DFD"/>
    <w:rsid w:val="003C039C"/>
    <w:rsid w:val="003C2F94"/>
    <w:rsid w:val="003C495C"/>
    <w:rsid w:val="003C534B"/>
    <w:rsid w:val="003C71B5"/>
    <w:rsid w:val="003D27E3"/>
    <w:rsid w:val="003D5585"/>
    <w:rsid w:val="003D6F1E"/>
    <w:rsid w:val="003D75EF"/>
    <w:rsid w:val="003E7E74"/>
    <w:rsid w:val="004164C3"/>
    <w:rsid w:val="00421E43"/>
    <w:rsid w:val="00421F42"/>
    <w:rsid w:val="0042395D"/>
    <w:rsid w:val="00430591"/>
    <w:rsid w:val="004327CA"/>
    <w:rsid w:val="00435D23"/>
    <w:rsid w:val="00435D5D"/>
    <w:rsid w:val="00442084"/>
    <w:rsid w:val="00442C7A"/>
    <w:rsid w:val="004446A7"/>
    <w:rsid w:val="00444E4A"/>
    <w:rsid w:val="0044698E"/>
    <w:rsid w:val="00447C8F"/>
    <w:rsid w:val="00450A42"/>
    <w:rsid w:val="004521E3"/>
    <w:rsid w:val="00452C8F"/>
    <w:rsid w:val="00453DD2"/>
    <w:rsid w:val="00455A8E"/>
    <w:rsid w:val="004571FC"/>
    <w:rsid w:val="00462865"/>
    <w:rsid w:val="004654B8"/>
    <w:rsid w:val="00475DD5"/>
    <w:rsid w:val="004766C6"/>
    <w:rsid w:val="00476DCB"/>
    <w:rsid w:val="00480D0C"/>
    <w:rsid w:val="00483A61"/>
    <w:rsid w:val="00495935"/>
    <w:rsid w:val="004A18E6"/>
    <w:rsid w:val="004A2A87"/>
    <w:rsid w:val="004B03CB"/>
    <w:rsid w:val="004B2D36"/>
    <w:rsid w:val="004B57D9"/>
    <w:rsid w:val="004B678E"/>
    <w:rsid w:val="004C33BD"/>
    <w:rsid w:val="004D43FA"/>
    <w:rsid w:val="004D6A12"/>
    <w:rsid w:val="004E1669"/>
    <w:rsid w:val="004E3E1C"/>
    <w:rsid w:val="004F16EB"/>
    <w:rsid w:val="004F50FD"/>
    <w:rsid w:val="004F7451"/>
    <w:rsid w:val="00503D7C"/>
    <w:rsid w:val="0050712A"/>
    <w:rsid w:val="00513409"/>
    <w:rsid w:val="0051364A"/>
    <w:rsid w:val="00521B3B"/>
    <w:rsid w:val="005230EA"/>
    <w:rsid w:val="00524295"/>
    <w:rsid w:val="00527B9A"/>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2B7"/>
    <w:rsid w:val="00574765"/>
    <w:rsid w:val="00575AA4"/>
    <w:rsid w:val="005800C6"/>
    <w:rsid w:val="00580385"/>
    <w:rsid w:val="00583EE6"/>
    <w:rsid w:val="00586392"/>
    <w:rsid w:val="00590A34"/>
    <w:rsid w:val="005A0B50"/>
    <w:rsid w:val="005A6F96"/>
    <w:rsid w:val="005A76E0"/>
    <w:rsid w:val="005B3BB1"/>
    <w:rsid w:val="005B3E7E"/>
    <w:rsid w:val="005B545F"/>
    <w:rsid w:val="005B59BA"/>
    <w:rsid w:val="005C4A7D"/>
    <w:rsid w:val="005C7FD3"/>
    <w:rsid w:val="005D550D"/>
    <w:rsid w:val="005E1370"/>
    <w:rsid w:val="005E2A56"/>
    <w:rsid w:val="005E3513"/>
    <w:rsid w:val="005E4642"/>
    <w:rsid w:val="005E4DA7"/>
    <w:rsid w:val="005E5D94"/>
    <w:rsid w:val="005E74D5"/>
    <w:rsid w:val="005F2061"/>
    <w:rsid w:val="00603644"/>
    <w:rsid w:val="00605634"/>
    <w:rsid w:val="00605BAF"/>
    <w:rsid w:val="0060741D"/>
    <w:rsid w:val="00612B7E"/>
    <w:rsid w:val="0061394E"/>
    <w:rsid w:val="00614031"/>
    <w:rsid w:val="0061564A"/>
    <w:rsid w:val="00615AA2"/>
    <w:rsid w:val="00620990"/>
    <w:rsid w:val="00620F4D"/>
    <w:rsid w:val="00623537"/>
    <w:rsid w:val="00624253"/>
    <w:rsid w:val="00624653"/>
    <w:rsid w:val="00630941"/>
    <w:rsid w:val="00632935"/>
    <w:rsid w:val="00635EDC"/>
    <w:rsid w:val="00652B6B"/>
    <w:rsid w:val="006548ED"/>
    <w:rsid w:val="00660ED6"/>
    <w:rsid w:val="006631F4"/>
    <w:rsid w:val="0066476D"/>
    <w:rsid w:val="00664FDE"/>
    <w:rsid w:val="00670575"/>
    <w:rsid w:val="00673F7C"/>
    <w:rsid w:val="00680920"/>
    <w:rsid w:val="00682FCA"/>
    <w:rsid w:val="006830C1"/>
    <w:rsid w:val="00687A56"/>
    <w:rsid w:val="0069009C"/>
    <w:rsid w:val="0069048A"/>
    <w:rsid w:val="00693A9C"/>
    <w:rsid w:val="00693BD3"/>
    <w:rsid w:val="006941D3"/>
    <w:rsid w:val="0069533E"/>
    <w:rsid w:val="0069612C"/>
    <w:rsid w:val="006A3019"/>
    <w:rsid w:val="006B2011"/>
    <w:rsid w:val="006B2109"/>
    <w:rsid w:val="006C2F0B"/>
    <w:rsid w:val="006C3E62"/>
    <w:rsid w:val="006E1AE7"/>
    <w:rsid w:val="006E2FDB"/>
    <w:rsid w:val="006E3236"/>
    <w:rsid w:val="006E5434"/>
    <w:rsid w:val="006E6998"/>
    <w:rsid w:val="006F2594"/>
    <w:rsid w:val="006F7EEC"/>
    <w:rsid w:val="00704119"/>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0CC1"/>
    <w:rsid w:val="00782075"/>
    <w:rsid w:val="00786B9A"/>
    <w:rsid w:val="00787D87"/>
    <w:rsid w:val="00791E18"/>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8A9"/>
    <w:rsid w:val="00815BF9"/>
    <w:rsid w:val="00827378"/>
    <w:rsid w:val="008312D9"/>
    <w:rsid w:val="00845A7D"/>
    <w:rsid w:val="008475F4"/>
    <w:rsid w:val="008511EC"/>
    <w:rsid w:val="008576D2"/>
    <w:rsid w:val="008639D9"/>
    <w:rsid w:val="00864050"/>
    <w:rsid w:val="008640D2"/>
    <w:rsid w:val="00864387"/>
    <w:rsid w:val="00865837"/>
    <w:rsid w:val="00865FB9"/>
    <w:rsid w:val="008728E1"/>
    <w:rsid w:val="00872DF7"/>
    <w:rsid w:val="00874A84"/>
    <w:rsid w:val="00874BDD"/>
    <w:rsid w:val="0087500B"/>
    <w:rsid w:val="00880743"/>
    <w:rsid w:val="00881745"/>
    <w:rsid w:val="00884A58"/>
    <w:rsid w:val="008922EA"/>
    <w:rsid w:val="00896FC1"/>
    <w:rsid w:val="0089796C"/>
    <w:rsid w:val="008A0C3D"/>
    <w:rsid w:val="008A10A4"/>
    <w:rsid w:val="008A1EFC"/>
    <w:rsid w:val="008A4DBE"/>
    <w:rsid w:val="008B4947"/>
    <w:rsid w:val="008C0CA8"/>
    <w:rsid w:val="008C11FA"/>
    <w:rsid w:val="008C2283"/>
    <w:rsid w:val="008C2445"/>
    <w:rsid w:val="008C6D4C"/>
    <w:rsid w:val="008C72CF"/>
    <w:rsid w:val="008C7F98"/>
    <w:rsid w:val="008D03D6"/>
    <w:rsid w:val="008D0FCD"/>
    <w:rsid w:val="008D3548"/>
    <w:rsid w:val="008D3C00"/>
    <w:rsid w:val="008D6F71"/>
    <w:rsid w:val="008E7174"/>
    <w:rsid w:val="008F45C9"/>
    <w:rsid w:val="008F65F9"/>
    <w:rsid w:val="008F73A1"/>
    <w:rsid w:val="00900654"/>
    <w:rsid w:val="00901CAE"/>
    <w:rsid w:val="00901D3C"/>
    <w:rsid w:val="009026D3"/>
    <w:rsid w:val="00912930"/>
    <w:rsid w:val="00915A82"/>
    <w:rsid w:val="0091695A"/>
    <w:rsid w:val="00917414"/>
    <w:rsid w:val="00917504"/>
    <w:rsid w:val="00925823"/>
    <w:rsid w:val="00933DB7"/>
    <w:rsid w:val="00935BE4"/>
    <w:rsid w:val="00937DED"/>
    <w:rsid w:val="00940E95"/>
    <w:rsid w:val="00941FDD"/>
    <w:rsid w:val="00943401"/>
    <w:rsid w:val="00964F19"/>
    <w:rsid w:val="00966E88"/>
    <w:rsid w:val="00970CB6"/>
    <w:rsid w:val="009712D6"/>
    <w:rsid w:val="009743DC"/>
    <w:rsid w:val="00976C3F"/>
    <w:rsid w:val="00981959"/>
    <w:rsid w:val="00983CDF"/>
    <w:rsid w:val="00984748"/>
    <w:rsid w:val="00985E2B"/>
    <w:rsid w:val="00991252"/>
    <w:rsid w:val="00992F9A"/>
    <w:rsid w:val="00994CE2"/>
    <w:rsid w:val="00995450"/>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2B1"/>
    <w:rsid w:val="009E6A49"/>
    <w:rsid w:val="009F1107"/>
    <w:rsid w:val="009F3217"/>
    <w:rsid w:val="009F5227"/>
    <w:rsid w:val="009F5444"/>
    <w:rsid w:val="00A011F4"/>
    <w:rsid w:val="00A01E10"/>
    <w:rsid w:val="00A02D10"/>
    <w:rsid w:val="00A034E8"/>
    <w:rsid w:val="00A10577"/>
    <w:rsid w:val="00A12B2D"/>
    <w:rsid w:val="00A14C1A"/>
    <w:rsid w:val="00A20F1A"/>
    <w:rsid w:val="00A22EC6"/>
    <w:rsid w:val="00A32146"/>
    <w:rsid w:val="00A35F19"/>
    <w:rsid w:val="00A36F1E"/>
    <w:rsid w:val="00A449C0"/>
    <w:rsid w:val="00A455D0"/>
    <w:rsid w:val="00A47AA0"/>
    <w:rsid w:val="00A50445"/>
    <w:rsid w:val="00A533C6"/>
    <w:rsid w:val="00A54467"/>
    <w:rsid w:val="00A565CC"/>
    <w:rsid w:val="00A57FC2"/>
    <w:rsid w:val="00A6124E"/>
    <w:rsid w:val="00A61982"/>
    <w:rsid w:val="00A63C44"/>
    <w:rsid w:val="00A67B44"/>
    <w:rsid w:val="00A7156D"/>
    <w:rsid w:val="00A72A11"/>
    <w:rsid w:val="00A77C22"/>
    <w:rsid w:val="00A822DA"/>
    <w:rsid w:val="00A85D87"/>
    <w:rsid w:val="00A87B75"/>
    <w:rsid w:val="00AA0496"/>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790"/>
    <w:rsid w:val="00AD1853"/>
    <w:rsid w:val="00AD48A6"/>
    <w:rsid w:val="00AD4F5F"/>
    <w:rsid w:val="00AE10F2"/>
    <w:rsid w:val="00AE15A7"/>
    <w:rsid w:val="00AF036E"/>
    <w:rsid w:val="00AF0D7D"/>
    <w:rsid w:val="00AF1930"/>
    <w:rsid w:val="00AF2283"/>
    <w:rsid w:val="00AF6368"/>
    <w:rsid w:val="00B00CA7"/>
    <w:rsid w:val="00B0124C"/>
    <w:rsid w:val="00B01EC6"/>
    <w:rsid w:val="00B0607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2D09"/>
    <w:rsid w:val="00B53401"/>
    <w:rsid w:val="00B552B3"/>
    <w:rsid w:val="00B57C80"/>
    <w:rsid w:val="00B635F7"/>
    <w:rsid w:val="00B657B4"/>
    <w:rsid w:val="00B66B67"/>
    <w:rsid w:val="00B66C9D"/>
    <w:rsid w:val="00B67C47"/>
    <w:rsid w:val="00B70DD0"/>
    <w:rsid w:val="00B74B1F"/>
    <w:rsid w:val="00B806B4"/>
    <w:rsid w:val="00B81DE0"/>
    <w:rsid w:val="00B847A1"/>
    <w:rsid w:val="00B87129"/>
    <w:rsid w:val="00BA0087"/>
    <w:rsid w:val="00BA4958"/>
    <w:rsid w:val="00BB18FF"/>
    <w:rsid w:val="00BB2BF9"/>
    <w:rsid w:val="00BC251B"/>
    <w:rsid w:val="00BC7FEB"/>
    <w:rsid w:val="00BD28D3"/>
    <w:rsid w:val="00BD5AA5"/>
    <w:rsid w:val="00BD6EAF"/>
    <w:rsid w:val="00BE2856"/>
    <w:rsid w:val="00BE3D5E"/>
    <w:rsid w:val="00BE684A"/>
    <w:rsid w:val="00BE68D7"/>
    <w:rsid w:val="00BE761E"/>
    <w:rsid w:val="00BF26BF"/>
    <w:rsid w:val="00BF5969"/>
    <w:rsid w:val="00C06380"/>
    <w:rsid w:val="00C07270"/>
    <w:rsid w:val="00C11571"/>
    <w:rsid w:val="00C1194E"/>
    <w:rsid w:val="00C11AF9"/>
    <w:rsid w:val="00C11CA7"/>
    <w:rsid w:val="00C165C8"/>
    <w:rsid w:val="00C169FF"/>
    <w:rsid w:val="00C20C55"/>
    <w:rsid w:val="00C22062"/>
    <w:rsid w:val="00C22129"/>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2134"/>
    <w:rsid w:val="00C55B09"/>
    <w:rsid w:val="00C564AA"/>
    <w:rsid w:val="00C61D26"/>
    <w:rsid w:val="00C6444E"/>
    <w:rsid w:val="00C741D8"/>
    <w:rsid w:val="00C76CC9"/>
    <w:rsid w:val="00C7762E"/>
    <w:rsid w:val="00C801F7"/>
    <w:rsid w:val="00C848F5"/>
    <w:rsid w:val="00C85530"/>
    <w:rsid w:val="00C87C0B"/>
    <w:rsid w:val="00C901F0"/>
    <w:rsid w:val="00C90499"/>
    <w:rsid w:val="00C905F7"/>
    <w:rsid w:val="00C93163"/>
    <w:rsid w:val="00C9365A"/>
    <w:rsid w:val="00C93E60"/>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0379"/>
    <w:rsid w:val="00D33140"/>
    <w:rsid w:val="00D35977"/>
    <w:rsid w:val="00D35B64"/>
    <w:rsid w:val="00D400A4"/>
    <w:rsid w:val="00D4204E"/>
    <w:rsid w:val="00D43116"/>
    <w:rsid w:val="00D52FAE"/>
    <w:rsid w:val="00D561BF"/>
    <w:rsid w:val="00D57A08"/>
    <w:rsid w:val="00D63B0A"/>
    <w:rsid w:val="00D64346"/>
    <w:rsid w:val="00D6585F"/>
    <w:rsid w:val="00D74B73"/>
    <w:rsid w:val="00D76881"/>
    <w:rsid w:val="00D76E33"/>
    <w:rsid w:val="00D77511"/>
    <w:rsid w:val="00D913BC"/>
    <w:rsid w:val="00D924B9"/>
    <w:rsid w:val="00D92F16"/>
    <w:rsid w:val="00D94386"/>
    <w:rsid w:val="00DA2CD1"/>
    <w:rsid w:val="00DA399F"/>
    <w:rsid w:val="00DA5A98"/>
    <w:rsid w:val="00DA5CDA"/>
    <w:rsid w:val="00DA601D"/>
    <w:rsid w:val="00DA6E0A"/>
    <w:rsid w:val="00DB0D59"/>
    <w:rsid w:val="00DB3844"/>
    <w:rsid w:val="00DB3CEE"/>
    <w:rsid w:val="00DB4EA2"/>
    <w:rsid w:val="00DB5228"/>
    <w:rsid w:val="00DB7BCC"/>
    <w:rsid w:val="00DC03F3"/>
    <w:rsid w:val="00DC46FA"/>
    <w:rsid w:val="00DC58A8"/>
    <w:rsid w:val="00DC6433"/>
    <w:rsid w:val="00DD159D"/>
    <w:rsid w:val="00DD59D7"/>
    <w:rsid w:val="00DD5B44"/>
    <w:rsid w:val="00DE4EC8"/>
    <w:rsid w:val="00DE5E1A"/>
    <w:rsid w:val="00DF23E7"/>
    <w:rsid w:val="00E01F44"/>
    <w:rsid w:val="00E0325A"/>
    <w:rsid w:val="00E04EB9"/>
    <w:rsid w:val="00E1303E"/>
    <w:rsid w:val="00E1471E"/>
    <w:rsid w:val="00E16009"/>
    <w:rsid w:val="00E2095F"/>
    <w:rsid w:val="00E21DC7"/>
    <w:rsid w:val="00E2271E"/>
    <w:rsid w:val="00E24FCF"/>
    <w:rsid w:val="00E25B54"/>
    <w:rsid w:val="00E27140"/>
    <w:rsid w:val="00E332A4"/>
    <w:rsid w:val="00E36942"/>
    <w:rsid w:val="00E41102"/>
    <w:rsid w:val="00E46044"/>
    <w:rsid w:val="00E4607C"/>
    <w:rsid w:val="00E50617"/>
    <w:rsid w:val="00E51447"/>
    <w:rsid w:val="00E526E5"/>
    <w:rsid w:val="00E55E27"/>
    <w:rsid w:val="00E632E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92995"/>
    <w:rsid w:val="00EA3836"/>
    <w:rsid w:val="00EA3A19"/>
    <w:rsid w:val="00EA3A3E"/>
    <w:rsid w:val="00EA558F"/>
    <w:rsid w:val="00EA6DFA"/>
    <w:rsid w:val="00EA6E38"/>
    <w:rsid w:val="00EA6E91"/>
    <w:rsid w:val="00EB7E65"/>
    <w:rsid w:val="00EC38CE"/>
    <w:rsid w:val="00EC4D1C"/>
    <w:rsid w:val="00EC6D32"/>
    <w:rsid w:val="00EC7F45"/>
    <w:rsid w:val="00ED1A48"/>
    <w:rsid w:val="00ED5602"/>
    <w:rsid w:val="00ED5E2D"/>
    <w:rsid w:val="00ED638B"/>
    <w:rsid w:val="00EE14EC"/>
    <w:rsid w:val="00EE46B9"/>
    <w:rsid w:val="00EE7DC2"/>
    <w:rsid w:val="00EF0049"/>
    <w:rsid w:val="00EF0493"/>
    <w:rsid w:val="00EF2967"/>
    <w:rsid w:val="00EF7194"/>
    <w:rsid w:val="00F00C8F"/>
    <w:rsid w:val="00F0204C"/>
    <w:rsid w:val="00F02DE6"/>
    <w:rsid w:val="00F1030F"/>
    <w:rsid w:val="00F125FB"/>
    <w:rsid w:val="00F155C4"/>
    <w:rsid w:val="00F15889"/>
    <w:rsid w:val="00F24BDD"/>
    <w:rsid w:val="00F25F8D"/>
    <w:rsid w:val="00F2683A"/>
    <w:rsid w:val="00F31B02"/>
    <w:rsid w:val="00F42138"/>
    <w:rsid w:val="00F426EA"/>
    <w:rsid w:val="00F42F79"/>
    <w:rsid w:val="00F4342B"/>
    <w:rsid w:val="00F43F0D"/>
    <w:rsid w:val="00F44A6D"/>
    <w:rsid w:val="00F60A1C"/>
    <w:rsid w:val="00F65AF8"/>
    <w:rsid w:val="00F66491"/>
    <w:rsid w:val="00F66FA2"/>
    <w:rsid w:val="00F71157"/>
    <w:rsid w:val="00F725AB"/>
    <w:rsid w:val="00F72ED9"/>
    <w:rsid w:val="00F825D0"/>
    <w:rsid w:val="00F838C0"/>
    <w:rsid w:val="00F86EE1"/>
    <w:rsid w:val="00F96E77"/>
    <w:rsid w:val="00FA1084"/>
    <w:rsid w:val="00FA32DD"/>
    <w:rsid w:val="00FA5D1D"/>
    <w:rsid w:val="00FB1684"/>
    <w:rsid w:val="00FB62AB"/>
    <w:rsid w:val="00FB7506"/>
    <w:rsid w:val="00FB7ABF"/>
    <w:rsid w:val="00FC65B0"/>
    <w:rsid w:val="00FD21BF"/>
    <w:rsid w:val="00FD4B76"/>
    <w:rsid w:val="00FD4C2E"/>
    <w:rsid w:val="00FD764F"/>
    <w:rsid w:val="00FE4573"/>
    <w:rsid w:val="00FE4E78"/>
    <w:rsid w:val="00FE7EE4"/>
    <w:rsid w:val="00FF29F1"/>
    <w:rsid w:val="00FF376D"/>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8354052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851071747">
      <w:bodyDiv w:val="1"/>
      <w:marLeft w:val="0"/>
      <w:marRight w:val="0"/>
      <w:marTop w:val="0"/>
      <w:marBottom w:val="0"/>
      <w:divBdr>
        <w:top w:val="none" w:sz="0" w:space="0" w:color="auto"/>
        <w:left w:val="none" w:sz="0" w:space="0" w:color="auto"/>
        <w:bottom w:val="none" w:sz="0" w:space="0" w:color="auto"/>
        <w:right w:val="none" w:sz="0" w:space="0" w:color="auto"/>
      </w:divBdr>
    </w:div>
    <w:div w:id="904727725">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281954110">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27003315">
      <w:bodyDiv w:val="1"/>
      <w:marLeft w:val="0"/>
      <w:marRight w:val="0"/>
      <w:marTop w:val="0"/>
      <w:marBottom w:val="0"/>
      <w:divBdr>
        <w:top w:val="none" w:sz="0" w:space="0" w:color="auto"/>
        <w:left w:val="none" w:sz="0" w:space="0" w:color="auto"/>
        <w:bottom w:val="none" w:sz="0" w:space="0" w:color="auto"/>
        <w:right w:val="none" w:sz="0" w:space="0" w:color="auto"/>
      </w:divBdr>
    </w:div>
    <w:div w:id="1720324461">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54495390">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57E2-BDA6-4955-8E34-039031C5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170</TotalTime>
  <Pages>30</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36</cp:revision>
  <cp:lastPrinted>2022-11-22T10:35:00Z</cp:lastPrinted>
  <dcterms:created xsi:type="dcterms:W3CDTF">2022-11-21T13:09:00Z</dcterms:created>
  <dcterms:modified xsi:type="dcterms:W3CDTF">2022-11-22T11:50:00Z</dcterms:modified>
</cp:coreProperties>
</file>