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361177" w:rsidRDefault="00C4791B" w:rsidP="00C33581">
            <w:pPr>
              <w:pStyle w:val="Header"/>
              <w:spacing w:line="360" w:lineRule="auto"/>
              <w:ind w:left="-249"/>
            </w:pPr>
            <w:r>
              <w:rPr>
                <w:lang w:val="sr-Cyrl-BA"/>
              </w:rPr>
              <w:t xml:space="preserve">ББрој: </w:t>
            </w:r>
            <w:r w:rsidR="00E24FCF">
              <w:t>404-</w:t>
            </w:r>
            <w:r w:rsidR="003365A0">
              <w:t>2</w:t>
            </w:r>
            <w:r w:rsidR="00C33581">
              <w:t>55</w:t>
            </w:r>
            <w:r w:rsidR="003365A0">
              <w:t>/22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C33581" w:rsidP="001C30B5">
            <w:pPr>
              <w:pStyle w:val="Header"/>
              <w:spacing w:line="360" w:lineRule="auto"/>
              <w:ind w:left="-108"/>
              <w:jc w:val="both"/>
              <w:rPr>
                <w:lang w:val="sr-Cyrl-BA"/>
              </w:rPr>
            </w:pPr>
            <w:r>
              <w:t>0</w:t>
            </w:r>
            <w:r w:rsidR="001C30B5">
              <w:t>7</w:t>
            </w:r>
            <w:r w:rsidR="003365A0">
              <w:t>.0</w:t>
            </w:r>
            <w:r>
              <w:t>9</w:t>
            </w:r>
            <w:r w:rsidR="003365A0">
              <w:t>.2022</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C33581" w:rsidRDefault="00C33581"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ИЗГРАДЊ</w:t>
      </w:r>
      <w:r w:rsidR="00551EC5">
        <w:rPr>
          <w:rFonts w:eastAsia="Arial Unicode MS"/>
          <w:b/>
          <w:bCs/>
          <w:iCs/>
          <w:color w:val="000000"/>
          <w:kern w:val="1"/>
          <w:sz w:val="28"/>
          <w:szCs w:val="28"/>
          <w:lang w:eastAsia="ar-SA"/>
        </w:rPr>
        <w:t>А</w:t>
      </w:r>
      <w:r>
        <w:rPr>
          <w:rFonts w:eastAsia="Arial Unicode MS"/>
          <w:b/>
          <w:bCs/>
          <w:iCs/>
          <w:color w:val="000000"/>
          <w:kern w:val="1"/>
          <w:sz w:val="28"/>
          <w:szCs w:val="28"/>
          <w:lang w:eastAsia="ar-SA"/>
        </w:rPr>
        <w:t xml:space="preserve"> ЈАВНЕ РАСВЕТЕ БЕЛА ЗЕМЉА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B00CA7" w:rsidRDefault="00B00CA7" w:rsidP="008A4DBE">
      <w:pPr>
        <w:suppressAutoHyphens/>
        <w:spacing w:line="100" w:lineRule="atLeast"/>
        <w:jc w:val="center"/>
        <w:rPr>
          <w:rFonts w:eastAsia="Arial Unicode MS"/>
          <w:b/>
          <w:b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3365A0" w:rsidRDefault="003365A0" w:rsidP="008A4DBE">
      <w:pPr>
        <w:suppressAutoHyphens/>
        <w:spacing w:line="100" w:lineRule="atLeast"/>
        <w:jc w:val="center"/>
        <w:rPr>
          <w:rFonts w:eastAsia="Arial Unicode MS"/>
          <w:i/>
          <w:iCs/>
          <w:color w:val="000000"/>
          <w:kern w:val="1"/>
          <w:lang w:eastAsia="ar-SA"/>
        </w:rPr>
      </w:pPr>
    </w:p>
    <w:p w:rsidR="00C33581" w:rsidRPr="00C33581" w:rsidRDefault="00C33581" w:rsidP="008A4DBE">
      <w:pPr>
        <w:suppressAutoHyphens/>
        <w:spacing w:line="100" w:lineRule="atLeast"/>
        <w:jc w:val="center"/>
        <w:rPr>
          <w:rFonts w:eastAsia="Arial Unicode MS"/>
          <w:i/>
          <w:iCs/>
          <w:color w:val="000000"/>
          <w:kern w:val="1"/>
          <w:lang w:eastAsia="ar-SA"/>
        </w:rPr>
      </w:pPr>
    </w:p>
    <w:p w:rsidR="008A4DBE" w:rsidRPr="008A4DBE" w:rsidRDefault="00C33581"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EE14EC">
        <w:rPr>
          <w:rFonts w:eastAsia="Arial Unicode MS"/>
          <w:bCs/>
          <w:i/>
          <w:color w:val="000000"/>
          <w:kern w:val="1"/>
          <w:lang w:eastAsia="ar-SA"/>
        </w:rPr>
        <w:t>2</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3365A0">
        <w:rPr>
          <w:rFonts w:eastAsia="Arial Unicode MS"/>
          <w:color w:val="000000"/>
          <w:kern w:val="1"/>
          <w:lang w:eastAsia="ar-SA"/>
        </w:rPr>
        <w:t>2</w:t>
      </w:r>
      <w:r w:rsidR="00C33581">
        <w:rPr>
          <w:rFonts w:eastAsia="Arial Unicode MS"/>
          <w:color w:val="000000"/>
          <w:kern w:val="1"/>
          <w:lang w:eastAsia="ar-SA"/>
        </w:rPr>
        <w:t>55</w:t>
      </w:r>
      <w:r w:rsidR="00361177">
        <w:rPr>
          <w:rFonts w:eastAsia="Arial Unicode MS"/>
          <w:color w:val="000000"/>
          <w:kern w:val="1"/>
          <w:lang w:eastAsia="ar-SA"/>
        </w:rPr>
        <w:t>/2</w:t>
      </w:r>
      <w:r w:rsidR="00EE14EC">
        <w:rPr>
          <w:rFonts w:eastAsia="Arial Unicode MS"/>
          <w:color w:val="000000"/>
          <w:kern w:val="1"/>
          <w:lang w:eastAsia="ar-SA"/>
        </w:rPr>
        <w:t>2</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C33581">
        <w:rPr>
          <w:rFonts w:eastAsia="Arial Unicode MS"/>
          <w:color w:val="000000"/>
          <w:kern w:val="1"/>
          <w:lang w:val="sr-Cyrl-CS" w:eastAsia="ar-SA"/>
        </w:rPr>
        <w:t>0</w:t>
      </w:r>
      <w:r w:rsidR="001C30B5">
        <w:rPr>
          <w:rFonts w:eastAsia="Arial Unicode MS"/>
          <w:color w:val="000000"/>
          <w:kern w:val="1"/>
          <w:lang w:eastAsia="ar-SA"/>
        </w:rPr>
        <w:t>7</w:t>
      </w:r>
      <w:r w:rsidR="00E81EE8">
        <w:rPr>
          <w:rFonts w:eastAsia="Arial Unicode MS"/>
          <w:color w:val="000000"/>
          <w:kern w:val="1"/>
          <w:lang w:eastAsia="ar-SA"/>
        </w:rPr>
        <w:t>.0</w:t>
      </w:r>
      <w:r w:rsidR="00C33581">
        <w:rPr>
          <w:rFonts w:eastAsia="Arial Unicode MS"/>
          <w:color w:val="000000"/>
          <w:kern w:val="1"/>
          <w:lang w:eastAsia="ar-SA"/>
        </w:rPr>
        <w:t>9</w:t>
      </w:r>
      <w:r w:rsidR="00E81EE8">
        <w:rPr>
          <w:rFonts w:eastAsia="Arial Unicode MS"/>
          <w:color w:val="000000"/>
          <w:kern w:val="1"/>
          <w:lang w:eastAsia="ar-SA"/>
        </w:rPr>
        <w:t>.2022</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C33581" w:rsidRDefault="00C33581"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Изградња јавне расвете Бела  Земља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E24FCF">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49000F"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236A15" w:rsidP="0049000F">
            <w:pPr>
              <w:suppressAutoHyphens/>
              <w:snapToGrid w:val="0"/>
              <w:spacing w:line="100" w:lineRule="atLeast"/>
              <w:jc w:val="center"/>
              <w:rPr>
                <w:rFonts w:eastAsia="TimesNewRomanPSMT"/>
                <w:kern w:val="1"/>
                <w:lang w:eastAsia="ar-SA"/>
              </w:rPr>
            </w:pPr>
            <w:r>
              <w:rPr>
                <w:rFonts w:eastAsia="TimesNewRomanPSMT"/>
                <w:kern w:val="1"/>
                <w:lang w:eastAsia="ar-SA"/>
              </w:rPr>
              <w:t>1</w:t>
            </w:r>
            <w:r w:rsidR="0049000F">
              <w:rPr>
                <w:rFonts w:eastAsia="TimesNewRomanPSMT"/>
                <w:kern w:val="1"/>
                <w:lang w:eastAsia="ar-SA"/>
              </w:rPr>
              <w:t>0</w:t>
            </w:r>
            <w:r w:rsidR="00FC65B0" w:rsidRPr="0087500B">
              <w:rPr>
                <w:rFonts w:eastAsia="TimesNewRomanPSMT"/>
                <w:kern w:val="1"/>
                <w:lang w:eastAsia="ar-SA"/>
              </w:rPr>
              <w:t>.</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236A15" w:rsidP="0049000F">
            <w:pPr>
              <w:suppressAutoHyphens/>
              <w:snapToGrid w:val="0"/>
              <w:spacing w:line="100" w:lineRule="atLeast"/>
              <w:jc w:val="center"/>
              <w:rPr>
                <w:rFonts w:eastAsia="TimesNewRomanPSMT"/>
                <w:kern w:val="1"/>
                <w:lang w:eastAsia="ar-SA"/>
              </w:rPr>
            </w:pPr>
            <w:r>
              <w:rPr>
                <w:rFonts w:eastAsia="TimesNewRomanPSMT"/>
                <w:kern w:val="1"/>
                <w:lang w:eastAsia="ar-SA"/>
              </w:rPr>
              <w:t>1</w:t>
            </w:r>
            <w:r w:rsidR="0049000F">
              <w:rPr>
                <w:rFonts w:eastAsia="TimesNewRomanPSMT"/>
                <w:kern w:val="1"/>
                <w:lang w:eastAsia="ar-SA"/>
              </w:rPr>
              <w:t>1</w:t>
            </w:r>
            <w:r w:rsidR="00FC65B0" w:rsidRPr="0087500B">
              <w:rPr>
                <w:rFonts w:eastAsia="TimesNewRomanPSMT"/>
                <w:kern w:val="1"/>
                <w:lang w:eastAsia="ar-SA"/>
              </w:rPr>
              <w:t xml:space="preserve">. </w:t>
            </w:r>
          </w:p>
        </w:tc>
      </w:tr>
      <w:tr w:rsidR="00FC65B0" w:rsidRPr="0087500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49000F" w:rsidP="00801D51">
            <w:pPr>
              <w:jc w:val="center"/>
              <w:rPr>
                <w:rFonts w:eastAsia="TimesNewRomanPSMT"/>
                <w:lang w:eastAsia="ar-SA"/>
              </w:rPr>
            </w:pPr>
            <w:r>
              <w:rPr>
                <w:rFonts w:eastAsia="TimesNewRomanPSMT"/>
                <w:lang w:eastAsia="ar-SA"/>
              </w:rPr>
              <w:t>28</w:t>
            </w:r>
            <w:r w:rsidR="00FC65B0" w:rsidRPr="0087500B">
              <w:rPr>
                <w:rFonts w:eastAsia="TimesNewRomanPSMT"/>
                <w:lang w:eastAsia="ar-SA"/>
              </w:rPr>
              <w:t>.</w:t>
            </w:r>
          </w:p>
        </w:tc>
      </w:tr>
    </w:tbl>
    <w:p w:rsidR="00FC65B0" w:rsidRPr="00361177" w:rsidRDefault="00FC65B0" w:rsidP="00FC65B0">
      <w:pPr>
        <w:suppressAutoHyphens/>
        <w:spacing w:line="100" w:lineRule="atLeast"/>
        <w:jc w:val="both"/>
        <w:rPr>
          <w:rFonts w:eastAsia="Arial Unicode MS"/>
          <w:color w:val="FF0000"/>
          <w:kern w:val="1"/>
          <w:lang w:eastAsia="ar-SA"/>
        </w:rPr>
      </w:pPr>
    </w:p>
    <w:p w:rsidR="00FC65B0" w:rsidRPr="00E81EE8" w:rsidRDefault="00FC65B0" w:rsidP="00FC65B0">
      <w:pPr>
        <w:suppressAutoHyphens/>
        <w:spacing w:line="100" w:lineRule="atLeast"/>
        <w:jc w:val="both"/>
        <w:rPr>
          <w:rFonts w:eastAsia="TimesNewRomanPSMT"/>
          <w:color w:val="FF0000"/>
          <w:kern w:val="1"/>
          <w:lang w:val="sr-Cyrl-CS" w:eastAsia="ar-SA"/>
        </w:rPr>
      </w:pPr>
      <w:r w:rsidRPr="00C11CA7">
        <w:rPr>
          <w:rFonts w:eastAsia="TimesNewRomanPSMT"/>
          <w:kern w:val="1"/>
          <w:lang w:val="sr-Cyrl-CS" w:eastAsia="ar-SA"/>
        </w:rPr>
        <w:t xml:space="preserve">Конкурсна документација укупно </w:t>
      </w:r>
      <w:r w:rsidRPr="006F7EEC">
        <w:rPr>
          <w:rFonts w:eastAsia="TimesNewRomanPSMT"/>
          <w:kern w:val="1"/>
          <w:lang w:val="sr-Cyrl-CS" w:eastAsia="ar-SA"/>
        </w:rPr>
        <w:t xml:space="preserve">садржи </w:t>
      </w:r>
      <w:r w:rsidR="00236A15" w:rsidRPr="00236A15">
        <w:rPr>
          <w:rFonts w:eastAsia="TimesNewRomanPSMT"/>
          <w:kern w:val="1"/>
          <w:lang w:eastAsia="ar-SA"/>
        </w:rPr>
        <w:t>3</w:t>
      </w:r>
      <w:r w:rsidR="0049000F">
        <w:rPr>
          <w:rFonts w:eastAsia="TimesNewRomanPSMT"/>
          <w:kern w:val="1"/>
          <w:lang w:eastAsia="ar-SA"/>
        </w:rPr>
        <w:t>2</w:t>
      </w:r>
      <w:r w:rsidR="00DB7BCC" w:rsidRPr="00236A15">
        <w:rPr>
          <w:rFonts w:eastAsia="TimesNewRomanPSMT"/>
          <w:kern w:val="1"/>
          <w:lang w:val="sr-Cyrl-CS" w:eastAsia="ar-SA"/>
        </w:rPr>
        <w:t xml:space="preserve"> стран</w:t>
      </w:r>
      <w:r w:rsidR="00A61982" w:rsidRPr="00236A15">
        <w:rPr>
          <w:rFonts w:eastAsia="TimesNewRomanPSMT"/>
          <w:kern w:val="1"/>
          <w:lang w:eastAsia="ar-SA"/>
        </w:rPr>
        <w:t>a</w:t>
      </w:r>
      <w:r w:rsidRPr="00236A15">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C33581" w:rsidRPr="00FC65B0" w:rsidRDefault="00C33581"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81EE8">
        <w:rPr>
          <w:rFonts w:eastAsia="Arial Unicode MS"/>
          <w:color w:val="000000"/>
          <w:kern w:val="1"/>
          <w:lang w:eastAsia="ar-SA"/>
        </w:rPr>
        <w:t>2</w:t>
      </w:r>
      <w:r w:rsidR="00C33581">
        <w:rPr>
          <w:rFonts w:eastAsia="Arial Unicode MS"/>
          <w:color w:val="000000"/>
          <w:kern w:val="1"/>
          <w:lang w:eastAsia="ar-SA"/>
        </w:rPr>
        <w:t>55</w:t>
      </w:r>
      <w:r w:rsidR="00E81EE8">
        <w:rPr>
          <w:rFonts w:eastAsia="Arial Unicode MS"/>
          <w:color w:val="000000"/>
          <w:kern w:val="1"/>
          <w:lang w:eastAsia="ar-SA"/>
        </w:rPr>
        <w:t>/</w:t>
      </w:r>
      <w:r w:rsidR="00EE14EC">
        <w:rPr>
          <w:rFonts w:eastAsia="Arial Unicode MS"/>
          <w:color w:val="000000"/>
          <w:kern w:val="1"/>
          <w:lang w:eastAsia="ar-SA"/>
        </w:rPr>
        <w:t>22</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00C33581">
        <w:rPr>
          <w:rFonts w:eastAsia="TimesNewRomanPS-BoldMT"/>
          <w:bCs/>
          <w:color w:val="000000"/>
          <w:kern w:val="1"/>
          <w:lang w:eastAsia="ar-SA"/>
        </w:rPr>
        <w:t>Изградња јавне расвете Бела Земља</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Default="00FD4B76" w:rsidP="00FC65B0">
      <w:pPr>
        <w:suppressAutoHyphens/>
        <w:spacing w:line="100" w:lineRule="atLeast"/>
        <w:jc w:val="both"/>
        <w:rPr>
          <w:rFonts w:eastAsia="Arial Unicode MS"/>
          <w:i/>
          <w:iCs/>
          <w:color w:val="000000"/>
          <w:kern w:val="1"/>
          <w:lang w:eastAsia="ar-SA"/>
        </w:rPr>
      </w:pPr>
    </w:p>
    <w:p w:rsidR="00970DD7" w:rsidRPr="00970DD7" w:rsidRDefault="00970DD7"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r w:rsidRPr="00FC65B0">
        <w:rPr>
          <w:rFonts w:eastAsia="Arial Unicode MS"/>
          <w:b/>
          <w:bCs/>
          <w:i/>
          <w:iCs/>
          <w:color w:val="000000"/>
          <w:kern w:val="1"/>
          <w:sz w:val="28"/>
          <w:szCs w:val="28"/>
          <w:lang w:eastAsia="ar-SA"/>
        </w:rPr>
        <w:lastRenderedPageBreak/>
        <w:t xml:space="preserve">II  </w:t>
      </w:r>
      <w:r w:rsidR="0015605C" w:rsidRPr="008A4DBE">
        <w:rPr>
          <w:rFonts w:eastAsia="Arial Unicode MS"/>
          <w:b/>
          <w:bCs/>
          <w:i/>
          <w:iCs/>
          <w:color w:val="000000"/>
          <w:kern w:val="1"/>
          <w:sz w:val="28"/>
          <w:szCs w:val="28"/>
          <w:lang w:eastAsia="ar-SA"/>
        </w:rPr>
        <w:t>ВРСТА,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5605C" w:rsidRPr="001C30B5" w:rsidRDefault="001C30B5" w:rsidP="0015605C">
      <w:pPr>
        <w:suppressAutoHyphens/>
        <w:spacing w:line="100" w:lineRule="atLeast"/>
        <w:jc w:val="center"/>
        <w:rPr>
          <w:rFonts w:eastAsia="Arial Unicode MS"/>
          <w:b/>
          <w:bCs/>
          <w:i/>
          <w:iCs/>
          <w:color w:val="000000"/>
          <w:kern w:val="1"/>
          <w:lang w:eastAsia="ar-SA"/>
        </w:rPr>
      </w:pPr>
      <w:r>
        <w:rPr>
          <w:rFonts w:eastAsia="Arial Unicode MS"/>
          <w:b/>
          <w:bCs/>
          <w:i/>
          <w:iCs/>
          <w:color w:val="000000"/>
          <w:kern w:val="1"/>
          <w:lang w:val="sr-Cyrl-CS" w:eastAsia="ar-SA"/>
        </w:rPr>
        <w:t>ТЕХНИЧКА СПЕЦИФИКАЦИЈА</w:t>
      </w:r>
      <w:r>
        <w:rPr>
          <w:rFonts w:eastAsia="Arial Unicode MS"/>
          <w:b/>
          <w:bCs/>
          <w:i/>
          <w:iCs/>
          <w:color w:val="000000"/>
          <w:kern w:val="1"/>
          <w:lang w:eastAsia="ar-SA"/>
        </w:rPr>
        <w:t>, ОПИС РАДОВА</w:t>
      </w:r>
    </w:p>
    <w:p w:rsidR="00B01EC6" w:rsidRPr="00FC65B0" w:rsidRDefault="00B01EC6"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r w:rsidR="00970DD7">
        <w:rPr>
          <w:rFonts w:eastAsia="TimesNewRomanPS-BoldMT"/>
          <w:bCs/>
          <w:color w:val="000000"/>
          <w:kern w:val="1"/>
          <w:lang w:eastAsia="ar-SA"/>
        </w:rPr>
        <w:t>Изградња јавне расвете Бела Земља</w:t>
      </w:r>
      <w:r w:rsidR="00C52134">
        <w:rPr>
          <w:rFonts w:eastAsia="Arial Unicode MS"/>
          <w:b/>
          <w:bCs/>
          <w:i/>
          <w:iCs/>
          <w:color w:val="000000"/>
          <w:kern w:val="1"/>
          <w:lang w:val="sr-Cyrl-CS" w:eastAsia="ar-SA"/>
        </w:rPr>
        <w:t xml:space="preserve"> </w:t>
      </w:r>
      <w:r>
        <w:rPr>
          <w:rFonts w:eastAsia="Arial Unicode MS"/>
          <w:b/>
          <w:bCs/>
          <w:i/>
          <w:iCs/>
          <w:color w:val="000000"/>
          <w:kern w:val="1"/>
          <w:lang w:val="sr-Cyrl-CS" w:eastAsia="ar-SA"/>
        </w:rPr>
        <w:t>-</w:t>
      </w:r>
    </w:p>
    <w:p w:rsidR="00FC65B0" w:rsidRDefault="00FC65B0" w:rsidP="00FC65B0">
      <w:pPr>
        <w:suppressAutoHyphens/>
        <w:spacing w:line="100" w:lineRule="atLeast"/>
        <w:rPr>
          <w:rFonts w:eastAsia="Arial Unicode MS"/>
          <w:b/>
          <w:color w:val="000000"/>
          <w:kern w:val="1"/>
          <w:lang w:val="sr-Cyrl-CS" w:eastAsia="ar-SA"/>
        </w:rPr>
      </w:pPr>
    </w:p>
    <w:p w:rsidR="00B657B4" w:rsidRPr="00FC65B0" w:rsidRDefault="00B657B4" w:rsidP="00FC65B0">
      <w:pPr>
        <w:suppressAutoHyphens/>
        <w:spacing w:line="100" w:lineRule="atLeast"/>
        <w:rPr>
          <w:rFonts w:eastAsia="Arial Unicode MS"/>
          <w:b/>
          <w:color w:val="000000"/>
          <w:kern w:val="1"/>
          <w:lang w:val="sr-Cyrl-CS" w:eastAsia="ar-SA"/>
        </w:rPr>
      </w:pPr>
    </w:p>
    <w:tbl>
      <w:tblPr>
        <w:tblW w:w="7338" w:type="dxa"/>
        <w:tblInd w:w="96" w:type="dxa"/>
        <w:tblLook w:val="04A0"/>
      </w:tblPr>
      <w:tblGrid>
        <w:gridCol w:w="580"/>
        <w:gridCol w:w="111"/>
        <w:gridCol w:w="4769"/>
        <w:gridCol w:w="48"/>
        <w:gridCol w:w="752"/>
        <w:gridCol w:w="46"/>
        <w:gridCol w:w="926"/>
        <w:gridCol w:w="62"/>
        <w:gridCol w:w="44"/>
      </w:tblGrid>
      <w:tr w:rsidR="00C21F17" w:rsidRPr="00C21F17" w:rsidTr="00B20DF2">
        <w:trPr>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А</w:t>
            </w:r>
          </w:p>
        </w:tc>
        <w:tc>
          <w:tcPr>
            <w:tcW w:w="6647" w:type="dxa"/>
            <w:gridSpan w:val="7"/>
            <w:tcBorders>
              <w:top w:val="single" w:sz="8" w:space="0" w:color="auto"/>
              <w:left w:val="single" w:sz="4" w:space="0" w:color="auto"/>
              <w:bottom w:val="single" w:sz="8" w:space="0" w:color="auto"/>
              <w:right w:val="single" w:sz="8" w:space="0" w:color="000000"/>
            </w:tcBorders>
            <w:shd w:val="clear" w:color="000000" w:fill="BFBFBF"/>
            <w:vAlign w:val="center"/>
            <w:hideMark/>
          </w:tcPr>
          <w:p w:rsidR="00C21F17" w:rsidRPr="00C21F17" w:rsidRDefault="00C21F17" w:rsidP="00C21F17">
            <w:pPr>
              <w:rPr>
                <w:rFonts w:ascii="Calibri" w:hAnsi="Calibri" w:cs="Calibri"/>
                <w:b/>
                <w:bCs/>
                <w:color w:val="000000"/>
              </w:rPr>
            </w:pPr>
            <w:r w:rsidRPr="00C21F17">
              <w:rPr>
                <w:rFonts w:ascii="Calibri" w:hAnsi="Calibri" w:cs="Calibri"/>
                <w:b/>
                <w:bCs/>
                <w:color w:val="000000"/>
                <w:sz w:val="22"/>
                <w:szCs w:val="22"/>
              </w:rPr>
              <w:t>ГРАЂЕВИНСКИ РАДОВИ</w:t>
            </w:r>
          </w:p>
        </w:tc>
      </w:tr>
      <w:tr w:rsidR="00C21F17" w:rsidRPr="00C21F17" w:rsidTr="00B20DF2">
        <w:trPr>
          <w:trHeight w:val="1245"/>
        </w:trPr>
        <w:tc>
          <w:tcPr>
            <w:tcW w:w="691"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Р.Бр.</w:t>
            </w:r>
          </w:p>
        </w:tc>
        <w:tc>
          <w:tcPr>
            <w:tcW w:w="4817"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Опис позиције</w:t>
            </w:r>
          </w:p>
        </w:tc>
        <w:tc>
          <w:tcPr>
            <w:tcW w:w="798"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Јед. мере</w:t>
            </w:r>
          </w:p>
        </w:tc>
        <w:tc>
          <w:tcPr>
            <w:tcW w:w="1032"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Кол.</w:t>
            </w:r>
          </w:p>
        </w:tc>
      </w:tr>
      <w:tr w:rsidR="00C21F17" w:rsidRPr="00C21F17" w:rsidTr="00B20DF2">
        <w:trPr>
          <w:trHeight w:val="1965"/>
        </w:trPr>
        <w:tc>
          <w:tcPr>
            <w:tcW w:w="691" w:type="dxa"/>
            <w:gridSpan w:val="2"/>
            <w:tcBorders>
              <w:top w:val="nil"/>
              <w:left w:val="single" w:sz="8" w:space="0" w:color="auto"/>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1</w:t>
            </w:r>
          </w:p>
        </w:tc>
        <w:tc>
          <w:tcPr>
            <w:tcW w:w="4817"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Ископ рова за бетонске носеће стубове димензија 0,8 х 0,8 х 1,5m и за угаоне бетонске стубове димензија 1,1 х 1,1 х 1,5m у земљишту 4 категорије са поновним затрпавањем и одвозом вишка земље на депонију коју одреди инвеститор не даљу од 5km</w:t>
            </w:r>
          </w:p>
        </w:tc>
        <w:tc>
          <w:tcPr>
            <w:tcW w:w="798"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m</w:t>
            </w:r>
            <w:r w:rsidRPr="00C21F17">
              <w:rPr>
                <w:rFonts w:ascii="Calibri" w:hAnsi="Calibri" w:cs="Calibri"/>
                <w:b/>
                <w:bCs/>
                <w:color w:val="000000"/>
                <w:sz w:val="22"/>
                <w:szCs w:val="22"/>
                <w:vertAlign w:val="superscript"/>
              </w:rPr>
              <w:t>3</w:t>
            </w:r>
          </w:p>
        </w:tc>
        <w:tc>
          <w:tcPr>
            <w:tcW w:w="1032"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31</w:t>
            </w:r>
          </w:p>
        </w:tc>
      </w:tr>
      <w:tr w:rsidR="00C21F17" w:rsidRPr="00C21F17" w:rsidTr="00B20DF2">
        <w:trPr>
          <w:trHeight w:val="1275"/>
        </w:trPr>
        <w:tc>
          <w:tcPr>
            <w:tcW w:w="691" w:type="dxa"/>
            <w:gridSpan w:val="2"/>
            <w:tcBorders>
              <w:top w:val="nil"/>
              <w:left w:val="single" w:sz="8" w:space="0" w:color="auto"/>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2</w:t>
            </w:r>
          </w:p>
        </w:tc>
        <w:tc>
          <w:tcPr>
            <w:tcW w:w="4817"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Ископ рова за кабловске ровове за прикључак расвете на постојећу расвету са подземним водом са поновним затрпавањем и одвозом вишка земље на депонију не даљу од 5 km.</w:t>
            </w:r>
          </w:p>
        </w:tc>
        <w:tc>
          <w:tcPr>
            <w:tcW w:w="798"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m</w:t>
            </w:r>
          </w:p>
        </w:tc>
        <w:tc>
          <w:tcPr>
            <w:tcW w:w="1032"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40</w:t>
            </w:r>
          </w:p>
        </w:tc>
      </w:tr>
      <w:tr w:rsidR="00C21F17" w:rsidRPr="00C21F17" w:rsidTr="00B20DF2">
        <w:trPr>
          <w:trHeight w:val="705"/>
        </w:trPr>
        <w:tc>
          <w:tcPr>
            <w:tcW w:w="691" w:type="dxa"/>
            <w:gridSpan w:val="2"/>
            <w:tcBorders>
              <w:top w:val="nil"/>
              <w:left w:val="single" w:sz="8" w:space="0" w:color="auto"/>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3</w:t>
            </w:r>
          </w:p>
        </w:tc>
        <w:tc>
          <w:tcPr>
            <w:tcW w:w="4817"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Сечење асвалта, разбијање и одвоз на депонију без довођења у првобитно стање</w:t>
            </w:r>
          </w:p>
        </w:tc>
        <w:tc>
          <w:tcPr>
            <w:tcW w:w="798"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m</w:t>
            </w:r>
            <w:r w:rsidRPr="00C21F17">
              <w:rPr>
                <w:rFonts w:ascii="Calibri" w:hAnsi="Calibri" w:cs="Calibri"/>
                <w:b/>
                <w:bCs/>
                <w:color w:val="000000"/>
                <w:sz w:val="22"/>
                <w:szCs w:val="22"/>
                <w:vertAlign w:val="superscript"/>
              </w:rPr>
              <w:t>2</w:t>
            </w:r>
          </w:p>
        </w:tc>
        <w:tc>
          <w:tcPr>
            <w:tcW w:w="1032"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2</w:t>
            </w:r>
          </w:p>
        </w:tc>
      </w:tr>
      <w:tr w:rsidR="00C21F17" w:rsidRPr="00C21F17" w:rsidTr="00B20DF2">
        <w:trPr>
          <w:trHeight w:val="675"/>
        </w:trPr>
        <w:tc>
          <w:tcPr>
            <w:tcW w:w="691" w:type="dxa"/>
            <w:gridSpan w:val="2"/>
            <w:tcBorders>
              <w:top w:val="nil"/>
              <w:left w:val="single" w:sz="8" w:space="0" w:color="auto"/>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4</w:t>
            </w:r>
          </w:p>
        </w:tc>
        <w:tc>
          <w:tcPr>
            <w:tcW w:w="4817"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 и уградња носећег бетонског стуба  Н-9/250</w:t>
            </w:r>
          </w:p>
        </w:tc>
        <w:tc>
          <w:tcPr>
            <w:tcW w:w="798"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kom</w:t>
            </w:r>
          </w:p>
        </w:tc>
        <w:tc>
          <w:tcPr>
            <w:tcW w:w="1032"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29</w:t>
            </w:r>
          </w:p>
        </w:tc>
      </w:tr>
      <w:tr w:rsidR="00C21F17" w:rsidRPr="00C21F17" w:rsidTr="00B20DF2">
        <w:trPr>
          <w:trHeight w:val="600"/>
        </w:trPr>
        <w:tc>
          <w:tcPr>
            <w:tcW w:w="691" w:type="dxa"/>
            <w:gridSpan w:val="2"/>
            <w:tcBorders>
              <w:top w:val="nil"/>
              <w:left w:val="single" w:sz="8" w:space="0" w:color="auto"/>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5</w:t>
            </w:r>
          </w:p>
        </w:tc>
        <w:tc>
          <w:tcPr>
            <w:tcW w:w="4817"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 и уградња угаоног бетонског стуба  У-9/315</w:t>
            </w:r>
          </w:p>
        </w:tc>
        <w:tc>
          <w:tcPr>
            <w:tcW w:w="798"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kom</w:t>
            </w:r>
          </w:p>
        </w:tc>
        <w:tc>
          <w:tcPr>
            <w:tcW w:w="1032"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2</w:t>
            </w:r>
          </w:p>
        </w:tc>
      </w:tr>
      <w:tr w:rsidR="00C21F17" w:rsidRPr="00C21F17" w:rsidTr="00B20DF2">
        <w:trPr>
          <w:trHeight w:val="735"/>
        </w:trPr>
        <w:tc>
          <w:tcPr>
            <w:tcW w:w="691" w:type="dxa"/>
            <w:gridSpan w:val="2"/>
            <w:tcBorders>
              <w:top w:val="nil"/>
              <w:left w:val="single" w:sz="8" w:space="0" w:color="auto"/>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6</w:t>
            </w:r>
          </w:p>
        </w:tc>
        <w:tc>
          <w:tcPr>
            <w:tcW w:w="4817"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 и уградња обујмице за носеће бетонске стубове (D = 130)</w:t>
            </w:r>
          </w:p>
        </w:tc>
        <w:tc>
          <w:tcPr>
            <w:tcW w:w="798"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kom</w:t>
            </w:r>
          </w:p>
        </w:tc>
        <w:tc>
          <w:tcPr>
            <w:tcW w:w="1032"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31</w:t>
            </w:r>
          </w:p>
        </w:tc>
      </w:tr>
      <w:tr w:rsidR="00C21F17" w:rsidRPr="00C21F17" w:rsidTr="00B20DF2">
        <w:trPr>
          <w:trHeight w:val="990"/>
        </w:trPr>
        <w:tc>
          <w:tcPr>
            <w:tcW w:w="691" w:type="dxa"/>
            <w:gridSpan w:val="2"/>
            <w:tcBorders>
              <w:top w:val="nil"/>
              <w:left w:val="single" w:sz="8" w:space="0" w:color="auto"/>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7</w:t>
            </w:r>
          </w:p>
        </w:tc>
        <w:tc>
          <w:tcPr>
            <w:tcW w:w="4817"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 транспорт и уградња бетона марке МБ 20 за уградњу бетонских угаоних стубова</w:t>
            </w:r>
          </w:p>
        </w:tc>
        <w:tc>
          <w:tcPr>
            <w:tcW w:w="798"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m</w:t>
            </w:r>
            <w:r w:rsidRPr="00C21F17">
              <w:rPr>
                <w:rFonts w:ascii="Calibri" w:hAnsi="Calibri" w:cs="Calibri"/>
                <w:b/>
                <w:bCs/>
                <w:color w:val="000000"/>
                <w:sz w:val="22"/>
                <w:szCs w:val="22"/>
                <w:vertAlign w:val="superscript"/>
              </w:rPr>
              <w:t>3</w:t>
            </w:r>
          </w:p>
        </w:tc>
        <w:tc>
          <w:tcPr>
            <w:tcW w:w="1032"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4</w:t>
            </w:r>
          </w:p>
        </w:tc>
      </w:tr>
      <w:tr w:rsidR="00C21F17" w:rsidRPr="00C21F17" w:rsidTr="00B20DF2">
        <w:trPr>
          <w:gridAfter w:val="2"/>
          <w:wAfter w:w="106" w:type="dxa"/>
          <w:trHeight w:val="855"/>
        </w:trPr>
        <w:tc>
          <w:tcPr>
            <w:tcW w:w="580" w:type="dxa"/>
            <w:tcBorders>
              <w:top w:val="single" w:sz="8" w:space="0" w:color="auto"/>
              <w:left w:val="single" w:sz="8" w:space="0" w:color="auto"/>
              <w:bottom w:val="single" w:sz="8" w:space="0" w:color="auto"/>
              <w:right w:val="single" w:sz="8" w:space="0" w:color="auto"/>
            </w:tcBorders>
            <w:shd w:val="clear" w:color="000000" w:fill="95B3D7"/>
            <w:noWrap/>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Б</w:t>
            </w:r>
          </w:p>
        </w:tc>
        <w:tc>
          <w:tcPr>
            <w:tcW w:w="6652" w:type="dxa"/>
            <w:gridSpan w:val="6"/>
            <w:tcBorders>
              <w:top w:val="single" w:sz="8" w:space="0" w:color="auto"/>
              <w:left w:val="nil"/>
              <w:bottom w:val="single" w:sz="8" w:space="0" w:color="auto"/>
              <w:right w:val="single" w:sz="8" w:space="0" w:color="000000"/>
            </w:tcBorders>
            <w:shd w:val="clear" w:color="000000" w:fill="95B3D7"/>
            <w:vAlign w:val="center"/>
            <w:hideMark/>
          </w:tcPr>
          <w:p w:rsidR="00C21F17" w:rsidRPr="00C21F17" w:rsidRDefault="00C21F17" w:rsidP="00C21F17">
            <w:pPr>
              <w:rPr>
                <w:rFonts w:ascii="Calibri" w:hAnsi="Calibri" w:cs="Calibri"/>
                <w:b/>
                <w:bCs/>
                <w:color w:val="000000"/>
              </w:rPr>
            </w:pPr>
            <w:r w:rsidRPr="00C21F17">
              <w:rPr>
                <w:rFonts w:ascii="Calibri" w:hAnsi="Calibri" w:cs="Calibri"/>
                <w:b/>
                <w:bCs/>
                <w:color w:val="000000"/>
                <w:sz w:val="22"/>
                <w:szCs w:val="22"/>
              </w:rPr>
              <w:t>ЕЛЕКТРОМОНТАЖНИ РАДОВИ</w:t>
            </w:r>
          </w:p>
        </w:tc>
      </w:tr>
      <w:tr w:rsidR="00C21F17" w:rsidRPr="00C21F17" w:rsidTr="00B20DF2">
        <w:trPr>
          <w:gridAfter w:val="1"/>
          <w:wAfter w:w="44" w:type="dxa"/>
          <w:trHeight w:val="114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1</w:t>
            </w:r>
          </w:p>
        </w:tc>
        <w:tc>
          <w:tcPr>
            <w:tcW w:w="488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 транспорт и уградња СКС снопа Х00/0 - А 4 х 16mm2</w:t>
            </w:r>
          </w:p>
        </w:tc>
        <w:tc>
          <w:tcPr>
            <w:tcW w:w="80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m</w:t>
            </w:r>
          </w:p>
        </w:tc>
        <w:tc>
          <w:tcPr>
            <w:tcW w:w="1034"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1290</w:t>
            </w:r>
          </w:p>
        </w:tc>
      </w:tr>
      <w:tr w:rsidR="00C21F17" w:rsidRPr="00C21F17" w:rsidTr="00B20DF2">
        <w:trPr>
          <w:gridAfter w:val="1"/>
          <w:wAfter w:w="44" w:type="dxa"/>
          <w:trHeight w:val="136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lastRenderedPageBreak/>
              <w:t>3</w:t>
            </w:r>
          </w:p>
        </w:tc>
        <w:tc>
          <w:tcPr>
            <w:tcW w:w="488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 транспорт и полагање кабла PPOO - A 4 x 16mm2 за уклапање у постојећу јавну расвету са подземним напајањем</w:t>
            </w:r>
          </w:p>
        </w:tc>
        <w:tc>
          <w:tcPr>
            <w:tcW w:w="80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m</w:t>
            </w:r>
          </w:p>
        </w:tc>
        <w:tc>
          <w:tcPr>
            <w:tcW w:w="1034"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45</w:t>
            </w:r>
          </w:p>
        </w:tc>
      </w:tr>
      <w:tr w:rsidR="00C21F17" w:rsidRPr="00C21F17" w:rsidTr="00B20DF2">
        <w:trPr>
          <w:gridAfter w:val="1"/>
          <w:wAfter w:w="44" w:type="dxa"/>
          <w:trHeight w:val="120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4</w:t>
            </w:r>
          </w:p>
        </w:tc>
        <w:tc>
          <w:tcPr>
            <w:tcW w:w="488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 и уградња алуминијумске конзоле за затезно и носеће прихватање снопа</w:t>
            </w:r>
          </w:p>
        </w:tc>
        <w:tc>
          <w:tcPr>
            <w:tcW w:w="80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kom</w:t>
            </w:r>
          </w:p>
        </w:tc>
        <w:tc>
          <w:tcPr>
            <w:tcW w:w="1034"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20</w:t>
            </w:r>
          </w:p>
        </w:tc>
      </w:tr>
      <w:tr w:rsidR="00C21F17" w:rsidRPr="00C21F17" w:rsidTr="00B20DF2">
        <w:trPr>
          <w:gridAfter w:val="1"/>
          <w:wAfter w:w="44" w:type="dxa"/>
          <w:trHeight w:val="85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5</w:t>
            </w:r>
          </w:p>
        </w:tc>
        <w:tc>
          <w:tcPr>
            <w:tcW w:w="488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 и уградња затезне стезаљке за сноп 4 х 16 и 2 х 16</w:t>
            </w:r>
          </w:p>
        </w:tc>
        <w:tc>
          <w:tcPr>
            <w:tcW w:w="80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kom</w:t>
            </w:r>
          </w:p>
        </w:tc>
        <w:tc>
          <w:tcPr>
            <w:tcW w:w="1034"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24</w:t>
            </w:r>
          </w:p>
        </w:tc>
      </w:tr>
      <w:tr w:rsidR="00C21F17" w:rsidRPr="00C21F17" w:rsidTr="00B20DF2">
        <w:trPr>
          <w:gridAfter w:val="1"/>
          <w:wAfter w:w="44" w:type="dxa"/>
          <w:trHeight w:val="64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6</w:t>
            </w:r>
          </w:p>
        </w:tc>
        <w:tc>
          <w:tcPr>
            <w:tcW w:w="488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 и уградња носеће стезаљке за сноп 4 х 16 и 2 х 16</w:t>
            </w:r>
          </w:p>
        </w:tc>
        <w:tc>
          <w:tcPr>
            <w:tcW w:w="80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kom</w:t>
            </w:r>
          </w:p>
        </w:tc>
        <w:tc>
          <w:tcPr>
            <w:tcW w:w="1034"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20</w:t>
            </w:r>
          </w:p>
        </w:tc>
      </w:tr>
      <w:tr w:rsidR="00C21F17" w:rsidRPr="00C21F17" w:rsidTr="00B20DF2">
        <w:trPr>
          <w:gridAfter w:val="1"/>
          <w:wAfter w:w="44" w:type="dxa"/>
          <w:trHeight w:val="103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7</w:t>
            </w:r>
          </w:p>
        </w:tc>
        <w:tc>
          <w:tcPr>
            <w:tcW w:w="488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 и уградња универзалних водоотпорних струјних стезаљки FIDOS</w:t>
            </w:r>
          </w:p>
        </w:tc>
        <w:tc>
          <w:tcPr>
            <w:tcW w:w="80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kom</w:t>
            </w:r>
          </w:p>
        </w:tc>
        <w:tc>
          <w:tcPr>
            <w:tcW w:w="1034"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80</w:t>
            </w:r>
          </w:p>
        </w:tc>
      </w:tr>
      <w:tr w:rsidR="00C21F17" w:rsidRPr="00C21F17" w:rsidTr="00B20DF2">
        <w:trPr>
          <w:gridAfter w:val="1"/>
          <w:wAfter w:w="44" w:type="dxa"/>
          <w:trHeight w:val="163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8</w:t>
            </w:r>
          </w:p>
        </w:tc>
        <w:tc>
          <w:tcPr>
            <w:tcW w:w="488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 и уградња  LED светиљке комплет са носачем и прибором за причвршћивање за стуб заштићен од корозије типа Minel- Schreder, Philips, Fiberli, Feman  40 - 50 w,зависно од произвођача. Опис светиљке је у прилогу.</w:t>
            </w:r>
          </w:p>
        </w:tc>
        <w:tc>
          <w:tcPr>
            <w:tcW w:w="80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kom</w:t>
            </w:r>
          </w:p>
        </w:tc>
        <w:tc>
          <w:tcPr>
            <w:tcW w:w="1034"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31</w:t>
            </w:r>
          </w:p>
        </w:tc>
      </w:tr>
      <w:tr w:rsidR="00C21F17" w:rsidRPr="00C21F17" w:rsidTr="00B20DF2">
        <w:trPr>
          <w:gridAfter w:val="1"/>
          <w:wAfter w:w="44" w:type="dxa"/>
          <w:trHeight w:val="78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9</w:t>
            </w:r>
          </w:p>
        </w:tc>
        <w:tc>
          <w:tcPr>
            <w:tcW w:w="488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 и уградња носача светиљке на бетонском стубу</w:t>
            </w:r>
          </w:p>
        </w:tc>
        <w:tc>
          <w:tcPr>
            <w:tcW w:w="80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kom</w:t>
            </w:r>
          </w:p>
        </w:tc>
        <w:tc>
          <w:tcPr>
            <w:tcW w:w="1034"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31</w:t>
            </w:r>
          </w:p>
        </w:tc>
      </w:tr>
      <w:tr w:rsidR="00C21F17" w:rsidRPr="00C21F17" w:rsidTr="00B20DF2">
        <w:trPr>
          <w:gridAfter w:val="1"/>
          <w:wAfter w:w="44" w:type="dxa"/>
          <w:trHeight w:val="15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10</w:t>
            </w:r>
          </w:p>
        </w:tc>
        <w:tc>
          <w:tcPr>
            <w:tcW w:w="488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Испорука,транспорт и уградња ормана ЈР(комплет шемиран орман без бројила) са аутоматским осигурачима, одговарајућим контактором и уређајем за команду укључења - опанак софт. Орман мора бити у IP заштити.</w:t>
            </w:r>
          </w:p>
        </w:tc>
        <w:tc>
          <w:tcPr>
            <w:tcW w:w="80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kom</w:t>
            </w:r>
          </w:p>
        </w:tc>
        <w:tc>
          <w:tcPr>
            <w:tcW w:w="1034"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1</w:t>
            </w:r>
          </w:p>
        </w:tc>
      </w:tr>
      <w:tr w:rsidR="00C21F17" w:rsidRPr="00C21F17" w:rsidTr="00B20DF2">
        <w:trPr>
          <w:gridAfter w:val="1"/>
          <w:wAfter w:w="44" w:type="dxa"/>
          <w:trHeight w:val="141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11</w:t>
            </w:r>
          </w:p>
        </w:tc>
        <w:tc>
          <w:tcPr>
            <w:tcW w:w="488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 и уградња потребног материјала уземљења одводника пренапона и неутралног проводника  израдом контуре од FeZn 25x4mm</w:t>
            </w:r>
          </w:p>
        </w:tc>
        <w:tc>
          <w:tcPr>
            <w:tcW w:w="80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kom</w:t>
            </w:r>
          </w:p>
        </w:tc>
        <w:tc>
          <w:tcPr>
            <w:tcW w:w="1034"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1</w:t>
            </w:r>
          </w:p>
        </w:tc>
      </w:tr>
      <w:tr w:rsidR="00C21F17" w:rsidRPr="00C21F17" w:rsidTr="00B20DF2">
        <w:trPr>
          <w:gridAfter w:val="1"/>
          <w:wAfter w:w="44" w:type="dxa"/>
          <w:trHeight w:val="171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12</w:t>
            </w:r>
          </w:p>
        </w:tc>
        <w:tc>
          <w:tcPr>
            <w:tcW w:w="488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rPr>
                <w:rFonts w:ascii="Calibri" w:hAnsi="Calibri" w:cs="Calibri"/>
                <w:color w:val="000000"/>
              </w:rPr>
            </w:pPr>
            <w:r w:rsidRPr="00C21F17">
              <w:rPr>
                <w:rFonts w:ascii="Calibri" w:hAnsi="Calibri" w:cs="Calibri"/>
                <w:color w:val="000000"/>
                <w:sz w:val="22"/>
                <w:szCs w:val="22"/>
              </w:rPr>
              <w:t>Испорука и уградња одводника пренапона за спољну монтажу реда 1KV, струје одводника 5КА комплет са израдом потребних струјних веза и повезивањем извода за уземљење на уземљивач</w:t>
            </w:r>
          </w:p>
        </w:tc>
        <w:tc>
          <w:tcPr>
            <w:tcW w:w="800" w:type="dxa"/>
            <w:gridSpan w:val="2"/>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b/>
                <w:bCs/>
                <w:color w:val="000000"/>
              </w:rPr>
            </w:pPr>
            <w:r w:rsidRPr="00C21F17">
              <w:rPr>
                <w:rFonts w:ascii="Calibri" w:hAnsi="Calibri" w:cs="Calibri"/>
                <w:b/>
                <w:bCs/>
                <w:color w:val="000000"/>
                <w:sz w:val="22"/>
                <w:szCs w:val="22"/>
              </w:rPr>
              <w:t>kom</w:t>
            </w:r>
          </w:p>
        </w:tc>
        <w:tc>
          <w:tcPr>
            <w:tcW w:w="1034" w:type="dxa"/>
            <w:gridSpan w:val="3"/>
            <w:tcBorders>
              <w:top w:val="nil"/>
              <w:left w:val="nil"/>
              <w:bottom w:val="single" w:sz="8" w:space="0" w:color="auto"/>
              <w:right w:val="single" w:sz="8" w:space="0" w:color="auto"/>
            </w:tcBorders>
            <w:shd w:val="clear" w:color="auto" w:fill="auto"/>
            <w:vAlign w:val="center"/>
            <w:hideMark/>
          </w:tcPr>
          <w:p w:rsidR="00C21F17" w:rsidRPr="00C21F17" w:rsidRDefault="00C21F17" w:rsidP="00C21F17">
            <w:pPr>
              <w:jc w:val="center"/>
              <w:rPr>
                <w:rFonts w:ascii="Calibri" w:hAnsi="Calibri" w:cs="Calibri"/>
                <w:color w:val="000000"/>
              </w:rPr>
            </w:pPr>
            <w:r w:rsidRPr="00C21F17">
              <w:rPr>
                <w:rFonts w:ascii="Calibri" w:hAnsi="Calibri" w:cs="Calibri"/>
                <w:color w:val="000000"/>
                <w:sz w:val="22"/>
                <w:szCs w:val="22"/>
              </w:rPr>
              <w:t>1</w:t>
            </w:r>
          </w:p>
        </w:tc>
      </w:tr>
    </w:tbl>
    <w:p w:rsidR="00361177" w:rsidRDefault="00361177" w:rsidP="00FC65B0">
      <w:pPr>
        <w:suppressAutoHyphens/>
        <w:spacing w:line="100" w:lineRule="atLeast"/>
        <w:rPr>
          <w:rFonts w:eastAsia="Arial Unicode MS"/>
          <w:b/>
          <w:color w:val="000000"/>
          <w:kern w:val="1"/>
          <w:lang w:val="sr-Cyrl-CS" w:eastAsia="ar-SA"/>
        </w:rPr>
      </w:pPr>
    </w:p>
    <w:p w:rsidR="00624253" w:rsidRPr="00AD163B" w:rsidRDefault="002B0AA5" w:rsidP="00624253">
      <w:pPr>
        <w:suppressAutoHyphens/>
        <w:spacing w:line="100" w:lineRule="atLeast"/>
        <w:jc w:val="both"/>
        <w:rPr>
          <w:rFonts w:eastAsia="Arial Unicode MS"/>
          <w:b/>
          <w:iCs/>
          <w:kern w:val="1"/>
          <w:u w:val="single"/>
          <w:lang w:eastAsia="ar-SA"/>
        </w:rPr>
      </w:pPr>
      <w:r w:rsidRPr="00AD163B">
        <w:rPr>
          <w:rFonts w:eastAsia="Arial Unicode MS"/>
          <w:b/>
          <w:iCs/>
          <w:kern w:val="1"/>
          <w:lang w:eastAsia="ar-SA"/>
        </w:rPr>
        <w:t xml:space="preserve">- </w:t>
      </w:r>
      <w:r w:rsidR="00624253" w:rsidRPr="00AD163B">
        <w:rPr>
          <w:rFonts w:eastAsia="Arial Unicode MS"/>
          <w:b/>
          <w:iCs/>
          <w:kern w:val="1"/>
          <w:u w:val="single"/>
          <w:lang w:eastAsia="ar-SA"/>
        </w:rPr>
        <w:t xml:space="preserve"> Захтев у погледу рока</w:t>
      </w:r>
      <w:r w:rsidR="00624253" w:rsidRPr="00AD163B">
        <w:rPr>
          <w:rFonts w:eastAsia="Arial Unicode MS"/>
          <w:b/>
          <w:iCs/>
          <w:kern w:val="1"/>
          <w:u w:val="single"/>
          <w:lang w:val="sr-Cyrl-CS" w:eastAsia="ar-SA"/>
        </w:rPr>
        <w:t xml:space="preserve"> и места извршења радова</w:t>
      </w:r>
    </w:p>
    <w:p w:rsidR="00624253" w:rsidRPr="00810E69" w:rsidRDefault="00624253" w:rsidP="00624253">
      <w:pPr>
        <w:suppressAutoHyphens/>
        <w:spacing w:line="100" w:lineRule="atLeast"/>
        <w:jc w:val="both"/>
        <w:rPr>
          <w:rFonts w:eastAsia="Arial Unicode MS"/>
          <w:iCs/>
          <w:kern w:val="1"/>
          <w:u w:val="single"/>
          <w:lang w:eastAsia="ar-SA"/>
        </w:rPr>
      </w:pPr>
    </w:p>
    <w:p w:rsidR="00624253" w:rsidRPr="00B657B4"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од  </w:t>
      </w:r>
      <w:r w:rsidR="00B657B4">
        <w:rPr>
          <w:rFonts w:eastAsia="Arial Unicode MS"/>
          <w:kern w:val="1"/>
          <w:lang w:eastAsia="ar-SA"/>
        </w:rPr>
        <w:t>3</w:t>
      </w:r>
      <w:r w:rsidR="00B01EC6">
        <w:rPr>
          <w:rFonts w:eastAsia="Arial Unicode MS"/>
          <w:kern w:val="1"/>
          <w:lang w:eastAsia="ar-SA"/>
        </w:rPr>
        <w:t>0</w:t>
      </w:r>
      <w:r w:rsidRPr="00810E69">
        <w:rPr>
          <w:rFonts w:eastAsia="Arial Unicode MS"/>
          <w:kern w:val="1"/>
          <w:lang w:eastAsia="ar-SA"/>
        </w:rPr>
        <w:t xml:space="preserve"> (</w:t>
      </w:r>
      <w:r w:rsidR="00B657B4">
        <w:rPr>
          <w:rFonts w:eastAsia="Arial Unicode MS"/>
          <w:kern w:val="1"/>
          <w:lang w:eastAsia="ar-SA"/>
        </w:rPr>
        <w:t>тридесет</w:t>
      </w:r>
      <w:r w:rsidRPr="00810E69">
        <w:rPr>
          <w:rFonts w:eastAsia="Arial Unicode MS"/>
          <w:kern w:val="1"/>
          <w:lang w:eastAsia="ar-SA"/>
        </w:rPr>
        <w:t xml:space="preserve">) дана од дана </w:t>
      </w:r>
      <w:r w:rsidR="00B01EC6">
        <w:rPr>
          <w:rFonts w:eastAsia="Arial Unicode MS"/>
          <w:kern w:val="1"/>
          <w:lang w:eastAsia="ar-SA"/>
        </w:rPr>
        <w:t>увођења у посао</w:t>
      </w:r>
      <w:r w:rsidR="00B657B4">
        <w:rPr>
          <w:rFonts w:eastAsia="Arial Unicode MS"/>
          <w:kern w:val="1"/>
          <w:lang w:eastAsia="ar-SA"/>
        </w:rPr>
        <w:t>.</w:t>
      </w:r>
    </w:p>
    <w:p w:rsidR="00624253" w:rsidRDefault="00624253" w:rsidP="00624253">
      <w:pPr>
        <w:suppressAutoHyphens/>
        <w:spacing w:line="100" w:lineRule="atLeast"/>
        <w:jc w:val="both"/>
        <w:rPr>
          <w:rFonts w:eastAsia="Arial Unicode MS"/>
          <w:kern w:val="1"/>
          <w:lang w:eastAsia="ar-SA"/>
        </w:rPr>
      </w:pPr>
      <w:r w:rsidRPr="00810E69">
        <w:rPr>
          <w:rFonts w:eastAsia="Arial Unicode MS"/>
          <w:kern w:val="1"/>
          <w:lang w:eastAsia="ar-SA"/>
        </w:rPr>
        <w:t>Место извршења радова територија града</w:t>
      </w:r>
      <w:r>
        <w:rPr>
          <w:rFonts w:eastAsia="Arial Unicode MS"/>
          <w:kern w:val="1"/>
          <w:lang w:eastAsia="ar-SA"/>
        </w:rPr>
        <w:t xml:space="preserve"> Ужица</w:t>
      </w:r>
      <w:r w:rsidR="00F65AF8">
        <w:rPr>
          <w:rFonts w:eastAsia="Arial Unicode MS"/>
          <w:kern w:val="1"/>
          <w:lang w:eastAsia="ar-SA"/>
        </w:rPr>
        <w:t xml:space="preserve">, </w:t>
      </w:r>
      <w:r w:rsidR="00DD318B">
        <w:rPr>
          <w:rFonts w:eastAsia="Arial Unicode MS"/>
          <w:kern w:val="1"/>
          <w:lang w:eastAsia="ar-SA"/>
        </w:rPr>
        <w:t>Бела Земља</w:t>
      </w:r>
      <w:r w:rsidRPr="00810E69">
        <w:rPr>
          <w:rFonts w:eastAsia="Arial Unicode MS"/>
          <w:kern w:val="1"/>
          <w:lang w:eastAsia="ar-SA"/>
        </w:rPr>
        <w:t>.</w:t>
      </w:r>
    </w:p>
    <w:p w:rsidR="002B0AA5" w:rsidRDefault="002B0AA5" w:rsidP="00624253">
      <w:pPr>
        <w:suppressAutoHyphens/>
        <w:spacing w:line="100" w:lineRule="atLeast"/>
        <w:jc w:val="both"/>
        <w:rPr>
          <w:rFonts w:eastAsia="Arial Unicode MS"/>
          <w:kern w:val="1"/>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B01EC6">
        <w:rPr>
          <w:rFonts w:eastAsia="Arial Unicode MS"/>
          <w:color w:val="000000"/>
          <w:kern w:val="1"/>
          <w:lang w:eastAsia="ar-SA"/>
        </w:rPr>
        <w:t>2</w:t>
      </w:r>
      <w:r w:rsidR="00DD318B">
        <w:rPr>
          <w:rFonts w:eastAsia="Arial Unicode MS"/>
          <w:color w:val="000000"/>
          <w:kern w:val="1"/>
          <w:lang w:eastAsia="ar-SA"/>
        </w:rPr>
        <w:t>55</w:t>
      </w:r>
      <w:r w:rsidR="00B01EC6">
        <w:rPr>
          <w:rFonts w:eastAsia="Arial Unicode MS"/>
          <w:color w:val="000000"/>
          <w:kern w:val="1"/>
          <w:lang w:eastAsia="ar-SA"/>
        </w:rPr>
        <w:t>/22</w:t>
      </w:r>
      <w:r w:rsidRPr="00FC65B0">
        <w:rPr>
          <w:rFonts w:eastAsia="Arial Unicode MS"/>
          <w:color w:val="000000"/>
          <w:kern w:val="1"/>
          <w:sz w:val="32"/>
          <w:szCs w:val="32"/>
          <w:lang w:eastAsia="ar-SA"/>
        </w:rPr>
        <w:t xml:space="preserve"> </w:t>
      </w:r>
      <w:r w:rsidR="00DD318B">
        <w:rPr>
          <w:rFonts w:eastAsia="TimesNewRomanPS-BoldMT"/>
          <w:bCs/>
          <w:color w:val="000000"/>
          <w:kern w:val="1"/>
          <w:lang w:eastAsia="ar-SA"/>
        </w:rPr>
        <w:t>Изградња јавне расвете Бела Земља</w:t>
      </w:r>
      <w:r w:rsidR="00B01EC6">
        <w:rPr>
          <w:rFonts w:eastAsia="TimesNewRomanPS-BoldMT"/>
          <w:bCs/>
          <w:color w:val="000000"/>
          <w:kern w:val="1"/>
          <w:lang w:val="sr-Cyrl-CS" w:eastAsia="ar-SA"/>
        </w:rPr>
        <w:t>,</w:t>
      </w:r>
      <w:r w:rsidR="00A455D0">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713CE" w:rsidRPr="00FC65B0" w:rsidRDefault="00E713CE" w:rsidP="00E713CE">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E713CE" w:rsidRDefault="00E713CE" w:rsidP="00E713CE">
      <w:pPr>
        <w:suppressAutoHyphens/>
        <w:spacing w:line="100" w:lineRule="atLeast"/>
        <w:jc w:val="both"/>
        <w:rPr>
          <w:rFonts w:eastAsia="Arial Unicode MS"/>
          <w:iCs/>
          <w:color w:val="000000"/>
          <w:kern w:val="1"/>
          <w:lang w:eastAsia="ar-SA"/>
        </w:rPr>
      </w:pPr>
    </w:p>
    <w:p w:rsidR="00E713CE" w:rsidRDefault="00E713CE" w:rsidP="00E713CE">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DD318B" w:rsidRPr="00FC65B0">
        <w:rPr>
          <w:rFonts w:eastAsia="Arial Unicode MS"/>
          <w:color w:val="000000"/>
          <w:kern w:val="1"/>
          <w:lang w:eastAsia="ar-SA"/>
        </w:rPr>
        <w:t>VIII 404-</w:t>
      </w:r>
      <w:r w:rsidR="00DD318B">
        <w:rPr>
          <w:rFonts w:eastAsia="Arial Unicode MS"/>
          <w:color w:val="000000"/>
          <w:kern w:val="1"/>
          <w:lang w:eastAsia="ar-SA"/>
        </w:rPr>
        <w:t>255/22</w:t>
      </w:r>
      <w:r w:rsidR="00DD318B" w:rsidRPr="00FC65B0">
        <w:rPr>
          <w:rFonts w:eastAsia="Arial Unicode MS"/>
          <w:color w:val="000000"/>
          <w:kern w:val="1"/>
          <w:sz w:val="32"/>
          <w:szCs w:val="32"/>
          <w:lang w:eastAsia="ar-SA"/>
        </w:rPr>
        <w:t xml:space="preserve"> </w:t>
      </w:r>
      <w:r w:rsidR="00DD318B">
        <w:rPr>
          <w:rFonts w:eastAsia="TimesNewRomanPS-BoldMT"/>
          <w:bCs/>
          <w:color w:val="000000"/>
          <w:kern w:val="1"/>
          <w:lang w:eastAsia="ar-SA"/>
        </w:rPr>
        <w:t>Изградња јавне расвете Бела Земља</w:t>
      </w:r>
      <w:r w:rsidR="00DD318B" w:rsidRPr="00FC65B0">
        <w:rPr>
          <w:rFonts w:eastAsia="Arial Unicode MS"/>
          <w:iCs/>
          <w:color w:val="000000"/>
          <w:kern w:val="1"/>
          <w:lang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E713CE" w:rsidRDefault="00E713CE" w:rsidP="00E713CE">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E713CE" w:rsidRDefault="00E713CE" w:rsidP="00E713CE">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E713CE" w:rsidRPr="00FC65B0" w:rsidTr="00EE14EC">
        <w:tc>
          <w:tcPr>
            <w:tcW w:w="736" w:type="dxa"/>
            <w:tcBorders>
              <w:bottom w:val="single" w:sz="4" w:space="0" w:color="auto"/>
            </w:tcBorders>
            <w:shd w:val="clear" w:color="auto" w:fill="C6D9F1"/>
          </w:tcPr>
          <w:p w:rsidR="00E713CE" w:rsidRPr="00FC65B0" w:rsidRDefault="00E713CE" w:rsidP="00EE14EC">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E713CE" w:rsidRPr="00566464" w:rsidRDefault="00E713CE" w:rsidP="00EE14EC">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E713CE" w:rsidRPr="00FC65B0" w:rsidRDefault="00E713CE" w:rsidP="00EE14EC">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E713CE" w:rsidRPr="00FC65B0" w:rsidTr="00EE14EC">
        <w:tc>
          <w:tcPr>
            <w:tcW w:w="736" w:type="dxa"/>
            <w:shd w:val="clear" w:color="auto" w:fill="FFFFFF"/>
          </w:tcPr>
          <w:p w:rsidR="00E713CE" w:rsidRPr="00FC65B0" w:rsidRDefault="00E713CE"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CD7215" w:rsidRDefault="00CD7215" w:rsidP="00CD7215">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DD318B" w:rsidRPr="00DD318B" w:rsidRDefault="00DD318B" w:rsidP="00DD318B">
            <w:pPr>
              <w:spacing w:before="120" w:after="120"/>
              <w:jc w:val="both"/>
              <w:rPr>
                <w:rFonts w:eastAsia="Calibri"/>
              </w:rPr>
            </w:pPr>
            <w:r w:rsidRPr="00DD318B">
              <w:rPr>
                <w:rFonts w:eastAsia="Calibri"/>
              </w:rPr>
              <w:t>Да привредни субјект има у радном односу на неодређено или одређено време или ангажованог по основу уговора ван радног односа 1 извршиоца са личном лиценцом 450 или EI 05-01.1</w:t>
            </w:r>
          </w:p>
          <w:p w:rsidR="00E713CE" w:rsidRPr="008A4DBE" w:rsidRDefault="00E713CE" w:rsidP="00EE14EC">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DD318B" w:rsidRPr="00DD318B" w:rsidRDefault="00DD318B" w:rsidP="00DD318B">
            <w:pPr>
              <w:jc w:val="both"/>
              <w:rPr>
                <w:rFonts w:eastAsia="Calibri"/>
              </w:rPr>
            </w:pPr>
            <w:r w:rsidRPr="00DD318B">
              <w:rPr>
                <w:rFonts w:eastAsia="Calibri"/>
              </w:rPr>
              <w:t>Овај критеријум доказује се достављањем следећих докумената:</w:t>
            </w:r>
          </w:p>
          <w:p w:rsidR="00DD318B" w:rsidRPr="00DD318B" w:rsidRDefault="00DD318B" w:rsidP="00DD318B">
            <w:pPr>
              <w:pStyle w:val="ListParagraph"/>
              <w:numPr>
                <w:ilvl w:val="0"/>
                <w:numId w:val="42"/>
              </w:numPr>
              <w:jc w:val="both"/>
              <w:rPr>
                <w:rFonts w:eastAsia="Calibri"/>
              </w:rPr>
            </w:pPr>
            <w:r w:rsidRPr="00DD318B">
              <w:rPr>
                <w:rFonts w:eastAsia="Calibri"/>
              </w:rPr>
              <w:t>Копија личне лиценце</w:t>
            </w:r>
          </w:p>
          <w:p w:rsidR="00DD318B" w:rsidRPr="00DD318B" w:rsidRDefault="00B20DF2" w:rsidP="00DD318B">
            <w:pPr>
              <w:pStyle w:val="ListParagraph"/>
              <w:numPr>
                <w:ilvl w:val="0"/>
                <w:numId w:val="42"/>
              </w:numPr>
              <w:jc w:val="both"/>
              <w:rPr>
                <w:rFonts w:eastAsia="Calibri"/>
              </w:rPr>
            </w:pPr>
            <w:r>
              <w:rPr>
                <w:rFonts w:eastAsia="Calibri"/>
              </w:rPr>
              <w:t>Потврда</w:t>
            </w:r>
            <w:r w:rsidR="00DD318B" w:rsidRPr="00DD318B">
              <w:rPr>
                <w:rFonts w:eastAsia="Calibri"/>
              </w:rPr>
              <w:t xml:space="preserve"> о важењу лиценце</w:t>
            </w:r>
          </w:p>
          <w:p w:rsidR="00DD318B" w:rsidRPr="00DD318B" w:rsidRDefault="00B20DF2" w:rsidP="00DD318B">
            <w:pPr>
              <w:pStyle w:val="ListParagraph"/>
              <w:numPr>
                <w:ilvl w:val="0"/>
                <w:numId w:val="42"/>
              </w:numPr>
              <w:shd w:val="clear" w:color="auto" w:fill="FFFFFF"/>
              <w:tabs>
                <w:tab w:val="left" w:pos="1350"/>
              </w:tabs>
              <w:jc w:val="both"/>
            </w:pPr>
            <w:r>
              <w:t>Д</w:t>
            </w:r>
            <w:r w:rsidR="00DD318B" w:rsidRPr="00DD318B">
              <w:t>оказ о радном статусу и то: за носиоца лиценце који је запослен код понуђача  доставља се фотокопија уговора о раду, односно за носиоца лиценце који није запослен код понуђача: фотокопија уговора у складу са Законом о раду, из ког се види радно ангажовање.</w:t>
            </w:r>
          </w:p>
          <w:p w:rsidR="00E713CE" w:rsidRPr="006F5B93" w:rsidRDefault="00E713CE" w:rsidP="00E713CE">
            <w:pPr>
              <w:suppressAutoHyphens/>
              <w:spacing w:line="100" w:lineRule="atLeast"/>
              <w:jc w:val="both"/>
              <w:rPr>
                <w:rFonts w:eastAsia="Arial Unicode MS"/>
                <w:color w:val="000000"/>
                <w:kern w:val="1"/>
                <w:lang w:eastAsia="ar-SA"/>
              </w:rPr>
            </w:pPr>
          </w:p>
        </w:tc>
      </w:tr>
      <w:tr w:rsidR="00DD318B" w:rsidRPr="00FC65B0" w:rsidTr="00EE14EC">
        <w:tc>
          <w:tcPr>
            <w:tcW w:w="736" w:type="dxa"/>
            <w:shd w:val="clear" w:color="auto" w:fill="FFFFFF"/>
          </w:tcPr>
          <w:p w:rsidR="00DD318B" w:rsidRDefault="00DD318B" w:rsidP="00EE14EC">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DD318B" w:rsidRPr="00DD318B" w:rsidRDefault="00DD318B" w:rsidP="00DD318B">
            <w:pPr>
              <w:spacing w:before="120" w:after="120"/>
              <w:jc w:val="both"/>
              <w:rPr>
                <w:rFonts w:eastAsia="Calibri"/>
              </w:rPr>
            </w:pPr>
            <w:r w:rsidRPr="00DD318B">
              <w:rPr>
                <w:rFonts w:eastAsia="Calibri"/>
              </w:rPr>
              <w:t>Списак изведених радова:</w:t>
            </w:r>
          </w:p>
          <w:p w:rsidR="00DD318B" w:rsidRPr="00DD318B" w:rsidRDefault="00DD318B" w:rsidP="00DD318B">
            <w:pPr>
              <w:spacing w:before="120" w:after="120"/>
              <w:jc w:val="both"/>
              <w:rPr>
                <w:rFonts w:eastAsia="Calibri"/>
              </w:rPr>
            </w:pPr>
            <w:r w:rsidRPr="00DD318B">
              <w:rPr>
                <w:rFonts w:eastAsia="Calibri"/>
              </w:rPr>
              <w:t xml:space="preserve">Да је привредни субјект у периоду од 01.01.2019. године до дана истека рока за подношење понуда, а у зависности од датума оснивања привредног субјекта, односно почетка обављања делатности, извео радове на </w:t>
            </w:r>
            <w:r w:rsidR="000850D5">
              <w:rPr>
                <w:rFonts w:eastAsia="Calibri"/>
              </w:rPr>
              <w:t>изградњи и/или реконструкцији и/или одржавању јавне расвете</w:t>
            </w:r>
            <w:r w:rsidRPr="00DD318B">
              <w:rPr>
                <w:rFonts w:eastAsia="Calibri"/>
              </w:rPr>
              <w:t xml:space="preserve"> у износу од минимум </w:t>
            </w:r>
            <w:r w:rsidR="003D0D62">
              <w:rPr>
                <w:rFonts w:eastAsia="Calibri"/>
              </w:rPr>
              <w:t>3.800.000</w:t>
            </w:r>
            <w:r w:rsidRPr="00DD318B">
              <w:rPr>
                <w:rFonts w:eastAsia="Calibri"/>
              </w:rPr>
              <w:t xml:space="preserve"> динара без пдв-а.</w:t>
            </w:r>
          </w:p>
          <w:p w:rsidR="00DD318B" w:rsidRDefault="00DD318B" w:rsidP="00CD7215">
            <w:pPr>
              <w:suppressAutoHyphens/>
              <w:spacing w:line="100" w:lineRule="atLeast"/>
              <w:jc w:val="both"/>
              <w:rPr>
                <w:rFonts w:eastAsia="Arial Unicode MS"/>
                <w:color w:val="000000"/>
                <w:kern w:val="1"/>
                <w:lang w:val="sr-Cyrl-CS" w:eastAsia="ar-SA"/>
              </w:rPr>
            </w:pPr>
          </w:p>
        </w:tc>
        <w:tc>
          <w:tcPr>
            <w:tcW w:w="4536" w:type="dxa"/>
            <w:shd w:val="clear" w:color="auto" w:fill="FFFFFF"/>
          </w:tcPr>
          <w:p w:rsidR="00DD318B" w:rsidRPr="000850D5" w:rsidRDefault="00DD318B" w:rsidP="00DD318B">
            <w:pPr>
              <w:jc w:val="both"/>
              <w:rPr>
                <w:rFonts w:eastAsia="Calibri"/>
              </w:rPr>
            </w:pPr>
            <w:r w:rsidRPr="000850D5">
              <w:rPr>
                <w:rFonts w:eastAsia="Calibri"/>
              </w:rPr>
              <w:t>Овај критеријум доказује се достављањем:</w:t>
            </w:r>
          </w:p>
          <w:p w:rsidR="00DD318B" w:rsidRPr="000850D5" w:rsidRDefault="00DD318B" w:rsidP="00DD318B">
            <w:pPr>
              <w:pStyle w:val="ListParagraph"/>
              <w:numPr>
                <w:ilvl w:val="0"/>
                <w:numId w:val="42"/>
              </w:numPr>
              <w:jc w:val="both"/>
              <w:rPr>
                <w:rFonts w:eastAsia="Calibri"/>
              </w:rPr>
            </w:pPr>
            <w:r w:rsidRPr="000850D5">
              <w:rPr>
                <w:rFonts w:eastAsia="Calibri"/>
              </w:rPr>
              <w:t>Потврде наручиоца</w:t>
            </w:r>
          </w:p>
          <w:p w:rsidR="00DD318B" w:rsidRPr="000850D5" w:rsidRDefault="00DD318B" w:rsidP="00DD318B">
            <w:pPr>
              <w:pStyle w:val="ListParagraph"/>
              <w:numPr>
                <w:ilvl w:val="0"/>
                <w:numId w:val="42"/>
              </w:numPr>
              <w:jc w:val="both"/>
              <w:rPr>
                <w:rFonts w:eastAsia="Calibri"/>
              </w:rPr>
            </w:pPr>
            <w:r w:rsidRPr="000850D5">
              <w:rPr>
                <w:rFonts w:eastAsia="Calibri"/>
              </w:rPr>
              <w:t>Уговори о изведеним радовима</w:t>
            </w:r>
          </w:p>
          <w:p w:rsidR="00DD318B" w:rsidRPr="000850D5" w:rsidRDefault="00DD318B" w:rsidP="00DD318B">
            <w:pPr>
              <w:pStyle w:val="ListParagraph"/>
              <w:numPr>
                <w:ilvl w:val="0"/>
                <w:numId w:val="42"/>
              </w:numPr>
              <w:jc w:val="both"/>
              <w:rPr>
                <w:rFonts w:eastAsia="Calibri"/>
              </w:rPr>
            </w:pPr>
            <w:r w:rsidRPr="000850D5">
              <w:rPr>
                <w:rFonts w:eastAsia="Calibri"/>
              </w:rPr>
              <w:t>Окончане ситуације (прва и последња страна са рекапитулацијом радова) или фактура/рачун</w:t>
            </w:r>
          </w:p>
          <w:p w:rsidR="00DD318B" w:rsidRPr="000850D5" w:rsidRDefault="00DD318B" w:rsidP="00DD318B">
            <w:pPr>
              <w:jc w:val="both"/>
              <w:rPr>
                <w:rFonts w:eastAsia="Calibri"/>
              </w:rPr>
            </w:pPr>
            <w:r w:rsidRPr="000850D5">
              <w:rPr>
                <w:rFonts w:eastAsia="Calibri"/>
              </w:rPr>
              <w:t>Уколико је уговор анексиран, неопходно је доставити све анексе тог уговора уколико се њима мења првобитно уговорена цена.</w:t>
            </w:r>
          </w:p>
          <w:p w:rsidR="00DD318B" w:rsidRPr="000850D5" w:rsidRDefault="00DD318B" w:rsidP="00DD318B">
            <w:pPr>
              <w:jc w:val="both"/>
              <w:rPr>
                <w:rFonts w:eastAsia="Calibri"/>
              </w:rPr>
            </w:pPr>
            <w:r w:rsidRPr="000850D5">
              <w:rPr>
                <w:rFonts w:eastAsia="Calibri"/>
              </w:rPr>
              <w:t>Потврде наручилаца о реализацији закључених уговора треба да садрже:</w:t>
            </w:r>
          </w:p>
          <w:p w:rsidR="00DD318B" w:rsidRPr="000850D5" w:rsidRDefault="00DD318B" w:rsidP="00DD318B">
            <w:pPr>
              <w:pStyle w:val="ListParagraph"/>
              <w:numPr>
                <w:ilvl w:val="0"/>
                <w:numId w:val="42"/>
              </w:numPr>
              <w:jc w:val="both"/>
              <w:rPr>
                <w:rFonts w:eastAsia="Calibri"/>
              </w:rPr>
            </w:pPr>
            <w:r w:rsidRPr="000850D5">
              <w:rPr>
                <w:rFonts w:eastAsia="Calibri"/>
              </w:rPr>
              <w:lastRenderedPageBreak/>
              <w:t>Назив и адресу наручиоца</w:t>
            </w:r>
          </w:p>
          <w:p w:rsidR="00DD318B" w:rsidRPr="000850D5" w:rsidRDefault="00DD318B" w:rsidP="00DD318B">
            <w:pPr>
              <w:pStyle w:val="ListParagraph"/>
              <w:numPr>
                <w:ilvl w:val="0"/>
                <w:numId w:val="42"/>
              </w:numPr>
              <w:jc w:val="both"/>
              <w:rPr>
                <w:rFonts w:eastAsia="Calibri"/>
              </w:rPr>
            </w:pPr>
            <w:r w:rsidRPr="000850D5">
              <w:rPr>
                <w:rFonts w:eastAsia="Calibri"/>
              </w:rPr>
              <w:t>Назив и адресу понуђача</w:t>
            </w:r>
          </w:p>
          <w:p w:rsidR="00DD318B" w:rsidRPr="000850D5" w:rsidRDefault="00DD318B" w:rsidP="00DD318B">
            <w:pPr>
              <w:pStyle w:val="ListParagraph"/>
              <w:numPr>
                <w:ilvl w:val="0"/>
                <w:numId w:val="42"/>
              </w:numPr>
              <w:jc w:val="both"/>
              <w:rPr>
                <w:rFonts w:eastAsia="Calibri"/>
              </w:rPr>
            </w:pPr>
            <w:r w:rsidRPr="000850D5">
              <w:rPr>
                <w:rFonts w:eastAsia="Calibri"/>
              </w:rPr>
              <w:t>Предмет уговора</w:t>
            </w:r>
          </w:p>
          <w:p w:rsidR="00DD318B" w:rsidRPr="000850D5" w:rsidRDefault="00DD318B" w:rsidP="00DD318B">
            <w:pPr>
              <w:pStyle w:val="ListParagraph"/>
              <w:numPr>
                <w:ilvl w:val="0"/>
                <w:numId w:val="42"/>
              </w:numPr>
              <w:jc w:val="both"/>
              <w:rPr>
                <w:rFonts w:eastAsia="Calibri"/>
              </w:rPr>
            </w:pPr>
            <w:r w:rsidRPr="000850D5">
              <w:rPr>
                <w:rFonts w:eastAsia="Calibri"/>
              </w:rPr>
              <w:t>Вредност изведених радова</w:t>
            </w:r>
          </w:p>
          <w:p w:rsidR="00DD318B" w:rsidRPr="000850D5" w:rsidRDefault="00DD318B" w:rsidP="00DD318B">
            <w:pPr>
              <w:pStyle w:val="ListParagraph"/>
              <w:numPr>
                <w:ilvl w:val="0"/>
                <w:numId w:val="42"/>
              </w:numPr>
              <w:jc w:val="both"/>
              <w:rPr>
                <w:rFonts w:eastAsia="Calibri"/>
              </w:rPr>
            </w:pPr>
            <w:r w:rsidRPr="000850D5">
              <w:rPr>
                <w:rFonts w:eastAsia="Calibri"/>
              </w:rPr>
              <w:t>Да су радови извршени квалитетно и у уговореном року</w:t>
            </w:r>
          </w:p>
          <w:p w:rsidR="00DD318B" w:rsidRPr="000850D5" w:rsidRDefault="00B20DF2" w:rsidP="00DD318B">
            <w:pPr>
              <w:pStyle w:val="ListParagraph"/>
              <w:numPr>
                <w:ilvl w:val="0"/>
                <w:numId w:val="42"/>
              </w:numPr>
              <w:jc w:val="both"/>
              <w:rPr>
                <w:rFonts w:eastAsia="Calibri"/>
              </w:rPr>
            </w:pPr>
            <w:r>
              <w:rPr>
                <w:rFonts w:eastAsia="Calibri"/>
              </w:rPr>
              <w:t>Период у ком су изведени радови</w:t>
            </w:r>
          </w:p>
          <w:p w:rsidR="00DD318B" w:rsidRPr="000850D5" w:rsidRDefault="00DD318B" w:rsidP="00DD318B">
            <w:pPr>
              <w:pStyle w:val="ListParagraph"/>
              <w:numPr>
                <w:ilvl w:val="0"/>
                <w:numId w:val="42"/>
              </w:numPr>
              <w:jc w:val="both"/>
              <w:rPr>
                <w:rFonts w:eastAsia="Calibri"/>
              </w:rPr>
            </w:pPr>
            <w:r w:rsidRPr="000850D5">
              <w:rPr>
                <w:rFonts w:eastAsia="Calibri"/>
              </w:rPr>
              <w:t>Број и датум уговора</w:t>
            </w:r>
          </w:p>
          <w:p w:rsidR="00DD318B" w:rsidRPr="000850D5" w:rsidRDefault="00DD318B" w:rsidP="00DD318B">
            <w:pPr>
              <w:pStyle w:val="ListParagraph"/>
              <w:numPr>
                <w:ilvl w:val="0"/>
                <w:numId w:val="42"/>
              </w:numPr>
              <w:jc w:val="both"/>
              <w:rPr>
                <w:rFonts w:eastAsia="Calibri"/>
              </w:rPr>
            </w:pPr>
            <w:r w:rsidRPr="000850D5">
              <w:rPr>
                <w:rFonts w:eastAsia="Calibri"/>
              </w:rPr>
              <w:t>Контакт особа наручиоца и телефон</w:t>
            </w:r>
          </w:p>
          <w:p w:rsidR="00DD318B" w:rsidRPr="000850D5" w:rsidRDefault="00DD318B" w:rsidP="00DD318B">
            <w:pPr>
              <w:pStyle w:val="ListParagraph"/>
              <w:numPr>
                <w:ilvl w:val="0"/>
                <w:numId w:val="42"/>
              </w:numPr>
              <w:jc w:val="both"/>
              <w:rPr>
                <w:rFonts w:eastAsia="Calibri"/>
              </w:rPr>
            </w:pPr>
            <w:r w:rsidRPr="000850D5">
              <w:rPr>
                <w:rFonts w:eastAsia="Calibri"/>
              </w:rPr>
              <w:t>Потпис и печат овлашћеног лица наручиоца</w:t>
            </w:r>
          </w:p>
          <w:p w:rsidR="00DD318B" w:rsidRPr="000850D5" w:rsidRDefault="00DD318B" w:rsidP="00DD318B">
            <w:pPr>
              <w:jc w:val="both"/>
              <w:rPr>
                <w:rFonts w:eastAsia="Calibri"/>
              </w:rPr>
            </w:pPr>
            <w:r w:rsidRPr="000850D5">
              <w:rPr>
                <w:rFonts w:eastAsia="Calibri"/>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p w:rsidR="00DD318B" w:rsidRDefault="00DD318B" w:rsidP="00CD7215">
            <w:pPr>
              <w:jc w:val="both"/>
            </w:pPr>
          </w:p>
        </w:tc>
      </w:tr>
      <w:tr w:rsidR="00DD318B" w:rsidRPr="00FC65B0" w:rsidTr="00EE14EC">
        <w:tc>
          <w:tcPr>
            <w:tcW w:w="736" w:type="dxa"/>
            <w:shd w:val="clear" w:color="auto" w:fill="FFFFFF"/>
          </w:tcPr>
          <w:p w:rsidR="00DD318B" w:rsidRDefault="00DD318B" w:rsidP="00EE14EC">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3.</w:t>
            </w:r>
          </w:p>
        </w:tc>
        <w:tc>
          <w:tcPr>
            <w:tcW w:w="4367" w:type="dxa"/>
            <w:shd w:val="clear" w:color="auto" w:fill="FFFFFF"/>
          </w:tcPr>
          <w:p w:rsidR="00DD318B" w:rsidRPr="0028648C" w:rsidRDefault="0028648C" w:rsidP="00DD318B">
            <w:pPr>
              <w:spacing w:before="120" w:after="120"/>
              <w:jc w:val="both"/>
              <w:rPr>
                <w:rFonts w:eastAsia="Calibri"/>
              </w:rPr>
            </w:pPr>
            <w:r>
              <w:rPr>
                <w:rFonts w:eastAsia="Calibri"/>
              </w:rPr>
              <w:t>Т</w:t>
            </w:r>
            <w:r w:rsidR="00DD318B" w:rsidRPr="0028648C">
              <w:rPr>
                <w:rFonts w:eastAsia="Calibri"/>
              </w:rPr>
              <w:t>ехничка опрема</w:t>
            </w:r>
          </w:p>
          <w:p w:rsidR="00DD318B" w:rsidRPr="0028648C" w:rsidRDefault="00DD318B" w:rsidP="00DD318B">
            <w:pPr>
              <w:spacing w:before="120" w:after="120"/>
              <w:jc w:val="both"/>
              <w:rPr>
                <w:rFonts w:eastAsia="Calibri"/>
              </w:rPr>
            </w:pPr>
            <w:r w:rsidRPr="0028648C">
              <w:rPr>
                <w:rFonts w:eastAsia="Calibri"/>
              </w:rPr>
              <w:t>Да привредни субјект располаже следећом техничком опремом:</w:t>
            </w:r>
          </w:p>
          <w:p w:rsidR="00DD318B" w:rsidRPr="0028648C" w:rsidRDefault="0028648C" w:rsidP="00DD318B">
            <w:pPr>
              <w:pStyle w:val="ListParagraph"/>
              <w:numPr>
                <w:ilvl w:val="0"/>
                <w:numId w:val="43"/>
              </w:numPr>
              <w:spacing w:before="120" w:after="120"/>
              <w:jc w:val="both"/>
              <w:rPr>
                <w:rFonts w:eastAsia="Calibri"/>
              </w:rPr>
            </w:pPr>
            <w:r>
              <w:rPr>
                <w:rFonts w:eastAsia="Calibri"/>
              </w:rPr>
              <w:t>аутокорпа</w:t>
            </w:r>
            <w:r w:rsidR="00DD318B" w:rsidRPr="0028648C">
              <w:rPr>
                <w:rFonts w:eastAsia="Calibri"/>
              </w:rPr>
              <w:t xml:space="preserve"> – </w:t>
            </w:r>
            <w:r>
              <w:rPr>
                <w:rFonts w:eastAsia="Calibri"/>
              </w:rPr>
              <w:t xml:space="preserve">дизалица са корпом и са аутономним погоном и управљањем из корпе – комада 1 </w:t>
            </w:r>
          </w:p>
          <w:p w:rsidR="00DD318B" w:rsidRDefault="00DD318B" w:rsidP="00CD7215">
            <w:pPr>
              <w:suppressAutoHyphens/>
              <w:spacing w:line="100" w:lineRule="atLeast"/>
              <w:jc w:val="both"/>
              <w:rPr>
                <w:rFonts w:eastAsia="Arial Unicode MS"/>
                <w:color w:val="000000"/>
                <w:kern w:val="1"/>
                <w:lang w:val="sr-Cyrl-CS" w:eastAsia="ar-SA"/>
              </w:rPr>
            </w:pPr>
          </w:p>
        </w:tc>
        <w:tc>
          <w:tcPr>
            <w:tcW w:w="4536" w:type="dxa"/>
            <w:shd w:val="clear" w:color="auto" w:fill="FFFFFF"/>
          </w:tcPr>
          <w:p w:rsidR="00DD318B" w:rsidRPr="00FD29C8" w:rsidRDefault="00DD318B" w:rsidP="00DD318B">
            <w:pPr>
              <w:spacing w:before="120" w:after="120"/>
              <w:jc w:val="both"/>
              <w:rPr>
                <w:rFonts w:eastAsia="Calibri"/>
              </w:rPr>
            </w:pPr>
            <w:r w:rsidRPr="00FD29C8">
              <w:rPr>
                <w:rFonts w:eastAsia="Calibri"/>
              </w:rPr>
              <w:t>Овај критеријум доказује се достављањем следеће документације:</w:t>
            </w:r>
          </w:p>
          <w:p w:rsidR="00DD318B" w:rsidRPr="00FD29C8" w:rsidRDefault="00DD318B" w:rsidP="00DD318B">
            <w:pPr>
              <w:pStyle w:val="ListParagraph"/>
              <w:numPr>
                <w:ilvl w:val="0"/>
                <w:numId w:val="44"/>
              </w:numPr>
              <w:spacing w:before="120" w:after="120"/>
              <w:jc w:val="both"/>
              <w:rPr>
                <w:rFonts w:eastAsia="Calibri"/>
              </w:rPr>
            </w:pPr>
            <w:r w:rsidRPr="00FD29C8">
              <w:rPr>
                <w:rFonts w:eastAsia="Calibri"/>
              </w:rPr>
              <w:t xml:space="preserve">Пописна листа са датумом 31.12.2021. године или аналитичка картица основних средстава </w:t>
            </w:r>
            <w:r w:rsidR="00FD29C8">
              <w:rPr>
                <w:rFonts w:eastAsia="Calibri"/>
              </w:rPr>
              <w:t>или</w:t>
            </w:r>
          </w:p>
          <w:p w:rsidR="00DD318B" w:rsidRPr="00FD29C8" w:rsidRDefault="00DD318B" w:rsidP="00DD318B">
            <w:pPr>
              <w:pStyle w:val="ListParagraph"/>
              <w:numPr>
                <w:ilvl w:val="0"/>
                <w:numId w:val="44"/>
              </w:numPr>
              <w:spacing w:before="120" w:after="120"/>
              <w:jc w:val="both"/>
              <w:rPr>
                <w:rFonts w:eastAsia="Calibri"/>
              </w:rPr>
            </w:pPr>
            <w:r w:rsidRPr="00FD29C8">
              <w:rPr>
                <w:rFonts w:eastAsia="Calibri"/>
              </w:rPr>
              <w:t xml:space="preserve">Рачун за средства набављена од 01.01.2022. године </w:t>
            </w:r>
            <w:r w:rsidR="00FD29C8">
              <w:rPr>
                <w:rFonts w:eastAsia="Calibri"/>
              </w:rPr>
              <w:t>или</w:t>
            </w:r>
          </w:p>
          <w:p w:rsidR="00DD318B" w:rsidRPr="00FD29C8" w:rsidRDefault="00DD318B" w:rsidP="00DD318B">
            <w:pPr>
              <w:pStyle w:val="ListParagraph"/>
              <w:numPr>
                <w:ilvl w:val="0"/>
                <w:numId w:val="44"/>
              </w:numPr>
              <w:spacing w:before="120" w:after="120"/>
              <w:jc w:val="both"/>
              <w:rPr>
                <w:rFonts w:eastAsia="Calibri"/>
              </w:rPr>
            </w:pPr>
            <w:r w:rsidRPr="00FD29C8">
              <w:rPr>
                <w:rFonts w:eastAsia="Calibri"/>
              </w:rPr>
              <w:t xml:space="preserve">Уговор о закупу </w:t>
            </w:r>
            <w:r w:rsidR="00FD29C8">
              <w:rPr>
                <w:rFonts w:eastAsia="Calibri"/>
              </w:rPr>
              <w:t>са пописном листом закуподавца или</w:t>
            </w:r>
          </w:p>
          <w:p w:rsidR="00DD318B" w:rsidRPr="00FD29C8" w:rsidRDefault="00DD318B" w:rsidP="00DD318B">
            <w:pPr>
              <w:pStyle w:val="ListParagraph"/>
              <w:numPr>
                <w:ilvl w:val="0"/>
                <w:numId w:val="44"/>
              </w:numPr>
              <w:spacing w:before="120" w:after="120"/>
              <w:jc w:val="both"/>
              <w:rPr>
                <w:rFonts w:eastAsia="Calibri"/>
              </w:rPr>
            </w:pPr>
            <w:r w:rsidRPr="00FD29C8">
              <w:rPr>
                <w:rFonts w:eastAsia="Calibri"/>
              </w:rPr>
              <w:t>Уговор о лизингу.</w:t>
            </w:r>
          </w:p>
          <w:p w:rsidR="00DD318B" w:rsidRPr="00FD29C8" w:rsidRDefault="00DD318B" w:rsidP="00DD318B">
            <w:pPr>
              <w:spacing w:before="120" w:after="120"/>
              <w:jc w:val="both"/>
              <w:rPr>
                <w:rFonts w:eastAsia="Calibri"/>
              </w:rPr>
            </w:pPr>
            <w:r w:rsidRPr="00FD29C8">
              <w:rPr>
                <w:rFonts w:eastAsia="Calibri"/>
              </w:rPr>
              <w:t>На наведеним доказима потребно је видно означити тражену техничку опрему.</w:t>
            </w:r>
          </w:p>
          <w:p w:rsidR="00DD318B" w:rsidRPr="00FD29C8" w:rsidRDefault="00DD318B" w:rsidP="00DD318B">
            <w:pPr>
              <w:spacing w:before="120" w:after="120"/>
              <w:jc w:val="both"/>
              <w:rPr>
                <w:rFonts w:eastAsia="Calibri"/>
              </w:rPr>
            </w:pPr>
            <w:r w:rsidRPr="00FD29C8">
              <w:rPr>
                <w:rFonts w:eastAsia="Calibri"/>
              </w:rPr>
              <w:t>Напомена: ако се из наведене документације не може јасно утврдити одређена спецификација опреме (тежина, висина, ширина....) потребно је доставити одговарајући доказ (сертификат, очитана саобраћајна дозвола и сл.) из ког се несумљиво могу утврдити тражене карактеристике.</w:t>
            </w:r>
          </w:p>
          <w:p w:rsidR="00DD318B" w:rsidRDefault="00DD318B" w:rsidP="00CD7215">
            <w:pPr>
              <w:spacing w:before="120" w:after="120"/>
              <w:jc w:val="both"/>
            </w:pPr>
          </w:p>
        </w:tc>
      </w:tr>
    </w:tbl>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lastRenderedPageBreak/>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F24BDD" w:rsidRPr="0019553E" w:rsidRDefault="00F24BDD" w:rsidP="00F24BDD">
      <w:pPr>
        <w:pStyle w:val="ListParagraph"/>
        <w:numPr>
          <w:ilvl w:val="0"/>
          <w:numId w:val="11"/>
        </w:numPr>
        <w:contextualSpacing/>
        <w:jc w:val="both"/>
        <w:rPr>
          <w:rFonts w:eastAsia="Arial Unicode MS"/>
          <w:color w:val="000000"/>
          <w:kern w:val="1"/>
          <w:lang w:eastAsia="ar-SA"/>
        </w:rPr>
      </w:pPr>
      <w:r w:rsidRPr="0019553E">
        <w:rPr>
          <w:rFonts w:eastAsia="Arial Unicode MS"/>
          <w:color w:val="000000"/>
          <w:kern w:val="1"/>
          <w:lang w:eastAsia="ar-SA"/>
        </w:rPr>
        <w:t>Испуњеност критеријума за избор привредног субјекта</w:t>
      </w:r>
      <w:r w:rsidRPr="0019553E">
        <w:rPr>
          <w:rFonts w:eastAsia="Arial Unicode MS"/>
          <w:b/>
          <w:color w:val="000000"/>
          <w:kern w:val="1"/>
          <w:lang w:val="sr-Cyrl-CS" w:eastAsia="ar-SA"/>
        </w:rPr>
        <w:t xml:space="preserve"> </w:t>
      </w:r>
      <w:r w:rsidRPr="0019553E">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1.</w:t>
      </w:r>
      <w:r w:rsidR="001D4678">
        <w:rPr>
          <w:rFonts w:eastAsia="Arial Unicode MS"/>
          <w:color w:val="000000"/>
          <w:kern w:val="1"/>
          <w:lang w:eastAsia="ar-SA"/>
        </w:rPr>
        <w:t>, 2. и 3.</w:t>
      </w:r>
      <w:r w:rsidRPr="0019553E">
        <w:rPr>
          <w:rFonts w:eastAsia="Arial Unicode MS"/>
          <w:color w:val="000000"/>
          <w:kern w:val="1"/>
          <w:lang w:eastAsia="ar-SA"/>
        </w:rPr>
        <w:t xml:space="preserve"> Привредни субјект доказује </w:t>
      </w:r>
      <w:r w:rsidRPr="0019553E">
        <w:rPr>
          <w:rFonts w:eastAsia="Arial Unicode MS"/>
          <w:kern w:val="1"/>
          <w:lang w:val="ru-RU" w:eastAsia="ar-SA"/>
        </w:rPr>
        <w:t>достављањем уз</w:t>
      </w:r>
      <w:r>
        <w:rPr>
          <w:rFonts w:eastAsia="Arial Unicode MS"/>
          <w:kern w:val="1"/>
          <w:lang w:val="ru-RU" w:eastAsia="ar-SA"/>
        </w:rPr>
        <w:t xml:space="preserve"> понуду</w:t>
      </w:r>
      <w:r w:rsidRPr="0019553E">
        <w:rPr>
          <w:rFonts w:eastAsia="Arial Unicode MS"/>
          <w:kern w:val="1"/>
          <w:lang w:val="ru-RU" w:eastAsia="ar-SA"/>
        </w:rPr>
        <w:t xml:space="preserve"> </w:t>
      </w:r>
      <w:r>
        <w:rPr>
          <w:rFonts w:eastAsia="Arial Unicode MS"/>
          <w:kern w:val="1"/>
          <w:lang w:val="ru-RU" w:eastAsia="ar-SA"/>
        </w:rPr>
        <w:t>доказа наведених у табеларном приказу.</w:t>
      </w:r>
    </w:p>
    <w:p w:rsidR="002E05D2" w:rsidRPr="00E713CE" w:rsidRDefault="002E05D2" w:rsidP="00E713CE">
      <w:pPr>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15605C" w:rsidRDefault="0015605C"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E713CE" w:rsidRDefault="00E713CE"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24BDD" w:rsidRDefault="00F24BDD" w:rsidP="00483A61">
      <w:pPr>
        <w:suppressAutoHyphens/>
        <w:spacing w:line="100" w:lineRule="atLeast"/>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w:t>
      </w:r>
      <w:r w:rsidR="00B657B4">
        <w:rPr>
          <w:rFonts w:eastAsia="Arial Unicode MS"/>
          <w:iCs/>
          <w:kern w:val="1"/>
          <w:lang w:eastAsia="ar-SA"/>
        </w:rPr>
        <w:t>краћи рок извођења радова</w:t>
      </w:r>
      <w:r w:rsidRPr="00FC65B0">
        <w:rPr>
          <w:rFonts w:eastAsia="Arial Unicode MS"/>
          <w:iCs/>
          <w:kern w:val="1"/>
          <w:lang w:val="sr-Cyrl-CS" w:eastAsia="ar-SA"/>
        </w:rPr>
        <w:t xml:space="preserve">.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 xml:space="preserve">су након примене критеријума цене и примене резервног критеријума </w:t>
      </w:r>
      <w:r w:rsidR="00B657B4">
        <w:t>рок ивзођења радова</w:t>
      </w:r>
      <w:r w:rsidR="00574765">
        <w:t xml:space="preserve">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3827B4" w:rsidRPr="003827B4" w:rsidRDefault="003827B4"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A455D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EE14EC">
        <w:rPr>
          <w:rFonts w:eastAsia="Arial Unicode MS"/>
          <w:iCs/>
          <w:color w:val="000000"/>
          <w:kern w:val="1"/>
          <w:lang w:eastAsia="ar-SA"/>
        </w:rPr>
        <w:t>2</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1D4678">
        <w:rPr>
          <w:rFonts w:eastAsia="TimesNewRomanPS-BoldMT"/>
          <w:bCs/>
          <w:color w:val="000000"/>
          <w:kern w:val="1"/>
          <w:lang w:eastAsia="ar-SA"/>
        </w:rPr>
        <w:t>Изградња јавне расвете Бела Земља</w:t>
      </w:r>
      <w:r w:rsidR="00A455D0">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F24BDD">
        <w:rPr>
          <w:rFonts w:eastAsia="Arial Unicode MS"/>
          <w:color w:val="000000"/>
          <w:kern w:val="1"/>
          <w:lang w:eastAsia="ar-SA"/>
        </w:rPr>
        <w:t>2</w:t>
      </w:r>
      <w:r w:rsidR="001D4678">
        <w:rPr>
          <w:rFonts w:eastAsia="Arial Unicode MS"/>
          <w:color w:val="000000"/>
          <w:kern w:val="1"/>
          <w:lang w:eastAsia="ar-SA"/>
        </w:rPr>
        <w:t>55</w:t>
      </w:r>
      <w:r w:rsidR="00A455D0">
        <w:rPr>
          <w:rFonts w:eastAsia="Arial Unicode MS"/>
          <w:color w:val="000000"/>
          <w:kern w:val="1"/>
          <w:lang w:eastAsia="ar-SA"/>
        </w:rPr>
        <w:t>/2</w:t>
      </w:r>
      <w:r w:rsidR="007C37C3">
        <w:rPr>
          <w:rFonts w:eastAsia="Arial Unicode MS"/>
          <w:color w:val="000000"/>
          <w:kern w:val="1"/>
          <w:lang w:eastAsia="ar-SA"/>
        </w:rPr>
        <w:t>2</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Pr="00480D0C" w:rsidRDefault="00480D0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lastRenderedPageBreak/>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A455D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1D4678">
        <w:rPr>
          <w:rFonts w:eastAsia="TimesNewRomanPS-BoldMT"/>
          <w:bCs/>
          <w:color w:val="000000"/>
          <w:kern w:val="1"/>
          <w:lang w:eastAsia="ar-SA"/>
        </w:rPr>
        <w:t>Изградња јавне расвете Бела Земља</w:t>
      </w:r>
      <w:r w:rsidR="00B657B4" w:rsidRPr="00FC65B0">
        <w:rPr>
          <w:rFonts w:eastAsia="Arial Unicode MS"/>
          <w:iCs/>
          <w:color w:val="000000"/>
          <w:kern w:val="1"/>
          <w:lang w:eastAsia="ar-SA"/>
        </w:rPr>
        <w:t xml:space="preserve"> </w:t>
      </w:r>
      <w:r w:rsidR="00480D0C">
        <w:rPr>
          <w:rFonts w:eastAsia="Arial Unicode MS"/>
          <w:iCs/>
          <w:color w:val="000000"/>
          <w:kern w:val="1"/>
          <w:lang w:eastAsia="ar-SA"/>
        </w:rPr>
        <w:t xml:space="preserve">VIII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1D4678">
        <w:rPr>
          <w:rFonts w:eastAsia="Arial Unicode MS"/>
          <w:iCs/>
          <w:color w:val="000000"/>
          <w:kern w:val="1"/>
          <w:lang w:eastAsia="ar-SA"/>
        </w:rPr>
        <w:t>255</w:t>
      </w:r>
      <w:r w:rsidR="00A455D0">
        <w:rPr>
          <w:rFonts w:eastAsia="Arial Unicode MS"/>
          <w:iCs/>
          <w:color w:val="000000"/>
          <w:kern w:val="1"/>
          <w:lang w:eastAsia="ar-SA"/>
        </w:rPr>
        <w:t>/2</w:t>
      </w:r>
      <w:r w:rsidR="007C37C3">
        <w:rPr>
          <w:rFonts w:eastAsia="Arial Unicode MS"/>
          <w:iCs/>
          <w:color w:val="000000"/>
          <w:kern w:val="1"/>
          <w:lang w:eastAsia="ar-SA"/>
        </w:rPr>
        <w:t>2</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480D0C">
        <w:trPr>
          <w:trHeight w:val="463"/>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F24BDD" w:rsidRPr="00F3252E" w:rsidTr="00480D0C">
        <w:trPr>
          <w:trHeight w:val="2176"/>
        </w:trPr>
        <w:tc>
          <w:tcPr>
            <w:tcW w:w="3066" w:type="dxa"/>
            <w:tcBorders>
              <w:top w:val="single" w:sz="4" w:space="0" w:color="auto"/>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F24BDD" w:rsidRPr="00F3252E" w:rsidRDefault="00F24BDD"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B657B4" w:rsidRDefault="00F24BDD" w:rsidP="00B657B4">
            <w:pPr>
              <w:tabs>
                <w:tab w:val="left" w:pos="360"/>
              </w:tabs>
              <w:suppressAutoHyphens/>
              <w:spacing w:line="240" w:lineRule="atLeast"/>
              <w:jc w:val="both"/>
              <w:rPr>
                <w:lang w:val="sr-Cyrl-CS"/>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r w:rsidR="00B657B4" w:rsidRPr="00C637AF">
              <w:rPr>
                <w:rFonts w:eastAsia="TimesNewRomanPSMT"/>
              </w:rPr>
              <w:t>119/12, 68/15, 113/2017, 91/2019, 44/2021-др. Закон и 44/2021).</w:t>
            </w:r>
          </w:p>
          <w:p w:rsidR="00F24BDD" w:rsidRPr="00FC65B0" w:rsidRDefault="00F24BDD" w:rsidP="00356A1A">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24BDD" w:rsidRPr="00FC65B0" w:rsidRDefault="00F24BDD" w:rsidP="00356A1A">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24BDD" w:rsidRPr="00F3252E" w:rsidTr="00AA7A51">
        <w:trPr>
          <w:trHeight w:val="1979"/>
        </w:trPr>
        <w:tc>
          <w:tcPr>
            <w:tcW w:w="3066" w:type="dxa"/>
            <w:tcBorders>
              <w:top w:val="single" w:sz="4" w:space="0" w:color="000000"/>
              <w:left w:val="single" w:sz="4" w:space="0" w:color="000000"/>
              <w:bottom w:val="single" w:sz="4" w:space="0" w:color="000000"/>
            </w:tcBorders>
            <w:shd w:val="clear" w:color="auto" w:fill="auto"/>
          </w:tcPr>
          <w:p w:rsidR="00F24BDD" w:rsidRDefault="00F24BDD" w:rsidP="00480D0C">
            <w:pPr>
              <w:suppressAutoHyphens/>
              <w:snapToGrid w:val="0"/>
              <w:spacing w:line="100" w:lineRule="atLeast"/>
              <w:rPr>
                <w:rFonts w:eastAsia="TimesNewRomanPSMT"/>
                <w:bCs/>
                <w:kern w:val="1"/>
                <w:lang w:val="ru-RU" w:eastAsia="ar-SA"/>
              </w:rPr>
            </w:pPr>
          </w:p>
          <w:p w:rsidR="00F24BDD" w:rsidRDefault="00F24BDD" w:rsidP="00480D0C">
            <w:pPr>
              <w:suppressAutoHyphens/>
              <w:snapToGrid w:val="0"/>
              <w:spacing w:line="100" w:lineRule="atLeast"/>
              <w:rPr>
                <w:rFonts w:eastAsia="TimesNewRomanPSMT"/>
                <w:bCs/>
                <w:kern w:val="1"/>
                <w:lang w:val="ru-RU" w:eastAsia="ar-SA"/>
              </w:rPr>
            </w:pPr>
          </w:p>
          <w:p w:rsidR="00F24BDD" w:rsidRPr="00F42138" w:rsidRDefault="00F24BDD" w:rsidP="00480D0C">
            <w:pPr>
              <w:suppressAutoHyphens/>
              <w:snapToGrid w:val="0"/>
              <w:spacing w:line="100" w:lineRule="atLeast"/>
              <w:rPr>
                <w:rFonts w:eastAsia="TimesNewRomanPSMT"/>
                <w:bCs/>
                <w:kern w:val="1"/>
                <w:lang w:val="ru-RU" w:eastAsia="ar-SA"/>
              </w:rPr>
            </w:pPr>
            <w:r w:rsidRPr="00F42138">
              <w:rPr>
                <w:rFonts w:eastAsia="TimesNewRomanPSMT"/>
                <w:bCs/>
                <w:kern w:val="1"/>
                <w:lang w:val="ru-RU" w:eastAsia="ar-SA"/>
              </w:rPr>
              <w:t>Рок за извођење радова</w:t>
            </w:r>
            <w:r>
              <w:rPr>
                <w:rFonts w:eastAsia="TimesNewRomanPSMT"/>
                <w:bCs/>
                <w:kern w:val="1"/>
                <w:lang w:val="ru-RU" w:eastAsia="ar-SA"/>
              </w:rPr>
              <w:t xml:space="preserve"> (</w:t>
            </w:r>
            <w:r w:rsidRPr="00AA7A51">
              <w:rPr>
                <w:rFonts w:eastAsia="TimesNewRomanPSMT"/>
                <w:bCs/>
                <w:i/>
                <w:kern w:val="1"/>
                <w:lang w:val="ru-RU" w:eastAsia="ar-SA"/>
              </w:rPr>
              <w:t xml:space="preserve">не може бити дужи од </w:t>
            </w:r>
            <w:r w:rsidR="002F4035">
              <w:rPr>
                <w:rFonts w:eastAsia="TimesNewRomanPSMT"/>
                <w:bCs/>
                <w:i/>
                <w:kern w:val="1"/>
                <w:lang w:val="ru-RU" w:eastAsia="ar-SA"/>
              </w:rPr>
              <w:t>3</w:t>
            </w:r>
            <w:r>
              <w:rPr>
                <w:rFonts w:eastAsia="TimesNewRomanPSMT"/>
                <w:bCs/>
                <w:i/>
                <w:kern w:val="1"/>
                <w:lang w:val="ru-RU" w:eastAsia="ar-SA"/>
              </w:rPr>
              <w:t>0</w:t>
            </w:r>
            <w:r w:rsidRPr="00AA7A51">
              <w:rPr>
                <w:rFonts w:eastAsia="TimesNewRomanPSMT"/>
                <w:bCs/>
                <w:i/>
                <w:kern w:val="1"/>
                <w:lang w:val="ru-RU" w:eastAsia="ar-SA"/>
              </w:rPr>
              <w:t xml:space="preserve"> (</w:t>
            </w:r>
            <w:r w:rsidR="002F4035">
              <w:rPr>
                <w:rFonts w:eastAsia="TimesNewRomanPSMT"/>
                <w:bCs/>
                <w:i/>
                <w:kern w:val="1"/>
                <w:lang w:val="ru-RU" w:eastAsia="ar-SA"/>
              </w:rPr>
              <w:t>тридесет</w:t>
            </w:r>
            <w:r w:rsidRPr="00AA7A51">
              <w:rPr>
                <w:rFonts w:eastAsia="TimesNewRomanPSMT"/>
                <w:bCs/>
                <w:i/>
                <w:kern w:val="1"/>
                <w:lang w:val="ru-RU" w:eastAsia="ar-SA"/>
              </w:rPr>
              <w:t xml:space="preserve">) дана од дана </w:t>
            </w:r>
            <w:r>
              <w:rPr>
                <w:rFonts w:eastAsia="TimesNewRomanPSMT"/>
                <w:bCs/>
                <w:i/>
                <w:kern w:val="1"/>
                <w:lang w:val="ru-RU" w:eastAsia="ar-SA"/>
              </w:rPr>
              <w:t>увођења у посао</w:t>
            </w:r>
            <w:r>
              <w:rPr>
                <w:rFonts w:eastAsia="TimesNewRomanPSMT"/>
                <w:bCs/>
                <w:kern w:val="1"/>
                <w:lang w:val="ru-RU" w:eastAsia="ar-SA"/>
              </w:rPr>
              <w:t>)</w:t>
            </w:r>
          </w:p>
          <w:p w:rsidR="00F24BDD" w:rsidRPr="00F42138" w:rsidRDefault="00F24BDD" w:rsidP="00AA7A51">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CA3155">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Default="00F24BDD" w:rsidP="00AA7A51">
            <w:pPr>
              <w:suppressAutoHyphens/>
              <w:spacing w:line="100" w:lineRule="atLeast"/>
              <w:jc w:val="both"/>
              <w:rPr>
                <w:rFonts w:eastAsia="Arial Unicode MS"/>
                <w:kern w:val="1"/>
                <w:lang w:val="ru-RU" w:eastAsia="ar-SA"/>
              </w:rPr>
            </w:pPr>
          </w:p>
          <w:p w:rsidR="00F24BDD" w:rsidRPr="00F42138" w:rsidRDefault="00F24BDD" w:rsidP="00F24BDD">
            <w:pPr>
              <w:suppressAutoHyphens/>
              <w:spacing w:line="100" w:lineRule="atLeast"/>
              <w:jc w:val="both"/>
              <w:rPr>
                <w:rFonts w:eastAsia="Arial Unicode MS"/>
                <w:kern w:val="1"/>
                <w:lang w:eastAsia="ar-SA"/>
              </w:rPr>
            </w:pPr>
            <w:r>
              <w:rPr>
                <w:rFonts w:eastAsia="Arial Unicode MS"/>
                <w:kern w:val="1"/>
                <w:lang w:val="ru-RU" w:eastAsia="ar-SA"/>
              </w:rPr>
              <w:t>______ дана од дана увођења у посао (</w:t>
            </w:r>
            <w:r w:rsidRPr="00AA7A51">
              <w:rPr>
                <w:rFonts w:eastAsia="Arial Unicode MS"/>
                <w:i/>
                <w:kern w:val="1"/>
                <w:lang w:val="ru-RU" w:eastAsia="ar-SA"/>
              </w:rPr>
              <w:t>уписати)</w:t>
            </w:r>
          </w:p>
        </w:tc>
      </w:tr>
      <w:tr w:rsidR="00F24BDD" w:rsidRPr="00F3252E" w:rsidTr="00480D0C">
        <w:tc>
          <w:tcPr>
            <w:tcW w:w="3066" w:type="dxa"/>
            <w:tcBorders>
              <w:top w:val="single" w:sz="4" w:space="0" w:color="000000"/>
              <w:left w:val="single" w:sz="4" w:space="0" w:color="000000"/>
              <w:bottom w:val="single" w:sz="4" w:space="0" w:color="000000"/>
            </w:tcBorders>
            <w:shd w:val="clear" w:color="auto" w:fill="auto"/>
          </w:tcPr>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F24BDD" w:rsidRPr="00F3252E" w:rsidRDefault="00F24BDD"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Default="00F24BDD" w:rsidP="00480D0C">
            <w:pPr>
              <w:suppressAutoHyphens/>
              <w:snapToGrid w:val="0"/>
              <w:spacing w:line="100" w:lineRule="atLeast"/>
              <w:jc w:val="both"/>
              <w:rPr>
                <w:rFonts w:eastAsia="TimesNewRomanPSMT"/>
                <w:bCs/>
                <w:color w:val="000000"/>
                <w:kern w:val="1"/>
                <w:lang w:val="ru-RU" w:eastAsia="ar-SA"/>
              </w:rPr>
            </w:pPr>
          </w:p>
          <w:p w:rsidR="00F24BDD" w:rsidRPr="00F3252E" w:rsidRDefault="00F24BDD" w:rsidP="00480D0C">
            <w:pPr>
              <w:suppressAutoHyphens/>
              <w:snapToGrid w:val="0"/>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 xml:space="preserve">_____ дана од дана отварања понуда (минимум 60) </w:t>
            </w:r>
            <w:r w:rsidRPr="00F3252E">
              <w:rPr>
                <w:rFonts w:eastAsia="TimesNewRomanPSMT"/>
                <w:bCs/>
                <w:i/>
                <w:color w:val="000000"/>
                <w:kern w:val="1"/>
                <w:lang w:val="ru-RU" w:eastAsia="ar-SA"/>
              </w:rPr>
              <w:t>(уписати)</w:t>
            </w: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1D4678">
        <w:rPr>
          <w:rFonts w:eastAsia="TimesNewRomanPS-BoldMT"/>
          <w:bCs/>
          <w:color w:val="000000"/>
          <w:kern w:val="1"/>
          <w:lang w:eastAsia="ar-SA"/>
        </w:rPr>
        <w:t>Изградња јавне расвете Бела Земља</w:t>
      </w:r>
      <w:r w:rsidR="001D4678" w:rsidRPr="00FC65B0">
        <w:rPr>
          <w:rFonts w:eastAsia="Arial Unicode MS"/>
          <w:iCs/>
          <w:color w:val="000000"/>
          <w:kern w:val="1"/>
          <w:lang w:eastAsia="ar-SA"/>
        </w:rPr>
        <w:t xml:space="preserve"> </w:t>
      </w:r>
      <w:r w:rsidR="001D4678">
        <w:rPr>
          <w:rFonts w:eastAsia="Arial Unicode MS"/>
          <w:iCs/>
          <w:color w:val="000000"/>
          <w:kern w:val="1"/>
          <w:lang w:eastAsia="ar-SA"/>
        </w:rPr>
        <w:t>VIII број 404-255/22</w:t>
      </w:r>
      <w:r w:rsidR="001D4678">
        <w:rPr>
          <w:rFonts w:eastAsia="Arial Unicode MS"/>
          <w:i/>
          <w:iCs/>
          <w:color w:val="000000"/>
          <w:kern w:val="1"/>
          <w:lang w:eastAsia="ar-SA"/>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Default="00572E95" w:rsidP="00FC65B0">
      <w:pPr>
        <w:suppressAutoHyphens/>
        <w:spacing w:line="100" w:lineRule="atLeast"/>
        <w:jc w:val="both"/>
        <w:rPr>
          <w:rFonts w:eastAsia="Arial Unicode MS"/>
          <w:bCs/>
          <w:i/>
          <w:iCs/>
          <w:kern w:val="1"/>
          <w:sz w:val="22"/>
          <w:szCs w:val="22"/>
          <w:lang w:eastAsia="ar-SA"/>
        </w:rPr>
      </w:pPr>
    </w:p>
    <w:p w:rsidR="00F24BDD" w:rsidRDefault="00F24BDD" w:rsidP="00FC65B0">
      <w:pPr>
        <w:suppressAutoHyphens/>
        <w:spacing w:line="100" w:lineRule="atLeast"/>
        <w:jc w:val="both"/>
        <w:rPr>
          <w:rFonts w:eastAsia="Arial Unicode MS"/>
          <w:bCs/>
          <w:i/>
          <w:iCs/>
          <w:kern w:val="1"/>
          <w:sz w:val="22"/>
          <w:szCs w:val="22"/>
          <w:lang w:eastAsia="ar-SA"/>
        </w:rPr>
      </w:pPr>
    </w:p>
    <w:p w:rsidR="00F24BDD" w:rsidRPr="00F24BDD" w:rsidRDefault="00F24BDD"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1D4678">
        <w:rPr>
          <w:rFonts w:eastAsia="TimesNewRomanPS-BoldMT"/>
          <w:bCs/>
          <w:color w:val="000000"/>
          <w:kern w:val="1"/>
          <w:lang w:eastAsia="ar-SA"/>
        </w:rPr>
        <w:t>Изградња јавне расвете Бела Земља</w:t>
      </w:r>
      <w:r w:rsidR="001D4678" w:rsidRPr="00FC65B0">
        <w:rPr>
          <w:rFonts w:eastAsia="Arial Unicode MS"/>
          <w:iCs/>
          <w:color w:val="000000"/>
          <w:kern w:val="1"/>
          <w:lang w:eastAsia="ar-SA"/>
        </w:rPr>
        <w:t xml:space="preserve"> </w:t>
      </w:r>
      <w:r w:rsidR="001D4678">
        <w:rPr>
          <w:rFonts w:eastAsia="Arial Unicode MS"/>
          <w:iCs/>
          <w:color w:val="000000"/>
          <w:kern w:val="1"/>
          <w:lang w:eastAsia="ar-SA"/>
        </w:rPr>
        <w:t>VIII број 404-255/22</w:t>
      </w:r>
      <w:r w:rsidR="001D4678">
        <w:rPr>
          <w:rFonts w:eastAsia="Arial Unicode MS"/>
          <w:i/>
          <w:iCs/>
          <w:color w:val="000000"/>
          <w:kern w:val="1"/>
          <w:lang w:eastAsia="ar-SA"/>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1D4678" w:rsidRDefault="001D4678"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2F4035" w:rsidRDefault="00AA7A51" w:rsidP="002F4035">
      <w:pPr>
        <w:suppressAutoHyphens/>
        <w:spacing w:line="100" w:lineRule="atLeast"/>
        <w:jc w:val="center"/>
        <w:rPr>
          <w:b/>
          <w:w w:val="103"/>
        </w:rPr>
      </w:pPr>
      <w:r>
        <w:rPr>
          <w:b/>
          <w:w w:val="103"/>
        </w:rPr>
        <w:t>УГОВОР</w:t>
      </w:r>
      <w:r w:rsidRPr="00810E69">
        <w:rPr>
          <w:b/>
          <w:w w:val="103"/>
        </w:rPr>
        <w:t xml:space="preserve">  О  </w:t>
      </w:r>
      <w:r w:rsidR="002F4035">
        <w:rPr>
          <w:b/>
          <w:w w:val="103"/>
        </w:rPr>
        <w:t xml:space="preserve">ИЗВОЂЕЊУ РАДОВА </w:t>
      </w:r>
    </w:p>
    <w:p w:rsidR="002F4035" w:rsidRPr="001D4678" w:rsidRDefault="002F4035" w:rsidP="002F4035">
      <w:pPr>
        <w:suppressAutoHyphens/>
        <w:spacing w:line="100" w:lineRule="atLeast"/>
        <w:jc w:val="center"/>
        <w:rPr>
          <w:rFonts w:eastAsia="Arial Unicode MS"/>
          <w:b/>
          <w:bCs/>
          <w:iCs/>
          <w:color w:val="000000"/>
          <w:kern w:val="1"/>
          <w:lang w:eastAsia="ar-SA"/>
        </w:rPr>
      </w:pPr>
      <w:r w:rsidRPr="002F4035">
        <w:rPr>
          <w:rFonts w:eastAsia="Arial Unicode MS"/>
          <w:b/>
          <w:bCs/>
          <w:iCs/>
          <w:color w:val="000000"/>
          <w:kern w:val="1"/>
          <w:lang w:eastAsia="ar-SA"/>
        </w:rPr>
        <w:t xml:space="preserve">НА </w:t>
      </w:r>
      <w:r w:rsidR="001D4678">
        <w:rPr>
          <w:rFonts w:eastAsia="Arial Unicode MS"/>
          <w:b/>
          <w:bCs/>
          <w:iCs/>
          <w:color w:val="000000"/>
          <w:kern w:val="1"/>
          <w:lang w:eastAsia="ar-SA"/>
        </w:rPr>
        <w:t>ИЗГРАДЊИ ЈАВНЕ РАСВЕТЕ НА БЕЛОЈ ЗЕМЉИ</w:t>
      </w:r>
    </w:p>
    <w:p w:rsidR="00AA7A51" w:rsidRPr="00AA7A51" w:rsidRDefault="00AA7A51" w:rsidP="002F4035">
      <w:pPr>
        <w:tabs>
          <w:tab w:val="left" w:pos="1350"/>
        </w:tabs>
        <w:spacing w:before="40"/>
        <w:ind w:left="-720"/>
        <w:jc w:val="center"/>
        <w:rPr>
          <w:b/>
          <w:w w:val="103"/>
        </w:rPr>
      </w:pPr>
    </w:p>
    <w:p w:rsidR="007B2403" w:rsidRPr="002F4035" w:rsidRDefault="007B2403" w:rsidP="002F4035">
      <w:pPr>
        <w:tabs>
          <w:tab w:val="left" w:pos="1350"/>
        </w:tabs>
        <w:suppressAutoHyphens/>
        <w:spacing w:after="120"/>
        <w:ind w:firstLine="630"/>
        <w:jc w:val="both"/>
        <w:rPr>
          <w:rFonts w:eastAsia="Arial Unicode MS"/>
          <w:color w:val="000000"/>
          <w:w w:val="103"/>
          <w:kern w:val="1"/>
          <w:lang w:eastAsia="ar-SA"/>
        </w:rPr>
      </w:pPr>
      <w:r w:rsidRPr="002F4035">
        <w:rPr>
          <w:rFonts w:eastAsia="Arial Unicode MS"/>
          <w:color w:val="000000"/>
          <w:w w:val="103"/>
          <w:kern w:val="1"/>
          <w:lang w:eastAsia="ar-SA"/>
        </w:rPr>
        <w:t>Закључен између:</w:t>
      </w:r>
    </w:p>
    <w:p w:rsidR="007B2403" w:rsidRPr="002F4035" w:rsidRDefault="007B2403" w:rsidP="002F4035">
      <w:pPr>
        <w:tabs>
          <w:tab w:val="left" w:pos="1350"/>
        </w:tabs>
        <w:suppressAutoHyphens/>
        <w:spacing w:before="40" w:after="120"/>
        <w:jc w:val="both"/>
        <w:rPr>
          <w:rFonts w:eastAsia="Arial Unicode MS"/>
          <w:b/>
          <w:color w:val="000000"/>
          <w:w w:val="103"/>
          <w:kern w:val="1"/>
          <w:lang w:eastAsia="ar-SA"/>
        </w:rPr>
      </w:pPr>
      <w:r w:rsidRPr="002F4035">
        <w:rPr>
          <w:rFonts w:eastAsia="Arial Unicode MS"/>
          <w:b/>
          <w:color w:val="000000"/>
          <w:w w:val="103"/>
          <w:kern w:val="1"/>
          <w:lang w:eastAsia="ar-SA"/>
        </w:rPr>
        <w:t>1.Град Ужице, улица Д. Туцовића бр. 52, Градска управа за инфраструктуру и развој,</w:t>
      </w:r>
      <w:r w:rsidR="007A0D64" w:rsidRPr="002F4035">
        <w:rPr>
          <w:rFonts w:eastAsia="Arial Unicode MS"/>
          <w:b/>
          <w:color w:val="000000"/>
          <w:w w:val="103"/>
          <w:kern w:val="1"/>
          <w:lang w:eastAsia="ar-SA"/>
        </w:rPr>
        <w:t xml:space="preserve"> </w:t>
      </w:r>
      <w:r w:rsidRPr="002F4035">
        <w:rPr>
          <w:rFonts w:eastAsia="Arial Unicode MS"/>
          <w:color w:val="000000"/>
          <w:w w:val="103"/>
          <w:kern w:val="1"/>
          <w:lang w:eastAsia="ar-SA"/>
        </w:rPr>
        <w:t xml:space="preserve">коју заступа </w:t>
      </w:r>
      <w:r w:rsidR="007C37C3" w:rsidRPr="002F4035">
        <w:rPr>
          <w:rFonts w:eastAsia="Arial Unicode MS"/>
          <w:color w:val="000000"/>
          <w:w w:val="103"/>
          <w:kern w:val="1"/>
          <w:lang w:eastAsia="ar-SA"/>
        </w:rPr>
        <w:t>Начелница Радмила Баћковић Шојић</w:t>
      </w:r>
      <w:r w:rsidRPr="002F4035">
        <w:rPr>
          <w:rFonts w:eastAsia="Arial Unicode MS"/>
          <w:color w:val="000000"/>
          <w:w w:val="103"/>
          <w:kern w:val="1"/>
          <w:lang w:eastAsia="ar-SA"/>
        </w:rPr>
        <w:t>;</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ПИБ:101503055;</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МБ:0715798</w:t>
      </w:r>
      <w:r w:rsidR="002F4035">
        <w:rPr>
          <w:rFonts w:eastAsia="Arial Unicode MS"/>
          <w:color w:val="000000"/>
          <w:w w:val="103"/>
          <w:kern w:val="1"/>
          <w:lang w:eastAsia="ar-SA"/>
        </w:rPr>
        <w:t xml:space="preserve"> </w:t>
      </w:r>
      <w:r w:rsidR="007A0D64" w:rsidRPr="002F4035">
        <w:rPr>
          <w:rFonts w:eastAsia="Arial Unicode MS"/>
          <w:color w:val="000000"/>
          <w:w w:val="103"/>
          <w:kern w:val="1"/>
          <w:lang w:eastAsia="ar-SA"/>
        </w:rPr>
        <w:t>(</w:t>
      </w:r>
      <w:r w:rsidRPr="002F4035">
        <w:rPr>
          <w:rFonts w:eastAsia="Arial Unicode MS"/>
          <w:color w:val="000000"/>
          <w:w w:val="103"/>
          <w:kern w:val="1"/>
          <w:lang w:eastAsia="ar-SA"/>
        </w:rPr>
        <w:t>у даљем тексту: Наручилац)</w:t>
      </w:r>
    </w:p>
    <w:p w:rsidR="007B2403" w:rsidRPr="002F4035" w:rsidRDefault="007B2403" w:rsidP="002F4035">
      <w:pPr>
        <w:tabs>
          <w:tab w:val="left" w:pos="1350"/>
        </w:tabs>
        <w:suppressAutoHyphens/>
        <w:spacing w:before="40" w:after="120"/>
        <w:jc w:val="both"/>
        <w:rPr>
          <w:rFonts w:eastAsia="Arial Unicode MS"/>
          <w:color w:val="000000"/>
          <w:w w:val="103"/>
          <w:kern w:val="1"/>
          <w:lang w:eastAsia="ar-SA"/>
        </w:rPr>
      </w:pPr>
      <w:r w:rsidRPr="002F4035">
        <w:rPr>
          <w:rFonts w:eastAsia="Arial Unicode MS"/>
          <w:color w:val="000000"/>
          <w:w w:val="103"/>
          <w:kern w:val="1"/>
          <w:lang w:eastAsia="ar-SA"/>
        </w:rPr>
        <w:t>и</w:t>
      </w:r>
    </w:p>
    <w:p w:rsidR="007B2403" w:rsidRPr="002F4035" w:rsidRDefault="007B2403" w:rsidP="002F4035">
      <w:pPr>
        <w:tabs>
          <w:tab w:val="left" w:pos="90"/>
          <w:tab w:val="left" w:pos="1350"/>
        </w:tabs>
        <w:suppressAutoHyphens/>
        <w:spacing w:before="40" w:after="120"/>
        <w:jc w:val="both"/>
        <w:rPr>
          <w:rFonts w:eastAsia="Arial Unicode MS"/>
          <w:color w:val="000000"/>
          <w:w w:val="103"/>
          <w:kern w:val="1"/>
          <w:lang w:eastAsia="ar-SA"/>
        </w:rPr>
      </w:pPr>
      <w:r w:rsidRPr="002F4035">
        <w:rPr>
          <w:rFonts w:eastAsia="Arial Unicode MS"/>
          <w:b/>
          <w:color w:val="000000"/>
          <w:w w:val="103"/>
          <w:kern w:val="1"/>
          <w:lang w:eastAsia="ar-SA"/>
        </w:rPr>
        <w:t>2.</w:t>
      </w:r>
      <w:r w:rsidRPr="002F4035">
        <w:rPr>
          <w:rFonts w:eastAsia="Arial Unicode MS"/>
          <w:color w:val="000000"/>
          <w:w w:val="103"/>
          <w:kern w:val="1"/>
          <w:lang w:eastAsia="ar-SA"/>
        </w:rPr>
        <w:t>_____________________________ ул.________________ бр._____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кога заступа ________________________;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МБ:_____________;</w:t>
      </w:r>
      <w:r w:rsidR="007A0D64" w:rsidRPr="002F4035">
        <w:rPr>
          <w:rFonts w:eastAsia="Arial Unicode MS"/>
          <w:color w:val="000000"/>
          <w:w w:val="103"/>
          <w:kern w:val="1"/>
          <w:lang w:eastAsia="ar-SA"/>
        </w:rPr>
        <w:t xml:space="preserve"> </w:t>
      </w:r>
      <w:r w:rsidRPr="002F4035">
        <w:rPr>
          <w:rFonts w:eastAsia="Arial Unicode MS"/>
          <w:color w:val="000000"/>
          <w:w w:val="103"/>
          <w:kern w:val="1"/>
          <w:lang w:eastAsia="ar-SA"/>
        </w:rPr>
        <w:t>(у даљем тексту Извођач)</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w:t>
      </w:r>
      <w:r w:rsidRPr="002F4035">
        <w:rPr>
          <w:rFonts w:eastAsia="Arial Unicode MS"/>
          <w:i/>
          <w:color w:val="000000"/>
          <w:w w:val="103"/>
          <w:kern w:val="1"/>
          <w:lang w:eastAsia="ar-SA"/>
        </w:rPr>
        <w:t>све попуњава понуђач</w:t>
      </w:r>
      <w:r w:rsidRPr="002F4035">
        <w:rPr>
          <w:rFonts w:eastAsia="Arial Unicode MS"/>
          <w:color w:val="000000"/>
          <w:w w:val="103"/>
          <w:kern w:val="1"/>
          <w:lang w:eastAsia="ar-SA"/>
        </w:rPr>
        <w:t>)</w:t>
      </w:r>
    </w:p>
    <w:p w:rsidR="007B2403" w:rsidRPr="002F4035" w:rsidRDefault="007B2403" w:rsidP="002F4035">
      <w:pPr>
        <w:tabs>
          <w:tab w:val="left" w:pos="1350"/>
        </w:tabs>
        <w:suppressAutoHyphens/>
        <w:spacing w:after="120" w:line="100" w:lineRule="atLeast"/>
        <w:jc w:val="both"/>
        <w:rPr>
          <w:rFonts w:eastAsia="Arial Unicode MS"/>
          <w:b/>
          <w:color w:val="000000"/>
          <w:w w:val="103"/>
          <w:kern w:val="1"/>
          <w:lang w:eastAsia="ar-SA"/>
        </w:rPr>
      </w:pPr>
      <w:r w:rsidRPr="002F4035">
        <w:rPr>
          <w:rFonts w:eastAsia="Arial Unicode MS"/>
          <w:b/>
          <w:color w:val="000000"/>
          <w:w w:val="103"/>
          <w:kern w:val="1"/>
          <w:lang w:eastAsia="ar-SA"/>
        </w:rPr>
        <w:t xml:space="preserve">  или</w:t>
      </w:r>
    </w:p>
    <w:p w:rsidR="007B2403" w:rsidRPr="002F4035" w:rsidRDefault="007B2403" w:rsidP="002F4035">
      <w:pPr>
        <w:tabs>
          <w:tab w:val="left" w:pos="1350"/>
        </w:tabs>
        <w:suppressAutoHyphens/>
        <w:spacing w:after="120" w:line="100" w:lineRule="atLeast"/>
        <w:jc w:val="both"/>
        <w:rPr>
          <w:rFonts w:eastAsia="Arial Unicode MS"/>
          <w:color w:val="000000"/>
          <w:w w:val="103"/>
          <w:kern w:val="1"/>
          <w:lang w:eastAsia="ar-SA"/>
        </w:rPr>
      </w:pPr>
      <w:r w:rsidRPr="002F4035">
        <w:rPr>
          <w:rFonts w:eastAsia="Arial Unicode MS"/>
          <w:color w:val="000000"/>
          <w:w w:val="103"/>
          <w:kern w:val="1"/>
          <w:lang w:eastAsia="ar-SA"/>
        </w:rPr>
        <w:t>Носилац посла</w:t>
      </w:r>
    </w:p>
    <w:p w:rsidR="007B2403" w:rsidRPr="002F4035" w:rsidRDefault="007B2403" w:rsidP="002F4035">
      <w:pPr>
        <w:tabs>
          <w:tab w:val="left" w:pos="90"/>
          <w:tab w:val="left" w:pos="1350"/>
        </w:tabs>
        <w:suppressAutoHyphens/>
        <w:spacing w:after="120" w:line="100" w:lineRule="atLeast"/>
        <w:jc w:val="both"/>
        <w:rPr>
          <w:rFonts w:eastAsia="Arial Unicode MS"/>
          <w:color w:val="000000"/>
          <w:w w:val="103"/>
          <w:kern w:val="1"/>
          <w:lang w:eastAsia="ar-SA"/>
        </w:rPr>
      </w:pPr>
      <w:r w:rsidRPr="002F4035">
        <w:rPr>
          <w:rFonts w:eastAsia="Arial Unicode MS"/>
          <w:color w:val="000000"/>
          <w:w w:val="103"/>
          <w:kern w:val="1"/>
          <w:lang w:eastAsia="ar-SA"/>
        </w:rPr>
        <w:t>_____________________________ ул.________________ бр._____</w:t>
      </w:r>
      <w:r w:rsidR="002F4035">
        <w:rPr>
          <w:rFonts w:eastAsia="Arial Unicode MS"/>
          <w:color w:val="000000"/>
          <w:w w:val="103"/>
          <w:kern w:val="1"/>
          <w:lang w:eastAsia="ar-SA"/>
        </w:rPr>
        <w:t xml:space="preserve"> кога заступа </w:t>
      </w:r>
      <w:r w:rsidRPr="002F4035">
        <w:rPr>
          <w:rFonts w:eastAsia="Arial Unicode MS"/>
          <w:color w:val="000000"/>
          <w:w w:val="103"/>
          <w:kern w:val="1"/>
          <w:lang w:eastAsia="ar-SA"/>
        </w:rPr>
        <w:t>________________________;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ПИБ:____________</w:t>
      </w:r>
      <w:r w:rsidR="002F4035">
        <w:rPr>
          <w:rFonts w:eastAsia="Arial Unicode MS"/>
          <w:color w:val="000000"/>
          <w:w w:val="103"/>
          <w:kern w:val="1"/>
          <w:lang w:eastAsia="ar-SA"/>
        </w:rPr>
        <w:t xml:space="preserve"> </w:t>
      </w:r>
      <w:r w:rsidR="002F4035" w:rsidRPr="002F4035">
        <w:rPr>
          <w:rFonts w:eastAsia="Arial Unicode MS"/>
          <w:color w:val="000000"/>
          <w:w w:val="103"/>
          <w:kern w:val="1"/>
          <w:lang w:eastAsia="ar-SA"/>
        </w:rPr>
        <w:t xml:space="preserve"> </w:t>
      </w:r>
      <w:r w:rsidRPr="002F4035">
        <w:rPr>
          <w:rFonts w:eastAsia="Arial Unicode MS"/>
          <w:color w:val="000000"/>
          <w:w w:val="103"/>
          <w:kern w:val="1"/>
          <w:lang w:eastAsia="ar-SA"/>
        </w:rPr>
        <w:t>МБ:_____________</w:t>
      </w:r>
    </w:p>
    <w:p w:rsidR="007B2403" w:rsidRPr="002F4035" w:rsidRDefault="007B2403" w:rsidP="002F4035">
      <w:pPr>
        <w:tabs>
          <w:tab w:val="left" w:pos="1350"/>
        </w:tabs>
        <w:suppressAutoHyphens/>
        <w:spacing w:after="120" w:line="240" w:lineRule="exact"/>
        <w:jc w:val="both"/>
        <w:rPr>
          <w:rFonts w:eastAsia="Arial Unicode MS"/>
          <w:color w:val="000000"/>
          <w:w w:val="103"/>
          <w:kern w:val="1"/>
          <w:lang w:eastAsia="ar-SA"/>
        </w:rPr>
      </w:pPr>
      <w:r w:rsidRPr="002F4035">
        <w:rPr>
          <w:rFonts w:eastAsia="Arial Unicode MS"/>
          <w:color w:val="000000"/>
          <w:w w:val="103"/>
          <w:kern w:val="1"/>
          <w:lang w:eastAsia="ar-SA"/>
        </w:rPr>
        <w:t xml:space="preserve"> (</w:t>
      </w:r>
      <w:r w:rsidR="002F4035" w:rsidRPr="002F4035">
        <w:rPr>
          <w:rFonts w:eastAsia="Arial Unicode MS"/>
          <w:i/>
          <w:color w:val="000000"/>
          <w:w w:val="103"/>
          <w:kern w:val="1"/>
          <w:lang w:eastAsia="ar-SA"/>
        </w:rPr>
        <w:t>све попуњава понуђач</w:t>
      </w:r>
      <w:r w:rsidR="002F4035" w:rsidRPr="002F4035">
        <w:rPr>
          <w:rFonts w:eastAsia="Arial Unicode MS"/>
          <w:color w:val="000000"/>
          <w:w w:val="103"/>
          <w:kern w:val="1"/>
          <w:lang w:eastAsia="ar-SA"/>
        </w:rPr>
        <w:t>)</w:t>
      </w:r>
    </w:p>
    <w:p w:rsidR="007B2403" w:rsidRPr="002F4035" w:rsidRDefault="007B2403" w:rsidP="002F4035">
      <w:pPr>
        <w:tabs>
          <w:tab w:val="left" w:pos="1350"/>
        </w:tabs>
        <w:suppressAutoHyphens/>
        <w:spacing w:after="120" w:line="240" w:lineRule="exact"/>
        <w:jc w:val="both"/>
        <w:rPr>
          <w:rFonts w:eastAsia="Arial Unicode MS"/>
          <w:color w:val="000000"/>
          <w:w w:val="103"/>
          <w:kern w:val="1"/>
          <w:lang w:eastAsia="ar-SA"/>
        </w:rPr>
      </w:pPr>
      <w:r w:rsidRPr="002F4035">
        <w:rPr>
          <w:rFonts w:eastAsia="Arial Unicode MS"/>
          <w:color w:val="000000"/>
          <w:w w:val="103"/>
          <w:kern w:val="1"/>
          <w:lang w:eastAsia="ar-SA"/>
        </w:rPr>
        <w:t xml:space="preserve"> и </w:t>
      </w:r>
    </w:p>
    <w:p w:rsidR="007B2403" w:rsidRPr="002F4035" w:rsidRDefault="007B2403" w:rsidP="002F4035">
      <w:pPr>
        <w:tabs>
          <w:tab w:val="left" w:pos="1350"/>
        </w:tabs>
        <w:suppressAutoHyphens/>
        <w:spacing w:after="120" w:line="240" w:lineRule="exact"/>
        <w:jc w:val="both"/>
        <w:rPr>
          <w:rFonts w:eastAsia="Arial Unicode MS"/>
          <w:color w:val="000000"/>
          <w:w w:val="103"/>
          <w:kern w:val="1"/>
          <w:lang w:eastAsia="ar-SA"/>
        </w:rPr>
      </w:pPr>
      <w:r w:rsidRPr="002F4035">
        <w:rPr>
          <w:rFonts w:eastAsia="Arial Unicode MS"/>
          <w:color w:val="000000"/>
          <w:w w:val="103"/>
          <w:kern w:val="1"/>
          <w:lang w:eastAsia="ar-SA"/>
        </w:rPr>
        <w:t>Члан гупе</w:t>
      </w:r>
    </w:p>
    <w:p w:rsidR="007B2403" w:rsidRPr="002F4035" w:rsidRDefault="007B2403" w:rsidP="002F4035">
      <w:pPr>
        <w:tabs>
          <w:tab w:val="left" w:pos="90"/>
          <w:tab w:val="left" w:pos="1350"/>
        </w:tabs>
        <w:suppressAutoHyphens/>
        <w:spacing w:after="120" w:line="100" w:lineRule="atLeast"/>
        <w:jc w:val="both"/>
        <w:rPr>
          <w:rFonts w:eastAsia="Arial Unicode MS"/>
          <w:color w:val="000000"/>
          <w:w w:val="103"/>
          <w:kern w:val="1"/>
          <w:lang w:eastAsia="ar-SA"/>
        </w:rPr>
      </w:pPr>
      <w:r w:rsidRPr="002F4035">
        <w:rPr>
          <w:rFonts w:eastAsia="Arial Unicode MS"/>
          <w:color w:val="000000"/>
          <w:w w:val="103"/>
          <w:kern w:val="1"/>
          <w:lang w:eastAsia="ar-SA"/>
        </w:rPr>
        <w:t>_____________________________ ул.________________ бр._____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кога заступа ________________________;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ПИБ:____________</w:t>
      </w:r>
      <w:r w:rsidR="002F4035">
        <w:rPr>
          <w:rFonts w:eastAsia="Arial Unicode MS"/>
          <w:color w:val="000000"/>
          <w:w w:val="103"/>
          <w:kern w:val="1"/>
          <w:lang w:eastAsia="ar-SA"/>
        </w:rPr>
        <w:t xml:space="preserve"> </w:t>
      </w:r>
      <w:r w:rsidRPr="002F4035">
        <w:rPr>
          <w:rFonts w:eastAsia="Arial Unicode MS"/>
          <w:color w:val="000000"/>
          <w:w w:val="103"/>
          <w:kern w:val="1"/>
          <w:lang w:eastAsia="ar-SA"/>
        </w:rPr>
        <w:t>МБ:_____________</w:t>
      </w:r>
    </w:p>
    <w:p w:rsidR="002F4035" w:rsidRDefault="002F4035" w:rsidP="007B2403">
      <w:pPr>
        <w:tabs>
          <w:tab w:val="left" w:pos="1350"/>
        </w:tabs>
        <w:suppressAutoHyphens/>
        <w:spacing w:after="120"/>
        <w:ind w:left="760"/>
        <w:rPr>
          <w:rFonts w:eastAsia="Arial Unicode MS"/>
          <w:color w:val="000000"/>
          <w:spacing w:val="-7"/>
          <w:kern w:val="1"/>
          <w:lang w:val="ru-RU" w:eastAsia="ar-SA"/>
        </w:rPr>
      </w:pPr>
    </w:p>
    <w:p w:rsidR="007B2403" w:rsidRDefault="007B2403" w:rsidP="007B2403">
      <w:pPr>
        <w:tabs>
          <w:tab w:val="left" w:pos="1350"/>
        </w:tabs>
        <w:suppressAutoHyphens/>
        <w:spacing w:after="120"/>
        <w:ind w:left="760"/>
        <w:rPr>
          <w:rFonts w:eastAsia="Arial Unicode MS"/>
          <w:color w:val="000000"/>
          <w:w w:val="103"/>
          <w:kern w:val="1"/>
          <w:lang w:val="ru-RU" w:eastAsia="ar-SA"/>
        </w:rPr>
      </w:pPr>
      <w:r w:rsidRPr="008B6B3E">
        <w:rPr>
          <w:rFonts w:eastAsia="Arial Unicode MS"/>
          <w:color w:val="000000"/>
          <w:spacing w:val="-7"/>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8"/>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4"/>
          <w:kern w:val="1"/>
          <w:lang w:val="ru-RU" w:eastAsia="ar-SA"/>
        </w:rPr>
        <w:t>т</w:t>
      </w:r>
      <w:r w:rsidRPr="008B6B3E">
        <w:rPr>
          <w:rFonts w:eastAsia="Arial Unicode MS"/>
          <w:color w:val="000000"/>
          <w:kern w:val="1"/>
          <w:lang w:val="ru-RU" w:eastAsia="ar-SA"/>
        </w:rPr>
        <w:t>ра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spacing w:val="21"/>
          <w:kern w:val="1"/>
          <w:lang w:val="ru-RU" w:eastAsia="ar-SA"/>
        </w:rPr>
        <w:t xml:space="preserve"> </w:t>
      </w:r>
      <w:r w:rsidRPr="008B6B3E">
        <w:rPr>
          <w:rFonts w:eastAsia="Arial Unicode MS"/>
          <w:color w:val="000000"/>
          <w:spacing w:val="4"/>
          <w:kern w:val="1"/>
          <w:lang w:val="ru-RU" w:eastAsia="ar-SA"/>
        </w:rPr>
        <w:t>с</w:t>
      </w:r>
      <w:r w:rsidRPr="008B6B3E">
        <w:rPr>
          <w:rFonts w:eastAsia="Arial Unicode MS"/>
          <w:color w:val="000000"/>
          <w:kern w:val="1"/>
          <w:lang w:val="ru-RU" w:eastAsia="ar-SA"/>
        </w:rPr>
        <w:t>у</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е</w:t>
      </w:r>
      <w:r w:rsidRPr="008B6B3E">
        <w:rPr>
          <w:rFonts w:eastAsia="Arial Unicode MS"/>
          <w:color w:val="000000"/>
          <w:spacing w:val="8"/>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г</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аси</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8"/>
          <w:kern w:val="1"/>
          <w:lang w:val="ru-RU" w:eastAsia="ar-SA"/>
        </w:rPr>
        <w:t xml:space="preserve"> </w:t>
      </w:r>
      <w:r w:rsidRPr="008B6B3E">
        <w:rPr>
          <w:rFonts w:eastAsia="Arial Unicode MS"/>
          <w:color w:val="000000"/>
          <w:w w:val="103"/>
          <w:kern w:val="1"/>
          <w:lang w:val="ru-RU" w:eastAsia="ar-SA"/>
        </w:rPr>
        <w:t>с</w:t>
      </w:r>
      <w:r w:rsidRPr="008B6B3E">
        <w:rPr>
          <w:rFonts w:eastAsia="Arial Unicode MS"/>
          <w:color w:val="000000"/>
          <w:spacing w:val="-1"/>
          <w:w w:val="103"/>
          <w:kern w:val="1"/>
          <w:lang w:val="ru-RU" w:eastAsia="ar-SA"/>
        </w:rPr>
        <w:t>л</w:t>
      </w:r>
      <w:r w:rsidRPr="008B6B3E">
        <w:rPr>
          <w:rFonts w:eastAsia="Arial Unicode MS"/>
          <w:color w:val="000000"/>
          <w:spacing w:val="-5"/>
          <w:w w:val="103"/>
          <w:kern w:val="1"/>
          <w:lang w:val="ru-RU" w:eastAsia="ar-SA"/>
        </w:rPr>
        <w:t>е</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еће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w:t>
      </w:r>
    </w:p>
    <w:p w:rsidR="002F4035" w:rsidRPr="008B6B3E" w:rsidRDefault="002F4035" w:rsidP="007B2403">
      <w:pPr>
        <w:tabs>
          <w:tab w:val="left" w:pos="1350"/>
        </w:tabs>
        <w:suppressAutoHyphens/>
        <w:spacing w:after="120"/>
        <w:ind w:left="760"/>
        <w:rPr>
          <w:rFonts w:eastAsia="Arial Unicode MS"/>
          <w:color w:val="000000"/>
          <w:kern w:val="1"/>
          <w:lang w:val="ru-RU" w:eastAsia="ar-SA"/>
        </w:rPr>
      </w:pPr>
    </w:p>
    <w:p w:rsidR="007B2403" w:rsidRPr="008B6B3E" w:rsidRDefault="007B2403" w:rsidP="007B2403">
      <w:pPr>
        <w:tabs>
          <w:tab w:val="left" w:pos="1350"/>
        </w:tabs>
        <w:suppressAutoHyphens/>
        <w:spacing w:after="120"/>
        <w:rPr>
          <w:rFonts w:eastAsia="Arial Unicode MS"/>
          <w:color w:val="000000"/>
          <w:kern w:val="1"/>
          <w:lang w:eastAsia="ar-SA"/>
        </w:rPr>
      </w:pPr>
      <w:r w:rsidRPr="008B6B3E">
        <w:rPr>
          <w:rFonts w:eastAsia="Arial Unicode MS"/>
          <w:b/>
          <w:color w:val="000000"/>
          <w:spacing w:val="-2"/>
          <w:kern w:val="1"/>
          <w:highlight w:val="lightGray"/>
          <w:lang w:eastAsia="ar-SA"/>
        </w:rPr>
        <w:t>Уводне одредбе</w:t>
      </w:r>
    </w:p>
    <w:p w:rsidR="007B2403" w:rsidRPr="008B6B3E" w:rsidRDefault="007B2403" w:rsidP="007B2403">
      <w:pPr>
        <w:tabs>
          <w:tab w:val="left" w:pos="1350"/>
        </w:tabs>
        <w:suppressAutoHyphens/>
        <w:spacing w:after="120"/>
        <w:jc w:val="center"/>
        <w:rPr>
          <w:rFonts w:eastAsia="Arial Unicode MS"/>
          <w:b/>
          <w:color w:val="000000"/>
          <w:w w:val="103"/>
          <w:kern w:val="1"/>
          <w:lang w:eastAsia="ar-SA"/>
        </w:rPr>
      </w:pPr>
      <w:r w:rsidRPr="008B6B3E">
        <w:rPr>
          <w:rFonts w:eastAsia="Arial Unicode MS"/>
          <w:b/>
          <w:color w:val="000000"/>
          <w:w w:val="103"/>
          <w:kern w:val="1"/>
          <w:lang w:eastAsia="ar-SA"/>
        </w:rPr>
        <w:t>Члан 1.</w:t>
      </w:r>
    </w:p>
    <w:p w:rsidR="007A0D64" w:rsidRDefault="007A0D64" w:rsidP="00F24BDD">
      <w:pPr>
        <w:suppressAutoHyphens/>
        <w:spacing w:line="100" w:lineRule="atLeast"/>
        <w:jc w:val="both"/>
        <w:rPr>
          <w:b/>
          <w:spacing w:val="-1"/>
          <w:lang w:val="sr-Cyrl-CS"/>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rsidR="00545DC7">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F24BDD">
        <w:t>2</w:t>
      </w:r>
      <w:r w:rsidR="001D4678">
        <w:t>55</w:t>
      </w:r>
      <w:r w:rsidR="008922EA">
        <w:t>/</w:t>
      </w:r>
      <w:r w:rsidR="007C37C3">
        <w:rPr>
          <w:lang w:val="sr-Cyrl-CS"/>
        </w:rPr>
        <w:t>22</w:t>
      </w:r>
      <w:r w:rsidRPr="00AB4E18">
        <w:rPr>
          <w:lang w:val="sr-Cyrl-CS"/>
        </w:rPr>
        <w:t xml:space="preserve"> и донео Одлуку о додели уговора број </w:t>
      </w:r>
      <w:r>
        <w:rPr>
          <w:lang w:val="sr-Cyrl-CS"/>
        </w:rPr>
        <w:t>_________________</w:t>
      </w:r>
      <w:r w:rsidRPr="00AB4E18">
        <w:rPr>
          <w:lang w:val="sr-Cyrl-CS"/>
        </w:rPr>
        <w:t xml:space="preserve"> од </w:t>
      </w:r>
      <w:r w:rsidRPr="00AB4E18">
        <w:t>____________</w:t>
      </w:r>
      <w:r w:rsidR="007C37C3">
        <w:t>2022</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F24BDD">
        <w:t>2</w:t>
      </w:r>
      <w:r w:rsidR="001D4678">
        <w:t>55</w:t>
      </w:r>
      <w:r w:rsidR="007C37C3">
        <w:rPr>
          <w:lang w:val="sr-Cyrl-CS"/>
        </w:rPr>
        <w:t>/22</w:t>
      </w:r>
      <w:r w:rsidRPr="00AB4E18">
        <w:rPr>
          <w:lang w:val="sr-Cyrl-CS"/>
        </w:rPr>
        <w:t xml:space="preserve"> </w:t>
      </w:r>
      <w:r w:rsidRPr="00AB4E18">
        <w:rPr>
          <w:spacing w:val="-1"/>
        </w:rPr>
        <w:t xml:space="preserve"> </w:t>
      </w:r>
      <w:r w:rsidRPr="00AB4E18">
        <w:rPr>
          <w:b/>
          <w:spacing w:val="-1"/>
          <w:lang w:val="sr-Cyrl-CS"/>
        </w:rPr>
        <w:t>„</w:t>
      </w:r>
      <w:r w:rsidR="001D4678">
        <w:rPr>
          <w:rFonts w:eastAsia="TimesNewRomanPS-BoldMT"/>
          <w:bCs/>
          <w:color w:val="000000"/>
          <w:kern w:val="1"/>
          <w:lang w:eastAsia="ar-SA"/>
        </w:rPr>
        <w:t>Изградња јавне расвете Бела Земља</w:t>
      </w:r>
      <w:r>
        <w:rPr>
          <w:b/>
          <w:spacing w:val="-1"/>
          <w:lang w:val="sr-Cyrl-CS"/>
        </w:rPr>
        <w:t>“.</w:t>
      </w:r>
    </w:p>
    <w:p w:rsidR="007B2403" w:rsidRPr="008B6B3E" w:rsidRDefault="007B2403" w:rsidP="007B2403">
      <w:pPr>
        <w:tabs>
          <w:tab w:val="left" w:pos="1350"/>
        </w:tabs>
        <w:suppressAutoHyphens/>
        <w:spacing w:after="120"/>
        <w:jc w:val="center"/>
        <w:rPr>
          <w:rFonts w:eastAsia="Arial Unicode MS"/>
          <w:b/>
          <w:color w:val="000000"/>
          <w:w w:val="103"/>
          <w:kern w:val="1"/>
          <w:lang w:val="sr-Cyrl-CS" w:eastAsia="ar-SA"/>
        </w:rPr>
      </w:pPr>
      <w:r w:rsidRPr="008B6B3E">
        <w:rPr>
          <w:rFonts w:eastAsia="Arial Unicode MS"/>
          <w:b/>
          <w:color w:val="000000"/>
          <w:w w:val="103"/>
          <w:kern w:val="1"/>
          <w:lang w:val="sr-Cyrl-CS" w:eastAsia="ar-SA"/>
        </w:rPr>
        <w:lastRenderedPageBreak/>
        <w:t>Члан 1а.</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е</w:t>
      </w:r>
      <w:r w:rsidRPr="008B6B3E">
        <w:rPr>
          <w:rFonts w:eastAsia="Arial Unicode MS"/>
          <w:color w:val="000000"/>
          <w:spacing w:val="33"/>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0"/>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w:t>
      </w:r>
      <w:r w:rsidRPr="008B6B3E">
        <w:rPr>
          <w:rFonts w:eastAsia="Arial Unicode MS"/>
          <w:color w:val="000000"/>
          <w:spacing w:val="27"/>
          <w:kern w:val="1"/>
          <w:lang w:val="ru-RU" w:eastAsia="ar-SA"/>
        </w:rPr>
        <w:t xml:space="preserve"> </w:t>
      </w:r>
      <w:r w:rsidRPr="008B6B3E">
        <w:rPr>
          <w:rFonts w:eastAsia="Arial Unicode MS"/>
          <w:color w:val="000000"/>
          <w:kern w:val="1"/>
          <w:lang w:val="ru-RU" w:eastAsia="ar-SA"/>
        </w:rPr>
        <w:t xml:space="preserve">у </w:t>
      </w:r>
      <w:r w:rsidRPr="008B6B3E">
        <w:rPr>
          <w:rFonts w:eastAsia="Arial Unicode MS"/>
          <w:color w:val="000000"/>
          <w:spacing w:val="2"/>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2"/>
          <w:kern w:val="1"/>
          <w:lang w:val="ru-RU" w:eastAsia="ar-SA"/>
        </w:rPr>
        <w:t>н</w:t>
      </w:r>
      <w:r w:rsidRPr="008B6B3E">
        <w:rPr>
          <w:rFonts w:eastAsia="Arial Unicode MS"/>
          <w:color w:val="000000"/>
          <w:spacing w:val="-8"/>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w:t>
      </w:r>
      <w:r w:rsidRPr="008B6B3E">
        <w:rPr>
          <w:rFonts w:eastAsia="Arial Unicode MS"/>
          <w:color w:val="000000"/>
          <w:spacing w:val="2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3"/>
          <w:kern w:val="1"/>
          <w:lang w:val="ru-RU" w:eastAsia="ar-SA"/>
        </w:rPr>
        <w:t xml:space="preserve"> </w:t>
      </w:r>
      <w:r w:rsidRPr="008B6B3E">
        <w:rPr>
          <w:rFonts w:eastAsia="Arial Unicode MS"/>
          <w:color w:val="000000"/>
          <w:spacing w:val="-5"/>
          <w:w w:val="103"/>
          <w:kern w:val="1"/>
          <w:lang w:val="ru-RU" w:eastAsia="ar-SA"/>
        </w:rPr>
        <w:t>у</w:t>
      </w:r>
      <w:r w:rsidRPr="008B6B3E">
        <w:rPr>
          <w:rFonts w:eastAsia="Arial Unicode MS"/>
          <w:color w:val="000000"/>
          <w:spacing w:val="2"/>
          <w:w w:val="103"/>
          <w:kern w:val="1"/>
          <w:lang w:val="ru-RU" w:eastAsia="ar-SA"/>
        </w:rPr>
        <w:t>с</w:t>
      </w:r>
      <w:r w:rsidRPr="008B6B3E">
        <w:rPr>
          <w:rFonts w:eastAsia="Arial Unicode MS"/>
          <w:color w:val="000000"/>
          <w:spacing w:val="4"/>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spacing w:val="2"/>
          <w:w w:val="103"/>
          <w:kern w:val="1"/>
          <w:lang w:val="ru-RU" w:eastAsia="ar-SA"/>
        </w:rPr>
        <w:t>и</w:t>
      </w:r>
      <w:r w:rsidRPr="008B6B3E">
        <w:rPr>
          <w:rFonts w:eastAsia="Arial Unicode MS"/>
          <w:color w:val="000000"/>
          <w:spacing w:val="-4"/>
          <w:w w:val="103"/>
          <w:kern w:val="1"/>
          <w:lang w:val="ru-RU" w:eastAsia="ar-SA"/>
        </w:rPr>
        <w:t>т</w:t>
      </w:r>
      <w:r w:rsidRPr="008B6B3E">
        <w:rPr>
          <w:rFonts w:eastAsia="Arial Unicode MS"/>
          <w:color w:val="000000"/>
          <w:w w:val="103"/>
          <w:kern w:val="1"/>
          <w:lang w:val="ru-RU" w:eastAsia="ar-SA"/>
        </w:rPr>
        <w:t>и</w:t>
      </w:r>
      <w:r w:rsidRPr="008B6B3E">
        <w:rPr>
          <w:rFonts w:eastAsia="Arial Unicode MS"/>
          <w:color w:val="000000"/>
          <w:w w:val="103"/>
          <w:kern w:val="1"/>
          <w:lang w:val="sr-Cyrl-CS"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3"/>
          <w:kern w:val="1"/>
          <w:lang w:val="ru-RU" w:eastAsia="ar-SA"/>
        </w:rPr>
        <w:t>у</w:t>
      </w:r>
      <w:r w:rsidRPr="008B6B3E">
        <w:rPr>
          <w:rFonts w:eastAsia="Arial Unicode MS"/>
          <w:color w:val="000000"/>
          <w:kern w:val="1"/>
          <w:lang w:val="ru-RU" w:eastAsia="ar-SA"/>
        </w:rPr>
        <w:t>:</w:t>
      </w:r>
      <w:r w:rsidRPr="008B6B3E">
        <w:rPr>
          <w:rFonts w:eastAsia="Arial Unicode MS"/>
          <w:color w:val="000000"/>
          <w:kern w:val="1"/>
          <w:lang w:eastAsia="ar-SA"/>
        </w:rPr>
        <w:t xml:space="preserve"> </w:t>
      </w:r>
      <w:r w:rsidRPr="008B6B3E">
        <w:rPr>
          <w:rFonts w:eastAsia="Arial Unicode MS"/>
          <w:color w:val="000000"/>
          <w:kern w:val="1"/>
          <w:lang w:val="ru-RU" w:eastAsia="ar-SA"/>
        </w:rPr>
        <w:t>_</w:t>
      </w:r>
      <w:r w:rsidRPr="008B6B3E">
        <w:rPr>
          <w:rFonts w:eastAsia="Arial Unicode MS"/>
          <w:color w:val="000000"/>
          <w:kern w:val="1"/>
          <w:lang w:eastAsia="ar-SA"/>
        </w:rPr>
        <w:t>_______________________</w:t>
      </w:r>
      <w:r w:rsidRPr="008B6B3E">
        <w:rPr>
          <w:rFonts w:eastAsia="Arial Unicode MS"/>
          <w:color w:val="000000"/>
          <w:kern w:val="1"/>
          <w:lang w:val="ru-RU" w:eastAsia="ar-SA"/>
        </w:rPr>
        <w:t>.</w:t>
      </w:r>
    </w:p>
    <w:p w:rsidR="007B2403" w:rsidRPr="008B6B3E" w:rsidRDefault="007B2403" w:rsidP="007B2403">
      <w:pPr>
        <w:tabs>
          <w:tab w:val="left" w:pos="1350"/>
        </w:tabs>
        <w:suppressAutoHyphens/>
        <w:spacing w:before="7" w:after="120" w:line="247" w:lineRule="auto"/>
        <w:jc w:val="both"/>
        <w:rPr>
          <w:rFonts w:eastAsia="Arial Unicode MS"/>
          <w:b/>
          <w:i/>
          <w:color w:val="000000"/>
          <w:spacing w:val="20"/>
          <w:kern w:val="1"/>
          <w:lang w:eastAsia="ar-SA"/>
        </w:rPr>
      </w:pPr>
      <w:r w:rsidRPr="008B6B3E">
        <w:rPr>
          <w:rFonts w:eastAsia="Arial Unicode MS"/>
          <w:color w:val="000000"/>
          <w:kern w:val="1"/>
          <w:lang w:val="ru-RU" w:eastAsia="ar-SA"/>
        </w:rPr>
        <w:t>Про</w:t>
      </w:r>
      <w:r w:rsidRPr="008B6B3E">
        <w:rPr>
          <w:rFonts w:eastAsia="Arial Unicode MS"/>
          <w:color w:val="000000"/>
          <w:spacing w:val="-3"/>
          <w:kern w:val="1"/>
          <w:lang w:val="ru-RU" w:eastAsia="ar-SA"/>
        </w:rPr>
        <w:t>ц</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на</w:t>
      </w:r>
      <w:r w:rsidRPr="008B6B3E">
        <w:rPr>
          <w:rFonts w:eastAsia="Arial Unicode MS"/>
          <w:color w:val="000000"/>
          <w:kern w:val="1"/>
          <w:lang w:val="ru-RU" w:eastAsia="ar-SA"/>
        </w:rPr>
        <w:t xml:space="preserve">т </w:t>
      </w:r>
      <w:r w:rsidRPr="008B6B3E">
        <w:rPr>
          <w:rFonts w:eastAsia="Arial Unicode MS"/>
          <w:color w:val="000000"/>
          <w:spacing w:val="19"/>
          <w:kern w:val="1"/>
          <w:lang w:val="ru-RU" w:eastAsia="ar-SA"/>
        </w:rPr>
        <w:t xml:space="preserve"> </w:t>
      </w:r>
      <w:r w:rsidRPr="008B6B3E">
        <w:rPr>
          <w:rFonts w:eastAsia="Arial Unicode MS"/>
          <w:color w:val="000000"/>
          <w:spacing w:val="-3"/>
          <w:kern w:val="1"/>
          <w:lang w:val="ru-RU" w:eastAsia="ar-SA"/>
        </w:rPr>
        <w:t>у</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е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вр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ав</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е </w:t>
      </w:r>
      <w:r w:rsidRPr="008B6B3E">
        <w:rPr>
          <w:rFonts w:eastAsia="Arial Unicode MS"/>
          <w:color w:val="000000"/>
          <w:spacing w:val="16"/>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 xml:space="preserve">и </w:t>
      </w:r>
      <w:r w:rsidRPr="008B6B3E">
        <w:rPr>
          <w:rFonts w:eastAsia="Arial Unicode MS"/>
          <w:color w:val="000000"/>
          <w:spacing w:val="3"/>
          <w:kern w:val="1"/>
          <w:lang w:val="ru-RU" w:eastAsia="ar-SA"/>
        </w:rPr>
        <w:t xml:space="preserve"> </w:t>
      </w:r>
      <w:r w:rsidRPr="008B6B3E">
        <w:rPr>
          <w:rFonts w:eastAsia="Arial Unicode MS"/>
          <w:color w:val="000000"/>
          <w:kern w:val="1"/>
          <w:lang w:val="ru-RU" w:eastAsia="ar-SA"/>
        </w:rPr>
        <w:t>ће  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kern w:val="1"/>
          <w:lang w:val="ru-RU" w:eastAsia="ar-SA"/>
        </w:rPr>
        <w:t xml:space="preserve">ч </w:t>
      </w:r>
      <w:r w:rsidRPr="008B6B3E">
        <w:rPr>
          <w:rFonts w:eastAsia="Arial Unicode MS"/>
          <w:color w:val="000000"/>
          <w:spacing w:val="26"/>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kern w:val="1"/>
          <w:lang w:eastAsia="ar-SA"/>
        </w:rPr>
        <w:t xml:space="preserve"> ___%</w:t>
      </w:r>
      <w:r w:rsidRPr="008B6B3E">
        <w:rPr>
          <w:rFonts w:eastAsia="Arial Unicode MS"/>
          <w:color w:val="000000"/>
          <w:kern w:val="1"/>
          <w:lang w:val="ru-RU" w:eastAsia="ar-SA"/>
        </w:rPr>
        <w:t>,</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а</w:t>
      </w:r>
      <w:r w:rsidRPr="008B6B3E">
        <w:rPr>
          <w:rFonts w:eastAsia="Arial Unicode MS"/>
          <w:color w:val="000000"/>
          <w:spacing w:val="52"/>
          <w:kern w:val="1"/>
          <w:lang w:val="ru-RU" w:eastAsia="ar-SA"/>
        </w:rPr>
        <w:t xml:space="preserve"> </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 xml:space="preserve">ео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4"/>
          <w:kern w:val="1"/>
          <w:lang w:val="ru-RU" w:eastAsia="ar-SA"/>
        </w:rPr>
        <w:t>т</w:t>
      </w:r>
      <w:r w:rsidRPr="008B6B3E">
        <w:rPr>
          <w:rFonts w:eastAsia="Arial Unicode MS"/>
          <w:color w:val="000000"/>
          <w:kern w:val="1"/>
          <w:lang w:val="ru-RU" w:eastAsia="ar-SA"/>
        </w:rPr>
        <w:t>а</w:t>
      </w:r>
      <w:r w:rsidRPr="008B6B3E">
        <w:rPr>
          <w:rFonts w:eastAsia="Arial Unicode MS"/>
          <w:color w:val="000000"/>
          <w:spacing w:val="44"/>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6"/>
          <w:kern w:val="1"/>
          <w:lang w:val="ru-RU" w:eastAsia="ar-SA"/>
        </w:rPr>
        <w:t>б</w:t>
      </w:r>
      <w:r w:rsidRPr="008B6B3E">
        <w:rPr>
          <w:rFonts w:eastAsia="Arial Unicode MS"/>
          <w:color w:val="000000"/>
          <w:spacing w:val="-2"/>
          <w:kern w:val="1"/>
          <w:lang w:val="ru-RU" w:eastAsia="ar-SA"/>
        </w:rPr>
        <w:t>а</w:t>
      </w:r>
      <w:r w:rsidRPr="008B6B3E">
        <w:rPr>
          <w:rFonts w:eastAsia="Arial Unicode MS"/>
          <w:color w:val="000000"/>
          <w:spacing w:val="3"/>
          <w:kern w:val="1"/>
          <w:lang w:val="ru-RU" w:eastAsia="ar-SA"/>
        </w:rPr>
        <w:t>в</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е</w:t>
      </w:r>
      <w:r w:rsidRPr="008B6B3E">
        <w:rPr>
          <w:rFonts w:eastAsia="Arial Unicode MS"/>
          <w:color w:val="000000"/>
          <w:spacing w:val="37"/>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оји</w:t>
      </w:r>
      <w:r w:rsidRPr="008B6B3E">
        <w:rPr>
          <w:rFonts w:eastAsia="Arial Unicode MS"/>
          <w:color w:val="000000"/>
          <w:spacing w:val="25"/>
          <w:kern w:val="1"/>
          <w:lang w:val="ru-RU" w:eastAsia="ar-SA"/>
        </w:rPr>
        <w:t xml:space="preserve"> </w:t>
      </w:r>
      <w:r w:rsidRPr="008B6B3E">
        <w:rPr>
          <w:rFonts w:eastAsia="Arial Unicode MS"/>
          <w:color w:val="000000"/>
          <w:kern w:val="1"/>
          <w:lang w:val="ru-RU" w:eastAsia="ar-SA"/>
        </w:rPr>
        <w:t>ће</w:t>
      </w:r>
      <w:r w:rsidRPr="008B6B3E">
        <w:rPr>
          <w:rFonts w:eastAsia="Arial Unicode MS"/>
          <w:color w:val="000000"/>
          <w:spacing w:val="21"/>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т</w:t>
      </w:r>
      <w:r w:rsidRPr="008B6B3E">
        <w:rPr>
          <w:rFonts w:eastAsia="Arial Unicode MS"/>
          <w:color w:val="000000"/>
          <w:kern w:val="1"/>
          <w:lang w:val="ru-RU" w:eastAsia="ar-SA"/>
        </w:rPr>
        <w:t>и</w:t>
      </w:r>
      <w:r w:rsidRPr="008B6B3E">
        <w:rPr>
          <w:rFonts w:eastAsia="Arial Unicode MS"/>
          <w:color w:val="000000"/>
          <w:spacing w:val="4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3"/>
          <w:kern w:val="1"/>
          <w:lang w:val="ru-RU" w:eastAsia="ar-SA"/>
        </w:rPr>
        <w:t>а</w:t>
      </w:r>
      <w:r w:rsidRPr="008B6B3E">
        <w:rPr>
          <w:rFonts w:eastAsia="Arial Unicode MS"/>
          <w:color w:val="000000"/>
          <w:kern w:val="1"/>
          <w:lang w:val="ru-RU" w:eastAsia="ar-SA"/>
        </w:rPr>
        <w:t>ч</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је:</w:t>
      </w:r>
      <w:r w:rsidRPr="008B6B3E">
        <w:rPr>
          <w:rFonts w:eastAsia="Arial Unicode MS"/>
          <w:color w:val="000000"/>
          <w:spacing w:val="20"/>
          <w:kern w:val="1"/>
          <w:lang w:eastAsia="ar-SA"/>
        </w:rPr>
        <w:t xml:space="preserve">_____________ </w:t>
      </w:r>
      <w:r w:rsidRPr="008B6B3E">
        <w:rPr>
          <w:rFonts w:eastAsia="Arial Unicode MS"/>
          <w:b/>
          <w:color w:val="000000"/>
          <w:spacing w:val="20"/>
          <w:kern w:val="1"/>
          <w:lang w:eastAsia="ar-SA"/>
        </w:rPr>
        <w:t>(</w:t>
      </w:r>
      <w:r w:rsidRPr="008B6B3E">
        <w:rPr>
          <w:rFonts w:eastAsia="Arial Unicode MS"/>
          <w:b/>
          <w:i/>
          <w:color w:val="000000"/>
          <w:spacing w:val="20"/>
          <w:kern w:val="1"/>
          <w:lang w:eastAsia="ar-SA"/>
        </w:rPr>
        <w:t>попуњава Наручилац у складу са Обрасцом Понуде)</w:t>
      </w:r>
    </w:p>
    <w:p w:rsidR="007B2403" w:rsidRPr="008B6B3E" w:rsidRDefault="007B2403" w:rsidP="007B2403">
      <w:pPr>
        <w:tabs>
          <w:tab w:val="left" w:pos="1350"/>
        </w:tabs>
        <w:suppressAutoHyphens/>
        <w:spacing w:before="7" w:after="120" w:line="247" w:lineRule="auto"/>
        <w:jc w:val="both"/>
        <w:rPr>
          <w:rFonts w:eastAsia="Arial Unicode MS"/>
          <w:color w:val="000000"/>
          <w:kern w:val="1"/>
          <w:lang w:val="ru-RU" w:eastAsia="ar-SA"/>
        </w:rPr>
      </w:pPr>
      <w:r w:rsidRPr="008B6B3E">
        <w:rPr>
          <w:rFonts w:eastAsia="Arial Unicode MS"/>
          <w:color w:val="000000"/>
          <w:kern w:val="1"/>
          <w:lang w:val="ru-RU" w:eastAsia="ar-SA"/>
        </w:rPr>
        <w:t>Извођач</w:t>
      </w:r>
      <w:r w:rsidRPr="008B6B3E">
        <w:rPr>
          <w:rFonts w:eastAsia="Arial Unicode MS"/>
          <w:color w:val="000000"/>
          <w:spacing w:val="23"/>
          <w:kern w:val="1"/>
          <w:lang w:val="ru-RU" w:eastAsia="ar-SA"/>
        </w:rPr>
        <w:t xml:space="preserve"> </w:t>
      </w:r>
      <w:r w:rsidRPr="008B6B3E">
        <w:rPr>
          <w:rFonts w:eastAsia="Arial Unicode MS"/>
          <w:color w:val="000000"/>
          <w:spacing w:val="3"/>
          <w:kern w:val="1"/>
          <w:lang w:val="ru-RU" w:eastAsia="ar-SA"/>
        </w:rPr>
        <w:t>к</w:t>
      </w:r>
      <w:r w:rsidRPr="008B6B3E">
        <w:rPr>
          <w:rFonts w:eastAsia="Arial Unicode MS"/>
          <w:color w:val="000000"/>
          <w:kern w:val="1"/>
          <w:lang w:val="ru-RU" w:eastAsia="ar-SA"/>
        </w:rPr>
        <w:t xml:space="preserve">оји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е</w:t>
      </w:r>
      <w:r w:rsidRPr="008B6B3E">
        <w:rPr>
          <w:rFonts w:eastAsia="Arial Unicode MS"/>
          <w:color w:val="000000"/>
          <w:spacing w:val="49"/>
          <w:kern w:val="1"/>
          <w:lang w:val="ru-RU" w:eastAsia="ar-SA"/>
        </w:rPr>
        <w:t xml:space="preserve"> </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 xml:space="preserve">ење </w:t>
      </w:r>
      <w:r w:rsidRPr="008B6B3E">
        <w:rPr>
          <w:rFonts w:eastAsia="Arial Unicode MS"/>
          <w:color w:val="000000"/>
          <w:spacing w:val="21"/>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spacing w:val="-4"/>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 xml:space="preserve">их радова, </w:t>
      </w:r>
      <w:r w:rsidRPr="008B6B3E">
        <w:rPr>
          <w:rFonts w:eastAsia="Arial Unicode MS"/>
          <w:color w:val="000000"/>
          <w:spacing w:val="1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46"/>
          <w:kern w:val="1"/>
          <w:lang w:val="ru-RU" w:eastAsia="ar-SA"/>
        </w:rPr>
        <w:t xml:space="preserve"> </w:t>
      </w:r>
      <w:r w:rsidRPr="008B6B3E">
        <w:rPr>
          <w:rFonts w:eastAsia="Arial Unicode MS"/>
          <w:color w:val="000000"/>
          <w:kern w:val="1"/>
          <w:lang w:val="ru-RU" w:eastAsia="ar-SA"/>
        </w:rPr>
        <w:t>с</w:t>
      </w:r>
      <w:r w:rsidRPr="008B6B3E">
        <w:rPr>
          <w:rFonts w:eastAsia="Arial Unicode MS"/>
          <w:color w:val="000000"/>
          <w:spacing w:val="3"/>
          <w:kern w:val="1"/>
          <w:lang w:val="ru-RU" w:eastAsia="ar-SA"/>
        </w:rPr>
        <w:t>к</w:t>
      </w:r>
      <w:r w:rsidRPr="008B6B3E">
        <w:rPr>
          <w:rFonts w:eastAsia="Arial Unicode MS"/>
          <w:color w:val="000000"/>
          <w:spacing w:val="-3"/>
          <w:kern w:val="1"/>
          <w:lang w:val="ru-RU" w:eastAsia="ar-SA"/>
        </w:rPr>
        <w:t>л</w:t>
      </w:r>
      <w:r w:rsidRPr="008B6B3E">
        <w:rPr>
          <w:rFonts w:eastAsia="Arial Unicode MS"/>
          <w:color w:val="000000"/>
          <w:spacing w:val="2"/>
          <w:kern w:val="1"/>
          <w:lang w:val="ru-RU" w:eastAsia="ar-SA"/>
        </w:rPr>
        <w:t>а</w:t>
      </w:r>
      <w:r w:rsidRPr="008B6B3E">
        <w:rPr>
          <w:rFonts w:eastAsia="Arial Unicode MS"/>
          <w:color w:val="000000"/>
          <w:spacing w:val="1"/>
          <w:kern w:val="1"/>
          <w:lang w:val="ru-RU" w:eastAsia="ar-SA"/>
        </w:rPr>
        <w:t>д</w:t>
      </w:r>
      <w:r w:rsidRPr="008B6B3E">
        <w:rPr>
          <w:rFonts w:eastAsia="Arial Unicode MS"/>
          <w:color w:val="000000"/>
          <w:kern w:val="1"/>
          <w:lang w:val="ru-RU" w:eastAsia="ar-SA"/>
        </w:rPr>
        <w:t xml:space="preserve">у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са</w:t>
      </w:r>
      <w:r w:rsidRPr="008B6B3E">
        <w:rPr>
          <w:rFonts w:eastAsia="Arial Unicode MS"/>
          <w:color w:val="000000"/>
          <w:spacing w:val="51"/>
          <w:kern w:val="1"/>
          <w:lang w:val="ru-RU" w:eastAsia="ar-SA"/>
        </w:rPr>
        <w:t xml:space="preserve"> </w:t>
      </w:r>
      <w:r w:rsidRPr="008B6B3E">
        <w:rPr>
          <w:rFonts w:eastAsia="Arial Unicode MS"/>
          <w:color w:val="000000"/>
          <w:kern w:val="1"/>
          <w:lang w:val="ru-RU" w:eastAsia="ar-SA"/>
        </w:rPr>
        <w:t>По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м</w:t>
      </w:r>
      <w:r w:rsidRPr="008B6B3E">
        <w:rPr>
          <w:rFonts w:eastAsia="Arial Unicode MS"/>
          <w:color w:val="000000"/>
          <w:kern w:val="1"/>
          <w:lang w:val="ru-RU" w:eastAsia="ar-SA"/>
        </w:rPr>
        <w:t xml:space="preserve">, </w:t>
      </w:r>
      <w:r w:rsidRPr="008B6B3E">
        <w:rPr>
          <w:rFonts w:eastAsia="Arial Unicode MS"/>
          <w:color w:val="000000"/>
          <w:spacing w:val="19"/>
          <w:kern w:val="1"/>
          <w:lang w:val="ru-RU" w:eastAsia="ar-SA"/>
        </w:rPr>
        <w:t xml:space="preserve"> </w:t>
      </w:r>
      <w:r w:rsidRPr="008B6B3E">
        <w:rPr>
          <w:rFonts w:eastAsia="Arial Unicode MS"/>
          <w:color w:val="000000"/>
          <w:spacing w:val="-1"/>
          <w:kern w:val="1"/>
          <w:lang w:val="ru-RU" w:eastAsia="ar-SA"/>
        </w:rPr>
        <w:t>д</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1"/>
          <w:kern w:val="1"/>
          <w:lang w:val="ru-RU" w:eastAsia="ar-SA"/>
        </w:rPr>
        <w:t>м</w:t>
      </w:r>
      <w:r w:rsidRPr="008B6B3E">
        <w:rPr>
          <w:rFonts w:eastAsia="Arial Unicode MS"/>
          <w:color w:val="000000"/>
          <w:kern w:val="1"/>
          <w:lang w:val="ru-RU" w:eastAsia="ar-SA"/>
        </w:rPr>
        <w:t>ич</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p>
    <w:p w:rsidR="007B2403" w:rsidRPr="008B6B3E" w:rsidRDefault="007B2403" w:rsidP="007B2403">
      <w:pPr>
        <w:tabs>
          <w:tab w:val="left" w:pos="1350"/>
        </w:tabs>
        <w:suppressAutoHyphens/>
        <w:spacing w:before="7" w:after="120" w:line="247" w:lineRule="auto"/>
        <w:jc w:val="both"/>
        <w:rPr>
          <w:rFonts w:eastAsia="Arial Unicode MS"/>
          <w:color w:val="000000"/>
          <w:w w:val="103"/>
          <w:kern w:val="1"/>
          <w:lang w:val="ru-RU" w:eastAsia="ar-SA"/>
        </w:rPr>
      </w:pPr>
      <w:r w:rsidRPr="008B6B3E">
        <w:rPr>
          <w:rFonts w:eastAsia="Arial Unicode MS"/>
          <w:color w:val="000000"/>
          <w:spacing w:val="-8"/>
          <w:w w:val="103"/>
          <w:kern w:val="1"/>
          <w:lang w:val="ru-RU" w:eastAsia="ar-SA"/>
        </w:rPr>
        <w:t>у</w:t>
      </w:r>
      <w:r w:rsidRPr="008B6B3E">
        <w:rPr>
          <w:rFonts w:eastAsia="Arial Unicode MS"/>
          <w:color w:val="000000"/>
          <w:spacing w:val="4"/>
          <w:w w:val="103"/>
          <w:kern w:val="1"/>
          <w:lang w:val="ru-RU" w:eastAsia="ar-SA"/>
        </w:rPr>
        <w:t>с</w:t>
      </w:r>
      <w:r w:rsidRPr="008B6B3E">
        <w:rPr>
          <w:rFonts w:eastAsia="Arial Unicode MS"/>
          <w:color w:val="000000"/>
          <w:spacing w:val="1"/>
          <w:w w:val="103"/>
          <w:kern w:val="1"/>
          <w:lang w:val="ru-RU" w:eastAsia="ar-SA"/>
        </w:rPr>
        <w:t>т</w:t>
      </w:r>
      <w:r w:rsidRPr="008B6B3E">
        <w:rPr>
          <w:rFonts w:eastAsia="Arial Unicode MS"/>
          <w:color w:val="000000"/>
          <w:spacing w:val="-3"/>
          <w:w w:val="103"/>
          <w:kern w:val="1"/>
          <w:lang w:val="ru-RU" w:eastAsia="ar-SA"/>
        </w:rPr>
        <w:t>у</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ио</w:t>
      </w:r>
      <w:r w:rsidRPr="008B6B3E">
        <w:rPr>
          <w:rFonts w:eastAsia="Arial Unicode MS"/>
          <w:color w:val="000000"/>
          <w:w w:val="103"/>
          <w:kern w:val="1"/>
          <w:lang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ођ</w:t>
      </w:r>
      <w:r w:rsidRPr="008B6B3E">
        <w:rPr>
          <w:rFonts w:eastAsia="Arial Unicode MS"/>
          <w:color w:val="000000"/>
          <w:spacing w:val="-5"/>
          <w:kern w:val="1"/>
          <w:lang w:val="ru-RU" w:eastAsia="ar-SA"/>
        </w:rPr>
        <w:t>а</w:t>
      </w:r>
      <w:r w:rsidRPr="008B6B3E">
        <w:rPr>
          <w:rFonts w:eastAsia="Arial Unicode MS"/>
          <w:color w:val="000000"/>
          <w:spacing w:val="2"/>
          <w:kern w:val="1"/>
          <w:lang w:val="ru-RU" w:eastAsia="ar-SA"/>
        </w:rPr>
        <w:t>ч</w:t>
      </w:r>
      <w:r w:rsidRPr="008B6B3E">
        <w:rPr>
          <w:rFonts w:eastAsia="Arial Unicode MS"/>
          <w:color w:val="000000"/>
          <w:spacing w:val="-24"/>
          <w:kern w:val="1"/>
          <w:lang w:val="ru-RU" w:eastAsia="ar-SA"/>
        </w:rPr>
        <w:t>у</w:t>
      </w:r>
      <w:r w:rsidRPr="008B6B3E">
        <w:rPr>
          <w:rFonts w:eastAsia="Arial Unicode MS"/>
          <w:color w:val="000000"/>
          <w:kern w:val="1"/>
          <w:lang w:val="ru-RU" w:eastAsia="ar-SA"/>
        </w:rPr>
        <w:t xml:space="preserve">, </w:t>
      </w:r>
      <w:r w:rsidRPr="008B6B3E">
        <w:rPr>
          <w:rFonts w:eastAsia="Arial Unicode MS"/>
          <w:color w:val="000000"/>
          <w:spacing w:val="16"/>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т</w:t>
      </w:r>
      <w:r w:rsidRPr="008B6B3E">
        <w:rPr>
          <w:rFonts w:eastAsia="Arial Unicode MS"/>
          <w:color w:val="000000"/>
          <w:spacing w:val="3"/>
          <w:kern w:val="1"/>
          <w:lang w:val="ru-RU" w:eastAsia="ar-SA"/>
        </w:rPr>
        <w:t>п</w:t>
      </w:r>
      <w:r w:rsidRPr="008B6B3E">
        <w:rPr>
          <w:rFonts w:eastAsia="Arial Unicode MS"/>
          <w:color w:val="000000"/>
          <w:spacing w:val="-3"/>
          <w:kern w:val="1"/>
          <w:lang w:val="ru-RU" w:eastAsia="ar-SA"/>
        </w:rPr>
        <w:t>у</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с</w:t>
      </w:r>
      <w:r w:rsidRPr="008B6B3E">
        <w:rPr>
          <w:rFonts w:eastAsia="Arial Unicode MS"/>
          <w:color w:val="000000"/>
          <w:spacing w:val="-1"/>
          <w:kern w:val="1"/>
          <w:lang w:val="ru-RU" w:eastAsia="ar-SA"/>
        </w:rPr>
        <w:t>т</w:t>
      </w:r>
      <w:r w:rsidRPr="008B6B3E">
        <w:rPr>
          <w:rFonts w:eastAsia="Arial Unicode MS"/>
          <w:color w:val="000000"/>
          <w:kern w:val="1"/>
          <w:lang w:val="ru-RU" w:eastAsia="ar-SA"/>
        </w:rPr>
        <w:t xml:space="preserve">и </w:t>
      </w:r>
      <w:r w:rsidRPr="008B6B3E">
        <w:rPr>
          <w:rFonts w:eastAsia="Arial Unicode MS"/>
          <w:color w:val="000000"/>
          <w:spacing w:val="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 xml:space="preserve">ара </w:t>
      </w:r>
      <w:r w:rsidRPr="008B6B3E">
        <w:rPr>
          <w:rFonts w:eastAsia="Arial Unicode MS"/>
          <w:color w:val="000000"/>
          <w:spacing w:val="3"/>
          <w:kern w:val="1"/>
          <w:lang w:val="ru-RU" w:eastAsia="ar-SA"/>
        </w:rPr>
        <w:t xml:space="preserve"> </w:t>
      </w:r>
      <w:r w:rsidRPr="008B6B3E">
        <w:rPr>
          <w:rFonts w:eastAsia="Arial Unicode MS"/>
          <w:color w:val="000000"/>
          <w:spacing w:val="-2"/>
          <w:kern w:val="1"/>
          <w:lang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ио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 xml:space="preserve">у </w:t>
      </w:r>
      <w:r w:rsidRPr="008B6B3E">
        <w:rPr>
          <w:rFonts w:eastAsia="Arial Unicode MS"/>
          <w:color w:val="000000"/>
          <w:spacing w:val="7"/>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39"/>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1"/>
          <w:kern w:val="1"/>
          <w:lang w:val="ru-RU" w:eastAsia="ar-SA"/>
        </w:rPr>
        <w:t>ш</w:t>
      </w:r>
      <w:r w:rsidRPr="008B6B3E">
        <w:rPr>
          <w:rFonts w:eastAsia="Arial Unicode MS"/>
          <w:color w:val="000000"/>
          <w:spacing w:val="2"/>
          <w:kern w:val="1"/>
          <w:lang w:val="ru-RU" w:eastAsia="ar-SA"/>
        </w:rPr>
        <w:t>е</w:t>
      </w:r>
      <w:r w:rsidRPr="008B6B3E">
        <w:rPr>
          <w:rFonts w:eastAsia="Arial Unicode MS"/>
          <w:color w:val="000000"/>
          <w:spacing w:val="-3"/>
          <w:kern w:val="1"/>
          <w:lang w:val="ru-RU" w:eastAsia="ar-SA"/>
        </w:rPr>
        <w:t>њ</w:t>
      </w:r>
      <w:r w:rsidRPr="008B6B3E">
        <w:rPr>
          <w:rFonts w:eastAsia="Arial Unicode MS"/>
          <w:color w:val="000000"/>
          <w:kern w:val="1"/>
          <w:lang w:val="ru-RU" w:eastAsia="ar-SA"/>
        </w:rPr>
        <w:t xml:space="preserve">е </w:t>
      </w:r>
      <w:r w:rsidRPr="008B6B3E">
        <w:rPr>
          <w:rFonts w:eastAsia="Arial Unicode MS"/>
          <w:color w:val="000000"/>
          <w:spacing w:val="6"/>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  из</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ос</w:t>
      </w:r>
      <w:r w:rsidRPr="008B6B3E">
        <w:rPr>
          <w:rFonts w:eastAsia="Arial Unicode MS"/>
          <w:color w:val="000000"/>
          <w:spacing w:val="4"/>
          <w:kern w:val="1"/>
          <w:lang w:val="ru-RU" w:eastAsia="ar-SA"/>
        </w:rPr>
        <w:t>т</w:t>
      </w:r>
      <w:r w:rsidRPr="008B6B3E">
        <w:rPr>
          <w:rFonts w:eastAsia="Arial Unicode MS"/>
          <w:color w:val="000000"/>
          <w:spacing w:val="-3"/>
          <w:kern w:val="1"/>
          <w:lang w:val="ru-RU" w:eastAsia="ar-SA"/>
        </w:rPr>
        <w:t>у</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54"/>
          <w:kern w:val="1"/>
          <w:lang w:val="ru-RU" w:eastAsia="ar-SA"/>
        </w:rPr>
        <w:t xml:space="preserve"> </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ав</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w:t>
      </w:r>
      <w:r w:rsidRPr="008B6B3E">
        <w:rPr>
          <w:rFonts w:eastAsia="Arial Unicode MS"/>
          <w:color w:val="000000"/>
          <w:w w:val="103"/>
          <w:kern w:val="1"/>
          <w:lang w:eastAsia="ar-SA"/>
        </w:rPr>
        <w:t xml:space="preserve"> </w:t>
      </w:r>
      <w:r w:rsidRPr="008B6B3E">
        <w:rPr>
          <w:rFonts w:eastAsia="Arial Unicode MS"/>
          <w:color w:val="000000"/>
          <w:spacing w:val="-2"/>
          <w:w w:val="103"/>
          <w:kern w:val="1"/>
          <w:lang w:val="ru-RU" w:eastAsia="ar-SA"/>
        </w:rPr>
        <w:t>н</w:t>
      </w:r>
      <w:r w:rsidRPr="008B6B3E">
        <w:rPr>
          <w:rFonts w:eastAsia="Arial Unicode MS"/>
          <w:color w:val="000000"/>
          <w:spacing w:val="2"/>
          <w:w w:val="103"/>
          <w:kern w:val="1"/>
          <w:lang w:val="ru-RU" w:eastAsia="ar-SA"/>
        </w:rPr>
        <w:t>а</w:t>
      </w:r>
      <w:r w:rsidRPr="008B6B3E">
        <w:rPr>
          <w:rFonts w:eastAsia="Arial Unicode MS"/>
          <w:color w:val="000000"/>
          <w:spacing w:val="-6"/>
          <w:w w:val="103"/>
          <w:kern w:val="1"/>
          <w:lang w:val="ru-RU" w:eastAsia="ar-SA"/>
        </w:rPr>
        <w:t>б</w:t>
      </w:r>
      <w:r w:rsidRPr="008B6B3E">
        <w:rPr>
          <w:rFonts w:eastAsia="Arial Unicode MS"/>
          <w:color w:val="000000"/>
          <w:w w:val="103"/>
          <w:kern w:val="1"/>
          <w:lang w:val="ru-RU" w:eastAsia="ar-SA"/>
        </w:rPr>
        <w:t>ав</w:t>
      </w:r>
      <w:r w:rsidRPr="008B6B3E">
        <w:rPr>
          <w:rFonts w:eastAsia="Arial Unicode MS"/>
          <w:color w:val="000000"/>
          <w:spacing w:val="3"/>
          <w:w w:val="103"/>
          <w:kern w:val="1"/>
          <w:lang w:val="ru-RU" w:eastAsia="ar-SA"/>
        </w:rPr>
        <w:t>к</w:t>
      </w:r>
      <w:r w:rsidRPr="008B6B3E">
        <w:rPr>
          <w:rFonts w:eastAsia="Arial Unicode MS"/>
          <w:color w:val="000000"/>
          <w:w w:val="103"/>
          <w:kern w:val="1"/>
          <w:lang w:val="ru-RU" w:eastAsia="ar-SA"/>
        </w:rPr>
        <w:t xml:space="preserve">е,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5"/>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kern w:val="1"/>
          <w:lang w:val="ru-RU" w:eastAsia="ar-SA"/>
        </w:rPr>
        <w:t>ење</w:t>
      </w:r>
      <w:r w:rsidRPr="008B6B3E">
        <w:rPr>
          <w:rFonts w:eastAsia="Arial Unicode MS"/>
          <w:color w:val="000000"/>
          <w:spacing w:val="34"/>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ор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их</w:t>
      </w:r>
      <w:r w:rsidRPr="008B6B3E">
        <w:rPr>
          <w:rFonts w:eastAsia="Arial Unicode MS"/>
          <w:color w:val="000000"/>
          <w:spacing w:val="32"/>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6"/>
          <w:kern w:val="1"/>
          <w:lang w:val="ru-RU" w:eastAsia="ar-SA"/>
        </w:rPr>
        <w:t>б</w:t>
      </w:r>
      <w:r w:rsidRPr="008B6B3E">
        <w:rPr>
          <w:rFonts w:eastAsia="Arial Unicode MS"/>
          <w:color w:val="000000"/>
          <w:kern w:val="1"/>
          <w:lang w:val="ru-RU" w:eastAsia="ar-SA"/>
        </w:rPr>
        <w:t>а</w:t>
      </w:r>
      <w:r w:rsidRPr="008B6B3E">
        <w:rPr>
          <w:rFonts w:eastAsia="Arial Unicode MS"/>
          <w:color w:val="000000"/>
          <w:spacing w:val="-2"/>
          <w:kern w:val="1"/>
          <w:lang w:val="ru-RU" w:eastAsia="ar-SA"/>
        </w:rPr>
        <w:t>в</w:t>
      </w:r>
      <w:r w:rsidRPr="008B6B3E">
        <w:rPr>
          <w:rFonts w:eastAsia="Arial Unicode MS"/>
          <w:color w:val="000000"/>
          <w:spacing w:val="-5"/>
          <w:kern w:val="1"/>
          <w:lang w:val="ru-RU" w:eastAsia="ar-SA"/>
        </w:rPr>
        <w:t>е</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spacing w:val="-3"/>
          <w:kern w:val="1"/>
          <w:lang w:val="ru-RU" w:eastAsia="ar-SA"/>
        </w:rPr>
        <w:t>б</w:t>
      </w:r>
      <w:r w:rsidRPr="008B6B3E">
        <w:rPr>
          <w:rFonts w:eastAsia="Arial Unicode MS"/>
          <w:color w:val="000000"/>
          <w:spacing w:val="-2"/>
          <w:kern w:val="1"/>
          <w:lang w:val="ru-RU" w:eastAsia="ar-SA"/>
        </w:rPr>
        <w:t>е</w:t>
      </w:r>
      <w:r w:rsidRPr="008B6B3E">
        <w:rPr>
          <w:rFonts w:eastAsia="Arial Unicode MS"/>
          <w:color w:val="000000"/>
          <w:kern w:val="1"/>
          <w:lang w:val="ru-RU" w:eastAsia="ar-SA"/>
        </w:rPr>
        <w:t>з</w:t>
      </w:r>
      <w:r w:rsidRPr="008B6B3E">
        <w:rPr>
          <w:rFonts w:eastAsia="Arial Unicode MS"/>
          <w:color w:val="000000"/>
          <w:spacing w:val="11"/>
          <w:kern w:val="1"/>
          <w:lang w:val="ru-RU" w:eastAsia="ar-SA"/>
        </w:rPr>
        <w:t xml:space="preserve"> </w:t>
      </w:r>
      <w:r w:rsidRPr="008B6B3E">
        <w:rPr>
          <w:rFonts w:eastAsia="Arial Unicode MS"/>
          <w:color w:val="000000"/>
          <w:kern w:val="1"/>
          <w:lang w:val="ru-RU" w:eastAsia="ar-SA"/>
        </w:rPr>
        <w:t>о</w:t>
      </w:r>
      <w:r w:rsidRPr="008B6B3E">
        <w:rPr>
          <w:rFonts w:eastAsia="Arial Unicode MS"/>
          <w:color w:val="000000"/>
          <w:spacing w:val="-3"/>
          <w:kern w:val="1"/>
          <w:lang w:val="ru-RU" w:eastAsia="ar-SA"/>
        </w:rPr>
        <w:t>б</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ира</w:t>
      </w:r>
      <w:r w:rsidRPr="008B6B3E">
        <w:rPr>
          <w:rFonts w:eastAsia="Arial Unicode MS"/>
          <w:color w:val="000000"/>
          <w:spacing w:val="22"/>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w:t>
      </w:r>
      <w:r w:rsidRPr="008B6B3E">
        <w:rPr>
          <w:rFonts w:eastAsia="Arial Unicode MS"/>
          <w:color w:val="000000"/>
          <w:spacing w:val="9"/>
          <w:kern w:val="1"/>
          <w:lang w:val="ru-RU" w:eastAsia="ar-SA"/>
        </w:rPr>
        <w:t xml:space="preserve"> </w:t>
      </w:r>
      <w:r w:rsidRPr="008B6B3E">
        <w:rPr>
          <w:rFonts w:eastAsia="Arial Unicode MS"/>
          <w:color w:val="000000"/>
          <w:spacing w:val="-1"/>
          <w:kern w:val="1"/>
          <w:lang w:val="ru-RU" w:eastAsia="ar-SA"/>
        </w:rPr>
        <w:t>б</w:t>
      </w:r>
      <w:r w:rsidRPr="008B6B3E">
        <w:rPr>
          <w:rFonts w:eastAsia="Arial Unicode MS"/>
          <w:color w:val="000000"/>
          <w:kern w:val="1"/>
          <w:lang w:val="ru-RU" w:eastAsia="ar-SA"/>
        </w:rPr>
        <w:t>рој</w:t>
      </w:r>
      <w:r w:rsidRPr="008B6B3E">
        <w:rPr>
          <w:rFonts w:eastAsia="Arial Unicode MS"/>
          <w:color w:val="000000"/>
          <w:spacing w:val="15"/>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spacing w:val="-5"/>
          <w:w w:val="103"/>
          <w:kern w:val="1"/>
          <w:lang w:val="ru-RU" w:eastAsia="ar-SA"/>
        </w:rPr>
        <w:t>о</w:t>
      </w:r>
      <w:r w:rsidRPr="008B6B3E">
        <w:rPr>
          <w:rFonts w:eastAsia="Arial Unicode MS"/>
          <w:color w:val="000000"/>
          <w:spacing w:val="-1"/>
          <w:w w:val="103"/>
          <w:kern w:val="1"/>
          <w:lang w:val="ru-RU" w:eastAsia="ar-SA"/>
        </w:rPr>
        <w:t>д</w:t>
      </w:r>
      <w:r w:rsidRPr="008B6B3E">
        <w:rPr>
          <w:rFonts w:eastAsia="Arial Unicode MS"/>
          <w:color w:val="000000"/>
          <w:w w:val="103"/>
          <w:kern w:val="1"/>
          <w:lang w:val="ru-RU" w:eastAsia="ar-SA"/>
        </w:rPr>
        <w:t>и</w:t>
      </w:r>
      <w:r w:rsidRPr="008B6B3E">
        <w:rPr>
          <w:rFonts w:eastAsia="Arial Unicode MS"/>
          <w:color w:val="000000"/>
          <w:spacing w:val="-1"/>
          <w:w w:val="103"/>
          <w:kern w:val="1"/>
          <w:lang w:val="ru-RU" w:eastAsia="ar-SA"/>
        </w:rPr>
        <w:t>з</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ђ</w:t>
      </w:r>
      <w:r w:rsidRPr="008B6B3E">
        <w:rPr>
          <w:rFonts w:eastAsia="Arial Unicode MS"/>
          <w:color w:val="000000"/>
          <w:spacing w:val="-5"/>
          <w:w w:val="103"/>
          <w:kern w:val="1"/>
          <w:lang w:val="ru-RU" w:eastAsia="ar-SA"/>
        </w:rPr>
        <w:t>а</w:t>
      </w:r>
      <w:r w:rsidRPr="008B6B3E">
        <w:rPr>
          <w:rFonts w:eastAsia="Arial Unicode MS"/>
          <w:color w:val="000000"/>
          <w:w w:val="103"/>
          <w:kern w:val="1"/>
          <w:lang w:val="ru-RU" w:eastAsia="ar-SA"/>
        </w:rPr>
        <w:t>ча.</w:t>
      </w:r>
    </w:p>
    <w:p w:rsidR="007B2403" w:rsidRPr="008B6B3E" w:rsidRDefault="007B2403" w:rsidP="007B240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8B6B3E">
        <w:rPr>
          <w:rFonts w:eastAsia="Arial Unicode MS"/>
          <w:b/>
          <w:color w:val="000000"/>
          <w:w w:val="103"/>
          <w:kern w:val="1"/>
          <w:lang w:val="ru-RU" w:eastAsia="ar-SA"/>
        </w:rPr>
        <w:t>Члан 1б.</w:t>
      </w:r>
    </w:p>
    <w:p w:rsidR="007B2403" w:rsidRPr="00A10577" w:rsidRDefault="00F96A1A" w:rsidP="00A10577">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F96A1A">
        <w:rPr>
          <w:rFonts w:eastAsia="Arial Unicode MS"/>
          <w:noProof/>
          <w:color w:val="000000"/>
          <w:kern w:val="1"/>
          <w:lang w:val="en-GB" w:eastAsia="en-GB"/>
        </w:rPr>
        <w:pict>
          <v:group id="Group 2" o:spid="_x0000_s1034"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50Tg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g71udE4DAADQBwAADgAAAAAAAAAAAAAAAAAu&#10;AgAAZHJzL2Uyb0RvYy54bWxQSwECLQAUAAYACAAAACEAY3XPtt8AAAAJAQAADwAAAAAAAAAAAAAA&#10;AACoBQAAZHJzL2Rvd25yZXYueG1sUEsFBgAAAAAEAAQA8wAAALQGAAAAAA==&#10;">
            <v:shape id="Freeform 4" o:spid="_x0000_s1035"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7B2403" w:rsidRPr="008B6B3E">
        <w:rPr>
          <w:rFonts w:eastAsia="Arial Unicode MS"/>
          <w:color w:val="000000"/>
          <w:spacing w:val="-9"/>
          <w:kern w:val="1"/>
          <w:lang w:val="ru-RU" w:eastAsia="ar-SA"/>
        </w:rPr>
        <w:t>У</w:t>
      </w:r>
      <w:r w:rsidR="007B2403" w:rsidRPr="008B6B3E">
        <w:rPr>
          <w:rFonts w:eastAsia="Arial Unicode MS"/>
          <w:color w:val="000000"/>
          <w:spacing w:val="-4"/>
          <w:kern w:val="1"/>
          <w:lang w:val="ru-RU" w:eastAsia="ar-SA"/>
        </w:rPr>
        <w:t>г</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оре</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 xml:space="preserve">е </w:t>
      </w:r>
      <w:r w:rsidR="007B2403" w:rsidRPr="008B6B3E">
        <w:rPr>
          <w:rFonts w:eastAsia="Arial Unicode MS"/>
          <w:color w:val="000000"/>
          <w:spacing w:val="3"/>
          <w:kern w:val="1"/>
          <w:lang w:val="ru-RU" w:eastAsia="ar-SA"/>
        </w:rPr>
        <w:t xml:space="preserve"> </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ос</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о</w:t>
      </w:r>
      <w:r w:rsidR="007B2403" w:rsidRPr="008B6B3E">
        <w:rPr>
          <w:rFonts w:eastAsia="Arial Unicode MS"/>
          <w:color w:val="000000"/>
          <w:spacing w:val="-2"/>
          <w:kern w:val="1"/>
          <w:lang w:val="ru-RU" w:eastAsia="ar-SA"/>
        </w:rPr>
        <w:t>в</w:t>
      </w:r>
      <w:r w:rsidR="007B2403" w:rsidRPr="008B6B3E">
        <w:rPr>
          <w:rFonts w:eastAsia="Arial Unicode MS"/>
          <w:color w:val="000000"/>
          <w:kern w:val="1"/>
          <w:lang w:val="ru-RU" w:eastAsia="ar-SA"/>
        </w:rPr>
        <w:t xml:space="preserve">е, </w:t>
      </w:r>
      <w:r w:rsidR="007B2403" w:rsidRPr="008B6B3E">
        <w:rPr>
          <w:rFonts w:eastAsia="Arial Unicode MS"/>
          <w:color w:val="000000"/>
          <w:spacing w:val="1"/>
          <w:kern w:val="1"/>
          <w:lang w:val="ru-RU" w:eastAsia="ar-SA"/>
        </w:rPr>
        <w:t xml:space="preserve"> </w:t>
      </w:r>
      <w:r w:rsidR="007B2403" w:rsidRPr="008B6B3E">
        <w:rPr>
          <w:rFonts w:eastAsia="Arial Unicode MS"/>
          <w:color w:val="000000"/>
          <w:kern w:val="1"/>
          <w:lang w:val="ru-RU" w:eastAsia="ar-SA"/>
        </w:rPr>
        <w:t>у</w:t>
      </w:r>
      <w:r w:rsidR="007B2403" w:rsidRPr="008B6B3E">
        <w:rPr>
          <w:rFonts w:eastAsia="Arial Unicode MS"/>
          <w:color w:val="000000"/>
          <w:spacing w:val="31"/>
          <w:kern w:val="1"/>
          <w:lang w:val="ru-RU" w:eastAsia="ar-SA"/>
        </w:rPr>
        <w:t xml:space="preserve"> </w:t>
      </w:r>
      <w:r w:rsidR="007B2403" w:rsidRPr="008B6B3E">
        <w:rPr>
          <w:rFonts w:eastAsia="Arial Unicode MS"/>
          <w:color w:val="000000"/>
          <w:kern w:val="1"/>
          <w:lang w:val="ru-RU" w:eastAsia="ar-SA"/>
        </w:rPr>
        <w:t>с</w:t>
      </w:r>
      <w:r w:rsidR="007B2403" w:rsidRPr="008B6B3E">
        <w:rPr>
          <w:rFonts w:eastAsia="Arial Unicode MS"/>
          <w:color w:val="000000"/>
          <w:spacing w:val="3"/>
          <w:kern w:val="1"/>
          <w:lang w:val="ru-RU" w:eastAsia="ar-SA"/>
        </w:rPr>
        <w:t>к</w:t>
      </w:r>
      <w:r w:rsidR="007B2403" w:rsidRPr="008B6B3E">
        <w:rPr>
          <w:rFonts w:eastAsia="Arial Unicode MS"/>
          <w:color w:val="000000"/>
          <w:spacing w:val="-1"/>
          <w:kern w:val="1"/>
          <w:lang w:val="ru-RU" w:eastAsia="ar-SA"/>
        </w:rPr>
        <w:t>л</w:t>
      </w:r>
      <w:r w:rsidR="007B2403" w:rsidRPr="008B6B3E">
        <w:rPr>
          <w:rFonts w:eastAsia="Arial Unicode MS"/>
          <w:color w:val="000000"/>
          <w:kern w:val="1"/>
          <w:lang w:val="ru-RU" w:eastAsia="ar-SA"/>
        </w:rPr>
        <w:t>а</w:t>
      </w:r>
      <w:r w:rsidR="007B2403" w:rsidRPr="008B6B3E">
        <w:rPr>
          <w:rFonts w:eastAsia="Arial Unicode MS"/>
          <w:color w:val="000000"/>
          <w:spacing w:val="-1"/>
          <w:kern w:val="1"/>
          <w:lang w:val="ru-RU" w:eastAsia="ar-SA"/>
        </w:rPr>
        <w:t>д</w:t>
      </w:r>
      <w:r w:rsidR="007B2403" w:rsidRPr="008B6B3E">
        <w:rPr>
          <w:rFonts w:eastAsia="Arial Unicode MS"/>
          <w:color w:val="000000"/>
          <w:kern w:val="1"/>
          <w:lang w:val="ru-RU" w:eastAsia="ar-SA"/>
        </w:rPr>
        <w:t>у</w:t>
      </w:r>
      <w:r w:rsidR="007B2403" w:rsidRPr="008B6B3E">
        <w:rPr>
          <w:rFonts w:eastAsia="Arial Unicode MS"/>
          <w:color w:val="000000"/>
          <w:spacing w:val="47"/>
          <w:kern w:val="1"/>
          <w:lang w:val="ru-RU" w:eastAsia="ar-SA"/>
        </w:rPr>
        <w:t xml:space="preserve"> </w:t>
      </w:r>
      <w:r w:rsidR="007B2403" w:rsidRPr="008B6B3E">
        <w:rPr>
          <w:rFonts w:eastAsia="Arial Unicode MS"/>
          <w:color w:val="000000"/>
          <w:spacing w:val="2"/>
          <w:kern w:val="1"/>
          <w:lang w:val="ru-RU" w:eastAsia="ar-SA"/>
        </w:rPr>
        <w:t>с</w:t>
      </w:r>
      <w:r w:rsidR="007B2403" w:rsidRPr="008B6B3E">
        <w:rPr>
          <w:rFonts w:eastAsia="Arial Unicode MS"/>
          <w:color w:val="000000"/>
          <w:kern w:val="1"/>
          <w:lang w:val="ru-RU" w:eastAsia="ar-SA"/>
        </w:rPr>
        <w:t>а</w:t>
      </w:r>
      <w:r w:rsidR="007B2403" w:rsidRPr="008B6B3E">
        <w:rPr>
          <w:rFonts w:eastAsia="Arial Unicode MS"/>
          <w:color w:val="000000"/>
          <w:spacing w:val="36"/>
          <w:kern w:val="1"/>
          <w:lang w:val="ru-RU" w:eastAsia="ar-SA"/>
        </w:rPr>
        <w:t xml:space="preserve"> </w:t>
      </w:r>
      <w:r w:rsidR="007B2403" w:rsidRPr="008B6B3E">
        <w:rPr>
          <w:rFonts w:eastAsia="Arial Unicode MS"/>
          <w:color w:val="000000"/>
          <w:kern w:val="1"/>
          <w:lang w:val="ru-RU" w:eastAsia="ar-SA"/>
        </w:rPr>
        <w:t>П</w:t>
      </w:r>
      <w:r w:rsidR="007B2403" w:rsidRPr="008B6B3E">
        <w:rPr>
          <w:rFonts w:eastAsia="Arial Unicode MS"/>
          <w:color w:val="000000"/>
          <w:spacing w:val="2"/>
          <w:kern w:val="1"/>
          <w:lang w:val="ru-RU" w:eastAsia="ar-SA"/>
        </w:rPr>
        <w:t>о</w:t>
      </w:r>
      <w:r w:rsidR="007B2403" w:rsidRPr="008B6B3E">
        <w:rPr>
          <w:rFonts w:eastAsia="Arial Unicode MS"/>
          <w:color w:val="000000"/>
          <w:spacing w:val="1"/>
          <w:kern w:val="1"/>
          <w:lang w:val="ru-RU" w:eastAsia="ar-SA"/>
        </w:rPr>
        <w:t>н</w:t>
      </w:r>
      <w:r w:rsidR="007B2403" w:rsidRPr="008B6B3E">
        <w:rPr>
          <w:rFonts w:eastAsia="Arial Unicode MS"/>
          <w:color w:val="000000"/>
          <w:spacing w:val="-8"/>
          <w:kern w:val="1"/>
          <w:lang w:val="ru-RU" w:eastAsia="ar-SA"/>
        </w:rPr>
        <w:t>у</w:t>
      </w:r>
      <w:r w:rsidR="007B2403" w:rsidRPr="008B6B3E">
        <w:rPr>
          <w:rFonts w:eastAsia="Arial Unicode MS"/>
          <w:color w:val="000000"/>
          <w:spacing w:val="-3"/>
          <w:kern w:val="1"/>
          <w:lang w:val="ru-RU" w:eastAsia="ar-SA"/>
        </w:rPr>
        <w:t>д</w:t>
      </w:r>
      <w:r w:rsidR="007B2403" w:rsidRPr="008B6B3E">
        <w:rPr>
          <w:rFonts w:eastAsia="Arial Unicode MS"/>
          <w:color w:val="000000"/>
          <w:kern w:val="1"/>
          <w:lang w:val="ru-RU" w:eastAsia="ar-SA"/>
        </w:rPr>
        <w:t xml:space="preserve">ом , </w:t>
      </w:r>
      <w:r w:rsidR="007B2403" w:rsidRPr="008B6B3E">
        <w:rPr>
          <w:rFonts w:eastAsia="Arial Unicode MS"/>
          <w:color w:val="000000"/>
          <w:spacing w:val="13"/>
          <w:kern w:val="1"/>
          <w:lang w:val="ru-RU" w:eastAsia="ar-SA"/>
        </w:rPr>
        <w:t xml:space="preserve"> </w:t>
      </w:r>
      <w:r w:rsidR="007B2403" w:rsidRPr="008B6B3E">
        <w:rPr>
          <w:rFonts w:eastAsia="Arial Unicode MS"/>
          <w:color w:val="000000"/>
          <w:spacing w:val="-1"/>
          <w:kern w:val="1"/>
          <w:lang w:val="ru-RU" w:eastAsia="ar-SA"/>
        </w:rPr>
        <w:t>б</w:t>
      </w:r>
      <w:r w:rsidR="007B2403" w:rsidRPr="008B6B3E">
        <w:rPr>
          <w:rFonts w:eastAsia="Arial Unicode MS"/>
          <w:color w:val="000000"/>
          <w:kern w:val="1"/>
          <w:lang w:val="ru-RU" w:eastAsia="ar-SA"/>
        </w:rPr>
        <w:t>р.</w:t>
      </w:r>
      <w:r w:rsidR="007B2403" w:rsidRPr="008B6B3E">
        <w:rPr>
          <w:rFonts w:eastAsia="Arial Unicode MS"/>
          <w:color w:val="000000"/>
          <w:spacing w:val="40"/>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w:t>
      </w:r>
      <w:r w:rsidR="007B2403" w:rsidRPr="008B6B3E">
        <w:rPr>
          <w:rFonts w:eastAsia="Arial Unicode MS"/>
          <w:color w:val="000000"/>
          <w:spacing w:val="33"/>
          <w:kern w:val="1"/>
          <w:lang w:val="ru-RU" w:eastAsia="ar-SA"/>
        </w:rPr>
        <w:t xml:space="preserve"> </w:t>
      </w:r>
      <w:r w:rsidR="007B2403" w:rsidRPr="008B6B3E">
        <w:rPr>
          <w:rFonts w:eastAsia="Arial Unicode MS"/>
          <w:color w:val="000000"/>
          <w:spacing w:val="-2"/>
          <w:kern w:val="1"/>
          <w:lang w:val="ru-RU" w:eastAsia="ar-SA"/>
        </w:rPr>
        <w:t>о</w:t>
      </w:r>
      <w:r w:rsidR="007B2403" w:rsidRPr="008B6B3E">
        <w:rPr>
          <w:rFonts w:eastAsia="Arial Unicode MS"/>
          <w:color w:val="000000"/>
          <w:kern w:val="1"/>
          <w:lang w:val="ru-RU" w:eastAsia="ar-SA"/>
        </w:rPr>
        <w:t>д</w:t>
      </w:r>
      <w:r w:rsidR="007B2403" w:rsidRPr="008B6B3E">
        <w:rPr>
          <w:rFonts w:eastAsia="Arial Unicode MS"/>
          <w:color w:val="000000"/>
          <w:spacing w:val="37"/>
          <w:kern w:val="1"/>
          <w:lang w:val="ru-RU" w:eastAsia="ar-SA"/>
        </w:rPr>
        <w:t xml:space="preserve"> </w:t>
      </w:r>
      <w:r w:rsidR="007B2403" w:rsidRPr="008B6B3E">
        <w:rPr>
          <w:rFonts w:eastAsia="Arial Unicode MS"/>
          <w:color w:val="000000"/>
          <w:kern w:val="1"/>
          <w:lang w:val="ru-RU" w:eastAsia="ar-SA"/>
        </w:rPr>
        <w:t>_</w:t>
      </w:r>
      <w:r w:rsidR="007B2403" w:rsidRPr="008B6B3E">
        <w:rPr>
          <w:rFonts w:eastAsia="Arial Unicode MS"/>
          <w:color w:val="000000"/>
          <w:kern w:val="1"/>
          <w:lang w:eastAsia="ar-SA"/>
        </w:rPr>
        <w:t>______</w:t>
      </w:r>
      <w:r w:rsidR="007B2403" w:rsidRPr="008B6B3E">
        <w:rPr>
          <w:rFonts w:eastAsia="Arial Unicode MS"/>
          <w:color w:val="000000"/>
          <w:kern w:val="1"/>
          <w:lang w:val="ru-RU" w:eastAsia="ar-SA"/>
        </w:rPr>
        <w:t>,</w:t>
      </w:r>
      <w:r w:rsidR="00A10577">
        <w:rPr>
          <w:rFonts w:eastAsia="Arial Unicode MS"/>
          <w:color w:val="000000"/>
          <w:spacing w:val="36"/>
          <w:kern w:val="1"/>
          <w:lang w:eastAsia="ar-SA"/>
        </w:rPr>
        <w:t xml:space="preserve"> </w:t>
      </w:r>
      <w:r w:rsidR="007B2403" w:rsidRPr="008B6B3E">
        <w:rPr>
          <w:rFonts w:eastAsia="Arial Unicode MS"/>
          <w:color w:val="000000"/>
          <w:spacing w:val="-1"/>
          <w:kern w:val="1"/>
          <w:lang w:val="ru-RU" w:eastAsia="ar-SA"/>
        </w:rPr>
        <w:t>з</w:t>
      </w:r>
      <w:r w:rsidR="007B2403" w:rsidRPr="008B6B3E">
        <w:rPr>
          <w:rFonts w:eastAsia="Arial Unicode MS"/>
          <w:color w:val="000000"/>
          <w:spacing w:val="-3"/>
          <w:kern w:val="1"/>
          <w:lang w:val="ru-RU" w:eastAsia="ar-SA"/>
        </w:rPr>
        <w:t>а</w:t>
      </w:r>
      <w:r w:rsidR="007B2403" w:rsidRPr="008B6B3E">
        <w:rPr>
          <w:rFonts w:eastAsia="Arial Unicode MS"/>
          <w:color w:val="000000"/>
          <w:spacing w:val="2"/>
          <w:kern w:val="1"/>
          <w:lang w:val="ru-RU" w:eastAsia="ar-SA"/>
        </w:rPr>
        <w:t>ј</w:t>
      </w:r>
      <w:r w:rsidR="007B2403" w:rsidRPr="008B6B3E">
        <w:rPr>
          <w:rFonts w:eastAsia="Arial Unicode MS"/>
          <w:color w:val="000000"/>
          <w:spacing w:val="-5"/>
          <w:kern w:val="1"/>
          <w:lang w:val="ru-RU" w:eastAsia="ar-SA"/>
        </w:rPr>
        <w:t>е</w:t>
      </w:r>
      <w:r w:rsidR="007B2403" w:rsidRPr="008B6B3E">
        <w:rPr>
          <w:rFonts w:eastAsia="Arial Unicode MS"/>
          <w:color w:val="000000"/>
          <w:spacing w:val="-1"/>
          <w:kern w:val="1"/>
          <w:lang w:val="ru-RU" w:eastAsia="ar-SA"/>
        </w:rPr>
        <w:t>д</w:t>
      </w:r>
      <w:r w:rsidR="007B2403" w:rsidRPr="008B6B3E">
        <w:rPr>
          <w:rFonts w:eastAsia="Arial Unicode MS"/>
          <w:color w:val="000000"/>
          <w:spacing w:val="-2"/>
          <w:kern w:val="1"/>
          <w:lang w:val="ru-RU" w:eastAsia="ar-SA"/>
        </w:rPr>
        <w:t>н</w:t>
      </w:r>
      <w:r w:rsidR="007B2403" w:rsidRPr="008B6B3E">
        <w:rPr>
          <w:rFonts w:eastAsia="Arial Unicode MS"/>
          <w:color w:val="000000"/>
          <w:kern w:val="1"/>
          <w:lang w:val="ru-RU" w:eastAsia="ar-SA"/>
        </w:rPr>
        <w:t>ич</w:t>
      </w:r>
      <w:r w:rsidR="007B2403" w:rsidRPr="008B6B3E">
        <w:rPr>
          <w:rFonts w:eastAsia="Arial Unicode MS"/>
          <w:color w:val="000000"/>
          <w:spacing w:val="1"/>
          <w:kern w:val="1"/>
          <w:lang w:val="ru-RU" w:eastAsia="ar-SA"/>
        </w:rPr>
        <w:t>к</w:t>
      </w:r>
      <w:r w:rsidR="007B2403" w:rsidRPr="008B6B3E">
        <w:rPr>
          <w:rFonts w:eastAsia="Arial Unicode MS"/>
          <w:color w:val="000000"/>
          <w:kern w:val="1"/>
          <w:lang w:val="ru-RU" w:eastAsia="ar-SA"/>
        </w:rPr>
        <w:t xml:space="preserve">и </w:t>
      </w:r>
      <w:r w:rsidR="007B2403" w:rsidRPr="008B6B3E">
        <w:rPr>
          <w:rFonts w:eastAsia="Arial Unicode MS"/>
          <w:color w:val="000000"/>
          <w:spacing w:val="6"/>
          <w:kern w:val="1"/>
          <w:lang w:val="ru-RU" w:eastAsia="ar-SA"/>
        </w:rPr>
        <w:t xml:space="preserve"> </w:t>
      </w:r>
      <w:r w:rsidR="007B2403" w:rsidRPr="008B6B3E">
        <w:rPr>
          <w:rFonts w:eastAsia="Arial Unicode MS"/>
          <w:color w:val="000000"/>
          <w:spacing w:val="2"/>
          <w:w w:val="103"/>
          <w:kern w:val="1"/>
          <w:lang w:val="ru-RU" w:eastAsia="ar-SA"/>
        </w:rPr>
        <w:t>и</w:t>
      </w:r>
      <w:r w:rsidR="007B2403" w:rsidRPr="008B6B3E">
        <w:rPr>
          <w:rFonts w:eastAsia="Arial Unicode MS"/>
          <w:color w:val="000000"/>
          <w:spacing w:val="-1"/>
          <w:w w:val="103"/>
          <w:kern w:val="1"/>
          <w:lang w:val="ru-RU" w:eastAsia="ar-SA"/>
        </w:rPr>
        <w:t>з</w:t>
      </w:r>
      <w:r w:rsidR="007B2403" w:rsidRPr="008B6B3E">
        <w:rPr>
          <w:rFonts w:eastAsia="Arial Unicode MS"/>
          <w:color w:val="000000"/>
          <w:w w:val="103"/>
          <w:kern w:val="1"/>
          <w:lang w:val="ru-RU" w:eastAsia="ar-SA"/>
        </w:rPr>
        <w:t>вр</w:t>
      </w:r>
      <w:r w:rsidR="007B2403" w:rsidRPr="008B6B3E">
        <w:rPr>
          <w:rFonts w:eastAsia="Arial Unicode MS"/>
          <w:color w:val="000000"/>
          <w:spacing w:val="-3"/>
          <w:w w:val="103"/>
          <w:kern w:val="1"/>
          <w:lang w:val="ru-RU" w:eastAsia="ar-SA"/>
        </w:rPr>
        <w:t>ш</w:t>
      </w:r>
      <w:r w:rsidR="007B2403" w:rsidRPr="008B6B3E">
        <w:rPr>
          <w:rFonts w:eastAsia="Arial Unicode MS"/>
          <w:color w:val="000000"/>
          <w:w w:val="103"/>
          <w:kern w:val="1"/>
          <w:lang w:val="ru-RU" w:eastAsia="ar-SA"/>
        </w:rPr>
        <w:t xml:space="preserve">ава </w:t>
      </w:r>
      <w:r w:rsidR="007B2403" w:rsidRPr="008B6B3E">
        <w:rPr>
          <w:rFonts w:eastAsia="Arial Unicode MS"/>
          <w:color w:val="000000"/>
          <w:spacing w:val="-1"/>
          <w:kern w:val="1"/>
          <w:lang w:val="ru-RU" w:eastAsia="ar-SA"/>
        </w:rPr>
        <w:t>г</w:t>
      </w:r>
      <w:r w:rsidR="007B2403" w:rsidRPr="008B6B3E">
        <w:rPr>
          <w:rFonts w:eastAsia="Arial Unicode MS"/>
          <w:color w:val="000000"/>
          <w:kern w:val="1"/>
          <w:lang w:val="ru-RU" w:eastAsia="ar-SA"/>
        </w:rPr>
        <w:t>р</w:t>
      </w:r>
      <w:r w:rsidR="007B2403" w:rsidRPr="008B6B3E">
        <w:rPr>
          <w:rFonts w:eastAsia="Arial Unicode MS"/>
          <w:color w:val="000000"/>
          <w:spacing w:val="-5"/>
          <w:kern w:val="1"/>
          <w:lang w:val="ru-RU" w:eastAsia="ar-SA"/>
        </w:rPr>
        <w:t>у</w:t>
      </w:r>
      <w:r w:rsidR="007B2403" w:rsidRPr="008B6B3E">
        <w:rPr>
          <w:rFonts w:eastAsia="Arial Unicode MS"/>
          <w:color w:val="000000"/>
          <w:spacing w:val="1"/>
          <w:kern w:val="1"/>
          <w:lang w:val="ru-RU" w:eastAsia="ar-SA"/>
        </w:rPr>
        <w:t>п</w:t>
      </w:r>
      <w:r w:rsidR="007B2403" w:rsidRPr="008B6B3E">
        <w:rPr>
          <w:rFonts w:eastAsia="Arial Unicode MS"/>
          <w:color w:val="000000"/>
          <w:kern w:val="1"/>
          <w:lang w:val="ru-RU" w:eastAsia="ar-SA"/>
        </w:rPr>
        <w:t>а</w:t>
      </w:r>
      <w:r w:rsidR="007B2403" w:rsidRPr="008B6B3E">
        <w:rPr>
          <w:rFonts w:eastAsia="Arial Unicode MS"/>
          <w:color w:val="000000"/>
          <w:spacing w:val="17"/>
          <w:kern w:val="1"/>
          <w:lang w:val="ru-RU" w:eastAsia="ar-SA"/>
        </w:rPr>
        <w:t xml:space="preserve"> извођача</w:t>
      </w:r>
      <w:r w:rsidR="007B2403" w:rsidRPr="008B6B3E">
        <w:rPr>
          <w:rFonts w:eastAsia="Arial Unicode MS"/>
          <w:color w:val="000000"/>
          <w:kern w:val="1"/>
          <w:lang w:val="ru-RU" w:eastAsia="ar-SA"/>
        </w:rPr>
        <w:t>,</w:t>
      </w:r>
      <w:r w:rsidR="007B2403" w:rsidRPr="008B6B3E">
        <w:rPr>
          <w:rFonts w:eastAsia="Arial Unicode MS"/>
          <w:color w:val="000000"/>
          <w:spacing w:val="32"/>
          <w:kern w:val="1"/>
          <w:lang w:val="ru-RU" w:eastAsia="ar-SA"/>
        </w:rPr>
        <w:t xml:space="preserve"> </w:t>
      </w:r>
      <w:r w:rsidR="007B2403" w:rsidRPr="008B6B3E">
        <w:rPr>
          <w:rFonts w:eastAsia="Arial Unicode MS"/>
          <w:color w:val="000000"/>
          <w:spacing w:val="1"/>
          <w:kern w:val="1"/>
          <w:lang w:val="ru-RU" w:eastAsia="ar-SA"/>
        </w:rPr>
        <w:t>к</w:t>
      </w:r>
      <w:r w:rsidR="007B2403" w:rsidRPr="008B6B3E">
        <w:rPr>
          <w:rFonts w:eastAsia="Arial Unicode MS"/>
          <w:color w:val="000000"/>
          <w:spacing w:val="-3"/>
          <w:kern w:val="1"/>
          <w:lang w:val="ru-RU" w:eastAsia="ar-SA"/>
        </w:rPr>
        <w:t>о</w:t>
      </w:r>
      <w:r w:rsidR="007B2403" w:rsidRPr="008B6B3E">
        <w:rPr>
          <w:rFonts w:eastAsia="Arial Unicode MS"/>
          <w:color w:val="000000"/>
          <w:spacing w:val="2"/>
          <w:kern w:val="1"/>
          <w:lang w:val="ru-RU" w:eastAsia="ar-SA"/>
        </w:rPr>
        <w:t>ј</w:t>
      </w:r>
      <w:r w:rsidR="007B2403" w:rsidRPr="008B6B3E">
        <w:rPr>
          <w:rFonts w:eastAsia="Arial Unicode MS"/>
          <w:color w:val="000000"/>
          <w:kern w:val="1"/>
          <w:lang w:val="ru-RU" w:eastAsia="ar-SA"/>
        </w:rPr>
        <w:t>у</w:t>
      </w:r>
      <w:r w:rsidR="007B2403" w:rsidRPr="008B6B3E">
        <w:rPr>
          <w:rFonts w:eastAsia="Arial Unicode MS"/>
          <w:color w:val="000000"/>
          <w:spacing w:val="9"/>
          <w:kern w:val="1"/>
          <w:lang w:val="ru-RU" w:eastAsia="ar-SA"/>
        </w:rPr>
        <w:t xml:space="preserve"> </w:t>
      </w:r>
      <w:r w:rsidR="007B2403" w:rsidRPr="008B6B3E">
        <w:rPr>
          <w:rFonts w:eastAsia="Arial Unicode MS"/>
          <w:color w:val="000000"/>
          <w:w w:val="103"/>
          <w:kern w:val="1"/>
          <w:lang w:val="ru-RU" w:eastAsia="ar-SA"/>
        </w:rPr>
        <w:t>ч</w:t>
      </w:r>
      <w:r w:rsidR="007B2403" w:rsidRPr="008B6B3E">
        <w:rPr>
          <w:rFonts w:eastAsia="Arial Unicode MS"/>
          <w:color w:val="000000"/>
          <w:spacing w:val="2"/>
          <w:w w:val="103"/>
          <w:kern w:val="1"/>
          <w:lang w:val="ru-RU" w:eastAsia="ar-SA"/>
        </w:rPr>
        <w:t>и</w:t>
      </w:r>
      <w:r w:rsidR="007B2403" w:rsidRPr="008B6B3E">
        <w:rPr>
          <w:rFonts w:eastAsia="Arial Unicode MS"/>
          <w:color w:val="000000"/>
          <w:spacing w:val="-2"/>
          <w:w w:val="103"/>
          <w:kern w:val="1"/>
          <w:lang w:val="ru-RU" w:eastAsia="ar-SA"/>
        </w:rPr>
        <w:t>н</w:t>
      </w:r>
      <w:r w:rsidR="007B2403" w:rsidRPr="008B6B3E">
        <w:rPr>
          <w:rFonts w:eastAsia="Arial Unicode MS"/>
          <w:color w:val="000000"/>
          <w:w w:val="103"/>
          <w:kern w:val="1"/>
          <w:lang w:val="ru-RU" w:eastAsia="ar-SA"/>
        </w:rPr>
        <w:t>е:</w:t>
      </w:r>
    </w:p>
    <w:p w:rsidR="007B2403" w:rsidRPr="008B6B3E" w:rsidRDefault="007B2403" w:rsidP="007B2403">
      <w:pPr>
        <w:tabs>
          <w:tab w:val="left" w:pos="1350"/>
        </w:tabs>
        <w:suppressAutoHyphens/>
        <w:spacing w:before="9"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______________</w:t>
      </w:r>
      <w:r w:rsidRPr="008B6B3E">
        <w:rPr>
          <w:rFonts w:eastAsia="Arial Unicode MS"/>
          <w:color w:val="000000"/>
          <w:spacing w:val="39"/>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00A10577">
        <w:rPr>
          <w:rFonts w:eastAsia="Arial Unicode MS"/>
          <w:color w:val="000000"/>
          <w:kern w:val="1"/>
          <w:lang w:val="ru-RU" w:eastAsia="ar-SA"/>
        </w:rPr>
        <w:t xml:space="preserve"> и адреса</w:t>
      </w:r>
      <w:r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spacing w:val="-2"/>
          <w:kern w:val="1"/>
          <w:lang w:val="ru-RU" w:eastAsia="ar-SA"/>
        </w:rPr>
        <w:t>о</w:t>
      </w:r>
      <w:r w:rsidRPr="008B6B3E">
        <w:rPr>
          <w:rFonts w:eastAsia="Arial Unicode MS"/>
          <w:color w:val="000000"/>
          <w:kern w:val="1"/>
          <w:lang w:val="ru-RU" w:eastAsia="ar-SA"/>
        </w:rPr>
        <w:t>ј</w:t>
      </w:r>
      <w:r w:rsidRPr="008B6B3E">
        <w:rPr>
          <w:rFonts w:eastAsia="Arial Unicode MS"/>
          <w:color w:val="000000"/>
          <w:spacing w:val="38"/>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______________</w:t>
      </w: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00A10577">
        <w:rPr>
          <w:rFonts w:eastAsia="Arial Unicode MS"/>
          <w:color w:val="000000"/>
          <w:kern w:val="1"/>
          <w:lang w:val="ru-RU" w:eastAsia="ar-SA"/>
        </w:rPr>
        <w:t>и адреса</w:t>
      </w:r>
      <w:r w:rsidR="00A10577"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21" w:after="120"/>
        <w:ind w:left="460"/>
        <w:jc w:val="both"/>
        <w:rPr>
          <w:rFonts w:eastAsia="Arial Unicode MS"/>
          <w:color w:val="000000"/>
          <w:kern w:val="1"/>
          <w:lang w:val="ru-RU" w:eastAsia="ar-SA"/>
        </w:rPr>
      </w:pPr>
      <w:r w:rsidRPr="008B6B3E">
        <w:rPr>
          <w:rFonts w:eastAsia="Arial Unicode MS"/>
          <w:color w:val="000000"/>
          <w:w w:val="136"/>
          <w:kern w:val="1"/>
          <w:lang w:val="ru-RU" w:eastAsia="ar-SA"/>
        </w:rPr>
        <w:t xml:space="preserve">• </w:t>
      </w:r>
      <w:r w:rsidRPr="008B6B3E">
        <w:rPr>
          <w:rFonts w:eastAsia="Arial Unicode MS"/>
          <w:color w:val="000000"/>
          <w:w w:val="136"/>
          <w:kern w:val="1"/>
          <w:lang w:eastAsia="ar-SA"/>
        </w:rPr>
        <w:t xml:space="preserve">_______________ </w:t>
      </w:r>
      <w:r w:rsidRPr="008B6B3E">
        <w:rPr>
          <w:rFonts w:eastAsia="Arial Unicode MS"/>
          <w:color w:val="000000"/>
          <w:spacing w:val="1"/>
          <w:kern w:val="1"/>
          <w:lang w:val="ru-RU" w:eastAsia="ar-SA"/>
        </w:rPr>
        <w:t>(</w:t>
      </w:r>
      <w:r w:rsidRPr="008B6B3E">
        <w:rPr>
          <w:rFonts w:eastAsia="Arial Unicode MS"/>
          <w:color w:val="000000"/>
          <w:spacing w:val="-2"/>
          <w:kern w:val="1"/>
          <w:lang w:val="ru-RU" w:eastAsia="ar-SA"/>
        </w:rPr>
        <w:t>на</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ив</w:t>
      </w:r>
      <w:r w:rsidRPr="008B6B3E">
        <w:rPr>
          <w:rFonts w:eastAsia="Arial Unicode MS"/>
          <w:color w:val="000000"/>
          <w:spacing w:val="25"/>
          <w:kern w:val="1"/>
          <w:lang w:val="ru-RU" w:eastAsia="ar-SA"/>
        </w:rPr>
        <w:t xml:space="preserve"> </w:t>
      </w:r>
      <w:r w:rsidR="00A10577">
        <w:rPr>
          <w:rFonts w:eastAsia="Arial Unicode MS"/>
          <w:color w:val="000000"/>
          <w:kern w:val="1"/>
          <w:lang w:val="ru-RU" w:eastAsia="ar-SA"/>
        </w:rPr>
        <w:t>и адреса</w:t>
      </w:r>
      <w:r w:rsidR="00A10577" w:rsidRPr="008B6B3E">
        <w:rPr>
          <w:rFonts w:eastAsia="Arial Unicode MS"/>
          <w:color w:val="000000"/>
          <w:spacing w:val="25"/>
          <w:kern w:val="1"/>
          <w:lang w:val="ru-RU" w:eastAsia="ar-SA"/>
        </w:rPr>
        <w:t xml:space="preserve"> </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че</w:t>
      </w:r>
      <w:r w:rsidRPr="008B6B3E">
        <w:rPr>
          <w:rFonts w:eastAsia="Arial Unicode MS"/>
          <w:color w:val="000000"/>
          <w:spacing w:val="2"/>
          <w:kern w:val="1"/>
          <w:lang w:val="ru-RU" w:eastAsia="ar-SA"/>
        </w:rPr>
        <w:t>с</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5"/>
          <w:kern w:val="1"/>
          <w:lang w:val="ru-RU" w:eastAsia="ar-SA"/>
        </w:rPr>
        <w:t>к</w:t>
      </w:r>
      <w:r w:rsidRPr="008B6B3E">
        <w:rPr>
          <w:rFonts w:eastAsia="Arial Unicode MS"/>
          <w:color w:val="000000"/>
          <w:kern w:val="1"/>
          <w:lang w:val="ru-RU" w:eastAsia="ar-SA"/>
        </w:rPr>
        <w:t>а</w:t>
      </w:r>
      <w:r w:rsidRPr="008B6B3E">
        <w:rPr>
          <w:rFonts w:eastAsia="Arial Unicode MS"/>
          <w:color w:val="000000"/>
          <w:spacing w:val="29"/>
          <w:kern w:val="1"/>
          <w:lang w:val="ru-RU" w:eastAsia="ar-SA"/>
        </w:rPr>
        <w:t xml:space="preserve"> </w:t>
      </w:r>
      <w:r w:rsidRPr="008B6B3E">
        <w:rPr>
          <w:rFonts w:eastAsia="Arial Unicode MS"/>
          <w:color w:val="000000"/>
          <w:kern w:val="1"/>
          <w:lang w:val="ru-RU" w:eastAsia="ar-SA"/>
        </w:rPr>
        <w:t>у</w:t>
      </w:r>
      <w:r w:rsidRPr="008B6B3E">
        <w:rPr>
          <w:rFonts w:eastAsia="Arial Unicode MS"/>
          <w:color w:val="000000"/>
          <w:spacing w:val="5"/>
          <w:kern w:val="1"/>
          <w:lang w:val="ru-RU" w:eastAsia="ar-SA"/>
        </w:rPr>
        <w:t xml:space="preserve"> </w:t>
      </w:r>
      <w:r w:rsidRPr="008B6B3E">
        <w:rPr>
          <w:rFonts w:eastAsia="Arial Unicode MS"/>
          <w:color w:val="000000"/>
          <w:spacing w:val="-4"/>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3"/>
          <w:kern w:val="1"/>
          <w:lang w:val="ru-RU" w:eastAsia="ar-SA"/>
        </w:rPr>
        <w:t>к</w:t>
      </w:r>
      <w:r w:rsidRPr="008B6B3E">
        <w:rPr>
          <w:rFonts w:eastAsia="Arial Unicode MS"/>
          <w:color w:val="000000"/>
          <w:kern w:val="1"/>
          <w:lang w:val="ru-RU" w:eastAsia="ar-SA"/>
        </w:rPr>
        <w:t>ој</w:t>
      </w:r>
      <w:r w:rsidRPr="008B6B3E">
        <w:rPr>
          <w:rFonts w:eastAsia="Arial Unicode MS"/>
          <w:color w:val="000000"/>
          <w:spacing w:val="35"/>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2"/>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и</w:t>
      </w:r>
      <w:r w:rsidRPr="008B6B3E">
        <w:rPr>
          <w:rFonts w:eastAsia="Arial Unicode MS"/>
          <w:color w:val="000000"/>
          <w:spacing w:val="1"/>
          <w:w w:val="103"/>
          <w:kern w:val="1"/>
          <w:lang w:val="ru-RU" w:eastAsia="ar-SA"/>
        </w:rPr>
        <w:t>)</w:t>
      </w:r>
      <w:r w:rsidRPr="008B6B3E">
        <w:rPr>
          <w:rFonts w:eastAsia="Arial Unicode MS"/>
          <w:color w:val="000000"/>
          <w:w w:val="103"/>
          <w:kern w:val="1"/>
          <w:lang w:val="ru-RU" w:eastAsia="ar-SA"/>
        </w:rPr>
        <w:t>,</w:t>
      </w:r>
    </w:p>
    <w:p w:rsidR="007B2403" w:rsidRPr="008B6B3E" w:rsidRDefault="007B2403" w:rsidP="007B2403">
      <w:pPr>
        <w:tabs>
          <w:tab w:val="left" w:pos="1350"/>
        </w:tabs>
        <w:suppressAutoHyphens/>
        <w:spacing w:before="7" w:after="120" w:line="247" w:lineRule="auto"/>
        <w:ind w:left="122" w:firstLine="665"/>
        <w:jc w:val="both"/>
        <w:rPr>
          <w:rFonts w:eastAsia="Arial Unicode MS"/>
          <w:b/>
          <w:color w:val="000000"/>
          <w:kern w:val="1"/>
          <w:lang w:eastAsia="ar-SA"/>
        </w:rPr>
      </w:pPr>
      <w:r w:rsidRPr="008B6B3E">
        <w:rPr>
          <w:rFonts w:eastAsia="Arial Unicode MS"/>
          <w:b/>
          <w:color w:val="000000"/>
          <w:spacing w:val="-57"/>
          <w:kern w:val="1"/>
          <w:u w:val="thick" w:color="000000"/>
          <w:lang w:eastAsia="ar-SA"/>
        </w:rPr>
        <w:t xml:space="preserve">(   </w:t>
      </w:r>
      <w:r w:rsidRPr="008B6B3E">
        <w:rPr>
          <w:rFonts w:eastAsia="Arial Unicode MS"/>
          <w:b/>
          <w:color w:val="000000"/>
          <w:kern w:val="1"/>
          <w:lang w:eastAsia="ar-SA"/>
        </w:rPr>
        <w:t xml:space="preserve"> </w:t>
      </w:r>
      <w:r w:rsidRPr="008B6B3E">
        <w:rPr>
          <w:rFonts w:eastAsia="Arial Unicode MS"/>
          <w:b/>
          <w:i/>
          <w:color w:val="000000"/>
          <w:kern w:val="1"/>
          <w:lang w:eastAsia="ar-SA"/>
        </w:rPr>
        <w:t>све уписује наручилац у  складу са Обрасцом понуде</w:t>
      </w:r>
      <w:r w:rsidRPr="008B6B3E">
        <w:rPr>
          <w:rFonts w:eastAsia="Arial Unicode MS"/>
          <w:b/>
          <w:color w:val="000000"/>
          <w:kern w:val="1"/>
          <w:lang w:eastAsia="ar-SA"/>
        </w:rPr>
        <w:t>)</w:t>
      </w:r>
    </w:p>
    <w:p w:rsidR="007B2403" w:rsidRPr="008B6B3E" w:rsidRDefault="007B2403" w:rsidP="007B2403">
      <w:pPr>
        <w:tabs>
          <w:tab w:val="left" w:pos="1350"/>
        </w:tabs>
        <w:suppressAutoHyphens/>
        <w:spacing w:after="120" w:line="247" w:lineRule="auto"/>
        <w:jc w:val="both"/>
        <w:rPr>
          <w:rFonts w:eastAsia="Arial Unicode MS"/>
          <w:color w:val="000000"/>
          <w:w w:val="103"/>
          <w:kern w:val="1"/>
          <w:lang w:eastAsia="ar-SA"/>
        </w:rPr>
      </w:pPr>
      <w:r w:rsidRPr="008B6B3E">
        <w:rPr>
          <w:rFonts w:eastAsia="Arial Unicode MS"/>
          <w:color w:val="000000"/>
          <w:kern w:val="1"/>
          <w:lang w:val="ru-RU" w:eastAsia="ar-SA"/>
        </w:rPr>
        <w:t>Извођачи,</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к</w:t>
      </w:r>
      <w:r w:rsidRPr="008B6B3E">
        <w:rPr>
          <w:rFonts w:eastAsia="Arial Unicode MS"/>
          <w:color w:val="000000"/>
          <w:kern w:val="1"/>
          <w:lang w:val="ru-RU" w:eastAsia="ar-SA"/>
        </w:rPr>
        <w:t>о</w:t>
      </w:r>
      <w:r w:rsidRPr="008B6B3E">
        <w:rPr>
          <w:rFonts w:eastAsia="Arial Unicode MS"/>
          <w:color w:val="000000"/>
          <w:spacing w:val="2"/>
          <w:kern w:val="1"/>
          <w:lang w:val="ru-RU" w:eastAsia="ar-SA"/>
        </w:rPr>
        <w:t>ј</w:t>
      </w:r>
      <w:r w:rsidRPr="008B6B3E">
        <w:rPr>
          <w:rFonts w:eastAsia="Arial Unicode MS"/>
          <w:color w:val="000000"/>
          <w:kern w:val="1"/>
          <w:lang w:val="ru-RU" w:eastAsia="ar-SA"/>
        </w:rPr>
        <w:t>и</w:t>
      </w:r>
      <w:r w:rsidRPr="008B6B3E">
        <w:rPr>
          <w:rFonts w:eastAsia="Arial Unicode MS"/>
          <w:color w:val="000000"/>
          <w:spacing w:val="7"/>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kern w:val="1"/>
          <w:lang w:val="ru-RU" w:eastAsia="ar-SA"/>
        </w:rPr>
        <w:t xml:space="preserve">у </w:t>
      </w:r>
      <w:r w:rsidRPr="008B6B3E">
        <w:rPr>
          <w:rFonts w:eastAsia="Arial Unicode MS"/>
          <w:color w:val="000000"/>
          <w:spacing w:val="1"/>
          <w:kern w:val="1"/>
          <w:lang w:val="ru-RU" w:eastAsia="ar-SA"/>
        </w:rPr>
        <w:t>п</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дн</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л</w:t>
      </w:r>
      <w:r w:rsidRPr="008B6B3E">
        <w:rPr>
          <w:rFonts w:eastAsia="Arial Unicode MS"/>
          <w:color w:val="000000"/>
          <w:kern w:val="1"/>
          <w:lang w:val="ru-RU" w:eastAsia="ar-SA"/>
        </w:rPr>
        <w:t>и</w:t>
      </w:r>
      <w:r w:rsidRPr="008B6B3E">
        <w:rPr>
          <w:rFonts w:eastAsia="Arial Unicode MS"/>
          <w:color w:val="000000"/>
          <w:spacing w:val="23"/>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spacing w:val="-3"/>
          <w:kern w:val="1"/>
          <w:lang w:val="ru-RU" w:eastAsia="ar-SA"/>
        </w:rPr>
        <w:t>а</w:t>
      </w:r>
      <w:r w:rsidRPr="008B6B3E">
        <w:rPr>
          <w:rFonts w:eastAsia="Arial Unicode MS"/>
          <w:color w:val="000000"/>
          <w:spacing w:val="2"/>
          <w:kern w:val="1"/>
          <w:lang w:val="ru-RU" w:eastAsia="ar-SA"/>
        </w:rPr>
        <w:t>ј</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w:t>
      </w:r>
      <w:r w:rsidRPr="008B6B3E">
        <w:rPr>
          <w:rFonts w:eastAsia="Arial Unicode MS"/>
          <w:color w:val="000000"/>
          <w:spacing w:val="1"/>
          <w:kern w:val="1"/>
          <w:lang w:val="ru-RU" w:eastAsia="ar-SA"/>
        </w:rPr>
        <w:t>н</w:t>
      </w:r>
      <w:r w:rsidRPr="008B6B3E">
        <w:rPr>
          <w:rFonts w:eastAsia="Arial Unicode MS"/>
          <w:color w:val="000000"/>
          <w:kern w:val="1"/>
          <w:lang w:val="ru-RU" w:eastAsia="ar-SA"/>
        </w:rPr>
        <w:t>ич</w:t>
      </w:r>
      <w:r w:rsidRPr="008B6B3E">
        <w:rPr>
          <w:rFonts w:eastAsia="Arial Unicode MS"/>
          <w:color w:val="000000"/>
          <w:spacing w:val="5"/>
          <w:kern w:val="1"/>
          <w:lang w:val="ru-RU" w:eastAsia="ar-SA"/>
        </w:rPr>
        <w:t>к</w:t>
      </w:r>
      <w:r w:rsidRPr="008B6B3E">
        <w:rPr>
          <w:rFonts w:eastAsia="Arial Unicode MS"/>
          <w:color w:val="000000"/>
          <w:kern w:val="1"/>
          <w:lang w:val="ru-RU" w:eastAsia="ar-SA"/>
        </w:rPr>
        <w:t>у</w:t>
      </w:r>
      <w:r w:rsidRPr="008B6B3E">
        <w:rPr>
          <w:rFonts w:eastAsia="Arial Unicode MS"/>
          <w:color w:val="000000"/>
          <w:spacing w:val="24"/>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о</w:t>
      </w:r>
      <w:r w:rsidRPr="008B6B3E">
        <w:rPr>
          <w:rFonts w:eastAsia="Arial Unicode MS"/>
          <w:color w:val="000000"/>
          <w:spacing w:val="1"/>
          <w:kern w:val="1"/>
          <w:lang w:val="ru-RU" w:eastAsia="ar-SA"/>
        </w:rPr>
        <w:t>н</w:t>
      </w:r>
      <w:r w:rsidRPr="008B6B3E">
        <w:rPr>
          <w:rFonts w:eastAsia="Arial Unicode MS"/>
          <w:color w:val="000000"/>
          <w:spacing w:val="-10"/>
          <w:kern w:val="1"/>
          <w:lang w:val="ru-RU" w:eastAsia="ar-SA"/>
        </w:rPr>
        <w:t>у</w:t>
      </w:r>
      <w:r w:rsidRPr="008B6B3E">
        <w:rPr>
          <w:rFonts w:eastAsia="Arial Unicode MS"/>
          <w:color w:val="000000"/>
          <w:spacing w:val="1"/>
          <w:kern w:val="1"/>
          <w:lang w:val="ru-RU" w:eastAsia="ar-SA"/>
        </w:rPr>
        <w:t>д</w:t>
      </w:r>
      <w:r w:rsidRPr="008B6B3E">
        <w:rPr>
          <w:rFonts w:eastAsia="Arial Unicode MS"/>
          <w:color w:val="000000"/>
          <w:kern w:val="1"/>
          <w:lang w:val="ru-RU" w:eastAsia="ar-SA"/>
        </w:rPr>
        <w:t>у</w:t>
      </w:r>
      <w:r w:rsidRPr="008B6B3E">
        <w:rPr>
          <w:rFonts w:eastAsia="Arial Unicode MS"/>
          <w:color w:val="000000"/>
          <w:spacing w:val="16"/>
          <w:kern w:val="1"/>
          <w:lang w:val="ru-RU" w:eastAsia="ar-SA"/>
        </w:rPr>
        <w:t xml:space="preserve"> </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д</w:t>
      </w:r>
      <w:r w:rsidRPr="008B6B3E">
        <w:rPr>
          <w:rFonts w:eastAsia="Arial Unicode MS"/>
          <w:color w:val="000000"/>
          <w:spacing w:val="-6"/>
          <w:kern w:val="1"/>
          <w:lang w:val="ru-RU" w:eastAsia="ar-SA"/>
        </w:rPr>
        <w:t>г</w:t>
      </w:r>
      <w:r w:rsidRPr="008B6B3E">
        <w:rPr>
          <w:rFonts w:eastAsia="Arial Unicode MS"/>
          <w:color w:val="000000"/>
          <w:kern w:val="1"/>
          <w:lang w:val="ru-RU" w:eastAsia="ar-SA"/>
        </w:rPr>
        <w:t>о</w:t>
      </w:r>
      <w:r w:rsidRPr="008B6B3E">
        <w:rPr>
          <w:rFonts w:eastAsia="Arial Unicode MS"/>
          <w:color w:val="000000"/>
          <w:spacing w:val="-2"/>
          <w:kern w:val="1"/>
          <w:lang w:val="ru-RU" w:eastAsia="ar-SA"/>
        </w:rPr>
        <w:t>в</w:t>
      </w:r>
      <w:r w:rsidRPr="008B6B3E">
        <w:rPr>
          <w:rFonts w:eastAsia="Arial Unicode MS"/>
          <w:color w:val="000000"/>
          <w:kern w:val="1"/>
          <w:lang w:val="ru-RU" w:eastAsia="ar-SA"/>
        </w:rPr>
        <w:t>ара</w:t>
      </w:r>
      <w:r w:rsidRPr="008B6B3E">
        <w:rPr>
          <w:rFonts w:eastAsia="Arial Unicode MS"/>
          <w:color w:val="000000"/>
          <w:spacing w:val="4"/>
          <w:kern w:val="1"/>
          <w:lang w:val="ru-RU" w:eastAsia="ar-SA"/>
        </w:rPr>
        <w:t>ј</w:t>
      </w:r>
      <w:r w:rsidRPr="008B6B3E">
        <w:rPr>
          <w:rFonts w:eastAsia="Arial Unicode MS"/>
          <w:color w:val="000000"/>
          <w:kern w:val="1"/>
          <w:lang w:val="ru-RU" w:eastAsia="ar-SA"/>
        </w:rPr>
        <w:t>у</w:t>
      </w:r>
      <w:r w:rsidRPr="008B6B3E">
        <w:rPr>
          <w:rFonts w:eastAsia="Arial Unicode MS"/>
          <w:color w:val="000000"/>
          <w:spacing w:val="25"/>
          <w:kern w:val="1"/>
          <w:lang w:val="ru-RU"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ео</w:t>
      </w:r>
      <w:r w:rsidRPr="008B6B3E">
        <w:rPr>
          <w:rFonts w:eastAsia="Arial Unicode MS"/>
          <w:color w:val="000000"/>
          <w:spacing w:val="-1"/>
          <w:kern w:val="1"/>
          <w:lang w:val="ru-RU" w:eastAsia="ar-SA"/>
        </w:rPr>
        <w:t>г</w:t>
      </w:r>
      <w:r w:rsidRPr="008B6B3E">
        <w:rPr>
          <w:rFonts w:eastAsia="Arial Unicode MS"/>
          <w:color w:val="000000"/>
          <w:kern w:val="1"/>
          <w:lang w:val="ru-RU" w:eastAsia="ar-SA"/>
        </w:rPr>
        <w:t>р</w:t>
      </w:r>
      <w:r w:rsidRPr="008B6B3E">
        <w:rPr>
          <w:rFonts w:eastAsia="Arial Unicode MS"/>
          <w:color w:val="000000"/>
          <w:spacing w:val="2"/>
          <w:kern w:val="1"/>
          <w:lang w:val="ru-RU" w:eastAsia="ar-SA"/>
        </w:rPr>
        <w:t>а</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и</w:t>
      </w:r>
      <w:r w:rsidRPr="008B6B3E">
        <w:rPr>
          <w:rFonts w:eastAsia="Arial Unicode MS"/>
          <w:color w:val="000000"/>
          <w:spacing w:val="2"/>
          <w:kern w:val="1"/>
          <w:lang w:val="ru-RU" w:eastAsia="ar-SA"/>
        </w:rPr>
        <w:t>ч</w:t>
      </w:r>
      <w:r w:rsidRPr="008B6B3E">
        <w:rPr>
          <w:rFonts w:eastAsia="Arial Unicode MS"/>
          <w:color w:val="000000"/>
          <w:kern w:val="1"/>
          <w:lang w:val="ru-RU" w:eastAsia="ar-SA"/>
        </w:rPr>
        <w:t>е</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36"/>
          <w:kern w:val="1"/>
          <w:lang w:val="ru-RU" w:eastAsia="ar-SA"/>
        </w:rPr>
        <w:t xml:space="preserve"> </w:t>
      </w:r>
      <w:r w:rsidRPr="008B6B3E">
        <w:rPr>
          <w:rFonts w:eastAsia="Arial Unicode MS"/>
          <w:color w:val="000000"/>
          <w:spacing w:val="2"/>
          <w:kern w:val="1"/>
          <w:lang w:val="ru-RU" w:eastAsia="ar-SA"/>
        </w:rPr>
        <w:t>с</w:t>
      </w:r>
      <w:r w:rsidRPr="008B6B3E">
        <w:rPr>
          <w:rFonts w:eastAsia="Arial Unicode MS"/>
          <w:color w:val="000000"/>
          <w:spacing w:val="-5"/>
          <w:kern w:val="1"/>
          <w:lang w:val="ru-RU" w:eastAsia="ar-SA"/>
        </w:rPr>
        <w:t>о</w:t>
      </w:r>
      <w:r w:rsidRPr="008B6B3E">
        <w:rPr>
          <w:rFonts w:eastAsia="Arial Unicode MS"/>
          <w:color w:val="000000"/>
          <w:spacing w:val="-1"/>
          <w:kern w:val="1"/>
          <w:lang w:val="ru-RU" w:eastAsia="ar-SA"/>
        </w:rPr>
        <w:t>л</w:t>
      </w:r>
      <w:r w:rsidRPr="008B6B3E">
        <w:rPr>
          <w:rFonts w:eastAsia="Arial Unicode MS"/>
          <w:color w:val="000000"/>
          <w:spacing w:val="2"/>
          <w:kern w:val="1"/>
          <w:lang w:val="ru-RU" w:eastAsia="ar-SA"/>
        </w:rPr>
        <w:t>и</w:t>
      </w:r>
      <w:r w:rsidRPr="008B6B3E">
        <w:rPr>
          <w:rFonts w:eastAsia="Arial Unicode MS"/>
          <w:color w:val="000000"/>
          <w:spacing w:val="-3"/>
          <w:kern w:val="1"/>
          <w:lang w:val="ru-RU" w:eastAsia="ar-SA"/>
        </w:rPr>
        <w:t>д</w:t>
      </w:r>
      <w:r w:rsidRPr="008B6B3E">
        <w:rPr>
          <w:rFonts w:eastAsia="Arial Unicode MS"/>
          <w:color w:val="000000"/>
          <w:kern w:val="1"/>
          <w:lang w:val="ru-RU" w:eastAsia="ar-SA"/>
        </w:rPr>
        <w:t>а</w:t>
      </w:r>
      <w:r w:rsidRPr="008B6B3E">
        <w:rPr>
          <w:rFonts w:eastAsia="Arial Unicode MS"/>
          <w:color w:val="000000"/>
          <w:spacing w:val="2"/>
          <w:kern w:val="1"/>
          <w:lang w:val="ru-RU" w:eastAsia="ar-SA"/>
        </w:rPr>
        <w:t>р</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о</w:t>
      </w:r>
      <w:r w:rsidRPr="008B6B3E">
        <w:rPr>
          <w:rFonts w:eastAsia="Arial Unicode MS"/>
          <w:color w:val="000000"/>
          <w:spacing w:val="27"/>
          <w:kern w:val="1"/>
          <w:lang w:val="ru-RU" w:eastAsia="ar-SA"/>
        </w:rPr>
        <w:t xml:space="preserve"> </w:t>
      </w:r>
      <w:r w:rsidRPr="008B6B3E">
        <w:rPr>
          <w:rFonts w:eastAsia="Arial Unicode MS"/>
          <w:color w:val="000000"/>
          <w:spacing w:val="1"/>
          <w:w w:val="103"/>
          <w:kern w:val="1"/>
          <w:lang w:val="ru-RU" w:eastAsia="ar-SA"/>
        </w:rPr>
        <w:t>п</w:t>
      </w:r>
      <w:r w:rsidRPr="008B6B3E">
        <w:rPr>
          <w:rFonts w:eastAsia="Arial Unicode MS"/>
          <w:color w:val="000000"/>
          <w:w w:val="103"/>
          <w:kern w:val="1"/>
          <w:lang w:val="ru-RU" w:eastAsia="ar-SA"/>
        </w:rPr>
        <w:t>ре</w:t>
      </w:r>
      <w:r w:rsidRPr="008B6B3E">
        <w:rPr>
          <w:rFonts w:eastAsia="Arial Unicode MS"/>
          <w:color w:val="000000"/>
          <w:spacing w:val="-1"/>
          <w:w w:val="103"/>
          <w:kern w:val="1"/>
          <w:lang w:val="ru-RU" w:eastAsia="ar-SA"/>
        </w:rPr>
        <w:t>м</w:t>
      </w:r>
      <w:r w:rsidRPr="008B6B3E">
        <w:rPr>
          <w:rFonts w:eastAsia="Arial Unicode MS"/>
          <w:color w:val="000000"/>
          <w:w w:val="103"/>
          <w:kern w:val="1"/>
          <w:lang w:val="ru-RU" w:eastAsia="ar-SA"/>
        </w:rPr>
        <w:t>а</w:t>
      </w:r>
      <w:r w:rsidRPr="008B6B3E">
        <w:rPr>
          <w:rFonts w:eastAsia="Arial Unicode MS"/>
          <w:color w:val="000000"/>
          <w:w w:val="103"/>
          <w:kern w:val="1"/>
          <w:lang w:eastAsia="ar-SA"/>
        </w:rPr>
        <w:t xml:space="preserve"> </w:t>
      </w:r>
      <w:r w:rsidRPr="008B6B3E">
        <w:rPr>
          <w:rFonts w:eastAsia="Arial Unicode MS"/>
          <w:color w:val="000000"/>
          <w:spacing w:val="-2"/>
          <w:kern w:val="1"/>
          <w:lang w:val="ru-RU" w:eastAsia="ar-SA"/>
        </w:rPr>
        <w:t>н</w:t>
      </w:r>
      <w:r w:rsidRPr="008B6B3E">
        <w:rPr>
          <w:rFonts w:eastAsia="Arial Unicode MS"/>
          <w:color w:val="000000"/>
          <w:kern w:val="1"/>
          <w:lang w:val="ru-RU" w:eastAsia="ar-SA"/>
        </w:rPr>
        <w:t>ар</w:t>
      </w:r>
      <w:r w:rsidRPr="008B6B3E">
        <w:rPr>
          <w:rFonts w:eastAsia="Arial Unicode MS"/>
          <w:color w:val="000000"/>
          <w:spacing w:val="-5"/>
          <w:kern w:val="1"/>
          <w:lang w:val="ru-RU" w:eastAsia="ar-SA"/>
        </w:rPr>
        <w:t>у</w:t>
      </w:r>
      <w:r w:rsidRPr="008B6B3E">
        <w:rPr>
          <w:rFonts w:eastAsia="Arial Unicode MS"/>
          <w:color w:val="000000"/>
          <w:kern w:val="1"/>
          <w:lang w:val="ru-RU" w:eastAsia="ar-SA"/>
        </w:rPr>
        <w:t>чи</w:t>
      </w:r>
      <w:r w:rsidRPr="008B6B3E">
        <w:rPr>
          <w:rFonts w:eastAsia="Arial Unicode MS"/>
          <w:color w:val="000000"/>
          <w:spacing w:val="2"/>
          <w:kern w:val="1"/>
          <w:lang w:val="ru-RU" w:eastAsia="ar-SA"/>
        </w:rPr>
        <w:t>о</w:t>
      </w:r>
      <w:r w:rsidRPr="008B6B3E">
        <w:rPr>
          <w:rFonts w:eastAsia="Arial Unicode MS"/>
          <w:color w:val="000000"/>
          <w:spacing w:val="1"/>
          <w:kern w:val="1"/>
          <w:lang w:val="ru-RU" w:eastAsia="ar-SA"/>
        </w:rPr>
        <w:t>ц</w:t>
      </w:r>
      <w:r w:rsidRPr="008B6B3E">
        <w:rPr>
          <w:rFonts w:eastAsia="Arial Unicode MS"/>
          <w:color w:val="000000"/>
          <w:kern w:val="1"/>
          <w:lang w:val="ru-RU" w:eastAsia="ar-SA"/>
        </w:rPr>
        <w:t>у</w:t>
      </w:r>
      <w:r w:rsidRPr="008B6B3E">
        <w:rPr>
          <w:rFonts w:eastAsia="Arial Unicode MS"/>
          <w:color w:val="000000"/>
          <w:spacing w:val="28"/>
          <w:kern w:val="1"/>
          <w:lang w:val="ru-RU" w:eastAsia="ar-SA"/>
        </w:rPr>
        <w:t xml:space="preserve"> </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а</w:t>
      </w:r>
      <w:r w:rsidRPr="008B6B3E">
        <w:rPr>
          <w:rFonts w:eastAsia="Arial Unicode MS"/>
          <w:color w:val="000000"/>
          <w:spacing w:val="8"/>
          <w:kern w:val="1"/>
          <w:lang w:val="ru-RU" w:eastAsia="ar-SA"/>
        </w:rPr>
        <w:t xml:space="preserve"> </w:t>
      </w:r>
      <w:r w:rsidRPr="008B6B3E">
        <w:rPr>
          <w:rFonts w:eastAsia="Arial Unicode MS"/>
          <w:color w:val="000000"/>
          <w:spacing w:val="2"/>
          <w:kern w:val="1"/>
          <w:lang w:val="ru-RU" w:eastAsia="ar-SA"/>
        </w:rPr>
        <w:t>и</w:t>
      </w:r>
      <w:r w:rsidRPr="008B6B3E">
        <w:rPr>
          <w:rFonts w:eastAsia="Arial Unicode MS"/>
          <w:color w:val="000000"/>
          <w:spacing w:val="-1"/>
          <w:kern w:val="1"/>
          <w:lang w:val="ru-RU" w:eastAsia="ar-SA"/>
        </w:rPr>
        <w:t>з</w:t>
      </w:r>
      <w:r w:rsidRPr="008B6B3E">
        <w:rPr>
          <w:rFonts w:eastAsia="Arial Unicode MS"/>
          <w:color w:val="000000"/>
          <w:kern w:val="1"/>
          <w:lang w:val="ru-RU" w:eastAsia="ar-SA"/>
        </w:rPr>
        <w:t>вр</w:t>
      </w:r>
      <w:r w:rsidRPr="008B6B3E">
        <w:rPr>
          <w:rFonts w:eastAsia="Arial Unicode MS"/>
          <w:color w:val="000000"/>
          <w:spacing w:val="-3"/>
          <w:kern w:val="1"/>
          <w:lang w:val="ru-RU" w:eastAsia="ar-SA"/>
        </w:rPr>
        <w:t>ш</w:t>
      </w:r>
      <w:r w:rsidRPr="008B6B3E">
        <w:rPr>
          <w:rFonts w:eastAsia="Arial Unicode MS"/>
          <w:color w:val="000000"/>
          <w:spacing w:val="2"/>
          <w:kern w:val="1"/>
          <w:lang w:val="ru-RU" w:eastAsia="ar-SA"/>
        </w:rPr>
        <w:t>ењ</w:t>
      </w:r>
      <w:r w:rsidRPr="008B6B3E">
        <w:rPr>
          <w:rFonts w:eastAsia="Arial Unicode MS"/>
          <w:color w:val="000000"/>
          <w:kern w:val="1"/>
          <w:lang w:val="ru-RU" w:eastAsia="ar-SA"/>
        </w:rPr>
        <w:t>е</w:t>
      </w:r>
      <w:r w:rsidRPr="008B6B3E">
        <w:rPr>
          <w:rFonts w:eastAsia="Arial Unicode MS"/>
          <w:color w:val="000000"/>
          <w:spacing w:val="31"/>
          <w:kern w:val="1"/>
          <w:lang w:val="ru-RU" w:eastAsia="ar-SA"/>
        </w:rPr>
        <w:t xml:space="preserve"> </w:t>
      </w:r>
      <w:r w:rsidRPr="008B6B3E">
        <w:rPr>
          <w:rFonts w:eastAsia="Arial Unicode MS"/>
          <w:color w:val="000000"/>
          <w:spacing w:val="1"/>
          <w:kern w:val="1"/>
          <w:lang w:val="ru-RU" w:eastAsia="ar-SA"/>
        </w:rPr>
        <w:t>п</w:t>
      </w:r>
      <w:r w:rsidRPr="008B6B3E">
        <w:rPr>
          <w:rFonts w:eastAsia="Arial Unicode MS"/>
          <w:color w:val="000000"/>
          <w:kern w:val="1"/>
          <w:lang w:val="ru-RU" w:eastAsia="ar-SA"/>
        </w:rPr>
        <w:t>р</w:t>
      </w:r>
      <w:r w:rsidRPr="008B6B3E">
        <w:rPr>
          <w:rFonts w:eastAsia="Arial Unicode MS"/>
          <w:color w:val="000000"/>
          <w:spacing w:val="-5"/>
          <w:kern w:val="1"/>
          <w:lang w:val="ru-RU" w:eastAsia="ar-SA"/>
        </w:rPr>
        <w:t>е</w:t>
      </w:r>
      <w:r w:rsidRPr="008B6B3E">
        <w:rPr>
          <w:rFonts w:eastAsia="Arial Unicode MS"/>
          <w:color w:val="000000"/>
          <w:spacing w:val="-1"/>
          <w:kern w:val="1"/>
          <w:lang w:val="ru-RU" w:eastAsia="ar-SA"/>
        </w:rPr>
        <w:t>дм</w:t>
      </w:r>
      <w:r w:rsidRPr="008B6B3E">
        <w:rPr>
          <w:rFonts w:eastAsia="Arial Unicode MS"/>
          <w:color w:val="000000"/>
          <w:spacing w:val="-7"/>
          <w:kern w:val="1"/>
          <w:lang w:val="ru-RU" w:eastAsia="ar-SA"/>
        </w:rPr>
        <w:t>е</w:t>
      </w:r>
      <w:r w:rsidRPr="008B6B3E">
        <w:rPr>
          <w:rFonts w:eastAsia="Arial Unicode MS"/>
          <w:color w:val="000000"/>
          <w:spacing w:val="-1"/>
          <w:kern w:val="1"/>
          <w:lang w:val="ru-RU" w:eastAsia="ar-SA"/>
        </w:rPr>
        <w:t>т</w:t>
      </w:r>
      <w:r w:rsidRPr="008B6B3E">
        <w:rPr>
          <w:rFonts w:eastAsia="Arial Unicode MS"/>
          <w:color w:val="000000"/>
          <w:spacing w:val="-2"/>
          <w:kern w:val="1"/>
          <w:lang w:val="ru-RU" w:eastAsia="ar-SA"/>
        </w:rPr>
        <w:t>н</w:t>
      </w:r>
      <w:r w:rsidRPr="008B6B3E">
        <w:rPr>
          <w:rFonts w:eastAsia="Arial Unicode MS"/>
          <w:color w:val="000000"/>
          <w:spacing w:val="2"/>
          <w:kern w:val="1"/>
          <w:lang w:val="ru-RU" w:eastAsia="ar-SA"/>
        </w:rPr>
        <w:t>о</w:t>
      </w:r>
      <w:r w:rsidRPr="008B6B3E">
        <w:rPr>
          <w:rFonts w:eastAsia="Arial Unicode MS"/>
          <w:color w:val="000000"/>
          <w:kern w:val="1"/>
          <w:lang w:val="ru-RU" w:eastAsia="ar-SA"/>
        </w:rPr>
        <w:t>г</w:t>
      </w:r>
      <w:r w:rsidRPr="008B6B3E">
        <w:rPr>
          <w:rFonts w:eastAsia="Arial Unicode MS"/>
          <w:color w:val="000000"/>
          <w:spacing w:val="36"/>
          <w:kern w:val="1"/>
          <w:lang w:val="ru-RU" w:eastAsia="ar-SA"/>
        </w:rPr>
        <w:t xml:space="preserve"> </w:t>
      </w:r>
      <w:r w:rsidRPr="008B6B3E">
        <w:rPr>
          <w:rFonts w:eastAsia="Arial Unicode MS"/>
          <w:color w:val="000000"/>
          <w:spacing w:val="-3"/>
          <w:w w:val="103"/>
          <w:kern w:val="1"/>
          <w:lang w:val="ru-RU" w:eastAsia="ar-SA"/>
        </w:rPr>
        <w:t>у</w:t>
      </w:r>
      <w:r w:rsidRPr="008B6B3E">
        <w:rPr>
          <w:rFonts w:eastAsia="Arial Unicode MS"/>
          <w:color w:val="000000"/>
          <w:spacing w:val="-6"/>
          <w:w w:val="103"/>
          <w:kern w:val="1"/>
          <w:lang w:val="ru-RU" w:eastAsia="ar-SA"/>
        </w:rPr>
        <w:t>г</w:t>
      </w:r>
      <w:r w:rsidRPr="008B6B3E">
        <w:rPr>
          <w:rFonts w:eastAsia="Arial Unicode MS"/>
          <w:color w:val="000000"/>
          <w:w w:val="103"/>
          <w:kern w:val="1"/>
          <w:lang w:val="ru-RU" w:eastAsia="ar-SA"/>
        </w:rPr>
        <w:t>о</w:t>
      </w:r>
      <w:r w:rsidRPr="008B6B3E">
        <w:rPr>
          <w:rFonts w:eastAsia="Arial Unicode MS"/>
          <w:color w:val="000000"/>
          <w:spacing w:val="-2"/>
          <w:w w:val="103"/>
          <w:kern w:val="1"/>
          <w:lang w:val="ru-RU" w:eastAsia="ar-SA"/>
        </w:rPr>
        <w:t>в</w:t>
      </w:r>
      <w:r w:rsidRPr="008B6B3E">
        <w:rPr>
          <w:rFonts w:eastAsia="Arial Unicode MS"/>
          <w:color w:val="000000"/>
          <w:w w:val="103"/>
          <w:kern w:val="1"/>
          <w:lang w:val="ru-RU" w:eastAsia="ar-SA"/>
        </w:rPr>
        <w:t>ора.</w:t>
      </w:r>
    </w:p>
    <w:p w:rsidR="007B2403" w:rsidRPr="008B6B3E" w:rsidRDefault="007B2403" w:rsidP="007B2403">
      <w:pPr>
        <w:keepNext/>
        <w:spacing w:after="120"/>
        <w:jc w:val="center"/>
        <w:rPr>
          <w:b/>
          <w:lang w:val="ru-RU"/>
        </w:rPr>
      </w:pPr>
      <w:r w:rsidRPr="008B6B3E">
        <w:rPr>
          <w:b/>
          <w:lang w:val="ru-RU"/>
        </w:rPr>
        <w:t>Предмет уговора</w:t>
      </w:r>
    </w:p>
    <w:p w:rsidR="007B2403" w:rsidRPr="008B6B3E" w:rsidRDefault="007B2403" w:rsidP="007B2403">
      <w:pPr>
        <w:keepNext/>
        <w:spacing w:after="120"/>
        <w:jc w:val="center"/>
        <w:rPr>
          <w:bCs/>
          <w:lang w:val="ru-RU"/>
        </w:rPr>
      </w:pPr>
      <w:r w:rsidRPr="008B6B3E">
        <w:rPr>
          <w:bCs/>
          <w:lang w:val="ru-RU"/>
        </w:rPr>
        <w:t xml:space="preserve">Члан 2. </w:t>
      </w:r>
    </w:p>
    <w:p w:rsidR="00AA7A51" w:rsidRDefault="007B2403" w:rsidP="00AA7A51">
      <w:pPr>
        <w:tabs>
          <w:tab w:val="left" w:pos="1350"/>
        </w:tabs>
        <w:jc w:val="both"/>
        <w:rPr>
          <w:lang w:val="ru-RU"/>
        </w:rPr>
      </w:pPr>
      <w:r w:rsidRPr="008B6B3E">
        <w:rPr>
          <w:rFonts w:eastAsia="Arial Unicode MS"/>
          <w:color w:val="000000"/>
          <w:kern w:val="1"/>
          <w:lang w:val="ru-RU" w:eastAsia="ar-SA"/>
        </w:rPr>
        <w:tab/>
      </w:r>
      <w:r w:rsidR="00AA7A51" w:rsidRPr="00810E69">
        <w:rPr>
          <w:lang w:val="ru-RU"/>
        </w:rPr>
        <w:t>Пре</w:t>
      </w:r>
      <w:r w:rsidR="00AA7A51" w:rsidRPr="00810E69">
        <w:rPr>
          <w:spacing w:val="-1"/>
          <w:lang w:val="ru-RU"/>
        </w:rPr>
        <w:t>дм</w:t>
      </w:r>
      <w:r w:rsidR="00AA7A51" w:rsidRPr="00810E69">
        <w:rPr>
          <w:lang w:val="ru-RU"/>
        </w:rPr>
        <w:t>ет</w:t>
      </w:r>
      <w:r w:rsidR="00AA7A51" w:rsidRPr="00810E69">
        <w:rPr>
          <w:lang w:val="sr-Cyrl-CS"/>
        </w:rPr>
        <w:t xml:space="preserve"> </w:t>
      </w:r>
      <w:r w:rsidR="00AA7A51" w:rsidRPr="00810E69">
        <w:rPr>
          <w:spacing w:val="3"/>
          <w:lang w:val="ru-RU"/>
        </w:rPr>
        <w:t>У</w:t>
      </w:r>
      <w:r w:rsidR="00AA7A51" w:rsidRPr="00810E69">
        <w:rPr>
          <w:spacing w:val="-1"/>
          <w:lang w:val="ru-RU"/>
        </w:rPr>
        <w:t>г</w:t>
      </w:r>
      <w:r w:rsidR="00AA7A51" w:rsidRPr="00810E69">
        <w:rPr>
          <w:lang w:val="ru-RU"/>
        </w:rPr>
        <w:t>овора</w:t>
      </w:r>
      <w:r w:rsidR="001F1D2F">
        <w:rPr>
          <w:lang w:val="ru-RU"/>
        </w:rPr>
        <w:t xml:space="preserve"> су радови на изградњи јавне расвете на Белој Земљи</w:t>
      </w:r>
      <w:r w:rsidR="007C628E">
        <w:rPr>
          <w:lang w:val="ru-RU"/>
        </w:rPr>
        <w:t xml:space="preserve"> који обухватају:</w:t>
      </w:r>
      <w:r w:rsidR="00AA7A51" w:rsidRPr="00810E69">
        <w:rPr>
          <w:lang w:val="ru-RU"/>
        </w:rPr>
        <w:t xml:space="preserve"> </w:t>
      </w:r>
      <w:r w:rsidR="001F1D2F">
        <w:rPr>
          <w:lang w:val="ru-RU"/>
        </w:rPr>
        <w:t>грађевинске и електромонтажне радове</w:t>
      </w:r>
      <w:r w:rsidR="00AA7A51" w:rsidRPr="00810E69">
        <w:rPr>
          <w:lang w:val="sr-Cyrl-CS"/>
        </w:rPr>
        <w:t xml:space="preserve"> </w:t>
      </w:r>
      <w:r w:rsidR="00AA7A51" w:rsidRPr="00810E69">
        <w:rPr>
          <w:lang w:val="ru-RU"/>
        </w:rPr>
        <w:t>у</w:t>
      </w:r>
      <w:r w:rsidR="00AA7A51" w:rsidRPr="00810E69">
        <w:rPr>
          <w:spacing w:val="43"/>
          <w:lang w:val="ru-RU"/>
        </w:rPr>
        <w:t xml:space="preserve"> </w:t>
      </w:r>
      <w:r w:rsidR="00AA7A51" w:rsidRPr="00810E69">
        <w:rPr>
          <w:lang w:val="ru-RU"/>
        </w:rPr>
        <w:t>све</w:t>
      </w:r>
      <w:r w:rsidR="00AA7A51" w:rsidRPr="00810E69">
        <w:rPr>
          <w:spacing w:val="2"/>
          <w:lang w:val="ru-RU"/>
        </w:rPr>
        <w:t>м</w:t>
      </w:r>
      <w:r w:rsidR="00AA7A51" w:rsidRPr="00810E69">
        <w:rPr>
          <w:lang w:val="ru-RU"/>
        </w:rPr>
        <w:t xml:space="preserve">у </w:t>
      </w:r>
      <w:r w:rsidR="00AA7A51" w:rsidRPr="00810E69">
        <w:rPr>
          <w:spacing w:val="1"/>
          <w:lang w:val="ru-RU"/>
        </w:rPr>
        <w:t>п</w:t>
      </w:r>
      <w:r w:rsidR="00AA7A51" w:rsidRPr="00810E69">
        <w:rPr>
          <w:lang w:val="ru-RU"/>
        </w:rPr>
        <w:t>ре</w:t>
      </w:r>
      <w:r w:rsidR="00AA7A51" w:rsidRPr="00810E69">
        <w:rPr>
          <w:spacing w:val="-1"/>
          <w:lang w:val="ru-RU"/>
        </w:rPr>
        <w:t>м</w:t>
      </w:r>
      <w:r w:rsidR="00AA7A51" w:rsidRPr="00810E69">
        <w:rPr>
          <w:lang w:val="ru-RU"/>
        </w:rPr>
        <w:t>а о</w:t>
      </w:r>
      <w:r w:rsidR="00AA7A51" w:rsidRPr="00810E69">
        <w:rPr>
          <w:spacing w:val="-1"/>
          <w:lang w:val="ru-RU"/>
        </w:rPr>
        <w:t>д</w:t>
      </w:r>
      <w:r w:rsidR="00AA7A51" w:rsidRPr="00810E69">
        <w:rPr>
          <w:lang w:val="ru-RU"/>
        </w:rPr>
        <w:t>ре</w:t>
      </w:r>
      <w:r w:rsidR="00AA7A51" w:rsidRPr="00810E69">
        <w:rPr>
          <w:spacing w:val="-1"/>
          <w:lang w:val="ru-RU"/>
        </w:rPr>
        <w:t>дб</w:t>
      </w:r>
      <w:r w:rsidR="00AA7A51" w:rsidRPr="00810E69">
        <w:rPr>
          <w:spacing w:val="-2"/>
          <w:lang w:val="ru-RU"/>
        </w:rPr>
        <w:t>а</w:t>
      </w:r>
      <w:r w:rsidR="00AA7A51" w:rsidRPr="00810E69">
        <w:rPr>
          <w:spacing w:val="2"/>
          <w:lang w:val="ru-RU"/>
        </w:rPr>
        <w:t>м</w:t>
      </w:r>
      <w:r w:rsidR="00AA7A51" w:rsidRPr="00810E69">
        <w:rPr>
          <w:lang w:val="ru-RU"/>
        </w:rPr>
        <w:t>а ов</w:t>
      </w:r>
      <w:r w:rsidR="00AA7A51" w:rsidRPr="00810E69">
        <w:rPr>
          <w:spacing w:val="2"/>
          <w:lang w:val="ru-RU"/>
        </w:rPr>
        <w:t>о</w:t>
      </w:r>
      <w:r w:rsidR="00AA7A51" w:rsidRPr="00810E69">
        <w:rPr>
          <w:lang w:val="ru-RU"/>
        </w:rPr>
        <w:t>г</w:t>
      </w:r>
      <w:r w:rsidR="00AA7A51" w:rsidRPr="00810E69">
        <w:rPr>
          <w:spacing w:val="54"/>
          <w:lang w:val="ru-RU"/>
        </w:rPr>
        <w:t xml:space="preserve"> </w:t>
      </w:r>
      <w:r w:rsidR="00AA7A51" w:rsidRPr="00810E69">
        <w:rPr>
          <w:spacing w:val="3"/>
          <w:lang w:val="ru-RU"/>
        </w:rPr>
        <w:t>У</w:t>
      </w:r>
      <w:r w:rsidR="00AA7A51" w:rsidRPr="00810E69">
        <w:rPr>
          <w:spacing w:val="-1"/>
          <w:lang w:val="ru-RU"/>
        </w:rPr>
        <w:t>г</w:t>
      </w:r>
      <w:r w:rsidR="00AA7A51" w:rsidRPr="00810E69">
        <w:rPr>
          <w:lang w:val="ru-RU"/>
        </w:rPr>
        <w:t>овора, о</w:t>
      </w:r>
      <w:r w:rsidR="00AA7A51" w:rsidRPr="00810E69">
        <w:rPr>
          <w:spacing w:val="1"/>
          <w:lang w:val="ru-RU"/>
        </w:rPr>
        <w:t>п</w:t>
      </w:r>
      <w:r w:rsidR="00AA7A51" w:rsidRPr="00810E69">
        <w:rPr>
          <w:lang w:val="ru-RU"/>
        </w:rPr>
        <w:t xml:space="preserve">ису </w:t>
      </w:r>
      <w:r w:rsidR="00AA7A51" w:rsidRPr="00810E69">
        <w:rPr>
          <w:spacing w:val="-1"/>
          <w:lang w:val="ru-RU"/>
        </w:rPr>
        <w:t>Н</w:t>
      </w:r>
      <w:r w:rsidR="00AA7A51" w:rsidRPr="00810E69">
        <w:rPr>
          <w:lang w:val="ru-RU"/>
        </w:rPr>
        <w:t>а</w:t>
      </w:r>
      <w:r w:rsidR="00AA7A51" w:rsidRPr="00810E69">
        <w:rPr>
          <w:spacing w:val="2"/>
          <w:lang w:val="ru-RU"/>
        </w:rPr>
        <w:t>р</w:t>
      </w:r>
      <w:r w:rsidR="00AA7A51" w:rsidRPr="00810E69">
        <w:rPr>
          <w:spacing w:val="-3"/>
          <w:lang w:val="ru-RU"/>
        </w:rPr>
        <w:t>у</w:t>
      </w:r>
      <w:r w:rsidR="00AA7A51" w:rsidRPr="00810E69">
        <w:rPr>
          <w:lang w:val="ru-RU"/>
        </w:rPr>
        <w:t>чио</w:t>
      </w:r>
      <w:r w:rsidR="00AA7A51" w:rsidRPr="00810E69">
        <w:rPr>
          <w:spacing w:val="-1"/>
          <w:lang w:val="ru-RU"/>
        </w:rPr>
        <w:t>ц</w:t>
      </w:r>
      <w:r w:rsidR="00AA7A51" w:rsidRPr="00810E69">
        <w:rPr>
          <w:lang w:val="ru-RU"/>
        </w:rPr>
        <w:t>а и</w:t>
      </w:r>
      <w:r w:rsidR="00AA7A51" w:rsidRPr="00810E69">
        <w:rPr>
          <w:spacing w:val="51"/>
          <w:lang w:val="ru-RU"/>
        </w:rPr>
        <w:t xml:space="preserve"> </w:t>
      </w:r>
      <w:r w:rsidR="00AA7A51" w:rsidRPr="00810E69">
        <w:rPr>
          <w:spacing w:val="1"/>
          <w:lang w:val="ru-RU"/>
        </w:rPr>
        <w:t>п</w:t>
      </w:r>
      <w:r w:rsidR="00AA7A51" w:rsidRPr="00810E69">
        <w:rPr>
          <w:lang w:val="ru-RU"/>
        </w:rPr>
        <w:t>о</w:t>
      </w:r>
      <w:r w:rsidR="00AA7A51" w:rsidRPr="00810E69">
        <w:rPr>
          <w:spacing w:val="1"/>
          <w:lang w:val="ru-RU"/>
        </w:rPr>
        <w:t>н</w:t>
      </w:r>
      <w:r w:rsidR="00AA7A51" w:rsidRPr="00810E69">
        <w:rPr>
          <w:spacing w:val="-3"/>
          <w:lang w:val="ru-RU"/>
        </w:rPr>
        <w:t>у</w:t>
      </w:r>
      <w:r w:rsidR="00AA7A51" w:rsidRPr="00810E69">
        <w:rPr>
          <w:spacing w:val="-1"/>
          <w:lang w:val="ru-RU"/>
        </w:rPr>
        <w:t>д</w:t>
      </w:r>
      <w:r w:rsidR="00AA7A51" w:rsidRPr="00810E69">
        <w:rPr>
          <w:lang w:val="ru-RU"/>
        </w:rPr>
        <w:t xml:space="preserve">и </w:t>
      </w:r>
      <w:r w:rsidR="00AA7A51" w:rsidRPr="00810E69">
        <w:rPr>
          <w:spacing w:val="7"/>
          <w:lang w:val="ru-RU"/>
        </w:rPr>
        <w:t xml:space="preserve"> </w:t>
      </w:r>
      <w:r w:rsidR="00AA7A51" w:rsidRPr="00810E69">
        <w:rPr>
          <w:spacing w:val="2"/>
          <w:lang w:val="ru-RU"/>
        </w:rPr>
        <w:t>Извођача</w:t>
      </w:r>
      <w:r w:rsidR="00AA7A51" w:rsidRPr="00810E69">
        <w:t xml:space="preserve"> </w:t>
      </w:r>
      <w:r w:rsidR="00AA7A51" w:rsidRPr="00810E69">
        <w:rPr>
          <w:spacing w:val="-1"/>
          <w:lang w:val="ru-RU"/>
        </w:rPr>
        <w:t>б</w:t>
      </w:r>
      <w:r w:rsidR="00AA7A51" w:rsidRPr="00810E69">
        <w:rPr>
          <w:lang w:val="ru-RU"/>
        </w:rPr>
        <w:t xml:space="preserve">рој: </w:t>
      </w:r>
      <w:r w:rsidR="00AA7A51" w:rsidRPr="00810E69">
        <w:rPr>
          <w:spacing w:val="3"/>
          <w:lang w:val="ru-RU"/>
        </w:rPr>
        <w:t xml:space="preserve"> </w:t>
      </w:r>
      <w:r w:rsidR="00AA7A51" w:rsidRPr="00810E69">
        <w:rPr>
          <w:lang w:val="ru-RU"/>
        </w:rPr>
        <w:t>_</w:t>
      </w:r>
      <w:r w:rsidR="00AA7A51" w:rsidRPr="00810E69">
        <w:t>___</w:t>
      </w:r>
      <w:r w:rsidR="00AA7A51" w:rsidRPr="00810E69">
        <w:rPr>
          <w:w w:val="103"/>
          <w:lang w:val="ru-RU"/>
        </w:rPr>
        <w:t>од</w:t>
      </w:r>
      <w:r w:rsidR="00AA7A51" w:rsidRPr="00810E69">
        <w:rPr>
          <w:w w:val="103"/>
        </w:rPr>
        <w:t xml:space="preserve"> </w:t>
      </w:r>
      <w:r w:rsidR="00AA7A51" w:rsidRPr="00810E69">
        <w:t>____</w:t>
      </w:r>
      <w:r w:rsidR="00AA7A51">
        <w:rPr>
          <w:lang w:val="ru-RU"/>
        </w:rPr>
        <w:t>.202</w:t>
      </w:r>
      <w:r w:rsidR="007C37C3">
        <w:rPr>
          <w:lang w:val="ru-RU"/>
        </w:rPr>
        <w:t>2</w:t>
      </w:r>
      <w:r w:rsidR="00AA7A51" w:rsidRPr="00810E69">
        <w:rPr>
          <w:lang w:val="ru-RU"/>
        </w:rPr>
        <w:t>.</w:t>
      </w:r>
      <w:r w:rsidR="00AA7A51" w:rsidRPr="00810E69">
        <w:rPr>
          <w:spacing w:val="22"/>
          <w:lang w:val="ru-RU"/>
        </w:rPr>
        <w:t xml:space="preserve"> </w:t>
      </w:r>
      <w:r w:rsidR="00AA7A51" w:rsidRPr="00810E69">
        <w:rPr>
          <w:spacing w:val="-1"/>
          <w:lang w:val="ru-RU"/>
        </w:rPr>
        <w:t>г</w:t>
      </w:r>
      <w:r w:rsidR="00AA7A51" w:rsidRPr="00810E69">
        <w:rPr>
          <w:lang w:val="ru-RU"/>
        </w:rPr>
        <w:t>о</w:t>
      </w:r>
      <w:r w:rsidR="00AA7A51" w:rsidRPr="00810E69">
        <w:rPr>
          <w:spacing w:val="-1"/>
          <w:lang w:val="ru-RU"/>
        </w:rPr>
        <w:t>д</w:t>
      </w:r>
      <w:r w:rsidR="00AA7A51" w:rsidRPr="00810E69">
        <w:rPr>
          <w:lang w:val="ru-RU"/>
        </w:rPr>
        <w:t>и</w:t>
      </w:r>
      <w:r w:rsidR="00AA7A51" w:rsidRPr="00810E69">
        <w:rPr>
          <w:spacing w:val="-2"/>
          <w:lang w:val="ru-RU"/>
        </w:rPr>
        <w:t>н</w:t>
      </w:r>
      <w:r w:rsidR="00AA7A51" w:rsidRPr="00810E69">
        <w:rPr>
          <w:lang w:val="ru-RU"/>
        </w:rPr>
        <w:t>е,</w:t>
      </w:r>
      <w:r w:rsidR="00AA7A51" w:rsidRPr="00810E69">
        <w:rPr>
          <w:spacing w:val="23"/>
          <w:lang w:val="ru-RU"/>
        </w:rPr>
        <w:t xml:space="preserve"> </w:t>
      </w:r>
      <w:r w:rsidR="00AA7A51" w:rsidRPr="00810E69">
        <w:rPr>
          <w:spacing w:val="1"/>
          <w:lang w:val="ru-RU"/>
        </w:rPr>
        <w:t>к</w:t>
      </w:r>
      <w:r w:rsidR="00AA7A51" w:rsidRPr="00810E69">
        <w:rPr>
          <w:lang w:val="ru-RU"/>
        </w:rPr>
        <w:t>о</w:t>
      </w:r>
      <w:r w:rsidR="00AA7A51" w:rsidRPr="00810E69">
        <w:rPr>
          <w:spacing w:val="2"/>
          <w:lang w:val="ru-RU"/>
        </w:rPr>
        <w:t>ј</w:t>
      </w:r>
      <w:r w:rsidR="00AA7A51" w:rsidRPr="00810E69">
        <w:rPr>
          <w:lang w:val="ru-RU"/>
        </w:rPr>
        <w:t>а</w:t>
      </w:r>
      <w:r w:rsidR="00AA7A51" w:rsidRPr="00810E69">
        <w:rPr>
          <w:spacing w:val="11"/>
          <w:lang w:val="ru-RU"/>
        </w:rPr>
        <w:t xml:space="preserve"> </w:t>
      </w:r>
      <w:r w:rsidR="00AA7A51" w:rsidRPr="00810E69">
        <w:rPr>
          <w:spacing w:val="2"/>
          <w:lang w:val="ru-RU"/>
        </w:rPr>
        <w:t>ј</w:t>
      </w:r>
      <w:r w:rsidR="00AA7A51" w:rsidRPr="00810E69">
        <w:rPr>
          <w:lang w:val="ru-RU"/>
        </w:rPr>
        <w:t>е</w:t>
      </w:r>
      <w:r w:rsidR="00AA7A51" w:rsidRPr="00810E69">
        <w:rPr>
          <w:spacing w:val="7"/>
          <w:lang w:val="ru-RU"/>
        </w:rPr>
        <w:t xml:space="preserve"> </w:t>
      </w:r>
      <w:r w:rsidR="00AA7A51" w:rsidRPr="00810E69">
        <w:rPr>
          <w:lang w:val="ru-RU"/>
        </w:rPr>
        <w:t>с</w:t>
      </w:r>
      <w:r w:rsidR="00AA7A51" w:rsidRPr="00810E69">
        <w:rPr>
          <w:spacing w:val="-2"/>
          <w:lang w:val="ru-RU"/>
        </w:rPr>
        <w:t>а</w:t>
      </w:r>
      <w:r w:rsidR="00AA7A51" w:rsidRPr="00810E69">
        <w:rPr>
          <w:spacing w:val="2"/>
          <w:lang w:val="ru-RU"/>
        </w:rPr>
        <w:t>с</w:t>
      </w:r>
      <w:r w:rsidR="00AA7A51" w:rsidRPr="00810E69">
        <w:rPr>
          <w:spacing w:val="-4"/>
          <w:lang w:val="ru-RU"/>
        </w:rPr>
        <w:t>т</w:t>
      </w:r>
      <w:r w:rsidR="00AA7A51" w:rsidRPr="00810E69">
        <w:rPr>
          <w:lang w:val="ru-RU"/>
        </w:rPr>
        <w:t>ав</w:t>
      </w:r>
      <w:r w:rsidR="00AA7A51" w:rsidRPr="00810E69">
        <w:rPr>
          <w:spacing w:val="-2"/>
          <w:lang w:val="ru-RU"/>
        </w:rPr>
        <w:t>н</w:t>
      </w:r>
      <w:r w:rsidR="00AA7A51" w:rsidRPr="00810E69">
        <w:rPr>
          <w:lang w:val="ru-RU"/>
        </w:rPr>
        <w:t>и</w:t>
      </w:r>
      <w:r w:rsidR="00AA7A51" w:rsidRPr="00810E69">
        <w:rPr>
          <w:spacing w:val="29"/>
          <w:lang w:val="ru-RU"/>
        </w:rPr>
        <w:t xml:space="preserve"> </w:t>
      </w:r>
      <w:r w:rsidR="00AA7A51" w:rsidRPr="00810E69">
        <w:rPr>
          <w:spacing w:val="-3"/>
          <w:lang w:val="ru-RU"/>
        </w:rPr>
        <w:t>д</w:t>
      </w:r>
      <w:r w:rsidR="00AA7A51" w:rsidRPr="00810E69">
        <w:rPr>
          <w:lang w:val="ru-RU"/>
        </w:rPr>
        <w:t>ео</w:t>
      </w:r>
      <w:r w:rsidR="00AA7A51" w:rsidRPr="00810E69">
        <w:rPr>
          <w:spacing w:val="15"/>
          <w:lang w:val="ru-RU"/>
        </w:rPr>
        <w:t xml:space="preserve"> </w:t>
      </w:r>
      <w:r w:rsidR="00AA7A51" w:rsidRPr="00810E69">
        <w:rPr>
          <w:lang w:val="ru-RU"/>
        </w:rPr>
        <w:t>овог</w:t>
      </w:r>
      <w:r w:rsidR="00AA7A51" w:rsidRPr="00810E69">
        <w:rPr>
          <w:spacing w:val="13"/>
          <w:lang w:val="ru-RU"/>
        </w:rPr>
        <w:t xml:space="preserve"> </w:t>
      </w:r>
      <w:r w:rsidR="00AA7A51" w:rsidRPr="00810E69">
        <w:rPr>
          <w:spacing w:val="3"/>
          <w:w w:val="103"/>
          <w:lang w:val="ru-RU"/>
        </w:rPr>
        <w:t>У</w:t>
      </w:r>
      <w:r w:rsidR="00AA7A51" w:rsidRPr="00810E69">
        <w:rPr>
          <w:spacing w:val="-1"/>
          <w:w w:val="103"/>
          <w:lang w:val="ru-RU"/>
        </w:rPr>
        <w:t>г</w:t>
      </w:r>
      <w:r w:rsidR="00AA7A51" w:rsidRPr="00810E69">
        <w:rPr>
          <w:w w:val="103"/>
          <w:lang w:val="ru-RU"/>
        </w:rPr>
        <w:t>овор</w:t>
      </w:r>
      <w:r w:rsidR="00AA7A51" w:rsidRPr="00810E69">
        <w:rPr>
          <w:spacing w:val="-2"/>
          <w:w w:val="103"/>
          <w:lang w:val="ru-RU"/>
        </w:rPr>
        <w:t>а</w:t>
      </w:r>
      <w:r w:rsidR="00AA7A51" w:rsidRPr="00810E69">
        <w:rPr>
          <w:w w:val="103"/>
          <w:lang w:val="ru-RU"/>
        </w:rPr>
        <w:t>.</w:t>
      </w:r>
      <w:r w:rsidR="00AA7A51" w:rsidRPr="00CB5783">
        <w:rPr>
          <w:lang w:val="ru-RU"/>
        </w:rPr>
        <w:t xml:space="preserve"> </w:t>
      </w:r>
      <w:r w:rsidR="00AA7A51" w:rsidRPr="00CB3AF5">
        <w:rPr>
          <w:lang w:val="ru-RU"/>
        </w:rPr>
        <w:t>Ради извршења радова који су предмет Уговора, Извођач радова се об</w:t>
      </w:r>
      <w:r w:rsidR="00AA7A51">
        <w:rPr>
          <w:lang w:val="ru-RU"/>
        </w:rPr>
        <w:t>авезује да обезбеди радну снагу</w:t>
      </w:r>
      <w:r w:rsidR="00AA7A51" w:rsidRPr="00CB3AF5">
        <w:rPr>
          <w:lang w:val="ru-RU"/>
        </w:rPr>
        <w:t xml:space="preserve"> и другу опрему, као и све друго неопходно за потпуно извршење радова који су предмет овог уговора.</w:t>
      </w:r>
    </w:p>
    <w:p w:rsidR="00B20DF2" w:rsidRPr="00810E69" w:rsidRDefault="00B20DF2" w:rsidP="00AA7A51">
      <w:pPr>
        <w:tabs>
          <w:tab w:val="left" w:pos="1350"/>
        </w:tabs>
        <w:jc w:val="both"/>
        <w:rPr>
          <w:w w:val="103"/>
          <w:lang w:val="ru-RU"/>
        </w:rPr>
      </w:pPr>
    </w:p>
    <w:p w:rsidR="00AA7A51" w:rsidRPr="00810E69" w:rsidRDefault="00AA7A51" w:rsidP="00AA7A51">
      <w:pPr>
        <w:tabs>
          <w:tab w:val="left" w:pos="1350"/>
        </w:tabs>
        <w:spacing w:before="7" w:line="247" w:lineRule="auto"/>
        <w:ind w:left="122" w:right="81" w:hanging="122"/>
        <w:jc w:val="center"/>
        <w:rPr>
          <w:b/>
          <w:w w:val="103"/>
          <w:lang w:val="ru-RU"/>
        </w:rPr>
      </w:pPr>
      <w:r w:rsidRPr="00810E69">
        <w:rPr>
          <w:b/>
          <w:w w:val="103"/>
          <w:lang w:val="ru-RU"/>
        </w:rPr>
        <w:t>Члан 3.</w:t>
      </w:r>
    </w:p>
    <w:p w:rsidR="00AA7A51" w:rsidRPr="00810E69" w:rsidRDefault="00AA7A51" w:rsidP="00AA7A51">
      <w:pPr>
        <w:tabs>
          <w:tab w:val="left" w:pos="1350"/>
        </w:tabs>
        <w:ind w:right="4543"/>
        <w:rPr>
          <w:lang w:val="ru-RU"/>
        </w:rPr>
      </w:pPr>
    </w:p>
    <w:p w:rsidR="00AA7A51" w:rsidRPr="00810E69" w:rsidRDefault="00AA7A51" w:rsidP="00AA7A51">
      <w:pPr>
        <w:tabs>
          <w:tab w:val="left" w:pos="1350"/>
        </w:tabs>
        <w:spacing w:before="10" w:line="245" w:lineRule="auto"/>
        <w:ind w:right="83"/>
        <w:jc w:val="both"/>
        <w:rPr>
          <w:w w:val="103"/>
        </w:rPr>
      </w:pPr>
      <w:r w:rsidRPr="00810E69">
        <w:rPr>
          <w:lang w:val="ru-RU"/>
        </w:rPr>
        <w:t xml:space="preserve">Извођач </w:t>
      </w:r>
      <w:r w:rsidRPr="00810E69">
        <w:rPr>
          <w:spacing w:val="2"/>
          <w:lang w:val="ru-RU"/>
        </w:rPr>
        <w:t>с</w:t>
      </w:r>
      <w:r w:rsidRPr="00810E69">
        <w:rPr>
          <w:lang w:val="ru-RU"/>
        </w:rPr>
        <w:t>е</w:t>
      </w:r>
      <w:r w:rsidRPr="00810E69">
        <w:rPr>
          <w:spacing w:val="30"/>
          <w:lang w:val="ru-RU"/>
        </w:rPr>
        <w:t xml:space="preserve"> </w:t>
      </w:r>
      <w:r w:rsidRPr="00810E69">
        <w:rPr>
          <w:lang w:val="ru-RU"/>
        </w:rPr>
        <w:t>о</w:t>
      </w:r>
      <w:r w:rsidRPr="00810E69">
        <w:rPr>
          <w:spacing w:val="-6"/>
          <w:lang w:val="ru-RU"/>
        </w:rPr>
        <w:t>б</w:t>
      </w:r>
      <w:r w:rsidRPr="00810E69">
        <w:rPr>
          <w:lang w:val="ru-RU"/>
        </w:rPr>
        <w:t>а</w:t>
      </w:r>
      <w:r w:rsidRPr="00810E69">
        <w:rPr>
          <w:spacing w:val="-2"/>
          <w:lang w:val="ru-RU"/>
        </w:rPr>
        <w:t>ве</w:t>
      </w:r>
      <w:r w:rsidRPr="00810E69">
        <w:rPr>
          <w:spacing w:val="-1"/>
          <w:lang w:val="ru-RU"/>
        </w:rPr>
        <w:t>з</w:t>
      </w:r>
      <w:r w:rsidRPr="00810E69">
        <w:rPr>
          <w:spacing w:val="-5"/>
          <w:lang w:val="ru-RU"/>
        </w:rPr>
        <w:t>у</w:t>
      </w:r>
      <w:r w:rsidRPr="00810E69">
        <w:rPr>
          <w:spacing w:val="2"/>
          <w:lang w:val="ru-RU"/>
        </w:rPr>
        <w:t>ј</w:t>
      </w:r>
      <w:r w:rsidRPr="00810E69">
        <w:rPr>
          <w:lang w:val="ru-RU"/>
        </w:rPr>
        <w:t xml:space="preserve">е  </w:t>
      </w:r>
      <w:r w:rsidRPr="00810E69">
        <w:rPr>
          <w:spacing w:val="-3"/>
          <w:lang w:val="ru-RU"/>
        </w:rPr>
        <w:t>д</w:t>
      </w:r>
      <w:r w:rsidRPr="00810E69">
        <w:rPr>
          <w:lang w:val="ru-RU"/>
        </w:rPr>
        <w:t>а</w:t>
      </w:r>
      <w:r w:rsidRPr="00810E69">
        <w:rPr>
          <w:spacing w:val="33"/>
          <w:lang w:val="ru-RU"/>
        </w:rPr>
        <w:t xml:space="preserve"> </w:t>
      </w:r>
      <w:r w:rsidRPr="00810E69">
        <w:rPr>
          <w:lang w:val="ru-RU"/>
        </w:rPr>
        <w:t>о</w:t>
      </w:r>
      <w:r w:rsidRPr="00810E69">
        <w:rPr>
          <w:spacing w:val="-3"/>
          <w:lang w:val="ru-RU"/>
        </w:rPr>
        <w:t>б</w:t>
      </w:r>
      <w:r w:rsidRPr="00810E69">
        <w:rPr>
          <w:spacing w:val="-2"/>
          <w:lang w:val="ru-RU"/>
        </w:rPr>
        <w:t>е</w:t>
      </w:r>
      <w:r w:rsidRPr="00810E69">
        <w:rPr>
          <w:spacing w:val="-4"/>
          <w:lang w:val="ru-RU"/>
        </w:rPr>
        <w:t>з</w:t>
      </w:r>
      <w:r w:rsidRPr="00810E69">
        <w:rPr>
          <w:spacing w:val="-3"/>
          <w:lang w:val="ru-RU"/>
        </w:rPr>
        <w:t>б</w:t>
      </w:r>
      <w:r w:rsidRPr="00810E69">
        <w:rPr>
          <w:spacing w:val="-2"/>
          <w:lang w:val="ru-RU"/>
        </w:rPr>
        <w:t>е</w:t>
      </w:r>
      <w:r w:rsidRPr="00810E69">
        <w:rPr>
          <w:spacing w:val="-3"/>
          <w:lang w:val="ru-RU"/>
        </w:rPr>
        <w:t>д</w:t>
      </w:r>
      <w:r w:rsidRPr="00810E69">
        <w:rPr>
          <w:lang w:val="ru-RU"/>
        </w:rPr>
        <w:t>и</w:t>
      </w:r>
      <w:r w:rsidRPr="00810E69">
        <w:rPr>
          <w:spacing w:val="52"/>
          <w:lang w:val="ru-RU"/>
        </w:rPr>
        <w:t xml:space="preserve"> </w:t>
      </w:r>
      <w:r w:rsidRPr="00810E69">
        <w:rPr>
          <w:spacing w:val="1"/>
          <w:lang w:val="ru-RU"/>
        </w:rPr>
        <w:t>п</w:t>
      </w:r>
      <w:r w:rsidRPr="00810E69">
        <w:rPr>
          <w:lang w:val="ru-RU"/>
        </w:rPr>
        <w:t>о</w:t>
      </w:r>
      <w:r w:rsidRPr="00810E69">
        <w:rPr>
          <w:spacing w:val="1"/>
          <w:lang w:val="ru-RU"/>
        </w:rPr>
        <w:t>н</w:t>
      </w:r>
      <w:r w:rsidRPr="00810E69">
        <w:rPr>
          <w:spacing w:val="-3"/>
          <w:lang w:val="ru-RU"/>
        </w:rPr>
        <w:t>у</w:t>
      </w:r>
      <w:r w:rsidRPr="00810E69">
        <w:rPr>
          <w:lang w:val="ru-RU"/>
        </w:rPr>
        <w:t>ђ</w:t>
      </w:r>
      <w:r w:rsidRPr="00810E69">
        <w:rPr>
          <w:spacing w:val="2"/>
          <w:lang w:val="ru-RU"/>
        </w:rPr>
        <w:t>е</w:t>
      </w:r>
      <w:r w:rsidRPr="00810E69">
        <w:rPr>
          <w:spacing w:val="-2"/>
          <w:lang w:val="ru-RU"/>
        </w:rPr>
        <w:t>н</w:t>
      </w:r>
      <w:r w:rsidRPr="00810E69">
        <w:rPr>
          <w:lang w:val="ru-RU"/>
        </w:rPr>
        <w:t>и</w:t>
      </w:r>
      <w:r w:rsidRPr="00810E69">
        <w:rPr>
          <w:spacing w:val="55"/>
          <w:lang w:val="ru-RU"/>
        </w:rPr>
        <w:t xml:space="preserve"> </w:t>
      </w:r>
      <w:r w:rsidRPr="00810E69">
        <w:rPr>
          <w:spacing w:val="1"/>
          <w:lang w:val="ru-RU"/>
        </w:rPr>
        <w:t>к</w:t>
      </w:r>
      <w:r w:rsidRPr="00810E69">
        <w:rPr>
          <w:spacing w:val="-2"/>
          <w:lang w:val="ru-RU"/>
        </w:rPr>
        <w:t>в</w:t>
      </w:r>
      <w:r w:rsidRPr="00810E69">
        <w:rPr>
          <w:lang w:val="ru-RU"/>
        </w:rPr>
        <w:t>а</w:t>
      </w:r>
      <w:r w:rsidRPr="00810E69">
        <w:rPr>
          <w:spacing w:val="-3"/>
          <w:lang w:val="ru-RU"/>
        </w:rPr>
        <w:t>л</w:t>
      </w:r>
      <w:r w:rsidRPr="00810E69">
        <w:rPr>
          <w:lang w:val="ru-RU"/>
        </w:rPr>
        <w:t>и</w:t>
      </w:r>
      <w:r w:rsidRPr="00810E69">
        <w:rPr>
          <w:spacing w:val="-4"/>
          <w:lang w:val="ru-RU"/>
        </w:rPr>
        <w:t>т</w:t>
      </w:r>
      <w:r w:rsidRPr="00810E69">
        <w:rPr>
          <w:spacing w:val="-5"/>
          <w:lang w:val="ru-RU"/>
        </w:rPr>
        <w:t>е</w:t>
      </w:r>
      <w:r w:rsidRPr="00810E69">
        <w:rPr>
          <w:lang w:val="ru-RU"/>
        </w:rPr>
        <w:t>т</w:t>
      </w:r>
      <w:r w:rsidRPr="00810E69">
        <w:rPr>
          <w:spacing w:val="48"/>
          <w:lang w:val="ru-RU"/>
        </w:rPr>
        <w:t xml:space="preserve"> </w:t>
      </w:r>
      <w:r w:rsidRPr="00810E69">
        <w:rPr>
          <w:spacing w:val="1"/>
          <w:lang w:val="ru-RU"/>
        </w:rPr>
        <w:t>п</w:t>
      </w:r>
      <w:r w:rsidRPr="00810E69">
        <w:rPr>
          <w:lang w:val="ru-RU"/>
        </w:rPr>
        <w:t>р</w:t>
      </w:r>
      <w:r w:rsidRPr="00810E69">
        <w:rPr>
          <w:spacing w:val="-2"/>
          <w:lang w:val="ru-RU"/>
        </w:rPr>
        <w:t>е</w:t>
      </w:r>
      <w:r w:rsidRPr="00810E69">
        <w:rPr>
          <w:spacing w:val="-1"/>
          <w:lang w:val="ru-RU"/>
        </w:rPr>
        <w:t>дм</w:t>
      </w:r>
      <w:r w:rsidRPr="00810E69">
        <w:rPr>
          <w:spacing w:val="-5"/>
          <w:lang w:val="ru-RU"/>
        </w:rPr>
        <w:t>е</w:t>
      </w:r>
      <w:r w:rsidRPr="00810E69">
        <w:rPr>
          <w:spacing w:val="-6"/>
          <w:lang w:val="ru-RU"/>
        </w:rPr>
        <w:t>т</w:t>
      </w:r>
      <w:r w:rsidRPr="00810E69">
        <w:rPr>
          <w:lang w:val="ru-RU"/>
        </w:rPr>
        <w:t>а</w:t>
      </w:r>
      <w:r w:rsidRPr="00810E69">
        <w:rPr>
          <w:spacing w:val="55"/>
          <w:lang w:val="ru-RU"/>
        </w:rPr>
        <w:t xml:space="preserve"> </w:t>
      </w:r>
      <w:r w:rsidRPr="00810E69">
        <w:rPr>
          <w:spacing w:val="2"/>
          <w:lang w:val="ru-RU"/>
        </w:rPr>
        <w:t>ј</w:t>
      </w:r>
      <w:r w:rsidRPr="00810E69">
        <w:rPr>
          <w:lang w:val="ru-RU"/>
        </w:rPr>
        <w:t>ав</w:t>
      </w:r>
      <w:r w:rsidRPr="00810E69">
        <w:rPr>
          <w:spacing w:val="-2"/>
          <w:lang w:val="ru-RU"/>
        </w:rPr>
        <w:t>н</w:t>
      </w:r>
      <w:r w:rsidRPr="00810E69">
        <w:rPr>
          <w:lang w:val="ru-RU"/>
        </w:rPr>
        <w:t>е</w:t>
      </w:r>
      <w:r w:rsidRPr="00810E69">
        <w:rPr>
          <w:spacing w:val="38"/>
          <w:lang w:val="ru-RU"/>
        </w:rPr>
        <w:t xml:space="preserve"> </w:t>
      </w:r>
      <w:r w:rsidRPr="00810E69">
        <w:rPr>
          <w:spacing w:val="-2"/>
          <w:lang w:val="ru-RU"/>
        </w:rPr>
        <w:t>н</w:t>
      </w:r>
      <w:r w:rsidRPr="00810E69">
        <w:rPr>
          <w:lang w:val="ru-RU"/>
        </w:rPr>
        <w:t>а</w:t>
      </w:r>
      <w:r w:rsidRPr="00810E69">
        <w:rPr>
          <w:spacing w:val="-6"/>
          <w:lang w:val="ru-RU"/>
        </w:rPr>
        <w:t>б</w:t>
      </w:r>
      <w:r w:rsidRPr="00810E69">
        <w:rPr>
          <w:lang w:val="ru-RU"/>
        </w:rPr>
        <w:t>ав</w:t>
      </w:r>
      <w:r w:rsidRPr="00810E69">
        <w:rPr>
          <w:spacing w:val="3"/>
          <w:lang w:val="ru-RU"/>
        </w:rPr>
        <w:t>к</w:t>
      </w:r>
      <w:r w:rsidRPr="00810E69">
        <w:rPr>
          <w:lang w:val="ru-RU"/>
        </w:rPr>
        <w:t>е</w:t>
      </w:r>
      <w:r w:rsidRPr="00810E69">
        <w:rPr>
          <w:spacing w:val="51"/>
          <w:lang w:val="ru-RU"/>
        </w:rPr>
        <w:t xml:space="preserve"> </w:t>
      </w:r>
      <w:r w:rsidRPr="00810E69">
        <w:rPr>
          <w:lang w:val="ru-RU"/>
        </w:rPr>
        <w:t>у</w:t>
      </w:r>
      <w:r w:rsidRPr="00810E69">
        <w:rPr>
          <w:spacing w:val="26"/>
          <w:lang w:val="ru-RU"/>
        </w:rPr>
        <w:t xml:space="preserve"> </w:t>
      </w:r>
      <w:r w:rsidRPr="00810E69">
        <w:rPr>
          <w:lang w:val="ru-RU"/>
        </w:rPr>
        <w:t>с</w:t>
      </w:r>
      <w:r w:rsidRPr="00810E69">
        <w:rPr>
          <w:spacing w:val="3"/>
          <w:lang w:val="ru-RU"/>
        </w:rPr>
        <w:t>к</w:t>
      </w:r>
      <w:r w:rsidRPr="00810E69">
        <w:rPr>
          <w:spacing w:val="-3"/>
          <w:lang w:val="ru-RU"/>
        </w:rPr>
        <w:t>л</w:t>
      </w:r>
      <w:r w:rsidRPr="00810E69">
        <w:rPr>
          <w:spacing w:val="2"/>
          <w:lang w:val="ru-RU"/>
        </w:rPr>
        <w:t>а</w:t>
      </w:r>
      <w:r w:rsidRPr="00810E69">
        <w:rPr>
          <w:spacing w:val="1"/>
          <w:lang w:val="ru-RU"/>
        </w:rPr>
        <w:t>д</w:t>
      </w:r>
      <w:r w:rsidRPr="00810E69">
        <w:rPr>
          <w:lang w:val="ru-RU"/>
        </w:rPr>
        <w:t>у</w:t>
      </w:r>
      <w:r w:rsidRPr="00810E69">
        <w:rPr>
          <w:spacing w:val="43"/>
          <w:lang w:val="ru-RU"/>
        </w:rPr>
        <w:t xml:space="preserve"> </w:t>
      </w:r>
      <w:r w:rsidRPr="00810E69">
        <w:rPr>
          <w:w w:val="103"/>
          <w:lang w:val="ru-RU"/>
        </w:rPr>
        <w:t>са</w:t>
      </w:r>
      <w:r w:rsidRPr="00810E69">
        <w:rPr>
          <w:w w:val="103"/>
          <w:lang w:val="sr-Latn-CS"/>
        </w:rPr>
        <w:t xml:space="preserve"> </w:t>
      </w:r>
      <w:r w:rsidRPr="00810E69">
        <w:rPr>
          <w:lang w:val="ru-RU"/>
        </w:rPr>
        <w:t>с</w:t>
      </w:r>
      <w:r w:rsidRPr="00810E69">
        <w:rPr>
          <w:spacing w:val="-2"/>
          <w:lang w:val="ru-RU"/>
        </w:rPr>
        <w:t>в</w:t>
      </w:r>
      <w:r w:rsidRPr="00810E69">
        <w:rPr>
          <w:lang w:val="ru-RU"/>
        </w:rPr>
        <w:t>о</w:t>
      </w:r>
      <w:r w:rsidRPr="00810E69">
        <w:rPr>
          <w:spacing w:val="2"/>
          <w:lang w:val="ru-RU"/>
        </w:rPr>
        <w:t>ј</w:t>
      </w:r>
      <w:r w:rsidRPr="00810E69">
        <w:rPr>
          <w:lang w:val="ru-RU"/>
        </w:rPr>
        <w:t>ом</w:t>
      </w:r>
      <w:r w:rsidRPr="00810E69">
        <w:rPr>
          <w:spacing w:val="17"/>
          <w:lang w:val="ru-RU"/>
        </w:rPr>
        <w:t xml:space="preserve"> </w:t>
      </w:r>
      <w:r w:rsidRPr="00810E69">
        <w:rPr>
          <w:spacing w:val="1"/>
          <w:lang w:val="ru-RU"/>
        </w:rPr>
        <w:t>п</w:t>
      </w:r>
      <w:r w:rsidRPr="00810E69">
        <w:rPr>
          <w:lang w:val="ru-RU"/>
        </w:rPr>
        <w:t>о</w:t>
      </w:r>
      <w:r w:rsidRPr="00810E69">
        <w:rPr>
          <w:spacing w:val="-2"/>
          <w:lang w:val="ru-RU"/>
        </w:rPr>
        <w:t>н</w:t>
      </w:r>
      <w:r w:rsidRPr="00810E69">
        <w:rPr>
          <w:spacing w:val="-8"/>
          <w:lang w:val="ru-RU"/>
        </w:rPr>
        <w:t>у</w:t>
      </w:r>
      <w:r w:rsidRPr="00810E69">
        <w:rPr>
          <w:spacing w:val="-1"/>
          <w:lang w:val="ru-RU"/>
        </w:rPr>
        <w:t>д</w:t>
      </w:r>
      <w:r w:rsidRPr="00810E69">
        <w:rPr>
          <w:lang w:val="ru-RU"/>
        </w:rPr>
        <w:t>о</w:t>
      </w:r>
      <w:r w:rsidRPr="00810E69">
        <w:rPr>
          <w:spacing w:val="-1"/>
          <w:lang w:val="ru-RU"/>
        </w:rPr>
        <w:t>м</w:t>
      </w:r>
      <w:r w:rsidRPr="00810E69">
        <w:rPr>
          <w:lang w:val="ru-RU"/>
        </w:rPr>
        <w:t>,</w:t>
      </w:r>
      <w:r w:rsidRPr="00810E69">
        <w:rPr>
          <w:spacing w:val="31"/>
          <w:lang w:val="ru-RU"/>
        </w:rPr>
        <w:t xml:space="preserve"> </w:t>
      </w:r>
      <w:r w:rsidRPr="00810E69">
        <w:rPr>
          <w:spacing w:val="-2"/>
          <w:lang w:val="ru-RU"/>
        </w:rPr>
        <w:t>в</w:t>
      </w:r>
      <w:r w:rsidRPr="00810E69">
        <w:rPr>
          <w:lang w:val="ru-RU"/>
        </w:rPr>
        <w:t>а</w:t>
      </w:r>
      <w:r w:rsidRPr="00810E69">
        <w:rPr>
          <w:spacing w:val="1"/>
          <w:lang w:val="ru-RU"/>
        </w:rPr>
        <w:t>ж</w:t>
      </w:r>
      <w:r w:rsidRPr="00810E69">
        <w:rPr>
          <w:lang w:val="ru-RU"/>
        </w:rPr>
        <w:t>е</w:t>
      </w:r>
      <w:r w:rsidRPr="00810E69">
        <w:rPr>
          <w:spacing w:val="-2"/>
          <w:lang w:val="ru-RU"/>
        </w:rPr>
        <w:t>ћ</w:t>
      </w:r>
      <w:r w:rsidRPr="00810E69">
        <w:rPr>
          <w:lang w:val="ru-RU"/>
        </w:rPr>
        <w:t>им</w:t>
      </w:r>
      <w:r w:rsidRPr="00810E69">
        <w:rPr>
          <w:spacing w:val="29"/>
          <w:lang w:val="ru-RU"/>
        </w:rPr>
        <w:t xml:space="preserve"> </w:t>
      </w:r>
      <w:r w:rsidRPr="00810E69">
        <w:rPr>
          <w:spacing w:val="1"/>
          <w:lang w:val="ru-RU"/>
        </w:rPr>
        <w:t>п</w:t>
      </w:r>
      <w:r w:rsidRPr="00810E69">
        <w:rPr>
          <w:spacing w:val="-2"/>
          <w:lang w:val="ru-RU"/>
        </w:rPr>
        <w:t>о</w:t>
      </w:r>
      <w:r w:rsidRPr="00810E69">
        <w:rPr>
          <w:spacing w:val="-4"/>
          <w:lang w:val="ru-RU"/>
        </w:rPr>
        <w:t>з</w:t>
      </w:r>
      <w:r w:rsidRPr="00810E69">
        <w:rPr>
          <w:spacing w:val="2"/>
          <w:lang w:val="ru-RU"/>
        </w:rPr>
        <w:t>и</w:t>
      </w:r>
      <w:r w:rsidRPr="00810E69">
        <w:rPr>
          <w:spacing w:val="-1"/>
          <w:lang w:val="ru-RU"/>
        </w:rPr>
        <w:t>т</w:t>
      </w:r>
      <w:r w:rsidRPr="00810E69">
        <w:rPr>
          <w:lang w:val="ru-RU"/>
        </w:rPr>
        <w:t>ив</w:t>
      </w:r>
      <w:r w:rsidRPr="00810E69">
        <w:rPr>
          <w:spacing w:val="-2"/>
          <w:lang w:val="ru-RU"/>
        </w:rPr>
        <w:t>н</w:t>
      </w:r>
      <w:r w:rsidRPr="00810E69">
        <w:rPr>
          <w:lang w:val="ru-RU"/>
        </w:rPr>
        <w:t>им</w:t>
      </w:r>
      <w:r w:rsidRPr="00810E69">
        <w:rPr>
          <w:spacing w:val="34"/>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иси</w:t>
      </w:r>
      <w:r w:rsidRPr="00810E69">
        <w:rPr>
          <w:spacing w:val="-1"/>
          <w:lang w:val="ru-RU"/>
        </w:rPr>
        <w:t>м</w:t>
      </w:r>
      <w:r w:rsidRPr="00810E69">
        <w:rPr>
          <w:lang w:val="ru-RU"/>
        </w:rPr>
        <w:t>а</w:t>
      </w:r>
      <w:r w:rsidRPr="00810E69">
        <w:rPr>
          <w:spacing w:val="34"/>
          <w:lang w:val="ru-RU"/>
        </w:rPr>
        <w:t xml:space="preserve"> </w:t>
      </w:r>
      <w:r w:rsidRPr="00810E69">
        <w:rPr>
          <w:lang w:val="ru-RU"/>
        </w:rPr>
        <w:t>и</w:t>
      </w:r>
      <w:r w:rsidRPr="00810E69">
        <w:rPr>
          <w:spacing w:val="5"/>
          <w:lang w:val="ru-RU"/>
        </w:rPr>
        <w:t xml:space="preserve"> </w:t>
      </w:r>
      <w:r w:rsidRPr="00810E69">
        <w:rPr>
          <w:spacing w:val="-5"/>
          <w:lang w:val="ru-RU"/>
        </w:rPr>
        <w:t>о</w:t>
      </w:r>
      <w:r w:rsidRPr="00810E69">
        <w:rPr>
          <w:spacing w:val="-1"/>
          <w:lang w:val="ru-RU"/>
        </w:rPr>
        <w:t>д</w:t>
      </w:r>
      <w:r w:rsidRPr="00810E69">
        <w:rPr>
          <w:lang w:val="ru-RU"/>
        </w:rPr>
        <w:t>р</w:t>
      </w:r>
      <w:r w:rsidRPr="00810E69">
        <w:rPr>
          <w:spacing w:val="-5"/>
          <w:lang w:val="ru-RU"/>
        </w:rPr>
        <w:t>е</w:t>
      </w:r>
      <w:r w:rsidRPr="00810E69">
        <w:rPr>
          <w:spacing w:val="-1"/>
          <w:lang w:val="ru-RU"/>
        </w:rPr>
        <w:t>д</w:t>
      </w:r>
      <w:r w:rsidRPr="00810E69">
        <w:rPr>
          <w:spacing w:val="-6"/>
          <w:lang w:val="ru-RU"/>
        </w:rPr>
        <w:t>б</w:t>
      </w:r>
      <w:r w:rsidRPr="00810E69">
        <w:rPr>
          <w:lang w:val="ru-RU"/>
        </w:rPr>
        <w:t>а</w:t>
      </w:r>
      <w:r w:rsidRPr="00810E69">
        <w:rPr>
          <w:spacing w:val="-1"/>
          <w:lang w:val="ru-RU"/>
        </w:rPr>
        <w:t>м</w:t>
      </w:r>
      <w:r w:rsidRPr="00810E69">
        <w:rPr>
          <w:lang w:val="ru-RU"/>
        </w:rPr>
        <w:t>а</w:t>
      </w:r>
      <w:r w:rsidRPr="00810E69">
        <w:rPr>
          <w:spacing w:val="33"/>
          <w:lang w:val="ru-RU"/>
        </w:rPr>
        <w:t xml:space="preserve"> </w:t>
      </w:r>
      <w:r w:rsidRPr="00810E69">
        <w:rPr>
          <w:lang w:val="ru-RU"/>
        </w:rPr>
        <w:t>о</w:t>
      </w:r>
      <w:r w:rsidRPr="00810E69">
        <w:rPr>
          <w:spacing w:val="-2"/>
          <w:lang w:val="ru-RU"/>
        </w:rPr>
        <w:t>в</w:t>
      </w:r>
      <w:r w:rsidRPr="00810E69">
        <w:rPr>
          <w:lang w:val="ru-RU"/>
        </w:rPr>
        <w:t>ог</w:t>
      </w:r>
      <w:r w:rsidRPr="00810E69">
        <w:rPr>
          <w:spacing w:val="16"/>
          <w:lang w:val="ru-RU"/>
        </w:rPr>
        <w:t xml:space="preserve"> </w:t>
      </w:r>
      <w:r w:rsidRPr="00810E69">
        <w:rPr>
          <w:spacing w:val="-3"/>
          <w:w w:val="103"/>
          <w:lang w:val="ru-RU"/>
        </w:rPr>
        <w:t>у</w:t>
      </w:r>
      <w:r w:rsidRPr="00810E69">
        <w:rPr>
          <w:spacing w:val="-4"/>
          <w:w w:val="103"/>
          <w:lang w:val="ru-RU"/>
        </w:rPr>
        <w:t>г</w:t>
      </w:r>
      <w:r w:rsidRPr="00810E69">
        <w:rPr>
          <w:w w:val="103"/>
          <w:lang w:val="ru-RU"/>
        </w:rPr>
        <w:t>о</w:t>
      </w:r>
      <w:r w:rsidRPr="00810E69">
        <w:rPr>
          <w:spacing w:val="-2"/>
          <w:w w:val="103"/>
          <w:lang w:val="ru-RU"/>
        </w:rPr>
        <w:t>в</w:t>
      </w:r>
      <w:r w:rsidRPr="00810E69">
        <w:rPr>
          <w:w w:val="103"/>
          <w:lang w:val="ru-RU"/>
        </w:rPr>
        <w:t>ора.</w:t>
      </w:r>
    </w:p>
    <w:p w:rsidR="00AA7A51" w:rsidRPr="00810E69" w:rsidRDefault="00AA7A51" w:rsidP="00AA7A51">
      <w:pPr>
        <w:tabs>
          <w:tab w:val="left" w:pos="1350"/>
        </w:tabs>
        <w:spacing w:before="10" w:line="245" w:lineRule="auto"/>
        <w:ind w:right="83"/>
        <w:rPr>
          <w:w w:val="103"/>
          <w:lang w:val="sr-Cyrl-CS"/>
        </w:rPr>
      </w:pPr>
    </w:p>
    <w:p w:rsidR="00AA7A51" w:rsidRPr="00810E69" w:rsidRDefault="00AA7A51" w:rsidP="00AA7A51">
      <w:pPr>
        <w:tabs>
          <w:tab w:val="left" w:pos="1350"/>
        </w:tabs>
        <w:spacing w:before="10" w:line="245" w:lineRule="auto"/>
        <w:ind w:right="83"/>
        <w:jc w:val="both"/>
        <w:rPr>
          <w:w w:val="103"/>
          <w:lang w:val="sr-Cyrl-CS"/>
        </w:rPr>
      </w:pPr>
    </w:p>
    <w:p w:rsidR="00AA7A51" w:rsidRPr="00810E69" w:rsidRDefault="00AA7A51" w:rsidP="00AA7A51">
      <w:pPr>
        <w:tabs>
          <w:tab w:val="left" w:pos="1350"/>
        </w:tabs>
        <w:suppressAutoHyphens/>
        <w:spacing w:line="100" w:lineRule="atLeast"/>
        <w:rPr>
          <w:rFonts w:eastAsia="Arial Unicode MS"/>
          <w:b/>
          <w:color w:val="000000"/>
          <w:kern w:val="1"/>
          <w:lang w:eastAsia="ar-SA"/>
        </w:rPr>
      </w:pPr>
      <w:r w:rsidRPr="00810E69">
        <w:rPr>
          <w:rFonts w:eastAsia="Arial Unicode MS"/>
          <w:b/>
          <w:color w:val="000000"/>
          <w:kern w:val="1"/>
          <w:highlight w:val="lightGray"/>
          <w:lang w:val="ru-RU" w:eastAsia="ar-SA"/>
        </w:rPr>
        <w:t>Увођење у посао</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r w:rsidRPr="00810E69">
        <w:rPr>
          <w:rFonts w:eastAsia="Arial Unicode MS"/>
          <w:b/>
          <w:color w:val="000000"/>
          <w:kern w:val="1"/>
          <w:lang w:eastAsia="ar-SA"/>
        </w:rPr>
        <w:t>Члан 4</w:t>
      </w:r>
      <w:r w:rsidRPr="00810E69">
        <w:rPr>
          <w:rFonts w:eastAsia="Arial Unicode MS"/>
          <w:color w:val="000000"/>
          <w:kern w:val="1"/>
          <w:lang w:eastAsia="ar-SA"/>
        </w:rPr>
        <w:t>.</w:t>
      </w:r>
    </w:p>
    <w:p w:rsidR="00AA7A51" w:rsidRPr="00810E69" w:rsidRDefault="00AA7A51" w:rsidP="00AA7A51">
      <w:pPr>
        <w:tabs>
          <w:tab w:val="left" w:pos="1350"/>
        </w:tabs>
        <w:suppressAutoHyphens/>
        <w:spacing w:line="100" w:lineRule="atLeast"/>
        <w:jc w:val="center"/>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се обавезује да </w:t>
      </w:r>
      <w:r w:rsidRPr="00810E69">
        <w:rPr>
          <w:rFonts w:eastAsia="Arial Unicode MS"/>
          <w:color w:val="000000"/>
          <w:kern w:val="1"/>
          <w:lang w:eastAsia="ar-SA"/>
        </w:rPr>
        <w:t>о</w:t>
      </w:r>
      <w:r w:rsidRPr="00810E69">
        <w:rPr>
          <w:rFonts w:eastAsia="Arial Unicode MS"/>
          <w:color w:val="000000"/>
          <w:kern w:val="1"/>
          <w:lang w:val="ru-RU" w:eastAsia="ar-SA"/>
        </w:rPr>
        <w:t xml:space="preserve">дмах по потписивању овог Уговора уведе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у посао.</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 xml:space="preserve">Сматра се да је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810E69">
        <w:rPr>
          <w:rFonts w:eastAsia="Arial Unicode MS"/>
          <w:color w:val="000000"/>
          <w:kern w:val="1"/>
          <w:lang w:eastAsia="ar-SA"/>
        </w:rPr>
        <w:t xml:space="preserve">Наручиоца и </w:t>
      </w:r>
      <w:r w:rsidRPr="00810E69">
        <w:rPr>
          <w:rFonts w:eastAsia="Arial Unicode MS"/>
          <w:color w:val="000000"/>
          <w:kern w:val="1"/>
          <w:lang w:val="ru-RU" w:eastAsia="ar-SA"/>
        </w:rPr>
        <w:t xml:space="preserve">преда </w:t>
      </w:r>
      <w:r w:rsidRPr="00810E69">
        <w:rPr>
          <w:rFonts w:eastAsia="Arial Unicode MS"/>
          <w:color w:val="000000"/>
          <w:kern w:val="1"/>
          <w:lang w:eastAsia="ar-SA"/>
        </w:rPr>
        <w:t xml:space="preserve">Извођачу </w:t>
      </w:r>
      <w:r w:rsidRPr="00810E69">
        <w:rPr>
          <w:rFonts w:eastAsia="Arial Unicode MS"/>
          <w:color w:val="000000"/>
          <w:kern w:val="1"/>
          <w:lang w:val="ru-RU" w:eastAsia="ar-SA"/>
        </w:rPr>
        <w:t>1 (један) комплет техничке документације</w:t>
      </w:r>
      <w:r w:rsidRPr="00810E69">
        <w:rPr>
          <w:rFonts w:eastAsia="Arial Unicode MS"/>
          <w:color w:val="000000"/>
          <w:kern w:val="1"/>
          <w:lang w:eastAsia="ar-SA"/>
        </w:rPr>
        <w:t>,</w:t>
      </w:r>
      <w:r w:rsidRPr="00810E69">
        <w:rPr>
          <w:rFonts w:eastAsia="Arial Unicode MS"/>
          <w:color w:val="000000"/>
          <w:kern w:val="1"/>
          <w:lang w:val="ru-RU" w:eastAsia="ar-SA"/>
        </w:rPr>
        <w:t xml:space="preserve">  или пак цртеже и техничку спецификацију.</w:t>
      </w: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AA7A51" w:rsidRPr="00AA7A51" w:rsidRDefault="00AA7A51" w:rsidP="00AA7A51">
      <w:pPr>
        <w:shd w:val="clear" w:color="auto" w:fill="FFFFFF"/>
        <w:tabs>
          <w:tab w:val="left" w:pos="1350"/>
        </w:tabs>
        <w:suppressAutoHyphens/>
        <w:spacing w:line="100" w:lineRule="atLeast"/>
        <w:jc w:val="both"/>
        <w:rPr>
          <w:rFonts w:eastAsia="Arial Unicode MS"/>
          <w:color w:val="000000"/>
          <w:kern w:val="1"/>
          <w:lang w:val="ru-RU" w:eastAsia="ar-SA"/>
        </w:rPr>
      </w:pPr>
      <w:r w:rsidRPr="00810E69">
        <w:rPr>
          <w:rFonts w:eastAsia="Arial Unicode MS"/>
          <w:color w:val="000000"/>
          <w:kern w:val="1"/>
          <w:lang w:val="ru-RU" w:eastAsia="ar-SA"/>
        </w:rPr>
        <w:lastRenderedPageBreak/>
        <w:t xml:space="preserve">Тек након  преузимања градилишта,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AA7A51" w:rsidRPr="00AA7A51" w:rsidRDefault="00AA7A51" w:rsidP="00AA7A51">
      <w:pPr>
        <w:tabs>
          <w:tab w:val="left" w:pos="1350"/>
        </w:tabs>
        <w:spacing w:before="10" w:line="245" w:lineRule="auto"/>
        <w:ind w:right="83"/>
        <w:jc w:val="both"/>
        <w:rPr>
          <w:w w:val="103"/>
        </w:rPr>
      </w:pPr>
      <w:r w:rsidRPr="00810E69">
        <w:rPr>
          <w:rFonts w:eastAsia="Arial Unicode MS"/>
          <w:color w:val="000000"/>
          <w:kern w:val="1"/>
          <w:lang w:val="ru-RU" w:eastAsia="ar-SA"/>
        </w:rPr>
        <w:t xml:space="preserve">Уколико приликом преузимања градилишта,  упркос настојањима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да обезбеди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најпр</w:t>
      </w:r>
      <w:r>
        <w:rPr>
          <w:rFonts w:eastAsia="Arial Unicode MS"/>
          <w:color w:val="000000"/>
          <w:kern w:val="1"/>
          <w:lang w:val="ru-RU" w:eastAsia="ar-SA"/>
        </w:rPr>
        <w:t>ецизније могуће податке и повољ</w:t>
      </w:r>
      <w:r w:rsidRPr="00810E69">
        <w:rPr>
          <w:rFonts w:eastAsia="Arial Unicode MS"/>
          <w:color w:val="000000"/>
          <w:kern w:val="1"/>
          <w:lang w:val="ru-RU" w:eastAsia="ar-SA"/>
        </w:rPr>
        <w:t>н</w:t>
      </w:r>
      <w:r>
        <w:rPr>
          <w:rFonts w:eastAsia="Arial Unicode MS"/>
          <w:color w:val="000000"/>
          <w:kern w:val="1"/>
          <w:lang w:val="ru-RU" w:eastAsia="ar-SA"/>
        </w:rPr>
        <w:t>е</w:t>
      </w:r>
      <w:r w:rsidRPr="00810E69">
        <w:rPr>
          <w:rFonts w:eastAsia="Arial Unicode MS"/>
          <w:color w:val="000000"/>
          <w:kern w:val="1"/>
          <w:lang w:val="ru-RU" w:eastAsia="ar-SA"/>
        </w:rPr>
        <w:t xml:space="preserve">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A7A51" w:rsidRPr="00810E69" w:rsidRDefault="00AA7A51" w:rsidP="00AA7A51">
      <w:pPr>
        <w:tabs>
          <w:tab w:val="left" w:pos="1350"/>
        </w:tabs>
        <w:spacing w:before="10" w:line="245" w:lineRule="auto"/>
        <w:ind w:left="122" w:right="83" w:firstLine="665"/>
        <w:jc w:val="both"/>
        <w:rPr>
          <w:w w:val="103"/>
        </w:rPr>
      </w:pPr>
    </w:p>
    <w:p w:rsidR="00AA7A51" w:rsidRPr="00810E69" w:rsidRDefault="00AA7A51" w:rsidP="00AA7A51">
      <w:pPr>
        <w:shd w:val="clear" w:color="auto" w:fill="FFFFFF"/>
        <w:tabs>
          <w:tab w:val="left" w:pos="1350"/>
        </w:tabs>
        <w:suppressAutoHyphens/>
        <w:jc w:val="both"/>
        <w:rPr>
          <w:rFonts w:eastAsia="Arial Unicode MS"/>
          <w:b/>
          <w:color w:val="000000"/>
          <w:kern w:val="1"/>
          <w:shd w:val="clear" w:color="auto" w:fill="C0C0C0"/>
          <w:lang w:eastAsia="ar-SA"/>
        </w:rPr>
      </w:pPr>
      <w:r w:rsidRPr="00810E69">
        <w:rPr>
          <w:rFonts w:eastAsia="Arial Unicode MS"/>
          <w:b/>
          <w:color w:val="000000"/>
          <w:kern w:val="1"/>
          <w:highlight w:val="lightGray"/>
          <w:lang w:eastAsia="ar-SA"/>
        </w:rPr>
        <w:t xml:space="preserve">Надзор </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Стручни надзор над извођењем предметних радова,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ће вршити преко и уз помоћ овлашћених стручњака.</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ће даном потписивања Уговора</w:t>
      </w:r>
      <w:r w:rsidRPr="00810E69">
        <w:rPr>
          <w:rFonts w:eastAsia="Arial Unicode MS"/>
          <w:color w:val="000000"/>
          <w:kern w:val="1"/>
          <w:lang w:eastAsia="ar-SA"/>
        </w:rPr>
        <w:t>, решењем</w:t>
      </w:r>
      <w:r w:rsidRPr="00810E69">
        <w:rPr>
          <w:rFonts w:eastAsia="Arial Unicode MS"/>
          <w:color w:val="000000"/>
          <w:kern w:val="1"/>
          <w:lang w:val="ru-RU" w:eastAsia="ar-SA"/>
        </w:rPr>
        <w:t xml:space="preserve"> именовати одговорног Надзорног органа и доставити именовање И</w:t>
      </w:r>
      <w:r w:rsidRPr="00810E69">
        <w:rPr>
          <w:rFonts w:eastAsia="Arial Unicode MS"/>
          <w:color w:val="000000"/>
          <w:kern w:val="1"/>
          <w:lang w:eastAsia="ar-SA"/>
        </w:rPr>
        <w:t>звођачу у моменту увођења у посао.</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Извођач је дужан да пре почетка радова достави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име свог одговорног и овлашћеног представника на градилишту на сагласност</w:t>
      </w:r>
      <w:r>
        <w:rPr>
          <w:rFonts w:eastAsia="Arial Unicode MS"/>
          <w:color w:val="000000"/>
          <w:kern w:val="1"/>
          <w:lang w:val="ru-RU" w:eastAsia="ar-SA"/>
        </w:rPr>
        <w:t>.</w:t>
      </w:r>
    </w:p>
    <w:p w:rsidR="00AA7A51" w:rsidRPr="00810E69" w:rsidRDefault="00AA7A51" w:rsidP="00AA7A51">
      <w:pPr>
        <w:tabs>
          <w:tab w:val="left" w:pos="1350"/>
        </w:tabs>
        <w:spacing w:before="10" w:line="245" w:lineRule="auto"/>
        <w:ind w:right="83"/>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Градилишна документација</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6.</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а 1 за И</w:t>
      </w:r>
      <w:r w:rsidRPr="00810E69">
        <w:rPr>
          <w:rFonts w:eastAsia="Arial Unicode MS"/>
          <w:color w:val="000000"/>
          <w:kern w:val="1"/>
          <w:lang w:eastAsia="ar-SA"/>
        </w:rPr>
        <w:t>звођача</w:t>
      </w:r>
      <w:r w:rsidRPr="00810E69">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810E69">
        <w:rPr>
          <w:rFonts w:eastAsia="Arial Unicode MS"/>
          <w:b/>
          <w:color w:val="000000"/>
          <w:kern w:val="1"/>
          <w:lang w:val="ru-RU" w:eastAsia="ar-SA"/>
        </w:rPr>
        <w:t xml:space="preserve"> </w:t>
      </w:r>
      <w:r w:rsidRPr="00810E69">
        <w:rPr>
          <w:rFonts w:eastAsia="Arial Unicode MS"/>
          <w:color w:val="000000"/>
          <w:kern w:val="1"/>
          <w:lang w:val="ru-RU" w:eastAsia="ar-SA"/>
        </w:rPr>
        <w:t>И</w:t>
      </w:r>
      <w:r w:rsidRPr="00810E69">
        <w:rPr>
          <w:rFonts w:eastAsia="Arial Unicode MS"/>
          <w:color w:val="000000"/>
          <w:kern w:val="1"/>
          <w:lang w:eastAsia="ar-SA"/>
        </w:rPr>
        <w:t>звођача</w:t>
      </w:r>
      <w:r w:rsidRPr="00810E69">
        <w:rPr>
          <w:rFonts w:eastAsia="Arial Unicode MS"/>
          <w:b/>
          <w:color w:val="000000"/>
          <w:kern w:val="1"/>
          <w:lang w:val="ru-RU" w:eastAsia="ar-SA"/>
        </w:rPr>
        <w:t>,</w:t>
      </w:r>
      <w:r w:rsidRPr="00810E69">
        <w:rPr>
          <w:rFonts w:eastAsia="Arial Unicode MS"/>
          <w:color w:val="000000"/>
          <w:kern w:val="1"/>
          <w:lang w:val="ru-RU" w:eastAsia="ar-SA"/>
        </w:rPr>
        <w:t xml:space="preserve"> и то: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A7A51" w:rsidRPr="00AA7A51"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A7A51" w:rsidRPr="00810E69" w:rsidRDefault="00AA7A51" w:rsidP="00AA7A51">
      <w:pPr>
        <w:shd w:val="clear" w:color="auto" w:fill="FFFFFF"/>
        <w:tabs>
          <w:tab w:val="left" w:pos="1350"/>
        </w:tabs>
        <w:suppressAutoHyphens/>
        <w:jc w:val="both"/>
        <w:rPr>
          <w:rFonts w:eastAsia="Arial Unicode MS"/>
          <w:color w:val="000000"/>
          <w:kern w:val="1"/>
          <w:lang w:val="sr-Cyrl-CS" w:eastAsia="ar-SA"/>
        </w:rPr>
      </w:pPr>
      <w:r w:rsidRPr="00810E69">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ru-RU" w:eastAsia="ar-SA"/>
        </w:rPr>
      </w:pPr>
      <w:r w:rsidRPr="00810E69">
        <w:rPr>
          <w:rFonts w:eastAsia="Arial Unicode MS"/>
          <w:b/>
          <w:color w:val="000000"/>
          <w:kern w:val="1"/>
          <w:highlight w:val="lightGray"/>
          <w:lang w:eastAsia="ar-SA"/>
        </w:rPr>
        <w:t>Осигурање</w:t>
      </w:r>
      <w:r w:rsidRPr="00810E69">
        <w:rPr>
          <w:rFonts w:eastAsia="Arial Unicode MS"/>
          <w:b/>
          <w:color w:val="000000"/>
          <w:kern w:val="1"/>
          <w:shd w:val="clear" w:color="auto" w:fill="C0C0C0"/>
          <w:lang w:val="ru-RU" w:eastAsia="ar-SA"/>
        </w:rPr>
        <w:t xml:space="preserve"> </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7</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 увид.</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Осигурање мора бити извршено на начин да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и </w:t>
      </w:r>
      <w:r w:rsidRPr="00810E69">
        <w:rPr>
          <w:rFonts w:eastAsia="Arial Unicode MS"/>
          <w:color w:val="000000"/>
          <w:kern w:val="1"/>
          <w:lang w:eastAsia="ar-SA"/>
        </w:rPr>
        <w:t xml:space="preserve">Извођач </w:t>
      </w:r>
      <w:r w:rsidRPr="00810E69">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 xml:space="preserve">Поред основног осигурања радова из  Уговора, </w:t>
      </w: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 xml:space="preserve">Наручилац </w:t>
      </w:r>
      <w:r w:rsidRPr="00810E69">
        <w:rPr>
          <w:rFonts w:eastAsia="Arial Unicode MS"/>
          <w:color w:val="000000"/>
          <w:kern w:val="1"/>
          <w:lang w:val="ru-RU" w:eastAsia="ar-SA"/>
        </w:rPr>
        <w:t>неће бити одговор</w:t>
      </w:r>
      <w:r w:rsidRPr="00810E69">
        <w:rPr>
          <w:rFonts w:eastAsia="Arial Unicode MS"/>
          <w:color w:val="000000"/>
          <w:kern w:val="1"/>
          <w:lang w:eastAsia="ar-SA"/>
        </w:rPr>
        <w:t>ан</w:t>
      </w:r>
      <w:r w:rsidRPr="00810E69">
        <w:rPr>
          <w:rFonts w:eastAsia="Arial Unicode MS"/>
          <w:color w:val="000000"/>
          <w:kern w:val="1"/>
          <w:lang w:val="ru-RU" w:eastAsia="ar-SA"/>
        </w:rPr>
        <w:t xml:space="preserve"> за било какве штете нанете трећим лицима.</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jc w:val="both"/>
        <w:rPr>
          <w:b/>
        </w:rPr>
      </w:pPr>
      <w:r w:rsidRPr="00810E69">
        <w:rPr>
          <w:b/>
          <w:highlight w:val="lightGray"/>
        </w:rPr>
        <w:t>Рокови и Место</w:t>
      </w:r>
      <w:r w:rsidRPr="00810E69">
        <w:rPr>
          <w:b/>
        </w:rPr>
        <w:t xml:space="preserve"> </w:t>
      </w:r>
    </w:p>
    <w:p w:rsidR="00AA7A51" w:rsidRPr="00810E69" w:rsidRDefault="00AA7A51" w:rsidP="00AA7A51">
      <w:pPr>
        <w:shd w:val="clear" w:color="auto" w:fill="FFFFFF"/>
        <w:tabs>
          <w:tab w:val="left" w:pos="1350"/>
        </w:tabs>
        <w:jc w:val="center"/>
        <w:rPr>
          <w:b/>
        </w:rPr>
      </w:pPr>
      <w:r w:rsidRPr="00810E69">
        <w:rPr>
          <w:b/>
          <w:lang w:val="ru-RU"/>
        </w:rPr>
        <w:t xml:space="preserve">Члан </w:t>
      </w:r>
      <w:r w:rsidRPr="00810E69">
        <w:rPr>
          <w:b/>
        </w:rPr>
        <w:t>8.</w:t>
      </w:r>
    </w:p>
    <w:p w:rsidR="00AA7A51" w:rsidRPr="00810E69" w:rsidRDefault="00AA7A51" w:rsidP="00AA7A51">
      <w:pPr>
        <w:suppressAutoHyphens/>
        <w:spacing w:line="100" w:lineRule="atLeast"/>
        <w:rPr>
          <w:rFonts w:eastAsia="Arial Unicode MS"/>
          <w:color w:val="000000"/>
          <w:kern w:val="1"/>
          <w:lang w:eastAsia="ar-SA"/>
        </w:rPr>
      </w:pPr>
    </w:p>
    <w:p w:rsidR="00AA7A51" w:rsidRDefault="00AA7A51" w:rsidP="00AA7A51">
      <w:pPr>
        <w:shd w:val="clear" w:color="auto" w:fill="FFFFFF"/>
        <w:tabs>
          <w:tab w:val="left" w:pos="1350"/>
        </w:tabs>
        <w:jc w:val="both"/>
        <w:rPr>
          <w:rFonts w:eastAsia="Arial Unicode MS"/>
          <w:color w:val="000000"/>
          <w:kern w:val="1"/>
          <w:lang w:val="sr-Cyrl-CS" w:eastAsia="ar-SA"/>
        </w:rPr>
      </w:pPr>
      <w:r w:rsidRPr="00810E69">
        <w:rPr>
          <w:rFonts w:eastAsia="Arial Unicode MS"/>
          <w:color w:val="000000"/>
          <w:kern w:val="1"/>
          <w:lang w:val="sr-Cyrl-CS" w:eastAsia="ar-SA"/>
        </w:rPr>
        <w:t>Извођач се обавезује да ра</w:t>
      </w:r>
      <w:r w:rsidR="001D5990">
        <w:rPr>
          <w:rFonts w:eastAsia="Arial Unicode MS"/>
          <w:color w:val="000000"/>
          <w:kern w:val="1"/>
          <w:lang w:val="sr-Cyrl-CS" w:eastAsia="ar-SA"/>
        </w:rPr>
        <w:t xml:space="preserve">дове изведе у року од  од ___ </w:t>
      </w:r>
      <w:r w:rsidRPr="00810E69">
        <w:rPr>
          <w:rFonts w:eastAsia="Arial Unicode MS"/>
          <w:color w:val="000000"/>
          <w:kern w:val="1"/>
          <w:lang w:val="sr-Cyrl-CS" w:eastAsia="ar-SA"/>
        </w:rPr>
        <w:t>(</w:t>
      </w:r>
      <w:r w:rsidR="001D5990" w:rsidRPr="001D5990">
        <w:rPr>
          <w:rFonts w:eastAsia="Arial Unicode MS"/>
          <w:i/>
          <w:color w:val="000000"/>
          <w:kern w:val="1"/>
          <w:lang w:val="sr-Cyrl-CS" w:eastAsia="ar-SA"/>
        </w:rPr>
        <w:t>не дужем од 30</w:t>
      </w:r>
      <w:r w:rsidRPr="00810E69">
        <w:rPr>
          <w:rFonts w:eastAsia="Arial Unicode MS"/>
          <w:color w:val="000000"/>
          <w:kern w:val="1"/>
          <w:lang w:val="sr-Cyrl-CS" w:eastAsia="ar-SA"/>
        </w:rPr>
        <w:t xml:space="preserve">)  дана од дана </w:t>
      </w:r>
      <w:r w:rsidR="00F66491">
        <w:rPr>
          <w:rFonts w:eastAsia="Arial Unicode MS"/>
          <w:color w:val="000000"/>
          <w:kern w:val="1"/>
          <w:lang w:val="sr-Cyrl-CS" w:eastAsia="ar-SA"/>
        </w:rPr>
        <w:t>увођења у посао</w:t>
      </w:r>
      <w:r w:rsidRPr="00810E69">
        <w:rPr>
          <w:rFonts w:eastAsia="Arial Unicode MS"/>
          <w:color w:val="000000"/>
          <w:kern w:val="1"/>
          <w:lang w:val="sr-Cyrl-CS" w:eastAsia="ar-SA"/>
        </w:rPr>
        <w:t xml:space="preserve">. </w:t>
      </w:r>
    </w:p>
    <w:p w:rsidR="00F66491" w:rsidRPr="00AC4C22" w:rsidRDefault="00F66491" w:rsidP="00F66491">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F66491" w:rsidRPr="001D5990" w:rsidRDefault="00F66491" w:rsidP="00F66491">
      <w:pPr>
        <w:shd w:val="clear" w:color="auto" w:fill="FFFFFF"/>
        <w:tabs>
          <w:tab w:val="left" w:pos="1350"/>
        </w:tabs>
        <w:jc w:val="both"/>
        <w:rPr>
          <w:rFonts w:eastAsia="Arial Unicode MS"/>
          <w:color w:val="000000"/>
          <w:kern w:val="1"/>
          <w:lang w:eastAsia="ar-SA"/>
        </w:rPr>
      </w:pPr>
      <w:r w:rsidRPr="00AC4C22">
        <w:rPr>
          <w:lang w:val="hr-HR"/>
        </w:rPr>
        <w:t>Уговорени рок обухвата и време припреме Извођача за извођење радов</w:t>
      </w:r>
      <w:r w:rsidR="001D5990">
        <w:t>а.</w:t>
      </w:r>
    </w:p>
    <w:p w:rsidR="00AA7A51" w:rsidRPr="00810E69" w:rsidRDefault="00AA7A51" w:rsidP="00AA7A51">
      <w:pPr>
        <w:shd w:val="clear" w:color="auto" w:fill="FFFFFF"/>
        <w:tabs>
          <w:tab w:val="left" w:pos="1350"/>
        </w:tabs>
        <w:rPr>
          <w:lang w:val="ru-RU"/>
        </w:rPr>
      </w:pPr>
      <w:r w:rsidRPr="00810E69">
        <w:rPr>
          <w:rFonts w:eastAsia="Arial Unicode MS"/>
          <w:color w:val="000000"/>
          <w:kern w:val="1"/>
          <w:lang w:val="sr-Cyrl-CS" w:eastAsia="ar-SA"/>
        </w:rPr>
        <w:t>Место извођења радова на територији Града Ужица</w:t>
      </w:r>
      <w:r w:rsidR="0025489C">
        <w:rPr>
          <w:rFonts w:eastAsia="Arial Unicode MS"/>
          <w:color w:val="000000"/>
          <w:kern w:val="1"/>
          <w:lang w:val="sr-Cyrl-CS" w:eastAsia="ar-SA"/>
        </w:rPr>
        <w:t xml:space="preserve">, </w:t>
      </w:r>
      <w:r w:rsidR="001F1D2F">
        <w:rPr>
          <w:rFonts w:eastAsia="Arial Unicode MS"/>
          <w:color w:val="000000"/>
          <w:kern w:val="1"/>
          <w:lang w:val="sr-Cyrl-CS" w:eastAsia="ar-SA"/>
        </w:rPr>
        <w:t>Бела Земља.</w:t>
      </w:r>
    </w:p>
    <w:p w:rsidR="00AA7A51" w:rsidRPr="00810E69" w:rsidRDefault="00AA7A51" w:rsidP="00F6649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tabs>
          <w:tab w:val="left" w:pos="1350"/>
        </w:tabs>
        <w:ind w:right="2790"/>
        <w:rPr>
          <w:b/>
          <w:w w:val="103"/>
        </w:rPr>
      </w:pPr>
      <w:r w:rsidRPr="00810E69">
        <w:rPr>
          <w:b/>
          <w:w w:val="103"/>
          <w:highlight w:val="lightGray"/>
        </w:rPr>
        <w:t>Финансијска вредност Уговора</w:t>
      </w:r>
    </w:p>
    <w:p w:rsidR="00AA7A51" w:rsidRPr="00810E69" w:rsidRDefault="00AA7A51" w:rsidP="00AA7A51">
      <w:pPr>
        <w:tabs>
          <w:tab w:val="left" w:pos="1350"/>
        </w:tabs>
        <w:ind w:right="2790"/>
        <w:jc w:val="center"/>
        <w:rPr>
          <w:b/>
          <w:w w:val="103"/>
        </w:rPr>
      </w:pPr>
      <w:r w:rsidRPr="00810E69">
        <w:rPr>
          <w:b/>
          <w:w w:val="103"/>
        </w:rPr>
        <w:t xml:space="preserve">                                          Члан 9.</w:t>
      </w:r>
    </w:p>
    <w:p w:rsidR="00AA7A51" w:rsidRPr="00810E69" w:rsidRDefault="00AA7A51" w:rsidP="00AA7A51">
      <w:pPr>
        <w:tabs>
          <w:tab w:val="left" w:pos="1350"/>
        </w:tabs>
        <w:ind w:left="2802" w:right="2790"/>
      </w:pPr>
    </w:p>
    <w:p w:rsidR="00B74B1F" w:rsidRDefault="00B74B1F" w:rsidP="00B74B1F">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t xml:space="preserve">, </w:t>
      </w:r>
      <w:r w:rsidRPr="00ED5602">
        <w:rPr>
          <w:lang w:val="ru-RU"/>
        </w:rPr>
        <w:t>односно</w:t>
      </w:r>
      <w:r w:rsidRPr="0072753D">
        <w:rPr>
          <w:i/>
          <w:lang w:val="ru-RU"/>
        </w:rPr>
        <w:t xml:space="preserve"> ___________________ </w:t>
      </w:r>
      <w:r w:rsidRPr="0072753D">
        <w:rPr>
          <w:lang w:val="ru-RU"/>
        </w:rPr>
        <w:t>динара са ПДВ-ом</w:t>
      </w:r>
      <w:r>
        <w:rPr>
          <w:i/>
        </w:rPr>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AA7A51" w:rsidRPr="00810E69" w:rsidRDefault="00AA7A51" w:rsidP="00AA7A51">
      <w:pPr>
        <w:tabs>
          <w:tab w:val="left" w:pos="0"/>
        </w:tabs>
        <w:spacing w:before="7"/>
        <w:ind w:right="-20"/>
      </w:pPr>
    </w:p>
    <w:p w:rsidR="00AA7A51" w:rsidRPr="00810E69" w:rsidRDefault="00AA7A51" w:rsidP="00AA7A51">
      <w:pPr>
        <w:tabs>
          <w:tab w:val="left" w:pos="0"/>
        </w:tabs>
        <w:spacing w:before="7"/>
        <w:ind w:right="-20"/>
        <w:rPr>
          <w:lang w:val="sr-Cyrl-CS"/>
        </w:rPr>
      </w:pPr>
      <w:r w:rsidRPr="00810E69">
        <w:rPr>
          <w:b/>
          <w:spacing w:val="2"/>
          <w:w w:val="103"/>
          <w:highlight w:val="lightGray"/>
        </w:rPr>
        <w:t>Цена</w:t>
      </w:r>
    </w:p>
    <w:p w:rsidR="00AA7A51" w:rsidRPr="00810E69" w:rsidRDefault="00AA7A51" w:rsidP="00AA7A51">
      <w:pPr>
        <w:tabs>
          <w:tab w:val="left" w:pos="0"/>
          <w:tab w:val="left" w:pos="5040"/>
        </w:tabs>
        <w:spacing w:before="7"/>
        <w:ind w:right="-20"/>
        <w:jc w:val="center"/>
        <w:rPr>
          <w:b/>
          <w:lang w:val="sr-Cyrl-CS"/>
        </w:rPr>
      </w:pPr>
      <w:r w:rsidRPr="00810E69">
        <w:rPr>
          <w:b/>
          <w:lang w:val="sr-Cyrl-CS"/>
        </w:rPr>
        <w:t>Члан 1</w:t>
      </w:r>
      <w:r w:rsidRPr="00810E69">
        <w:rPr>
          <w:b/>
        </w:rPr>
        <w:t>0</w:t>
      </w:r>
      <w:r w:rsidRPr="00810E69">
        <w:rPr>
          <w:b/>
          <w:lang w:val="sr-Cyrl-CS"/>
        </w:rPr>
        <w:t>.</w:t>
      </w:r>
    </w:p>
    <w:p w:rsidR="00AA7A51" w:rsidRPr="00810E69" w:rsidRDefault="00AA7A51" w:rsidP="00AA7A51">
      <w:pPr>
        <w:tabs>
          <w:tab w:val="left" w:pos="1350"/>
        </w:tabs>
        <w:ind w:left="4546" w:right="4542"/>
      </w:pPr>
    </w:p>
    <w:p w:rsidR="00AA7A51" w:rsidRPr="00810E69" w:rsidRDefault="00AA7A51" w:rsidP="00AA7A51">
      <w:pPr>
        <w:shd w:val="clear" w:color="auto" w:fill="FFFFFF"/>
        <w:tabs>
          <w:tab w:val="left" w:pos="1350"/>
        </w:tabs>
        <w:jc w:val="both"/>
        <w:rPr>
          <w:b/>
          <w:lang w:val="sr-Cyrl-CS"/>
        </w:rPr>
      </w:pPr>
      <w:r w:rsidRPr="00810E69">
        <w:t xml:space="preserve">Наручилац </w:t>
      </w:r>
      <w:r w:rsidRPr="00810E69">
        <w:rPr>
          <w:lang w:val="ru-RU"/>
        </w:rPr>
        <w:t>и</w:t>
      </w:r>
      <w:r w:rsidRPr="00810E69">
        <w:rPr>
          <w:lang w:val="hr-HR"/>
        </w:rPr>
        <w:t xml:space="preserve"> </w:t>
      </w:r>
      <w:r w:rsidRPr="00810E69">
        <w:rPr>
          <w:lang w:val="ru-RU"/>
        </w:rPr>
        <w:t>Извођач су</w:t>
      </w:r>
      <w:r w:rsidRPr="00810E69">
        <w:rPr>
          <w:lang w:val="hr-HR"/>
        </w:rPr>
        <w:t xml:space="preserve"> </w:t>
      </w:r>
      <w:r w:rsidRPr="00810E69">
        <w:rPr>
          <w:lang w:val="ru-RU"/>
        </w:rPr>
        <w:t>сагласни</w:t>
      </w:r>
      <w:r w:rsidRPr="00810E69">
        <w:rPr>
          <w:lang w:val="hr-HR"/>
        </w:rPr>
        <w:t xml:space="preserve"> </w:t>
      </w:r>
      <w:r w:rsidRPr="00810E69">
        <w:rPr>
          <w:lang w:val="ru-RU"/>
        </w:rPr>
        <w:t>да</w:t>
      </w:r>
      <w:r w:rsidRPr="00810E69">
        <w:rPr>
          <w:lang w:val="hr-HR"/>
        </w:rPr>
        <w:t xml:space="preserve"> </w:t>
      </w:r>
      <w:r w:rsidRPr="00810E69">
        <w:rPr>
          <w:lang w:val="ru-RU"/>
        </w:rPr>
        <w:t>су</w:t>
      </w:r>
      <w:r w:rsidRPr="00810E69">
        <w:rPr>
          <w:lang w:val="hr-HR"/>
        </w:rPr>
        <w:t xml:space="preserve"> </w:t>
      </w:r>
      <w:r w:rsidRPr="00810E69">
        <w:rPr>
          <w:lang w:val="ru-RU"/>
        </w:rPr>
        <w:t>једини</w:t>
      </w:r>
      <w:r w:rsidRPr="00810E69">
        <w:rPr>
          <w:lang w:val="hr-HR"/>
        </w:rPr>
        <w:t>ч</w:t>
      </w:r>
      <w:r w:rsidRPr="00810E69">
        <w:rPr>
          <w:lang w:val="ru-RU"/>
        </w:rPr>
        <w:t>не</w:t>
      </w:r>
      <w:r w:rsidRPr="00810E69">
        <w:rPr>
          <w:lang w:val="hr-HR"/>
        </w:rPr>
        <w:t xml:space="preserve"> </w:t>
      </w:r>
      <w:r w:rsidRPr="00810E69">
        <w:rPr>
          <w:lang w:val="ru-RU"/>
        </w:rPr>
        <w:t>цене</w:t>
      </w:r>
      <w:r w:rsidRPr="00810E69">
        <w:rPr>
          <w:lang w:val="hr-HR"/>
        </w:rPr>
        <w:t xml:space="preserve"> </w:t>
      </w:r>
      <w:r w:rsidRPr="00810E69">
        <w:rPr>
          <w:lang w:val="ru-RU"/>
        </w:rPr>
        <w:t>из</w:t>
      </w:r>
      <w:r w:rsidRPr="00810E69">
        <w:rPr>
          <w:lang w:val="hr-HR"/>
        </w:rPr>
        <w:t xml:space="preserve"> </w:t>
      </w:r>
      <w:r w:rsidRPr="00810E69">
        <w:rPr>
          <w:lang w:val="ru-RU"/>
        </w:rPr>
        <w:t>понуде</w:t>
      </w:r>
      <w:r w:rsidRPr="00810E69">
        <w:rPr>
          <w:lang w:val="hr-HR"/>
        </w:rPr>
        <w:t xml:space="preserve"> </w:t>
      </w:r>
      <w:r w:rsidRPr="00810E69">
        <w:rPr>
          <w:lang w:val="ru-RU"/>
        </w:rPr>
        <w:t>фиксне</w:t>
      </w:r>
      <w:r w:rsidRPr="00810E69">
        <w:rPr>
          <w:lang w:val="hr-HR"/>
        </w:rPr>
        <w:t xml:space="preserve"> </w:t>
      </w:r>
      <w:r w:rsidRPr="00810E69">
        <w:rPr>
          <w:lang w:val="ru-RU"/>
        </w:rPr>
        <w:t>и</w:t>
      </w:r>
      <w:r w:rsidRPr="00810E69">
        <w:rPr>
          <w:lang w:val="hr-HR"/>
        </w:rPr>
        <w:t xml:space="preserve"> </w:t>
      </w:r>
      <w:r w:rsidRPr="00810E69">
        <w:rPr>
          <w:lang w:val="ru-RU"/>
        </w:rPr>
        <w:t>да</w:t>
      </w:r>
      <w:r w:rsidRPr="00810E69">
        <w:rPr>
          <w:lang w:val="hr-HR"/>
        </w:rPr>
        <w:t xml:space="preserve"> </w:t>
      </w:r>
      <w:r w:rsidRPr="00810E69">
        <w:rPr>
          <w:lang w:val="ru-RU"/>
        </w:rPr>
        <w:t>се</w:t>
      </w:r>
      <w:r w:rsidRPr="00810E69">
        <w:rPr>
          <w:lang w:val="hr-HR"/>
        </w:rPr>
        <w:t xml:space="preserve"> </w:t>
      </w:r>
      <w:r w:rsidRPr="00810E69">
        <w:rPr>
          <w:lang w:val="ru-RU"/>
        </w:rPr>
        <w:t>не</w:t>
      </w:r>
      <w:r w:rsidRPr="00810E69">
        <w:rPr>
          <w:lang w:val="hr-HR"/>
        </w:rPr>
        <w:t xml:space="preserve"> </w:t>
      </w:r>
      <w:r w:rsidRPr="00810E69">
        <w:rPr>
          <w:lang w:val="ru-RU"/>
        </w:rPr>
        <w:t>могу</w:t>
      </w:r>
      <w:r w:rsidRPr="00810E69">
        <w:rPr>
          <w:lang w:val="hr-HR"/>
        </w:rPr>
        <w:t xml:space="preserve"> </w:t>
      </w:r>
      <w:r w:rsidRPr="00810E69">
        <w:rPr>
          <w:lang w:val="ru-RU"/>
        </w:rPr>
        <w:t>мењати</w:t>
      </w:r>
      <w:r w:rsidRPr="00810E69">
        <w:rPr>
          <w:lang w:val="hr-HR"/>
        </w:rPr>
        <w:t xml:space="preserve"> </w:t>
      </w:r>
      <w:r w:rsidRPr="00810E69">
        <w:rPr>
          <w:lang w:val="ru-RU"/>
        </w:rPr>
        <w:t>ни</w:t>
      </w:r>
      <w:r w:rsidRPr="00810E69">
        <w:rPr>
          <w:lang w:val="hr-HR"/>
        </w:rPr>
        <w:t xml:space="preserve"> </w:t>
      </w:r>
      <w:r w:rsidRPr="00810E69">
        <w:rPr>
          <w:lang w:val="ru-RU"/>
        </w:rPr>
        <w:t>под</w:t>
      </w:r>
      <w:r w:rsidRPr="00810E69">
        <w:rPr>
          <w:lang w:val="hr-HR"/>
        </w:rPr>
        <w:t xml:space="preserve"> </w:t>
      </w:r>
      <w:r w:rsidRPr="00810E69">
        <w:rPr>
          <w:lang w:val="ru-RU"/>
        </w:rPr>
        <w:t>каквим</w:t>
      </w:r>
      <w:r w:rsidRPr="00810E69">
        <w:rPr>
          <w:lang w:val="hr-HR"/>
        </w:rPr>
        <w:t xml:space="preserve"> </w:t>
      </w:r>
      <w:r w:rsidRPr="00810E69">
        <w:rPr>
          <w:lang w:val="ru-RU"/>
        </w:rPr>
        <w:t>условима</w:t>
      </w:r>
      <w:r w:rsidRPr="00810E69">
        <w:rPr>
          <w:b/>
          <w:lang w:val="ru-RU"/>
        </w:rPr>
        <w:t>.</w:t>
      </w:r>
    </w:p>
    <w:p w:rsidR="00AA7A51" w:rsidRPr="00810E69" w:rsidRDefault="00AA7A51" w:rsidP="00AA7A51">
      <w:pPr>
        <w:shd w:val="clear" w:color="auto" w:fill="FFFFFF"/>
        <w:tabs>
          <w:tab w:val="left" w:pos="1350"/>
        </w:tabs>
        <w:rPr>
          <w:b/>
          <w:lang w:val="sr-Cyrl-CS"/>
        </w:rPr>
      </w:pPr>
    </w:p>
    <w:p w:rsidR="00AA7A51" w:rsidRPr="00810E69" w:rsidRDefault="00AA7A51" w:rsidP="00AA7A51">
      <w:pPr>
        <w:shd w:val="clear" w:color="auto" w:fill="FFFFFF"/>
        <w:tabs>
          <w:tab w:val="left" w:pos="1350"/>
        </w:tabs>
        <w:jc w:val="center"/>
        <w:rPr>
          <w:b/>
          <w:lang w:val="hr-HR"/>
        </w:rPr>
      </w:pPr>
      <w:r w:rsidRPr="00810E69">
        <w:rPr>
          <w:b/>
          <w:lang w:val="hr-HR"/>
        </w:rPr>
        <w:t xml:space="preserve">Члан </w:t>
      </w:r>
      <w:r w:rsidRPr="00810E69">
        <w:rPr>
          <w:b/>
        </w:rPr>
        <w:t>11</w:t>
      </w:r>
      <w:r w:rsidRPr="00810E69">
        <w:rPr>
          <w:b/>
          <w:lang w:val="hr-HR"/>
        </w:rPr>
        <w:t>.</w:t>
      </w:r>
    </w:p>
    <w:p w:rsidR="00AA7A51" w:rsidRPr="00810E69" w:rsidRDefault="00AA7A51" w:rsidP="00AA7A51">
      <w:pPr>
        <w:shd w:val="clear" w:color="auto" w:fill="FFFFFF"/>
        <w:tabs>
          <w:tab w:val="left" w:pos="1350"/>
        </w:tabs>
        <w:rPr>
          <w:b/>
          <w:lang w:val="hr-HR"/>
        </w:rPr>
      </w:pPr>
    </w:p>
    <w:p w:rsidR="00AA7A51" w:rsidRPr="00810E69" w:rsidRDefault="00AA7A51" w:rsidP="00AA7A51">
      <w:pPr>
        <w:tabs>
          <w:tab w:val="left" w:pos="1350"/>
        </w:tabs>
        <w:spacing w:after="120"/>
        <w:rPr>
          <w:lang w:val="ru-RU"/>
        </w:rPr>
      </w:pPr>
      <w:r w:rsidRPr="00810E69">
        <w:rPr>
          <w:lang w:val="ru-RU"/>
        </w:rPr>
        <w:t xml:space="preserve">Изричито се захтева да </w:t>
      </w:r>
      <w:r w:rsidRPr="00810E69">
        <w:t>Наручилац</w:t>
      </w:r>
      <w:r w:rsidRPr="00810E69">
        <w:rPr>
          <w:lang w:val="ru-RU"/>
        </w:rPr>
        <w:t xml:space="preserve"> буде хитно обавештен о сваком питању које може да доведе до промене висине предви</w:t>
      </w:r>
      <w:r w:rsidRPr="00810E69">
        <w:rPr>
          <w:lang w:val="sr-Cyrl-CS"/>
        </w:rPr>
        <w:t>ђ</w:t>
      </w:r>
      <w:r w:rsidRPr="00810E69">
        <w:rPr>
          <w:lang w:val="ru-RU"/>
        </w:rPr>
        <w:t>еног буџета,</w:t>
      </w:r>
      <w:r w:rsidRPr="00810E69">
        <w:t xml:space="preserve"> </w:t>
      </w:r>
      <w:r w:rsidRPr="00810E69">
        <w:rPr>
          <w:lang w:val="ru-RU"/>
        </w:rPr>
        <w:t>спецификације или програма извођења радова</w:t>
      </w:r>
      <w:r w:rsidRPr="00810E69">
        <w:t>.</w:t>
      </w:r>
      <w:r w:rsidRPr="00810E69">
        <w:rPr>
          <w:lang w:val="sr-Cyrl-CS"/>
        </w:rPr>
        <w:t xml:space="preserve"> </w:t>
      </w:r>
      <w:r w:rsidRPr="00810E69">
        <w:t xml:space="preserve">Извођење радова </w:t>
      </w:r>
      <w:r w:rsidRPr="00810E69">
        <w:rPr>
          <w:lang w:val="ru-RU"/>
        </w:rPr>
        <w:t xml:space="preserve"> везаних за ту околност се обуставља док </w:t>
      </w:r>
      <w:r w:rsidRPr="00810E69">
        <w:t>Наручилац</w:t>
      </w:r>
      <w:r w:rsidRPr="00810E69">
        <w:rPr>
          <w:lang w:val="ru-RU"/>
        </w:rPr>
        <w:t xml:space="preserve"> не донесе одлуку како ће се поступати.</w:t>
      </w:r>
    </w:p>
    <w:p w:rsidR="00AA7A51" w:rsidRDefault="00AA7A51" w:rsidP="00AA7A51">
      <w:pPr>
        <w:tabs>
          <w:tab w:val="left" w:pos="1350"/>
        </w:tabs>
        <w:spacing w:after="120"/>
        <w:rPr>
          <w:lang w:val="ru-RU"/>
        </w:rPr>
      </w:pPr>
      <w:r w:rsidRPr="00810E69">
        <w:rPr>
          <w:lang w:val="ru-RU"/>
        </w:rPr>
        <w:t xml:space="preserve">Извођач, прихвата да </w:t>
      </w:r>
      <w:r w:rsidRPr="00810E69">
        <w:t xml:space="preserve">Наручилац </w:t>
      </w:r>
      <w:r w:rsidRPr="00810E69">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1D5990" w:rsidRPr="00810E69" w:rsidRDefault="001D5990" w:rsidP="00AA7A51">
      <w:pPr>
        <w:tabs>
          <w:tab w:val="left" w:pos="1350"/>
        </w:tabs>
        <w:spacing w:after="120"/>
        <w:rPr>
          <w:lang w:val="ru-RU"/>
        </w:rPr>
      </w:pPr>
    </w:p>
    <w:p w:rsidR="00AA7A51" w:rsidRPr="00810E69" w:rsidRDefault="00AA7A51" w:rsidP="00AA7A51">
      <w:pPr>
        <w:shd w:val="clear" w:color="auto" w:fill="FFFFFF"/>
        <w:tabs>
          <w:tab w:val="left" w:pos="1350"/>
        </w:tabs>
      </w:pPr>
      <w:r w:rsidRPr="00810E69">
        <w:rPr>
          <w:b/>
          <w:w w:val="103"/>
          <w:highlight w:val="lightGray"/>
        </w:rPr>
        <w:t>Плаћање</w:t>
      </w:r>
    </w:p>
    <w:p w:rsidR="00AA7A51" w:rsidRPr="00810E69" w:rsidRDefault="00AA7A51" w:rsidP="00AA7A51">
      <w:pPr>
        <w:shd w:val="clear" w:color="auto" w:fill="FFFFFF"/>
        <w:tabs>
          <w:tab w:val="left" w:pos="1350"/>
        </w:tabs>
        <w:jc w:val="center"/>
        <w:rPr>
          <w:b/>
        </w:rPr>
      </w:pPr>
      <w:r w:rsidRPr="00810E69">
        <w:rPr>
          <w:b/>
        </w:rPr>
        <w:t>Члан 12.</w:t>
      </w:r>
    </w:p>
    <w:p w:rsidR="00AA7A51" w:rsidRPr="00810E69" w:rsidRDefault="00AA7A51" w:rsidP="00AA7A51">
      <w:pPr>
        <w:shd w:val="clear" w:color="auto" w:fill="FFFFFF"/>
        <w:tabs>
          <w:tab w:val="left" w:pos="1350"/>
        </w:tabs>
        <w:jc w:val="center"/>
        <w:rPr>
          <w:b/>
        </w:rPr>
      </w:pPr>
    </w:p>
    <w:p w:rsidR="00AA7A51" w:rsidRPr="00810E69" w:rsidRDefault="00AA7A51" w:rsidP="00AA7A51">
      <w:pPr>
        <w:shd w:val="clear" w:color="auto" w:fill="FFFFFF"/>
        <w:tabs>
          <w:tab w:val="left" w:pos="1350"/>
        </w:tabs>
        <w:jc w:val="both"/>
        <w:rPr>
          <w:lang w:val="sr-Cyrl-CS"/>
        </w:rPr>
      </w:pPr>
      <w:r w:rsidRPr="00810E69">
        <w:t xml:space="preserve">Наручилац </w:t>
      </w:r>
      <w:r w:rsidRPr="00810E69">
        <w:rPr>
          <w:lang w:val="sr-Cyrl-CS"/>
        </w:rPr>
        <w:t>ће п</w:t>
      </w:r>
      <w:r w:rsidRPr="00810E69">
        <w:rPr>
          <w:lang w:val="ru-RU"/>
        </w:rPr>
        <w:t xml:space="preserve">лаћање изведених </w:t>
      </w:r>
      <w:r w:rsidRPr="00810E69">
        <w:t xml:space="preserve">радова </w:t>
      </w:r>
      <w:r w:rsidRPr="00810E69">
        <w:rPr>
          <w:lang w:val="sr-Cyrl-CS"/>
        </w:rPr>
        <w:t>и</w:t>
      </w:r>
      <w:r w:rsidR="00B74B1F">
        <w:rPr>
          <w:lang w:val="sr-Cyrl-CS"/>
        </w:rPr>
        <w:t>з</w:t>
      </w:r>
      <w:r w:rsidRPr="00810E69">
        <w:rPr>
          <w:lang w:val="ru-RU"/>
        </w:rPr>
        <w:t xml:space="preserve">вршити на основу </w:t>
      </w:r>
      <w:r w:rsidRPr="00810E69">
        <w:t>фактуре-рачуна/ привремене и окончане ситуације Извођача</w:t>
      </w:r>
      <w:r w:rsidRPr="00810E69">
        <w:rPr>
          <w:lang w:val="ru-RU"/>
        </w:rPr>
        <w:t xml:space="preserve"> </w:t>
      </w:r>
      <w:r w:rsidRPr="00810E69">
        <w:rPr>
          <w:lang w:val="sr-Cyrl-CS"/>
        </w:rPr>
        <w:t>.</w:t>
      </w:r>
    </w:p>
    <w:p w:rsidR="00AA7A51" w:rsidRPr="00810E69" w:rsidRDefault="00AA7A51" w:rsidP="00AA7A51">
      <w:pPr>
        <w:shd w:val="clear" w:color="auto" w:fill="FFFFFF"/>
        <w:tabs>
          <w:tab w:val="left" w:pos="1350"/>
        </w:tabs>
        <w:jc w:val="both"/>
        <w:rPr>
          <w:lang w:val="ru-RU"/>
        </w:rPr>
      </w:pPr>
      <w:r w:rsidRPr="00810E69">
        <w:t xml:space="preserve">Наручилац </w:t>
      </w:r>
      <w:r w:rsidRPr="00810E69">
        <w:rPr>
          <w:lang w:val="ru-RU"/>
        </w:rPr>
        <w:t xml:space="preserve">ће </w:t>
      </w:r>
      <w:r w:rsidRPr="00810E69">
        <w:t>фактуру-рачун/ привремену и окончану ситуацију,</w:t>
      </w:r>
      <w:r w:rsidRPr="00810E69">
        <w:rPr>
          <w:lang w:val="ru-RU"/>
        </w:rPr>
        <w:t xml:space="preserve"> оверен</w:t>
      </w:r>
      <w:r w:rsidRPr="00810E69">
        <w:t>е</w:t>
      </w:r>
      <w:r w:rsidRPr="00810E69">
        <w:rPr>
          <w:lang w:val="ru-RU"/>
        </w:rPr>
        <w:t xml:space="preserve"> од стране Надзорног органа, прегледати, оверити и неспорну вредност исплатити </w:t>
      </w:r>
      <w:r w:rsidRPr="00810E69">
        <w:rPr>
          <w:b/>
          <w:lang w:val="ru-RU"/>
        </w:rPr>
        <w:t>у року од 45 (четрдесетпет) дана од дана пријема ситуације</w:t>
      </w:r>
      <w:r w:rsidRPr="00810E69">
        <w:rPr>
          <w:b/>
        </w:rPr>
        <w:t>,</w:t>
      </w:r>
      <w:r w:rsidRPr="00810E69">
        <w:rPr>
          <w:lang w:val="ru-RU"/>
        </w:rPr>
        <w:t xml:space="preserve"> када и настаје дужничко поверилачки однос.</w:t>
      </w:r>
    </w:p>
    <w:p w:rsidR="00AA7A51" w:rsidRPr="00810E69" w:rsidRDefault="00AA7A51" w:rsidP="00AA7A51">
      <w:pPr>
        <w:shd w:val="clear" w:color="auto" w:fill="FFFFFF"/>
        <w:tabs>
          <w:tab w:val="left" w:pos="1350"/>
        </w:tabs>
        <w:jc w:val="both"/>
      </w:pPr>
      <w:r w:rsidRPr="00810E69">
        <w:t>Фактура-рачун/ привремена и окончана ситуација се</w:t>
      </w:r>
      <w:r w:rsidRPr="00810E69">
        <w:rPr>
          <w:lang w:val="ru-RU"/>
        </w:rPr>
        <w:t xml:space="preserve"> испоставља у 6 (шест) примерака почетком  месеца, а најкасније до 5-ог у месецу за изведене радове у претходном месецу.</w:t>
      </w:r>
    </w:p>
    <w:p w:rsidR="00AA7A51" w:rsidRPr="00810E69" w:rsidRDefault="00AA7A51" w:rsidP="00AA7A51">
      <w:pPr>
        <w:shd w:val="clear" w:color="auto" w:fill="FFFFFF"/>
        <w:tabs>
          <w:tab w:val="left" w:pos="1350"/>
        </w:tabs>
        <w:jc w:val="both"/>
      </w:pPr>
      <w:r w:rsidRPr="00810E69">
        <w:rPr>
          <w:lang w:val="ru-RU"/>
        </w:rPr>
        <w:t>Вредност изведених радова по</w:t>
      </w:r>
      <w:r w:rsidRPr="00810E69">
        <w:t xml:space="preserve"> фактури-рачуну/ привременој и окончаној ситуацији,</w:t>
      </w:r>
      <w:r w:rsidRPr="00810E69">
        <w:rPr>
          <w:lang w:val="ru-RU"/>
        </w:rPr>
        <w:t xml:space="preserve"> утврђује се на основу података о изведеним радовима из Грађевинске књиге уз примену јединичних цена из Понуде.</w:t>
      </w:r>
    </w:p>
    <w:p w:rsidR="00AA7A51" w:rsidRPr="00810E69" w:rsidRDefault="00AA7A51" w:rsidP="00AA7A51">
      <w:pPr>
        <w:shd w:val="clear" w:color="auto" w:fill="FFFFFF"/>
        <w:tabs>
          <w:tab w:val="left" w:pos="1350"/>
        </w:tabs>
        <w:jc w:val="both"/>
      </w:pPr>
      <w:r w:rsidRPr="00810E69">
        <w:rPr>
          <w:lang w:val="ru-RU"/>
        </w:rPr>
        <w:t>Као дан пријема</w:t>
      </w:r>
      <w:r w:rsidRPr="00810E69">
        <w:t>,</w:t>
      </w:r>
      <w:r w:rsidRPr="00810E69">
        <w:rPr>
          <w:lang w:val="ru-RU"/>
        </w:rPr>
        <w:t xml:space="preserve"> сматра се дан када је</w:t>
      </w:r>
      <w:r w:rsidRPr="00810E69">
        <w:t xml:space="preserve"> фактура-рачун/ привремена и окончана с</w:t>
      </w:r>
      <w:r w:rsidRPr="00810E69">
        <w:rPr>
          <w:lang w:val="ru-RU"/>
        </w:rPr>
        <w:t>итуација</w:t>
      </w:r>
      <w:r w:rsidRPr="00810E69">
        <w:t xml:space="preserve">, </w:t>
      </w:r>
      <w:r w:rsidRPr="00810E69">
        <w:rPr>
          <w:lang w:val="ru-RU"/>
        </w:rPr>
        <w:t xml:space="preserve">предата на писарници </w:t>
      </w:r>
      <w:r w:rsidRPr="00810E69">
        <w:t>Наручиоца</w:t>
      </w:r>
      <w:r w:rsidRPr="00810E69">
        <w:rPr>
          <w:lang w:val="ru-RU"/>
        </w:rPr>
        <w:t>.</w:t>
      </w:r>
    </w:p>
    <w:p w:rsidR="00AA7A51" w:rsidRPr="00810E69" w:rsidRDefault="00AA7A51" w:rsidP="00AA7A51">
      <w:pPr>
        <w:tabs>
          <w:tab w:val="left" w:pos="1350"/>
        </w:tabs>
        <w:spacing w:line="247" w:lineRule="auto"/>
        <w:ind w:right="79"/>
        <w:jc w:val="both"/>
      </w:pPr>
      <w:r w:rsidRPr="00810E69">
        <w:rPr>
          <w:spacing w:val="-1"/>
          <w:lang w:val="ru-RU"/>
        </w:rPr>
        <w:lastRenderedPageBreak/>
        <w:t>Н</w:t>
      </w:r>
      <w:r w:rsidRPr="00810E69">
        <w:rPr>
          <w:lang w:val="ru-RU"/>
        </w:rPr>
        <w:t>ар</w:t>
      </w:r>
      <w:r w:rsidRPr="00810E69">
        <w:rPr>
          <w:spacing w:val="-5"/>
          <w:lang w:val="ru-RU"/>
        </w:rPr>
        <w:t>у</w:t>
      </w:r>
      <w:r w:rsidRPr="00810E69">
        <w:rPr>
          <w:lang w:val="ru-RU"/>
        </w:rPr>
        <w:t>чи</w:t>
      </w:r>
      <w:r w:rsidRPr="00810E69">
        <w:rPr>
          <w:spacing w:val="-1"/>
          <w:lang w:val="ru-RU"/>
        </w:rPr>
        <w:t>л</w:t>
      </w:r>
      <w:r w:rsidRPr="00810E69">
        <w:rPr>
          <w:spacing w:val="2"/>
          <w:lang w:val="ru-RU"/>
        </w:rPr>
        <w:t>а</w:t>
      </w:r>
      <w:r w:rsidRPr="00810E69">
        <w:rPr>
          <w:lang w:val="ru-RU"/>
        </w:rPr>
        <w:t>ц и</w:t>
      </w:r>
      <w:r w:rsidRPr="00810E69">
        <w:rPr>
          <w:spacing w:val="2"/>
          <w:lang w:val="ru-RU"/>
        </w:rPr>
        <w:t>м</w:t>
      </w:r>
      <w:r w:rsidRPr="00810E69">
        <w:rPr>
          <w:lang w:val="ru-RU"/>
        </w:rPr>
        <w:t xml:space="preserve">а </w:t>
      </w:r>
      <w:r w:rsidRPr="00810E69">
        <w:rPr>
          <w:spacing w:val="1"/>
          <w:lang w:val="ru-RU"/>
        </w:rPr>
        <w:t>п</w:t>
      </w:r>
      <w:r w:rsidRPr="00810E69">
        <w:rPr>
          <w:lang w:val="ru-RU"/>
        </w:rPr>
        <w:t>ра</w:t>
      </w:r>
      <w:r w:rsidRPr="00810E69">
        <w:rPr>
          <w:spacing w:val="-2"/>
          <w:lang w:val="ru-RU"/>
        </w:rPr>
        <w:t>в</w:t>
      </w:r>
      <w:r w:rsidRPr="00810E69">
        <w:rPr>
          <w:lang w:val="ru-RU"/>
        </w:rPr>
        <w:t xml:space="preserve">о </w:t>
      </w:r>
      <w:r w:rsidRPr="00810E69">
        <w:rPr>
          <w:spacing w:val="-1"/>
          <w:lang w:val="ru-RU"/>
        </w:rPr>
        <w:t>д</w:t>
      </w:r>
      <w:r w:rsidRPr="00810E69">
        <w:rPr>
          <w:lang w:val="ru-RU"/>
        </w:rPr>
        <w:t>а ос</w:t>
      </w:r>
      <w:r w:rsidRPr="00810E69">
        <w:rPr>
          <w:spacing w:val="1"/>
          <w:lang w:val="ru-RU"/>
        </w:rPr>
        <w:t>п</w:t>
      </w:r>
      <w:r w:rsidRPr="00810E69">
        <w:rPr>
          <w:lang w:val="ru-RU"/>
        </w:rPr>
        <w:t>ори</w:t>
      </w:r>
      <w:r w:rsidRPr="00810E69">
        <w:t xml:space="preserve"> фактуру-рачун/ привремену и </w:t>
      </w:r>
      <w:r w:rsidRPr="00810E69">
        <w:rPr>
          <w:lang w:val="ru-RU"/>
        </w:rPr>
        <w:t>о</w:t>
      </w:r>
      <w:r w:rsidRPr="00810E69">
        <w:rPr>
          <w:spacing w:val="1"/>
          <w:lang w:val="ru-RU"/>
        </w:rPr>
        <w:t>к</w:t>
      </w:r>
      <w:r w:rsidRPr="00810E69">
        <w:rPr>
          <w:spacing w:val="2"/>
          <w:lang w:val="ru-RU"/>
        </w:rPr>
        <w:t>о</w:t>
      </w:r>
      <w:r w:rsidRPr="00810E69">
        <w:rPr>
          <w:spacing w:val="-2"/>
          <w:lang w:val="ru-RU"/>
        </w:rPr>
        <w:t>н</w:t>
      </w:r>
      <w:r w:rsidRPr="00810E69">
        <w:rPr>
          <w:lang w:val="ru-RU"/>
        </w:rPr>
        <w:t>ча</w:t>
      </w:r>
      <w:r w:rsidRPr="00810E69">
        <w:rPr>
          <w:spacing w:val="1"/>
          <w:lang w:val="ru-RU"/>
        </w:rPr>
        <w:t>н</w:t>
      </w:r>
      <w:r w:rsidRPr="00810E69">
        <w:rPr>
          <w:lang w:val="ru-RU"/>
        </w:rPr>
        <w:t>у си</w:t>
      </w:r>
      <w:r w:rsidRPr="00810E69">
        <w:rPr>
          <w:spacing w:val="4"/>
          <w:lang w:val="ru-RU"/>
        </w:rPr>
        <w:t>т</w:t>
      </w:r>
      <w:r w:rsidRPr="00810E69">
        <w:rPr>
          <w:spacing w:val="-5"/>
          <w:lang w:val="ru-RU"/>
        </w:rPr>
        <w:t>у</w:t>
      </w:r>
      <w:r w:rsidRPr="00810E69">
        <w:rPr>
          <w:lang w:val="ru-RU"/>
        </w:rPr>
        <w:t>а</w:t>
      </w:r>
      <w:r w:rsidRPr="00810E69">
        <w:rPr>
          <w:spacing w:val="1"/>
          <w:lang w:val="ru-RU"/>
        </w:rPr>
        <w:t>ц</w:t>
      </w:r>
      <w:r w:rsidRPr="00810E69">
        <w:rPr>
          <w:spacing w:val="-1"/>
          <w:lang w:val="ru-RU"/>
        </w:rPr>
        <w:t>и</w:t>
      </w:r>
      <w:r w:rsidRPr="00810E69">
        <w:rPr>
          <w:spacing w:val="4"/>
          <w:lang w:val="ru-RU"/>
        </w:rPr>
        <w:t>ј</w:t>
      </w:r>
      <w:r w:rsidRPr="00810E69">
        <w:rPr>
          <w:spacing w:val="-27"/>
          <w:lang w:val="ru-RU"/>
        </w:rPr>
        <w:t>у</w:t>
      </w:r>
      <w:r w:rsidRPr="00810E69">
        <w:rPr>
          <w:lang w:val="ru-RU"/>
        </w:rPr>
        <w:t>, у</w:t>
      </w:r>
      <w:r w:rsidRPr="00810E69">
        <w:rPr>
          <w:lang w:val="sr-Cyrl-CS"/>
        </w:rPr>
        <w:t xml:space="preserve"> </w:t>
      </w:r>
      <w:r w:rsidRPr="00810E69">
        <w:rPr>
          <w:spacing w:val="1"/>
          <w:lang w:val="ru-RU"/>
        </w:rPr>
        <w:t>п</w:t>
      </w:r>
      <w:r w:rsidRPr="00810E69">
        <w:rPr>
          <w:spacing w:val="2"/>
          <w:lang w:val="ru-RU"/>
        </w:rPr>
        <w:t>о</w:t>
      </w:r>
      <w:r w:rsidRPr="00810E69">
        <w:rPr>
          <w:spacing w:val="-6"/>
          <w:lang w:val="ru-RU"/>
        </w:rPr>
        <w:t>г</w:t>
      </w:r>
      <w:r w:rsidRPr="00810E69">
        <w:rPr>
          <w:spacing w:val="-3"/>
          <w:lang w:val="ru-RU"/>
        </w:rPr>
        <w:t>л</w:t>
      </w:r>
      <w:r w:rsidRPr="00810E69">
        <w:rPr>
          <w:spacing w:val="-2"/>
          <w:lang w:val="ru-RU"/>
        </w:rPr>
        <w:t>е</w:t>
      </w:r>
      <w:r w:rsidRPr="00810E69">
        <w:rPr>
          <w:spacing w:val="-1"/>
          <w:lang w:val="ru-RU"/>
        </w:rPr>
        <w:t>д</w:t>
      </w:r>
      <w:r w:rsidRPr="00810E69">
        <w:rPr>
          <w:lang w:val="ru-RU"/>
        </w:rPr>
        <w:t xml:space="preserve">у </w:t>
      </w:r>
      <w:r w:rsidRPr="00810E69">
        <w:rPr>
          <w:spacing w:val="24"/>
          <w:lang w:val="ru-RU"/>
        </w:rPr>
        <w:t xml:space="preserve"> </w:t>
      </w:r>
      <w:r w:rsidRPr="00810E69">
        <w:rPr>
          <w:spacing w:val="-1"/>
          <w:lang w:val="ru-RU"/>
        </w:rPr>
        <w:t>ц</w:t>
      </w:r>
      <w:r w:rsidRPr="00810E69">
        <w:rPr>
          <w:lang w:val="ru-RU"/>
        </w:rPr>
        <w:t>е</w:t>
      </w:r>
      <w:r w:rsidRPr="00810E69">
        <w:rPr>
          <w:spacing w:val="-2"/>
          <w:lang w:val="ru-RU"/>
        </w:rPr>
        <w:t>н</w:t>
      </w:r>
      <w:r w:rsidRPr="00810E69">
        <w:rPr>
          <w:lang w:val="ru-RU"/>
        </w:rPr>
        <w:t>е,</w:t>
      </w:r>
      <w:r w:rsidRPr="00810E69">
        <w:rPr>
          <w:lang w:val="sr-Cyrl-CS"/>
        </w:rPr>
        <w:t xml:space="preserve"> </w:t>
      </w:r>
      <w:r w:rsidRPr="00810E69">
        <w:rPr>
          <w:spacing w:val="3"/>
          <w:lang w:val="ru-RU"/>
        </w:rPr>
        <w:t>к</w:t>
      </w:r>
      <w:r w:rsidRPr="00810E69">
        <w:rPr>
          <w:spacing w:val="-5"/>
          <w:lang w:val="ru-RU"/>
        </w:rPr>
        <w:t>о</w:t>
      </w:r>
      <w:r w:rsidRPr="00810E69">
        <w:rPr>
          <w:spacing w:val="-1"/>
          <w:lang w:val="ru-RU"/>
        </w:rPr>
        <w:t>л</w:t>
      </w:r>
      <w:r w:rsidRPr="00810E69">
        <w:rPr>
          <w:spacing w:val="-3"/>
          <w:lang w:val="ru-RU"/>
        </w:rPr>
        <w:t>и</w:t>
      </w:r>
      <w:r w:rsidRPr="00810E69">
        <w:rPr>
          <w:spacing w:val="2"/>
          <w:lang w:val="ru-RU"/>
        </w:rPr>
        <w:t>ч</w:t>
      </w:r>
      <w:r w:rsidRPr="00810E69">
        <w:rPr>
          <w:lang w:val="ru-RU"/>
        </w:rPr>
        <w:t>и</w:t>
      </w:r>
      <w:r w:rsidRPr="00810E69">
        <w:rPr>
          <w:spacing w:val="-2"/>
          <w:lang w:val="ru-RU"/>
        </w:rPr>
        <w:t>н</w:t>
      </w:r>
      <w:r w:rsidRPr="00810E69">
        <w:rPr>
          <w:lang w:val="ru-RU"/>
        </w:rPr>
        <w:t>а, ро</w:t>
      </w:r>
      <w:r w:rsidRPr="00810E69">
        <w:rPr>
          <w:spacing w:val="1"/>
          <w:lang w:val="ru-RU"/>
        </w:rPr>
        <w:t>к</w:t>
      </w:r>
      <w:r w:rsidRPr="00810E69">
        <w:rPr>
          <w:spacing w:val="2"/>
          <w:lang w:val="ru-RU"/>
        </w:rPr>
        <w:t>о</w:t>
      </w:r>
      <w:r w:rsidRPr="00810E69">
        <w:rPr>
          <w:spacing w:val="-2"/>
          <w:lang w:val="ru-RU"/>
        </w:rPr>
        <w:t>в</w:t>
      </w:r>
      <w:r w:rsidRPr="00810E69">
        <w:rPr>
          <w:lang w:val="ru-RU"/>
        </w:rPr>
        <w:t xml:space="preserve">а </w:t>
      </w:r>
      <w:r w:rsidRPr="00810E69">
        <w:rPr>
          <w:spacing w:val="39"/>
          <w:lang w:val="ru-RU"/>
        </w:rPr>
        <w:t xml:space="preserve"> </w:t>
      </w:r>
      <w:r w:rsidRPr="00810E69">
        <w:rPr>
          <w:lang w:val="ru-RU"/>
        </w:rPr>
        <w:t xml:space="preserve">и </w:t>
      </w:r>
      <w:r w:rsidRPr="00810E69">
        <w:rPr>
          <w:spacing w:val="20"/>
          <w:lang w:val="ru-RU"/>
        </w:rPr>
        <w:t xml:space="preserve"> </w:t>
      </w:r>
      <w:r w:rsidRPr="00810E69">
        <w:rPr>
          <w:spacing w:val="-1"/>
          <w:lang w:val="ru-RU"/>
        </w:rPr>
        <w:t>д</w:t>
      </w:r>
      <w:r w:rsidRPr="00810E69">
        <w:rPr>
          <w:lang w:val="ru-RU"/>
        </w:rPr>
        <w:t>р</w:t>
      </w:r>
      <w:r w:rsidRPr="00810E69">
        <w:rPr>
          <w:spacing w:val="-3"/>
          <w:lang w:val="ru-RU"/>
        </w:rPr>
        <w:t>у</w:t>
      </w:r>
      <w:r w:rsidRPr="00810E69">
        <w:rPr>
          <w:spacing w:val="-4"/>
          <w:lang w:val="ru-RU"/>
        </w:rPr>
        <w:t>г</w:t>
      </w:r>
      <w:r w:rsidRPr="00810E69">
        <w:rPr>
          <w:lang w:val="ru-RU"/>
        </w:rPr>
        <w:t>о</w:t>
      </w:r>
      <w:r w:rsidRPr="00810E69">
        <w:rPr>
          <w:spacing w:val="-25"/>
          <w:lang w:val="ru-RU"/>
        </w:rPr>
        <w:t>г</w:t>
      </w:r>
      <w:r w:rsidRPr="00810E69">
        <w:rPr>
          <w:lang w:val="ru-RU"/>
        </w:rPr>
        <w:t>. О с</w:t>
      </w:r>
      <w:r w:rsidRPr="00810E69">
        <w:rPr>
          <w:spacing w:val="1"/>
          <w:lang w:val="ru-RU"/>
        </w:rPr>
        <w:t>п</w:t>
      </w:r>
      <w:r w:rsidRPr="00810E69">
        <w:rPr>
          <w:lang w:val="ru-RU"/>
        </w:rPr>
        <w:t>ор</w:t>
      </w:r>
      <w:r w:rsidRPr="00810E69">
        <w:rPr>
          <w:spacing w:val="1"/>
          <w:lang w:val="ru-RU"/>
        </w:rPr>
        <w:t>н</w:t>
      </w:r>
      <w:r w:rsidRPr="00810E69">
        <w:rPr>
          <w:lang w:val="ru-RU"/>
        </w:rPr>
        <w:t xml:space="preserve">ом </w:t>
      </w:r>
      <w:r w:rsidRPr="00810E69">
        <w:t>и</w:t>
      </w:r>
      <w:r w:rsidRPr="00810E69">
        <w:rPr>
          <w:spacing w:val="42"/>
          <w:lang w:val="ru-RU"/>
        </w:rPr>
        <w:t xml:space="preserve"> </w:t>
      </w:r>
      <w:r w:rsidRPr="00810E69">
        <w:rPr>
          <w:lang w:val="ru-RU"/>
        </w:rPr>
        <w:t>ра</w:t>
      </w:r>
      <w:r w:rsidRPr="00810E69">
        <w:rPr>
          <w:spacing w:val="-4"/>
          <w:lang w:val="ru-RU"/>
        </w:rPr>
        <w:t>з</w:t>
      </w:r>
      <w:r w:rsidRPr="00810E69">
        <w:rPr>
          <w:spacing w:val="1"/>
          <w:lang w:val="ru-RU"/>
        </w:rPr>
        <w:t>л</w:t>
      </w:r>
      <w:r w:rsidRPr="00810E69">
        <w:rPr>
          <w:lang w:val="ru-RU"/>
        </w:rPr>
        <w:t>о</w:t>
      </w:r>
      <w:r w:rsidRPr="00810E69">
        <w:rPr>
          <w:spacing w:val="-2"/>
          <w:lang w:val="ru-RU"/>
        </w:rPr>
        <w:t>з</w:t>
      </w:r>
      <w:r w:rsidRPr="00810E69">
        <w:rPr>
          <w:lang w:val="ru-RU"/>
        </w:rPr>
        <w:t>и</w:t>
      </w:r>
      <w:r w:rsidRPr="00810E69">
        <w:rPr>
          <w:spacing w:val="-1"/>
          <w:lang w:val="ru-RU"/>
        </w:rPr>
        <w:t>м</w:t>
      </w:r>
      <w:r w:rsidRPr="00810E69">
        <w:rPr>
          <w:lang w:val="ru-RU"/>
        </w:rPr>
        <w:t>а ос</w:t>
      </w:r>
      <w:r w:rsidRPr="00810E69">
        <w:rPr>
          <w:spacing w:val="1"/>
          <w:lang w:val="ru-RU"/>
        </w:rPr>
        <w:t>п</w:t>
      </w:r>
      <w:r w:rsidRPr="00810E69">
        <w:rPr>
          <w:spacing w:val="2"/>
          <w:lang w:val="ru-RU"/>
        </w:rPr>
        <w:t>о</w:t>
      </w:r>
      <w:r w:rsidRPr="00810E69">
        <w:rPr>
          <w:lang w:val="ru-RU"/>
        </w:rPr>
        <w:t>ра</w:t>
      </w:r>
      <w:r w:rsidRPr="00810E69">
        <w:rPr>
          <w:spacing w:val="-2"/>
          <w:lang w:val="ru-RU"/>
        </w:rPr>
        <w:t>в</w:t>
      </w:r>
      <w:r w:rsidRPr="00810E69">
        <w:rPr>
          <w:lang w:val="ru-RU"/>
        </w:rPr>
        <w:t xml:space="preserve">ања, </w:t>
      </w:r>
      <w:r w:rsidRPr="00810E69">
        <w:rPr>
          <w:spacing w:val="-2"/>
        </w:rPr>
        <w:t>Н</w:t>
      </w:r>
      <w:r w:rsidRPr="00810E69">
        <w:rPr>
          <w:lang w:val="ru-RU"/>
        </w:rPr>
        <w:t>а</w:t>
      </w:r>
      <w:r w:rsidRPr="00810E69">
        <w:rPr>
          <w:spacing w:val="-2"/>
          <w:lang w:val="ru-RU"/>
        </w:rPr>
        <w:t>р</w:t>
      </w:r>
      <w:r w:rsidRPr="00810E69">
        <w:rPr>
          <w:spacing w:val="-3"/>
          <w:lang w:val="ru-RU"/>
        </w:rPr>
        <w:t>у</w:t>
      </w:r>
      <w:r w:rsidRPr="00810E69">
        <w:rPr>
          <w:lang w:val="ru-RU"/>
        </w:rPr>
        <w:t>ч</w:t>
      </w:r>
      <w:r w:rsidRPr="00810E69">
        <w:rPr>
          <w:spacing w:val="2"/>
          <w:lang w:val="ru-RU"/>
        </w:rPr>
        <w:t>и</w:t>
      </w:r>
      <w:r w:rsidRPr="00810E69">
        <w:rPr>
          <w:spacing w:val="-1"/>
          <w:lang w:val="ru-RU"/>
        </w:rPr>
        <w:t>л</w:t>
      </w:r>
      <w:r w:rsidRPr="00810E69">
        <w:rPr>
          <w:lang w:val="ru-RU"/>
        </w:rPr>
        <w:t>ац</w:t>
      </w:r>
      <w:r w:rsidRPr="00810E69">
        <w:rPr>
          <w:spacing w:val="48"/>
          <w:lang w:val="ru-RU"/>
        </w:rPr>
        <w:t xml:space="preserve"> </w:t>
      </w:r>
      <w:r w:rsidRPr="00810E69">
        <w:rPr>
          <w:spacing w:val="2"/>
          <w:lang w:val="ru-RU"/>
        </w:rPr>
        <w:t>ј</w:t>
      </w:r>
      <w:r w:rsidRPr="00810E69">
        <w:rPr>
          <w:lang w:val="ru-RU"/>
        </w:rPr>
        <w:t>е</w:t>
      </w:r>
      <w:r w:rsidRPr="00810E69">
        <w:t xml:space="preserve"> </w:t>
      </w:r>
      <w:r w:rsidRPr="00810E69">
        <w:rPr>
          <w:spacing w:val="1"/>
          <w:w w:val="103"/>
          <w:lang w:val="ru-RU"/>
        </w:rPr>
        <w:t>д</w:t>
      </w:r>
      <w:r w:rsidRPr="00810E69">
        <w:rPr>
          <w:spacing w:val="-3"/>
          <w:w w:val="103"/>
          <w:lang w:val="ru-RU"/>
        </w:rPr>
        <w:t>у</w:t>
      </w:r>
      <w:r w:rsidRPr="00810E69">
        <w:rPr>
          <w:spacing w:val="1"/>
          <w:w w:val="103"/>
          <w:lang w:val="ru-RU"/>
        </w:rPr>
        <w:t>ж</w:t>
      </w:r>
      <w:r w:rsidRPr="00810E69">
        <w:rPr>
          <w:spacing w:val="2"/>
          <w:w w:val="103"/>
          <w:lang w:val="ru-RU"/>
        </w:rPr>
        <w:t>а</w:t>
      </w:r>
      <w:r w:rsidRPr="00810E69">
        <w:rPr>
          <w:w w:val="103"/>
          <w:lang w:val="ru-RU"/>
        </w:rPr>
        <w:t xml:space="preserve">н </w:t>
      </w:r>
      <w:r w:rsidRPr="00810E69">
        <w:rPr>
          <w:lang w:val="ru-RU"/>
        </w:rPr>
        <w:t>о</w:t>
      </w:r>
      <w:r w:rsidRPr="00810E69">
        <w:rPr>
          <w:spacing w:val="-6"/>
          <w:lang w:val="ru-RU"/>
        </w:rPr>
        <w:t>б</w:t>
      </w:r>
      <w:r w:rsidRPr="00810E69">
        <w:rPr>
          <w:lang w:val="ru-RU"/>
        </w:rPr>
        <w:t>а</w:t>
      </w:r>
      <w:r w:rsidRPr="00810E69">
        <w:rPr>
          <w:spacing w:val="-2"/>
          <w:lang w:val="ru-RU"/>
        </w:rPr>
        <w:t>в</w:t>
      </w:r>
      <w:r w:rsidRPr="00810E69">
        <w:rPr>
          <w:lang w:val="ru-RU"/>
        </w:rPr>
        <w:t>ес</w:t>
      </w:r>
      <w:r w:rsidRPr="00810E69">
        <w:rPr>
          <w:spacing w:val="-1"/>
          <w:lang w:val="ru-RU"/>
        </w:rPr>
        <w:t>т</w:t>
      </w:r>
      <w:r w:rsidRPr="00810E69">
        <w:rPr>
          <w:lang w:val="ru-RU"/>
        </w:rPr>
        <w:t>и</w:t>
      </w:r>
      <w:r w:rsidRPr="00810E69">
        <w:rPr>
          <w:spacing w:val="-1"/>
          <w:lang w:val="ru-RU"/>
        </w:rPr>
        <w:t>т</w:t>
      </w:r>
      <w:r w:rsidRPr="00810E69">
        <w:rPr>
          <w:lang w:val="ru-RU"/>
        </w:rPr>
        <w:t>и</w:t>
      </w:r>
      <w:r w:rsidRPr="00810E69">
        <w:rPr>
          <w:spacing w:val="34"/>
          <w:lang w:val="ru-RU"/>
        </w:rPr>
        <w:t xml:space="preserve"> </w:t>
      </w:r>
      <w:r w:rsidRPr="00810E69">
        <w:rPr>
          <w:spacing w:val="2"/>
          <w:lang w:val="ru-RU"/>
        </w:rPr>
        <w:t>Извођача</w:t>
      </w:r>
      <w:r w:rsidRPr="00810E69">
        <w:rPr>
          <w:spacing w:val="31"/>
          <w:lang w:val="ru-RU"/>
        </w:rPr>
        <w:t xml:space="preserve"> </w:t>
      </w:r>
      <w:r w:rsidRPr="00810E69">
        <w:rPr>
          <w:lang w:val="ru-RU"/>
        </w:rPr>
        <w:t>у</w:t>
      </w:r>
      <w:r w:rsidRPr="00810E69">
        <w:rPr>
          <w:spacing w:val="2"/>
          <w:lang w:val="ru-RU"/>
        </w:rPr>
        <w:t xml:space="preserve"> </w:t>
      </w:r>
      <w:r w:rsidRPr="00810E69">
        <w:rPr>
          <w:lang w:val="ru-RU"/>
        </w:rPr>
        <w:t>ро</w:t>
      </w:r>
      <w:r w:rsidRPr="00810E69">
        <w:rPr>
          <w:spacing w:val="3"/>
          <w:lang w:val="ru-RU"/>
        </w:rPr>
        <w:t>к</w:t>
      </w:r>
      <w:r w:rsidRPr="00810E69">
        <w:rPr>
          <w:lang w:val="ru-RU"/>
        </w:rPr>
        <w:t>у</w:t>
      </w:r>
      <w:r w:rsidRPr="00810E69">
        <w:rPr>
          <w:spacing w:val="11"/>
          <w:lang w:val="ru-RU"/>
        </w:rPr>
        <w:t xml:space="preserve"> </w:t>
      </w:r>
      <w:r w:rsidRPr="00810E69">
        <w:rPr>
          <w:spacing w:val="-5"/>
          <w:lang w:val="ru-RU"/>
        </w:rPr>
        <w:t>о</w:t>
      </w:r>
      <w:r w:rsidRPr="00810E69">
        <w:rPr>
          <w:spacing w:val="-1"/>
          <w:lang w:val="ru-RU"/>
        </w:rPr>
        <w:t>д</w:t>
      </w:r>
      <w:r w:rsidRPr="00810E69">
        <w:rPr>
          <w:lang w:val="ru-RU"/>
        </w:rPr>
        <w:t>ређе</w:t>
      </w:r>
      <w:r w:rsidRPr="00810E69">
        <w:rPr>
          <w:spacing w:val="-2"/>
          <w:lang w:val="ru-RU"/>
        </w:rPr>
        <w:t>н</w:t>
      </w:r>
      <w:r w:rsidRPr="00810E69">
        <w:rPr>
          <w:lang w:val="ru-RU"/>
        </w:rPr>
        <w:t>ом</w:t>
      </w:r>
      <w:r w:rsidRPr="00810E69">
        <w:rPr>
          <w:spacing w:val="35"/>
          <w:lang w:val="ru-RU"/>
        </w:rPr>
        <w:t xml:space="preserve"> </w:t>
      </w:r>
      <w:r w:rsidRPr="00810E69">
        <w:rPr>
          <w:spacing w:val="-1"/>
          <w:lang w:val="ru-RU"/>
        </w:rPr>
        <w:t>з</w:t>
      </w:r>
      <w:r w:rsidRPr="00810E69">
        <w:rPr>
          <w:lang w:val="ru-RU"/>
        </w:rPr>
        <w:t>а</w:t>
      </w:r>
      <w:r w:rsidRPr="00810E69">
        <w:rPr>
          <w:lang w:val="sr-Cyrl-CS"/>
        </w:rPr>
        <w:t xml:space="preserve"> </w:t>
      </w:r>
      <w:r w:rsidRPr="00810E69">
        <w:rPr>
          <w:spacing w:val="1"/>
          <w:w w:val="103"/>
          <w:lang w:val="ru-RU"/>
        </w:rPr>
        <w:t>п</w:t>
      </w:r>
      <w:r w:rsidRPr="00810E69">
        <w:rPr>
          <w:spacing w:val="-1"/>
          <w:w w:val="103"/>
          <w:lang w:val="ru-RU"/>
        </w:rPr>
        <w:t>л</w:t>
      </w:r>
      <w:r w:rsidRPr="00810E69">
        <w:rPr>
          <w:spacing w:val="2"/>
          <w:w w:val="103"/>
          <w:lang w:val="ru-RU"/>
        </w:rPr>
        <w:t>а</w:t>
      </w:r>
      <w:r w:rsidRPr="00810E69">
        <w:rPr>
          <w:w w:val="103"/>
          <w:lang w:val="ru-RU"/>
        </w:rPr>
        <w:t>ћа</w:t>
      </w:r>
      <w:r w:rsidRPr="00810E69">
        <w:rPr>
          <w:spacing w:val="-3"/>
          <w:w w:val="103"/>
          <w:lang w:val="ru-RU"/>
        </w:rPr>
        <w:t>њ</w:t>
      </w:r>
      <w:r w:rsidRPr="00810E69">
        <w:rPr>
          <w:w w:val="103"/>
          <w:lang w:val="ru-RU"/>
        </w:rPr>
        <w:t>е.</w:t>
      </w:r>
    </w:p>
    <w:p w:rsidR="00AA7A51" w:rsidRPr="00810E69" w:rsidRDefault="00AA7A51" w:rsidP="00AA7A51">
      <w:pPr>
        <w:shd w:val="clear" w:color="auto" w:fill="FFFFFF"/>
        <w:tabs>
          <w:tab w:val="left" w:pos="1350"/>
        </w:tabs>
        <w:rPr>
          <w:lang w:val="ru-RU"/>
        </w:rPr>
      </w:pPr>
    </w:p>
    <w:p w:rsidR="00AA7A51" w:rsidRPr="00810E69" w:rsidRDefault="00AA7A51" w:rsidP="00AA7A51">
      <w:pPr>
        <w:shd w:val="clear" w:color="auto" w:fill="FFFFFF"/>
        <w:rPr>
          <w:b/>
        </w:rPr>
      </w:pPr>
      <w:r w:rsidRPr="00810E69">
        <w:rPr>
          <w:b/>
          <w:highlight w:val="lightGray"/>
        </w:rPr>
        <w:t>Средства финансијског обезбеђења</w:t>
      </w:r>
    </w:p>
    <w:p w:rsidR="00AA7A51" w:rsidRPr="00810E69" w:rsidRDefault="00AA7A51" w:rsidP="00AA7A51">
      <w:pPr>
        <w:shd w:val="clear" w:color="auto" w:fill="FFFFFF"/>
        <w:tabs>
          <w:tab w:val="left" w:pos="1350"/>
        </w:tabs>
        <w:jc w:val="center"/>
        <w:rPr>
          <w:b/>
          <w:lang w:val="ru-RU"/>
        </w:rPr>
      </w:pPr>
    </w:p>
    <w:p w:rsidR="00AA7A51" w:rsidRPr="00810E69" w:rsidRDefault="00AA7A51" w:rsidP="00AA7A51">
      <w:pPr>
        <w:shd w:val="clear" w:color="auto" w:fill="FFFFFF"/>
        <w:tabs>
          <w:tab w:val="left" w:pos="1350"/>
        </w:tabs>
        <w:jc w:val="center"/>
        <w:rPr>
          <w:b/>
          <w:lang w:val="ru-RU"/>
        </w:rPr>
      </w:pPr>
      <w:r w:rsidRPr="00810E69">
        <w:rPr>
          <w:b/>
          <w:lang w:val="ru-RU"/>
        </w:rPr>
        <w:t xml:space="preserve">Члан </w:t>
      </w:r>
      <w:r w:rsidRPr="00810E69">
        <w:rPr>
          <w:b/>
        </w:rPr>
        <w:t>13</w:t>
      </w:r>
      <w:r w:rsidRPr="00810E69">
        <w:rPr>
          <w:b/>
          <w:lang w:val="ru-RU"/>
        </w:rPr>
        <w:t>.</w:t>
      </w:r>
    </w:p>
    <w:p w:rsidR="00AA7A51" w:rsidRPr="00810E69" w:rsidRDefault="00AA7A51" w:rsidP="00AA7A51">
      <w:pPr>
        <w:shd w:val="clear" w:color="auto" w:fill="FFFFFF"/>
        <w:tabs>
          <w:tab w:val="left" w:pos="1350"/>
        </w:tabs>
        <w:jc w:val="center"/>
        <w:rPr>
          <w:b/>
          <w:lang w:val="ru-RU"/>
        </w:rPr>
      </w:pPr>
    </w:p>
    <w:p w:rsidR="00AA7A51" w:rsidRPr="00C77E0C" w:rsidRDefault="00AA7A51" w:rsidP="001D5990">
      <w:pPr>
        <w:keepNext/>
        <w:suppressAutoHyphens/>
        <w:spacing w:after="120" w:line="100" w:lineRule="atLeast"/>
        <w:jc w:val="both"/>
        <w:rPr>
          <w:rFonts w:eastAsia="Arial Unicode MS"/>
          <w:kern w:val="1"/>
          <w:lang w:val="ru-RU" w:eastAsia="ar-SA"/>
        </w:rPr>
      </w:pPr>
      <w:r w:rsidRPr="00C77E0C">
        <w:rPr>
          <w:rFonts w:eastAsia="Arial Unicode MS"/>
          <w:color w:val="000000"/>
          <w:kern w:val="1"/>
          <w:lang w:eastAsia="ar-SA"/>
        </w:rPr>
        <w:t xml:space="preserve">Извођач радова се обавезује да </w:t>
      </w:r>
      <w:r w:rsidRPr="00C77E0C">
        <w:rPr>
          <w:bCs/>
          <w:lang w:val="sr-Cyrl-CS"/>
        </w:rPr>
        <w:t>у року од</w:t>
      </w:r>
      <w:r>
        <w:rPr>
          <w:bCs/>
          <w:lang w:val="sr-Cyrl-CS"/>
        </w:rPr>
        <w:t xml:space="preserve"> 3</w:t>
      </w:r>
      <w:r w:rsidRPr="00C77E0C">
        <w:rPr>
          <w:bCs/>
          <w:lang w:val="sr-Cyrl-CS"/>
        </w:rPr>
        <w:t xml:space="preserve"> (</w:t>
      </w:r>
      <w:r>
        <w:rPr>
          <w:bCs/>
          <w:lang w:val="sr-Cyrl-CS"/>
        </w:rPr>
        <w:t>три</w:t>
      </w:r>
      <w:r w:rsidRPr="00C77E0C">
        <w:rPr>
          <w:bCs/>
          <w:lang w:val="sr-Cyrl-CS"/>
        </w:rPr>
        <w:t>) дана од  дана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001D5990">
        <w:rPr>
          <w:b/>
          <w:bCs/>
          <w:spacing w:val="-3"/>
          <w:lang w:val="ru-RU"/>
        </w:rPr>
        <w:t xml:space="preserve"> </w:t>
      </w:r>
      <w:r w:rsidRPr="00C77E0C">
        <w:rPr>
          <w:bCs/>
          <w:spacing w:val="-3"/>
          <w:lang w:val="ru-RU"/>
        </w:rPr>
        <w:t xml:space="preserve"> и то</w:t>
      </w:r>
      <w:r w:rsidR="001D5990">
        <w:rPr>
          <w:bCs/>
          <w:spacing w:val="-3"/>
          <w:lang w:val="ru-RU"/>
        </w:rPr>
        <w:t xml:space="preserve"> </w:t>
      </w: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A7A51" w:rsidRPr="00C77E0C" w:rsidRDefault="00AA7A51" w:rsidP="00AA7A51">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A7A51" w:rsidRPr="00810E69" w:rsidRDefault="00AA7A51" w:rsidP="00AA7A51">
      <w:pPr>
        <w:shd w:val="clear" w:color="auto" w:fill="FFFFFF"/>
        <w:tabs>
          <w:tab w:val="left" w:pos="1350"/>
        </w:tabs>
        <w:suppressAutoHyphens/>
        <w:jc w:val="both"/>
        <w:rPr>
          <w:rFonts w:eastAsia="Arial Unicode MS"/>
          <w:b/>
          <w:color w:val="000000"/>
          <w:kern w:val="1"/>
          <w:lang w:val="sr-Cyrl-CS"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Уговорне казне</w:t>
      </w: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14</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w:t>
      </w:r>
      <w:r w:rsidRPr="00810E69">
        <w:rPr>
          <w:rFonts w:eastAsia="Arial Unicode MS"/>
          <w:color w:val="000000"/>
          <w:kern w:val="1"/>
          <w:lang w:eastAsia="ar-SA"/>
        </w:rPr>
        <w:t xml:space="preserve"> Извођач </w:t>
      </w:r>
      <w:r w:rsidRPr="00810E69">
        <w:rPr>
          <w:rFonts w:eastAsia="Arial Unicode MS"/>
          <w:color w:val="000000"/>
          <w:kern w:val="1"/>
          <w:lang w:val="ru-RU" w:eastAsia="ar-SA"/>
        </w:rPr>
        <w:t xml:space="preserve">без кривице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не завр</w:t>
      </w:r>
      <w:r w:rsidRPr="00810E69">
        <w:rPr>
          <w:rFonts w:eastAsia="Arial Unicode MS"/>
          <w:color w:val="000000"/>
          <w:kern w:val="1"/>
          <w:lang w:eastAsia="ar-SA"/>
        </w:rPr>
        <w:t>ш</w:t>
      </w:r>
      <w:r w:rsidRPr="00810E69">
        <w:rPr>
          <w:rFonts w:eastAsia="Arial Unicode MS"/>
          <w:color w:val="000000"/>
          <w:kern w:val="1"/>
          <w:lang w:val="ru-RU" w:eastAsia="ar-SA"/>
        </w:rPr>
        <w:t xml:space="preserve">и радове у уговореном року, дужан је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саопштити </w:t>
      </w:r>
      <w:r w:rsidRPr="00810E69">
        <w:rPr>
          <w:rFonts w:eastAsia="Arial Unicode MS"/>
          <w:color w:val="000000"/>
          <w:kern w:val="1"/>
          <w:lang w:eastAsia="ar-SA"/>
        </w:rPr>
        <w:t>Извођачу</w:t>
      </w:r>
      <w:r w:rsidRPr="00810E69">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платити уговорну казну (пенале) без опомене, а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је  овлашћ</w:t>
      </w:r>
      <w:r w:rsidRPr="00810E69">
        <w:rPr>
          <w:rFonts w:eastAsia="Arial Unicode MS"/>
          <w:color w:val="000000"/>
          <w:kern w:val="1"/>
          <w:lang w:eastAsia="ar-SA"/>
        </w:rPr>
        <w:t>ен</w:t>
      </w:r>
      <w:r w:rsidRPr="00810E69">
        <w:rPr>
          <w:rFonts w:eastAsia="Arial Unicode MS"/>
          <w:color w:val="000000"/>
          <w:kern w:val="1"/>
          <w:lang w:val="ru-RU" w:eastAsia="ar-SA"/>
        </w:rPr>
        <w:t xml:space="preserve"> да их наплати - одбије на терет </w:t>
      </w:r>
      <w:r w:rsidRPr="00810E69">
        <w:rPr>
          <w:rFonts w:eastAsia="Arial Unicode MS"/>
          <w:color w:val="000000"/>
          <w:kern w:val="1"/>
          <w:lang w:eastAsia="ar-SA"/>
        </w:rPr>
        <w:t>Извођачевих</w:t>
      </w:r>
      <w:r w:rsidRPr="00810E69">
        <w:rPr>
          <w:rFonts w:eastAsia="Arial Unicode MS"/>
          <w:color w:val="000000"/>
          <w:kern w:val="1"/>
          <w:lang w:val="ru-RU" w:eastAsia="ar-SA"/>
        </w:rPr>
        <w:t xml:space="preserve">  потраживања од </w:t>
      </w:r>
      <w:r w:rsidRPr="00810E69">
        <w:rPr>
          <w:rFonts w:eastAsia="Arial Unicode MS"/>
          <w:color w:val="000000"/>
          <w:kern w:val="1"/>
          <w:lang w:eastAsia="ar-SA"/>
        </w:rPr>
        <w:t>Наручиоца</w:t>
      </w:r>
      <w:r w:rsidRPr="00810E69">
        <w:rPr>
          <w:rFonts w:eastAsia="Arial Unicode MS"/>
          <w:color w:val="000000"/>
          <w:kern w:val="1"/>
          <w:lang w:val="ru-RU" w:eastAsia="ar-SA"/>
        </w:rPr>
        <w:t xml:space="preserve">, с тим  што је </w:t>
      </w: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о извршеној наплати - одбијању дуж</w:t>
      </w:r>
      <w:r w:rsidRPr="00810E69">
        <w:rPr>
          <w:rFonts w:eastAsia="Arial Unicode MS"/>
          <w:color w:val="000000"/>
          <w:kern w:val="1"/>
          <w:lang w:eastAsia="ar-SA"/>
        </w:rPr>
        <w:t>ан</w:t>
      </w:r>
      <w:r w:rsidRPr="00810E69">
        <w:rPr>
          <w:rFonts w:eastAsia="Arial Unicode MS"/>
          <w:color w:val="000000"/>
          <w:kern w:val="1"/>
          <w:lang w:val="ru-RU" w:eastAsia="ar-SA"/>
        </w:rPr>
        <w:t xml:space="preserve"> обавестити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Плаћање уговорне казне (пенала) не  ослобађа И</w:t>
      </w:r>
      <w:r w:rsidRPr="00810E69">
        <w:rPr>
          <w:rFonts w:eastAsia="Arial Unicode MS"/>
          <w:color w:val="000000"/>
          <w:kern w:val="1"/>
          <w:lang w:eastAsia="ar-SA"/>
        </w:rPr>
        <w:t>звођача</w:t>
      </w:r>
      <w:r w:rsidRPr="00810E69">
        <w:rPr>
          <w:rFonts w:eastAsia="Arial Unicode MS"/>
          <w:color w:val="000000"/>
          <w:kern w:val="1"/>
          <w:lang w:val="ru-RU" w:eastAsia="ar-SA"/>
        </w:rPr>
        <w:t xml:space="preserve">  обавезе да у целости заврши све уговорене радове.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Ако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дужан да плати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AA7A51"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Ако 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B20DF2" w:rsidRDefault="00B20DF2" w:rsidP="00AA7A51">
      <w:pPr>
        <w:shd w:val="clear" w:color="auto" w:fill="FFFFFF"/>
        <w:tabs>
          <w:tab w:val="left" w:pos="1350"/>
        </w:tabs>
        <w:suppressAutoHyphens/>
        <w:jc w:val="both"/>
        <w:rPr>
          <w:rFonts w:eastAsia="Arial Unicode MS"/>
          <w:color w:val="000000"/>
          <w:kern w:val="1"/>
          <w:lang w:val="ru-RU" w:eastAsia="ar-SA"/>
        </w:rPr>
      </w:pPr>
    </w:p>
    <w:p w:rsidR="00B20DF2" w:rsidRDefault="00B20DF2" w:rsidP="00AA7A51">
      <w:pPr>
        <w:shd w:val="clear" w:color="auto" w:fill="FFFFFF"/>
        <w:tabs>
          <w:tab w:val="left" w:pos="1350"/>
        </w:tabs>
        <w:suppressAutoHyphens/>
        <w:jc w:val="both"/>
        <w:rPr>
          <w:rFonts w:eastAsia="Arial Unicode MS"/>
          <w:color w:val="000000"/>
          <w:kern w:val="1"/>
          <w:lang w:val="ru-RU" w:eastAsia="ar-SA"/>
        </w:rPr>
      </w:pPr>
    </w:p>
    <w:p w:rsidR="00B20DF2" w:rsidRPr="00810E69" w:rsidRDefault="00B20DF2"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rPr>
          <w:rFonts w:eastAsia="Arial Unicode MS"/>
          <w:b/>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lastRenderedPageBreak/>
        <w:t>Члан 1</w:t>
      </w:r>
      <w:r w:rsidRPr="00810E69">
        <w:rPr>
          <w:rFonts w:eastAsia="Arial Unicode MS"/>
          <w:b/>
          <w:color w:val="000000"/>
          <w:kern w:val="1"/>
          <w:lang w:eastAsia="ar-SA"/>
        </w:rPr>
        <w:t>5</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ће сносити и обавезан је да </w:t>
      </w:r>
      <w:r w:rsidRPr="00810E69">
        <w:rPr>
          <w:rFonts w:eastAsia="Arial Unicode MS"/>
          <w:color w:val="000000"/>
          <w:kern w:val="1"/>
          <w:lang w:eastAsia="ar-SA"/>
        </w:rPr>
        <w:t>Наручиоцу</w:t>
      </w:r>
      <w:r w:rsidRPr="00810E69">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810E69">
        <w:rPr>
          <w:rFonts w:eastAsia="Arial Unicode MS"/>
          <w:color w:val="000000"/>
          <w:kern w:val="1"/>
          <w:lang w:eastAsia="ar-SA"/>
        </w:rPr>
        <w:t>звођача</w:t>
      </w:r>
      <w:r w:rsidRPr="00810E69">
        <w:rPr>
          <w:rFonts w:eastAsia="Arial Unicode MS"/>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r w:rsidRPr="00810E69">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AA7A51" w:rsidRPr="00810E69" w:rsidRDefault="00AA7A51" w:rsidP="00AA7A51">
      <w:pPr>
        <w:shd w:val="clear" w:color="auto" w:fill="FFFFFF"/>
        <w:tabs>
          <w:tab w:val="left" w:pos="1350"/>
        </w:tabs>
        <w:suppressAutoHyphens/>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Технички преглед и коначни обрачун</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Члан 1</w:t>
      </w:r>
      <w:r w:rsidRPr="00810E69">
        <w:rPr>
          <w:rFonts w:eastAsia="Arial Unicode MS"/>
          <w:b/>
          <w:color w:val="000000"/>
          <w:kern w:val="1"/>
          <w:lang w:eastAsia="ar-SA"/>
        </w:rPr>
        <w:t>6</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Технички преглед и пријем изведених радова вршиће се према важећим прописима.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810E69">
        <w:rPr>
          <w:rFonts w:eastAsia="Arial Unicode MS"/>
          <w:color w:val="000000"/>
          <w:kern w:val="1"/>
          <w:lang w:eastAsia="ar-SA"/>
        </w:rPr>
        <w:t xml:space="preserve">Наручиоца </w:t>
      </w:r>
      <w:r w:rsidRPr="00810E69">
        <w:rPr>
          <w:rFonts w:eastAsia="Arial Unicode MS"/>
          <w:color w:val="000000"/>
          <w:kern w:val="1"/>
          <w:lang w:val="ru-RU" w:eastAsia="ar-SA"/>
        </w:rPr>
        <w:t xml:space="preserve">и </w:t>
      </w:r>
      <w:r w:rsidRPr="00810E69">
        <w:rPr>
          <w:rFonts w:eastAsia="Arial Unicode MS"/>
          <w:color w:val="000000"/>
          <w:kern w:val="1"/>
          <w:lang w:eastAsia="ar-SA"/>
        </w:rPr>
        <w:t>Извођача</w:t>
      </w:r>
      <w:r w:rsidRPr="00810E69">
        <w:rPr>
          <w:rFonts w:eastAsia="Arial Unicode MS"/>
          <w:color w:val="000000"/>
          <w:kern w:val="1"/>
          <w:lang w:val="ru-RU" w:eastAsia="ar-SA"/>
        </w:rPr>
        <w:t xml:space="preserve"> која ће утврдити испуњеност услова за технички пријем.</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AA7A51" w:rsidRPr="00810E69" w:rsidRDefault="00AA7A51" w:rsidP="00AA7A51">
      <w:pPr>
        <w:shd w:val="clear" w:color="auto" w:fill="FFFFFF"/>
        <w:tabs>
          <w:tab w:val="left" w:pos="1350"/>
          <w:tab w:val="left" w:pos="4320"/>
        </w:tabs>
        <w:suppressAutoHyphens/>
        <w:jc w:val="center"/>
        <w:rPr>
          <w:rFonts w:eastAsia="Arial Unicode MS"/>
          <w:b/>
          <w:color w:val="000000"/>
          <w:kern w:val="1"/>
          <w:lang w:eastAsia="ar-SA"/>
        </w:rPr>
      </w:pPr>
      <w:r w:rsidRPr="00810E69">
        <w:rPr>
          <w:rFonts w:eastAsia="Arial Unicode MS"/>
          <w:b/>
          <w:color w:val="000000"/>
          <w:kern w:val="1"/>
          <w:lang w:val="ru-RU" w:eastAsia="ar-SA"/>
        </w:rPr>
        <w:t xml:space="preserve">Члан </w:t>
      </w:r>
      <w:r w:rsidRPr="00810E69">
        <w:rPr>
          <w:rFonts w:eastAsia="Arial Unicode MS"/>
          <w:b/>
          <w:color w:val="000000"/>
          <w:kern w:val="1"/>
          <w:lang w:eastAsia="ar-SA"/>
        </w:rPr>
        <w:t>17.</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Извођач</w:t>
      </w:r>
      <w:r w:rsidRPr="00810E69">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Трошкове накнадног техничког прегледа сноси</w:t>
      </w:r>
      <w:r w:rsidRPr="00810E69">
        <w:rPr>
          <w:rFonts w:eastAsia="Arial Unicode MS"/>
          <w:color w:val="000000"/>
          <w:kern w:val="1"/>
          <w:lang w:eastAsia="ar-SA"/>
        </w:rPr>
        <w:t xml:space="preserve"> Извођач</w:t>
      </w:r>
      <w:r w:rsidRPr="00810E69">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18</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tabs>
          <w:tab w:val="left" w:pos="1350"/>
        </w:tabs>
        <w:spacing w:before="10" w:line="245" w:lineRule="auto"/>
        <w:ind w:right="83"/>
        <w:jc w:val="both"/>
        <w:rPr>
          <w:w w:val="103"/>
          <w:lang w:val="sr-Cyrl-CS"/>
        </w:rPr>
      </w:pPr>
      <w:r w:rsidRPr="00810E69">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both"/>
        <w:rPr>
          <w:rFonts w:eastAsia="Arial Unicode MS"/>
          <w:b/>
          <w:color w:val="000000"/>
          <w:kern w:val="1"/>
          <w:lang w:eastAsia="ar-SA"/>
        </w:rPr>
      </w:pPr>
      <w:r w:rsidRPr="00810E69">
        <w:rPr>
          <w:rFonts w:eastAsia="Arial Unicode MS"/>
          <w:b/>
          <w:color w:val="000000"/>
          <w:kern w:val="1"/>
          <w:highlight w:val="lightGray"/>
          <w:lang w:eastAsia="ar-SA"/>
        </w:rPr>
        <w:t>Накнада штете</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r w:rsidRPr="00810E69">
        <w:rPr>
          <w:rFonts w:eastAsia="Arial Unicode MS"/>
          <w:b/>
          <w:color w:val="000000"/>
          <w:kern w:val="1"/>
          <w:lang w:eastAsia="ar-SA"/>
        </w:rPr>
        <w:t xml:space="preserve">Члан </w:t>
      </w:r>
      <w:r>
        <w:rPr>
          <w:rFonts w:eastAsia="Arial Unicode MS"/>
          <w:b/>
          <w:color w:val="000000"/>
          <w:kern w:val="1"/>
          <w:lang w:eastAsia="ar-SA"/>
        </w:rPr>
        <w:t>19</w:t>
      </w:r>
      <w:r w:rsidRPr="00810E69">
        <w:rPr>
          <w:rFonts w:eastAsia="Arial Unicode MS"/>
          <w:b/>
          <w:color w:val="000000"/>
          <w:kern w:val="1"/>
          <w:lang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eastAsia="ar-SA"/>
        </w:rPr>
      </w:pP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 xml:space="preserve">звођач </w:t>
      </w:r>
      <w:r w:rsidRPr="00810E69">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val="ru-RU" w:eastAsia="ar-SA"/>
        </w:rPr>
        <w:t>И</w:t>
      </w:r>
      <w:r w:rsidRPr="00810E69">
        <w:rPr>
          <w:rFonts w:eastAsia="Arial Unicode MS"/>
          <w:color w:val="000000"/>
          <w:kern w:val="1"/>
          <w:lang w:eastAsia="ar-SA"/>
        </w:rPr>
        <w:t>звођач</w:t>
      </w:r>
      <w:r w:rsidRPr="00810E69">
        <w:rPr>
          <w:rFonts w:eastAsia="Arial Unicode MS"/>
          <w:color w:val="000000"/>
          <w:kern w:val="1"/>
          <w:lang w:val="ru-RU" w:eastAsia="ar-SA"/>
        </w:rPr>
        <w:t xml:space="preserve"> је дужан да предузме све мере заштите животне средине.</w:t>
      </w:r>
    </w:p>
    <w:p w:rsidR="00AA7A51" w:rsidRPr="00810E69" w:rsidRDefault="00AA7A51"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r w:rsidRPr="00810E69">
        <w:rPr>
          <w:rFonts w:eastAsia="Arial Unicode MS"/>
          <w:b/>
          <w:color w:val="000000"/>
          <w:kern w:val="1"/>
          <w:lang w:val="ru-RU" w:eastAsia="ar-SA"/>
        </w:rPr>
        <w:t xml:space="preserve">Члан </w:t>
      </w:r>
      <w:r>
        <w:rPr>
          <w:rFonts w:eastAsia="Arial Unicode MS"/>
          <w:b/>
          <w:color w:val="000000"/>
          <w:kern w:val="1"/>
          <w:lang w:eastAsia="ar-SA"/>
        </w:rPr>
        <w:t>20</w:t>
      </w:r>
      <w:r w:rsidRPr="00810E69">
        <w:rPr>
          <w:rFonts w:eastAsia="Arial Unicode MS"/>
          <w:b/>
          <w:color w:val="000000"/>
          <w:kern w:val="1"/>
          <w:lang w:val="ru-RU" w:eastAsia="ar-SA"/>
        </w:rPr>
        <w:t>.</w:t>
      </w:r>
    </w:p>
    <w:p w:rsidR="00AA7A51" w:rsidRPr="00810E69" w:rsidRDefault="00AA7A51" w:rsidP="00AA7A51">
      <w:pPr>
        <w:shd w:val="clear" w:color="auto" w:fill="FFFFFF"/>
        <w:tabs>
          <w:tab w:val="left" w:pos="1350"/>
        </w:tabs>
        <w:suppressAutoHyphens/>
        <w:jc w:val="center"/>
        <w:rPr>
          <w:rFonts w:eastAsia="Arial Unicode MS"/>
          <w:b/>
          <w:color w:val="000000"/>
          <w:kern w:val="1"/>
          <w:lang w:val="ru-RU" w:eastAsia="ar-SA"/>
        </w:rPr>
      </w:pPr>
    </w:p>
    <w:p w:rsidR="00AA7A51" w:rsidRDefault="00AA7A51" w:rsidP="00AA7A51">
      <w:pPr>
        <w:shd w:val="clear" w:color="auto" w:fill="FFFFFF"/>
        <w:tabs>
          <w:tab w:val="left" w:pos="1350"/>
        </w:tabs>
        <w:suppressAutoHyphens/>
        <w:jc w:val="both"/>
        <w:rPr>
          <w:rFonts w:eastAsia="Arial Unicode MS"/>
          <w:color w:val="000000"/>
          <w:kern w:val="1"/>
          <w:lang w:val="ru-RU" w:eastAsia="ar-SA"/>
        </w:rPr>
      </w:pPr>
      <w:r w:rsidRPr="00810E69">
        <w:rPr>
          <w:rFonts w:eastAsia="Arial Unicode MS"/>
          <w:color w:val="000000"/>
          <w:kern w:val="1"/>
          <w:lang w:eastAsia="ar-SA"/>
        </w:rPr>
        <w:t>Наручилац</w:t>
      </w:r>
      <w:r w:rsidRPr="00810E69">
        <w:rPr>
          <w:rFonts w:eastAsia="Arial Unicode MS"/>
          <w:color w:val="000000"/>
          <w:kern w:val="1"/>
          <w:lang w:val="ru-RU" w:eastAsia="ar-SA"/>
        </w:rPr>
        <w:t xml:space="preserve"> неће сносити одговорност за накнаду </w:t>
      </w:r>
      <w:r w:rsidRPr="00810E69">
        <w:rPr>
          <w:rFonts w:eastAsia="Arial Unicode MS"/>
          <w:color w:val="000000"/>
          <w:kern w:val="1"/>
          <w:lang w:eastAsia="ar-SA"/>
        </w:rPr>
        <w:t>Извођачу</w:t>
      </w:r>
      <w:r w:rsidRPr="00810E69">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1F1D2F" w:rsidRDefault="001F1D2F" w:rsidP="00AA7A51">
      <w:pPr>
        <w:shd w:val="clear" w:color="auto" w:fill="FFFFFF"/>
        <w:tabs>
          <w:tab w:val="left" w:pos="1350"/>
        </w:tabs>
        <w:suppressAutoHyphens/>
        <w:jc w:val="both"/>
        <w:rPr>
          <w:rFonts w:eastAsia="Arial Unicode MS"/>
          <w:color w:val="000000"/>
          <w:kern w:val="1"/>
          <w:lang w:val="ru-RU" w:eastAsia="ar-SA"/>
        </w:rPr>
      </w:pPr>
    </w:p>
    <w:p w:rsidR="001F1D2F" w:rsidRDefault="001F1D2F" w:rsidP="00AA7A51">
      <w:pPr>
        <w:shd w:val="clear" w:color="auto" w:fill="FFFFFF"/>
        <w:tabs>
          <w:tab w:val="left" w:pos="1350"/>
        </w:tabs>
        <w:suppressAutoHyphens/>
        <w:jc w:val="both"/>
        <w:rPr>
          <w:rFonts w:eastAsia="Arial Unicode MS"/>
          <w:color w:val="000000"/>
          <w:kern w:val="1"/>
          <w:lang w:val="ru-RU" w:eastAsia="ar-SA"/>
        </w:rPr>
      </w:pPr>
    </w:p>
    <w:p w:rsidR="001F1D2F" w:rsidRDefault="001F1D2F" w:rsidP="00AA7A51">
      <w:pPr>
        <w:shd w:val="clear" w:color="auto" w:fill="FFFFFF"/>
        <w:tabs>
          <w:tab w:val="left" w:pos="1350"/>
        </w:tabs>
        <w:suppressAutoHyphens/>
        <w:jc w:val="both"/>
        <w:rPr>
          <w:rFonts w:eastAsia="Arial Unicode MS"/>
          <w:color w:val="000000"/>
          <w:kern w:val="1"/>
          <w:lang w:val="ru-RU" w:eastAsia="ar-SA"/>
        </w:rPr>
      </w:pPr>
    </w:p>
    <w:p w:rsidR="001F1D2F" w:rsidRPr="00810E69" w:rsidRDefault="001F1D2F" w:rsidP="00AA7A51">
      <w:pPr>
        <w:shd w:val="clear" w:color="auto" w:fill="FFFFFF"/>
        <w:tabs>
          <w:tab w:val="left" w:pos="1350"/>
        </w:tabs>
        <w:suppressAutoHyphens/>
        <w:jc w:val="both"/>
        <w:rPr>
          <w:rFonts w:eastAsia="Arial Unicode MS"/>
          <w:color w:val="000000"/>
          <w:kern w:val="1"/>
          <w:lang w:val="ru-RU" w:eastAsia="ar-SA"/>
        </w:rPr>
      </w:pPr>
    </w:p>
    <w:p w:rsidR="00AA7A51" w:rsidRPr="00810E69" w:rsidRDefault="00AA7A51" w:rsidP="00AA7A51">
      <w:pPr>
        <w:shd w:val="clear" w:color="auto" w:fill="FFFFFF"/>
        <w:tabs>
          <w:tab w:val="left" w:pos="1350"/>
        </w:tabs>
        <w:rPr>
          <w:b/>
        </w:rPr>
      </w:pPr>
      <w:r w:rsidRPr="00810E69">
        <w:rPr>
          <w:b/>
          <w:highlight w:val="lightGray"/>
        </w:rPr>
        <w:t>Остале одредбе</w:t>
      </w:r>
    </w:p>
    <w:p w:rsidR="00AA7A51" w:rsidRPr="00810E69" w:rsidRDefault="00AA7A51" w:rsidP="00AA7A51">
      <w:pPr>
        <w:shd w:val="clear" w:color="auto" w:fill="FFFFFF"/>
        <w:tabs>
          <w:tab w:val="left" w:pos="1350"/>
        </w:tabs>
        <w:jc w:val="center"/>
        <w:rPr>
          <w:b/>
        </w:rPr>
      </w:pPr>
      <w:r w:rsidRPr="00810E69">
        <w:rPr>
          <w:b/>
          <w:lang w:val="ru-RU"/>
        </w:rPr>
        <w:t>Члан 2</w:t>
      </w:r>
      <w:r>
        <w:rPr>
          <w:b/>
        </w:rPr>
        <w:t>1</w:t>
      </w:r>
      <w:r w:rsidRPr="00810E69">
        <w:rPr>
          <w:b/>
        </w:rPr>
        <w:t>.</w:t>
      </w:r>
    </w:p>
    <w:p w:rsidR="00AA7A51" w:rsidRPr="00810E69" w:rsidRDefault="00AA7A51" w:rsidP="00AA7A51">
      <w:pPr>
        <w:shd w:val="clear" w:color="auto" w:fill="FFFFFF"/>
        <w:tabs>
          <w:tab w:val="left" w:pos="1350"/>
        </w:tabs>
        <w:rPr>
          <w:lang w:val="ru-RU"/>
        </w:rPr>
      </w:pPr>
    </w:p>
    <w:p w:rsidR="00B74B1F" w:rsidRPr="007F0447" w:rsidRDefault="00B74B1F" w:rsidP="00B74B1F">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AA7A51" w:rsidRPr="00810E69" w:rsidRDefault="00AA7A51" w:rsidP="00AA7A51">
      <w:pPr>
        <w:shd w:val="clear" w:color="auto" w:fill="FFFFFF"/>
        <w:tabs>
          <w:tab w:val="left" w:pos="1350"/>
        </w:tabs>
        <w:jc w:val="both"/>
      </w:pPr>
    </w:p>
    <w:p w:rsidR="00AA7A51" w:rsidRPr="00810E69" w:rsidRDefault="00AA7A51" w:rsidP="00AA7A51">
      <w:pPr>
        <w:shd w:val="clear" w:color="auto" w:fill="FFFFFF"/>
        <w:tabs>
          <w:tab w:val="left" w:pos="1350"/>
        </w:tabs>
        <w:jc w:val="center"/>
        <w:rPr>
          <w:b/>
        </w:rPr>
      </w:pPr>
      <w:r w:rsidRPr="00810E69">
        <w:rPr>
          <w:b/>
          <w:lang w:val="ru-RU"/>
        </w:rPr>
        <w:t xml:space="preserve">Члан </w:t>
      </w:r>
      <w:r>
        <w:rPr>
          <w:b/>
        </w:rPr>
        <w:t>22</w:t>
      </w:r>
      <w:r w:rsidRPr="00810E69">
        <w:rPr>
          <w:b/>
          <w:lang w:val="ru-RU"/>
        </w:rPr>
        <w:t>.</w:t>
      </w:r>
    </w:p>
    <w:p w:rsidR="00AA7A51" w:rsidRPr="00810E69" w:rsidRDefault="00AA7A51" w:rsidP="00AA7A51">
      <w:pPr>
        <w:shd w:val="clear" w:color="auto" w:fill="FFFFFF"/>
        <w:tabs>
          <w:tab w:val="left" w:pos="1350"/>
        </w:tabs>
        <w:rPr>
          <w:b/>
        </w:rPr>
      </w:pPr>
    </w:p>
    <w:p w:rsidR="00AA7A51" w:rsidRPr="00810E69" w:rsidRDefault="00AA7A51" w:rsidP="00AA7A51">
      <w:pPr>
        <w:tabs>
          <w:tab w:val="left" w:pos="1350"/>
        </w:tabs>
        <w:spacing w:before="7"/>
        <w:jc w:val="both"/>
        <w:rPr>
          <w:lang w:val="ru-RU"/>
        </w:rPr>
      </w:pP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w:t>
      </w:r>
      <w:r w:rsidRPr="00810E69">
        <w:rPr>
          <w:spacing w:val="-2"/>
          <w:lang w:val="ru-RU"/>
        </w:rPr>
        <w:t>н</w:t>
      </w:r>
      <w:r w:rsidRPr="00810E69">
        <w:rPr>
          <w:lang w:val="ru-RU"/>
        </w:rPr>
        <w:t xml:space="preserve">е </w:t>
      </w:r>
      <w:r w:rsidRPr="00810E69">
        <w:rPr>
          <w:spacing w:val="43"/>
          <w:lang w:val="ru-RU"/>
        </w:rPr>
        <w:t xml:space="preserve"> </w:t>
      </w:r>
      <w:r w:rsidRPr="00810E69">
        <w:rPr>
          <w:lang w:val="ru-RU"/>
        </w:rPr>
        <w:t>с</w:t>
      </w:r>
      <w:r w:rsidRPr="00810E69">
        <w:rPr>
          <w:spacing w:val="-1"/>
          <w:lang w:val="ru-RU"/>
        </w:rPr>
        <w:t>т</w:t>
      </w:r>
      <w:r w:rsidRPr="00810E69">
        <w:rPr>
          <w:lang w:val="ru-RU"/>
        </w:rPr>
        <w:t>ра</w:t>
      </w:r>
      <w:r w:rsidRPr="00810E69">
        <w:rPr>
          <w:spacing w:val="-2"/>
          <w:lang w:val="ru-RU"/>
        </w:rPr>
        <w:t>н</w:t>
      </w:r>
      <w:r w:rsidRPr="00810E69">
        <w:rPr>
          <w:lang w:val="ru-RU"/>
        </w:rPr>
        <w:t xml:space="preserve">е </w:t>
      </w:r>
      <w:r w:rsidRPr="00810E69">
        <w:rPr>
          <w:spacing w:val="35"/>
          <w:lang w:val="ru-RU"/>
        </w:rPr>
        <w:t xml:space="preserve"> </w:t>
      </w:r>
      <w:r w:rsidRPr="00810E69">
        <w:rPr>
          <w:spacing w:val="2"/>
          <w:lang w:val="ru-RU"/>
        </w:rPr>
        <w:t>с</w:t>
      </w:r>
      <w:r w:rsidRPr="00810E69">
        <w:rPr>
          <w:lang w:val="ru-RU"/>
        </w:rPr>
        <w:t xml:space="preserve">у </w:t>
      </w:r>
      <w:r w:rsidRPr="00810E69">
        <w:rPr>
          <w:spacing w:val="20"/>
          <w:lang w:val="ru-RU"/>
        </w:rPr>
        <w:t xml:space="preserve"> </w:t>
      </w:r>
      <w:r w:rsidRPr="00810E69">
        <w:rPr>
          <w:spacing w:val="4"/>
          <w:lang w:val="ru-RU"/>
        </w:rPr>
        <w:t>с</w:t>
      </w:r>
      <w:r w:rsidRPr="00810E69">
        <w:rPr>
          <w:spacing w:val="-2"/>
          <w:lang w:val="ru-RU"/>
        </w:rPr>
        <w:t>а</w:t>
      </w:r>
      <w:r w:rsidRPr="00810E69">
        <w:rPr>
          <w:spacing w:val="-4"/>
          <w:lang w:val="ru-RU"/>
        </w:rPr>
        <w:t>г</w:t>
      </w:r>
      <w:r w:rsidRPr="00810E69">
        <w:rPr>
          <w:spacing w:val="-3"/>
          <w:lang w:val="ru-RU"/>
        </w:rPr>
        <w:t>л</w:t>
      </w:r>
      <w:r w:rsidRPr="00810E69">
        <w:rPr>
          <w:lang w:val="ru-RU"/>
        </w:rPr>
        <w:t>а</w:t>
      </w:r>
      <w:r w:rsidRPr="00810E69">
        <w:rPr>
          <w:spacing w:val="2"/>
          <w:lang w:val="ru-RU"/>
        </w:rPr>
        <w:t>с</w:t>
      </w:r>
      <w:r w:rsidRPr="00810E69">
        <w:rPr>
          <w:spacing w:val="-2"/>
          <w:lang w:val="ru-RU"/>
        </w:rPr>
        <w:t>н</w:t>
      </w:r>
      <w:r w:rsidRPr="00810E69">
        <w:rPr>
          <w:lang w:val="ru-RU"/>
        </w:rPr>
        <w:t xml:space="preserve">е </w:t>
      </w:r>
      <w:r w:rsidRPr="00810E69">
        <w:rPr>
          <w:spacing w:val="44"/>
          <w:lang w:val="ru-RU"/>
        </w:rPr>
        <w:t xml:space="preserve"> </w:t>
      </w:r>
      <w:r w:rsidRPr="00810E69">
        <w:rPr>
          <w:spacing w:val="-1"/>
          <w:lang w:val="ru-RU"/>
        </w:rPr>
        <w:t>д</w:t>
      </w:r>
      <w:r w:rsidRPr="00810E69">
        <w:rPr>
          <w:lang w:val="ru-RU"/>
        </w:rPr>
        <w:t xml:space="preserve">а </w:t>
      </w:r>
      <w:r w:rsidRPr="00810E69">
        <w:rPr>
          <w:spacing w:val="23"/>
          <w:lang w:val="ru-RU"/>
        </w:rPr>
        <w:t xml:space="preserve"> </w:t>
      </w:r>
      <w:r w:rsidRPr="00810E69">
        <w:rPr>
          <w:spacing w:val="2"/>
          <w:lang w:val="ru-RU"/>
        </w:rPr>
        <w:t>с</w:t>
      </w:r>
      <w:r w:rsidRPr="00810E69">
        <w:rPr>
          <w:spacing w:val="-2"/>
          <w:lang w:val="ru-RU"/>
        </w:rPr>
        <w:t>в</w:t>
      </w:r>
      <w:r w:rsidRPr="00810E69">
        <w:rPr>
          <w:lang w:val="ru-RU"/>
        </w:rPr>
        <w:t xml:space="preserve">е </w:t>
      </w:r>
      <w:r w:rsidRPr="00810E69">
        <w:rPr>
          <w:spacing w:val="26"/>
          <w:lang w:val="ru-RU"/>
        </w:rPr>
        <w:t xml:space="preserve"> </w:t>
      </w:r>
      <w:r w:rsidRPr="00810E69">
        <w:rPr>
          <w:lang w:val="ru-RU"/>
        </w:rPr>
        <w:t>е</w:t>
      </w:r>
      <w:r w:rsidRPr="00810E69">
        <w:rPr>
          <w:spacing w:val="-2"/>
          <w:lang w:val="ru-RU"/>
        </w:rPr>
        <w:t>в</w:t>
      </w:r>
      <w:r w:rsidRPr="00810E69">
        <w:rPr>
          <w:lang w:val="ru-RU"/>
        </w:rPr>
        <w:t>е</w:t>
      </w:r>
      <w:r w:rsidRPr="00810E69">
        <w:rPr>
          <w:spacing w:val="-2"/>
          <w:lang w:val="ru-RU"/>
        </w:rPr>
        <w:t>н</w:t>
      </w:r>
      <w:r w:rsidRPr="00810E69">
        <w:rPr>
          <w:spacing w:val="4"/>
          <w:lang w:val="ru-RU"/>
        </w:rPr>
        <w:t>т</w:t>
      </w:r>
      <w:r w:rsidRPr="00810E69">
        <w:rPr>
          <w:spacing w:val="-5"/>
          <w:lang w:val="ru-RU"/>
        </w:rPr>
        <w:t>у</w:t>
      </w:r>
      <w:r w:rsidRPr="00810E69">
        <w:rPr>
          <w:lang w:val="ru-RU"/>
        </w:rPr>
        <w:t>а</w:t>
      </w:r>
      <w:r w:rsidRPr="00810E69">
        <w:rPr>
          <w:spacing w:val="1"/>
          <w:lang w:val="ru-RU"/>
        </w:rPr>
        <w:t>л</w:t>
      </w:r>
      <w:r w:rsidRPr="00810E69">
        <w:rPr>
          <w:spacing w:val="-2"/>
          <w:lang w:val="ru-RU"/>
        </w:rPr>
        <w:t>н</w:t>
      </w:r>
      <w:r w:rsidRPr="00810E69">
        <w:rPr>
          <w:lang w:val="ru-RU"/>
        </w:rPr>
        <w:t xml:space="preserve">е </w:t>
      </w:r>
      <w:r w:rsidRPr="00810E69">
        <w:rPr>
          <w:spacing w:val="49"/>
          <w:lang w:val="ru-RU"/>
        </w:rPr>
        <w:t xml:space="preserve"> </w:t>
      </w:r>
      <w:r w:rsidRPr="00810E69">
        <w:rPr>
          <w:spacing w:val="2"/>
          <w:lang w:val="ru-RU"/>
        </w:rPr>
        <w:t>с</w:t>
      </w:r>
      <w:r w:rsidRPr="00810E69">
        <w:rPr>
          <w:spacing w:val="1"/>
          <w:lang w:val="ru-RU"/>
        </w:rPr>
        <w:t>п</w:t>
      </w:r>
      <w:r w:rsidRPr="00810E69">
        <w:rPr>
          <w:spacing w:val="-2"/>
          <w:lang w:val="ru-RU"/>
        </w:rPr>
        <w:t>о</w:t>
      </w:r>
      <w:r w:rsidRPr="00810E69">
        <w:rPr>
          <w:lang w:val="ru-RU"/>
        </w:rPr>
        <w:t>ро</w:t>
      </w:r>
      <w:r w:rsidRPr="00810E69">
        <w:rPr>
          <w:spacing w:val="-2"/>
          <w:lang w:val="ru-RU"/>
        </w:rPr>
        <w:t>в</w:t>
      </w:r>
      <w:r w:rsidRPr="00810E69">
        <w:rPr>
          <w:lang w:val="ru-RU"/>
        </w:rPr>
        <w:t xml:space="preserve">е </w:t>
      </w:r>
      <w:r w:rsidRPr="00810E69">
        <w:rPr>
          <w:spacing w:val="42"/>
          <w:lang w:val="ru-RU"/>
        </w:rPr>
        <w:t xml:space="preserve"> </w:t>
      </w:r>
      <w:r w:rsidRPr="00810E69">
        <w:rPr>
          <w:spacing w:val="3"/>
          <w:lang w:val="ru-RU"/>
        </w:rPr>
        <w:t>к</w:t>
      </w:r>
      <w:r w:rsidRPr="00810E69">
        <w:rPr>
          <w:spacing w:val="-3"/>
          <w:lang w:val="ru-RU"/>
        </w:rPr>
        <w:t>о</w:t>
      </w:r>
      <w:r w:rsidRPr="00810E69">
        <w:rPr>
          <w:spacing w:val="2"/>
          <w:lang w:val="ru-RU"/>
        </w:rPr>
        <w:t>ј</w:t>
      </w:r>
      <w:r w:rsidRPr="00810E69">
        <w:rPr>
          <w:lang w:val="ru-RU"/>
        </w:rPr>
        <w:t xml:space="preserve">и </w:t>
      </w:r>
      <w:r w:rsidRPr="00810E69">
        <w:rPr>
          <w:spacing w:val="29"/>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н</w:t>
      </w:r>
      <w:r w:rsidRPr="00810E69">
        <w:rPr>
          <w:lang w:val="ru-RU"/>
        </w:rPr>
        <w:t xml:space="preserve">у </w:t>
      </w:r>
      <w:r w:rsidRPr="00810E69">
        <w:rPr>
          <w:spacing w:val="41"/>
          <w:lang w:val="ru-RU"/>
        </w:rPr>
        <w:t xml:space="preserve"> </w:t>
      </w:r>
      <w:r w:rsidRPr="00810E69">
        <w:rPr>
          <w:lang w:val="ru-RU"/>
        </w:rPr>
        <w:t xml:space="preserve">у </w:t>
      </w:r>
      <w:r w:rsidRPr="00810E69">
        <w:rPr>
          <w:spacing w:val="19"/>
          <w:lang w:val="ru-RU"/>
        </w:rPr>
        <w:t xml:space="preserve"> </w:t>
      </w:r>
      <w:r w:rsidRPr="00810E69">
        <w:rPr>
          <w:spacing w:val="-2"/>
          <w:lang w:val="ru-RU"/>
        </w:rPr>
        <w:t>в</w:t>
      </w:r>
      <w:r w:rsidRPr="00810E69">
        <w:rPr>
          <w:spacing w:val="-5"/>
          <w:lang w:val="ru-RU"/>
        </w:rPr>
        <w:t>е</w:t>
      </w:r>
      <w:r w:rsidRPr="00810E69">
        <w:rPr>
          <w:spacing w:val="1"/>
          <w:lang w:val="ru-RU"/>
        </w:rPr>
        <w:t>з</w:t>
      </w:r>
      <w:r w:rsidRPr="00810E69">
        <w:rPr>
          <w:lang w:val="ru-RU"/>
        </w:rPr>
        <w:t xml:space="preserve">и </w:t>
      </w:r>
      <w:r w:rsidRPr="00810E69">
        <w:rPr>
          <w:spacing w:val="29"/>
          <w:lang w:val="ru-RU"/>
        </w:rPr>
        <w:t xml:space="preserve"> </w:t>
      </w:r>
      <w:r w:rsidRPr="00810E69">
        <w:rPr>
          <w:lang w:val="ru-RU"/>
        </w:rPr>
        <w:t xml:space="preserve">с </w:t>
      </w:r>
      <w:r w:rsidRPr="00810E69">
        <w:rPr>
          <w:w w:val="103"/>
          <w:lang w:val="ru-RU"/>
        </w:rPr>
        <w:t>овим</w:t>
      </w:r>
      <w:r w:rsidRPr="00810E69">
        <w:t xml:space="preserve"> </w:t>
      </w:r>
      <w:r w:rsidRPr="00810E69">
        <w:rPr>
          <w:spacing w:val="-9"/>
          <w:lang w:val="ru-RU"/>
        </w:rPr>
        <w:t>У</w:t>
      </w:r>
      <w:r w:rsidRPr="00810E69">
        <w:rPr>
          <w:spacing w:val="-4"/>
          <w:lang w:val="ru-RU"/>
        </w:rPr>
        <w:t>г</w:t>
      </w:r>
      <w:r w:rsidRPr="00810E69">
        <w:rPr>
          <w:lang w:val="ru-RU"/>
        </w:rPr>
        <w:t>о</w:t>
      </w:r>
      <w:r w:rsidRPr="00810E69">
        <w:rPr>
          <w:spacing w:val="-2"/>
          <w:lang w:val="ru-RU"/>
        </w:rPr>
        <w:t>в</w:t>
      </w:r>
      <w:r w:rsidRPr="00810E69">
        <w:rPr>
          <w:lang w:val="ru-RU"/>
        </w:rPr>
        <w:t>оро</w:t>
      </w:r>
      <w:r w:rsidRPr="00810E69">
        <w:rPr>
          <w:spacing w:val="-1"/>
          <w:lang w:val="ru-RU"/>
        </w:rPr>
        <w:t>м</w:t>
      </w:r>
      <w:r w:rsidRPr="00810E69">
        <w:rPr>
          <w:lang w:val="ru-RU"/>
        </w:rPr>
        <w:t xml:space="preserve">, </w:t>
      </w:r>
      <w:r w:rsidRPr="00810E69">
        <w:rPr>
          <w:spacing w:val="32"/>
          <w:lang w:val="ru-RU"/>
        </w:rPr>
        <w:t xml:space="preserve"> </w:t>
      </w:r>
      <w:r w:rsidRPr="00810E69">
        <w:rPr>
          <w:lang w:val="ru-RU"/>
        </w:rPr>
        <w:t>ре</w:t>
      </w:r>
      <w:r w:rsidRPr="00810E69">
        <w:rPr>
          <w:spacing w:val="-1"/>
          <w:lang w:val="ru-RU"/>
        </w:rPr>
        <w:t>ш</w:t>
      </w:r>
      <w:r w:rsidRPr="00810E69">
        <w:rPr>
          <w:lang w:val="ru-RU"/>
        </w:rPr>
        <w:t>а</w:t>
      </w:r>
      <w:r w:rsidRPr="00810E69">
        <w:rPr>
          <w:spacing w:val="-2"/>
          <w:lang w:val="ru-RU"/>
        </w:rPr>
        <w:t>в</w:t>
      </w:r>
      <w:r w:rsidRPr="00810E69">
        <w:rPr>
          <w:spacing w:val="-3"/>
          <w:lang w:val="ru-RU"/>
        </w:rPr>
        <w:t>а</w:t>
      </w:r>
      <w:r w:rsidRPr="00810E69">
        <w:rPr>
          <w:lang w:val="ru-RU"/>
        </w:rPr>
        <w:t>ју</w:t>
      </w:r>
      <w:r w:rsidRPr="00810E69">
        <w:rPr>
          <w:spacing w:val="26"/>
          <w:lang w:val="ru-RU"/>
        </w:rPr>
        <w:t xml:space="preserve"> </w:t>
      </w:r>
      <w:r w:rsidRPr="00810E69">
        <w:rPr>
          <w:lang w:val="ru-RU"/>
        </w:rPr>
        <w:t>с</w:t>
      </w:r>
      <w:r w:rsidRPr="00810E69">
        <w:rPr>
          <w:spacing w:val="1"/>
          <w:lang w:val="ru-RU"/>
        </w:rPr>
        <w:t>п</w:t>
      </w:r>
      <w:r w:rsidRPr="00810E69">
        <w:rPr>
          <w:lang w:val="ru-RU"/>
        </w:rPr>
        <w:t>ор</w:t>
      </w:r>
      <w:r w:rsidRPr="00810E69">
        <w:rPr>
          <w:spacing w:val="-3"/>
          <w:lang w:val="ru-RU"/>
        </w:rPr>
        <w:t>а</w:t>
      </w:r>
      <w:r w:rsidRPr="00810E69">
        <w:rPr>
          <w:spacing w:val="-1"/>
          <w:lang w:val="ru-RU"/>
        </w:rPr>
        <w:t>з</w:t>
      </w:r>
      <w:r w:rsidRPr="00810E69">
        <w:rPr>
          <w:spacing w:val="-5"/>
          <w:lang w:val="ru-RU"/>
        </w:rPr>
        <w:t>у</w:t>
      </w:r>
      <w:r w:rsidRPr="00810E69">
        <w:rPr>
          <w:spacing w:val="-1"/>
          <w:lang w:val="ru-RU"/>
        </w:rPr>
        <w:t>м</w:t>
      </w:r>
      <w:r w:rsidRPr="00810E69">
        <w:rPr>
          <w:spacing w:val="-2"/>
          <w:lang w:val="ru-RU"/>
        </w:rPr>
        <w:t>н</w:t>
      </w:r>
      <w:r w:rsidRPr="00810E69">
        <w:rPr>
          <w:lang w:val="ru-RU"/>
        </w:rPr>
        <w:t>о,</w:t>
      </w:r>
      <w:r w:rsidRPr="00810E69">
        <w:rPr>
          <w:spacing w:val="41"/>
          <w:lang w:val="ru-RU"/>
        </w:rPr>
        <w:t xml:space="preserve"> </w:t>
      </w:r>
      <w:r w:rsidRPr="00810E69">
        <w:rPr>
          <w:lang w:val="ru-RU"/>
        </w:rPr>
        <w:t>у</w:t>
      </w:r>
      <w:r w:rsidRPr="00810E69">
        <w:rPr>
          <w:spacing w:val="2"/>
          <w:lang w:val="ru-RU"/>
        </w:rPr>
        <w:t xml:space="preserve"> </w:t>
      </w:r>
      <w:r w:rsidRPr="00810E69">
        <w:rPr>
          <w:spacing w:val="1"/>
          <w:lang w:val="ru-RU"/>
        </w:rPr>
        <w:t>д</w:t>
      </w:r>
      <w:r w:rsidRPr="00810E69">
        <w:rPr>
          <w:spacing w:val="-3"/>
          <w:lang w:val="ru-RU"/>
        </w:rPr>
        <w:t>у</w:t>
      </w:r>
      <w:r w:rsidRPr="00810E69">
        <w:rPr>
          <w:spacing w:val="2"/>
          <w:lang w:val="ru-RU"/>
        </w:rPr>
        <w:t>х</w:t>
      </w:r>
      <w:r w:rsidRPr="00810E69">
        <w:rPr>
          <w:lang w:val="ru-RU"/>
        </w:rPr>
        <w:t>у</w:t>
      </w:r>
      <w:r w:rsidRPr="00810E69">
        <w:rPr>
          <w:spacing w:val="14"/>
          <w:lang w:val="ru-RU"/>
        </w:rPr>
        <w:t xml:space="preserve"> </w:t>
      </w:r>
      <w:r w:rsidRPr="00810E69">
        <w:rPr>
          <w:spacing w:val="-1"/>
          <w:lang w:val="ru-RU"/>
        </w:rPr>
        <w:t>д</w:t>
      </w:r>
      <w:r w:rsidRPr="00810E69">
        <w:rPr>
          <w:lang w:val="ru-RU"/>
        </w:rPr>
        <w:t>о</w:t>
      </w:r>
      <w:r w:rsidRPr="00810E69">
        <w:rPr>
          <w:spacing w:val="-1"/>
          <w:lang w:val="ru-RU"/>
        </w:rPr>
        <w:t>б</w:t>
      </w:r>
      <w:r w:rsidRPr="00810E69">
        <w:rPr>
          <w:lang w:val="ru-RU"/>
        </w:rPr>
        <w:t>рих</w:t>
      </w:r>
      <w:r w:rsidRPr="00810E69">
        <w:rPr>
          <w:spacing w:val="24"/>
          <w:lang w:val="ru-RU"/>
        </w:rPr>
        <w:t xml:space="preserve"> </w:t>
      </w:r>
      <w:r w:rsidRPr="00810E69">
        <w:rPr>
          <w:spacing w:val="1"/>
          <w:lang w:val="ru-RU"/>
        </w:rPr>
        <w:t>п</w:t>
      </w:r>
      <w:r w:rsidRPr="00810E69">
        <w:rPr>
          <w:lang w:val="ru-RU"/>
        </w:rPr>
        <w:t>ос</w:t>
      </w:r>
      <w:r w:rsidRPr="00810E69">
        <w:rPr>
          <w:spacing w:val="1"/>
          <w:lang w:val="ru-RU"/>
        </w:rPr>
        <w:t>л</w:t>
      </w:r>
      <w:r w:rsidRPr="00810E69">
        <w:rPr>
          <w:lang w:val="ru-RU"/>
        </w:rPr>
        <w:t>ов</w:t>
      </w:r>
      <w:r w:rsidRPr="00810E69">
        <w:rPr>
          <w:spacing w:val="-2"/>
          <w:lang w:val="ru-RU"/>
        </w:rPr>
        <w:t>н</w:t>
      </w:r>
      <w:r w:rsidRPr="00810E69">
        <w:rPr>
          <w:lang w:val="ru-RU"/>
        </w:rPr>
        <w:t>их</w:t>
      </w:r>
      <w:r w:rsidRPr="00810E69">
        <w:rPr>
          <w:spacing w:val="33"/>
          <w:lang w:val="ru-RU"/>
        </w:rPr>
        <w:t xml:space="preserve"> </w:t>
      </w:r>
      <w:r w:rsidRPr="00810E69">
        <w:rPr>
          <w:w w:val="103"/>
          <w:lang w:val="ru-RU"/>
        </w:rPr>
        <w:t>о</w:t>
      </w:r>
      <w:r w:rsidRPr="00810E69">
        <w:rPr>
          <w:spacing w:val="-3"/>
          <w:w w:val="103"/>
          <w:lang w:val="ru-RU"/>
        </w:rPr>
        <w:t>б</w:t>
      </w:r>
      <w:r w:rsidRPr="00810E69">
        <w:rPr>
          <w:w w:val="103"/>
          <w:lang w:val="ru-RU"/>
        </w:rPr>
        <w:t>и</w:t>
      </w:r>
      <w:r w:rsidRPr="00810E69">
        <w:rPr>
          <w:spacing w:val="2"/>
          <w:w w:val="103"/>
          <w:lang w:val="ru-RU"/>
        </w:rPr>
        <w:t>ч</w:t>
      </w:r>
      <w:r w:rsidRPr="00810E69">
        <w:rPr>
          <w:spacing w:val="-3"/>
          <w:w w:val="103"/>
          <w:lang w:val="ru-RU"/>
        </w:rPr>
        <w:t>а</w:t>
      </w:r>
      <w:r w:rsidRPr="00810E69">
        <w:rPr>
          <w:spacing w:val="2"/>
          <w:w w:val="103"/>
          <w:lang w:val="ru-RU"/>
        </w:rPr>
        <w:t>ј</w:t>
      </w:r>
      <w:r w:rsidRPr="00810E69">
        <w:rPr>
          <w:spacing w:val="-2"/>
          <w:w w:val="103"/>
          <w:lang w:val="ru-RU"/>
        </w:rPr>
        <w:t>а</w:t>
      </w:r>
      <w:r w:rsidRPr="00810E69">
        <w:rPr>
          <w:w w:val="103"/>
          <w:lang w:val="ru-RU"/>
        </w:rPr>
        <w:t>.</w:t>
      </w:r>
    </w:p>
    <w:p w:rsidR="00AA7A51" w:rsidRPr="00810E69" w:rsidRDefault="00AA7A51" w:rsidP="00AA7A51">
      <w:pPr>
        <w:tabs>
          <w:tab w:val="left" w:pos="1350"/>
        </w:tabs>
        <w:spacing w:before="10"/>
        <w:jc w:val="both"/>
        <w:rPr>
          <w:w w:val="103"/>
        </w:rPr>
      </w:pPr>
      <w:r w:rsidRPr="00810E69">
        <w:rPr>
          <w:spacing w:val="-5"/>
          <w:lang w:val="ru-RU"/>
        </w:rPr>
        <w:t>О</w:t>
      </w:r>
      <w:r w:rsidRPr="00810E69">
        <w:rPr>
          <w:spacing w:val="-3"/>
          <w:lang w:val="ru-RU"/>
        </w:rPr>
        <w:t>д</w:t>
      </w:r>
      <w:r w:rsidRPr="00810E69">
        <w:rPr>
          <w:lang w:val="ru-RU"/>
        </w:rPr>
        <w:t>р</w:t>
      </w:r>
      <w:r w:rsidRPr="00810E69">
        <w:rPr>
          <w:spacing w:val="-5"/>
          <w:lang w:val="ru-RU"/>
        </w:rPr>
        <w:t>е</w:t>
      </w:r>
      <w:r w:rsidRPr="00810E69">
        <w:rPr>
          <w:spacing w:val="1"/>
          <w:lang w:val="ru-RU"/>
        </w:rPr>
        <w:t>д</w:t>
      </w:r>
      <w:r w:rsidRPr="00810E69">
        <w:rPr>
          <w:spacing w:val="-3"/>
          <w:lang w:val="ru-RU"/>
        </w:rPr>
        <w:t>б</w:t>
      </w:r>
      <w:r w:rsidRPr="00810E69">
        <w:rPr>
          <w:lang w:val="ru-RU"/>
        </w:rPr>
        <w:t>е</w:t>
      </w:r>
      <w:r w:rsidRPr="00810E69">
        <w:rPr>
          <w:spacing w:val="30"/>
          <w:lang w:val="ru-RU"/>
        </w:rPr>
        <w:t xml:space="preserve"> </w:t>
      </w:r>
      <w:r w:rsidRPr="00810E69">
        <w:rPr>
          <w:lang w:val="ru-RU"/>
        </w:rPr>
        <w:t>За</w:t>
      </w:r>
      <w:r w:rsidRPr="00810E69">
        <w:rPr>
          <w:spacing w:val="3"/>
          <w:lang w:val="ru-RU"/>
        </w:rPr>
        <w:t>к</w:t>
      </w:r>
      <w:r w:rsidRPr="00810E69">
        <w:rPr>
          <w:lang w:val="ru-RU"/>
        </w:rPr>
        <w:t>о</w:t>
      </w:r>
      <w:r w:rsidRPr="00810E69">
        <w:rPr>
          <w:spacing w:val="-2"/>
          <w:lang w:val="ru-RU"/>
        </w:rPr>
        <w:t>н</w:t>
      </w:r>
      <w:r w:rsidRPr="00810E69">
        <w:rPr>
          <w:lang w:val="ru-RU"/>
        </w:rPr>
        <w:t>а</w:t>
      </w:r>
      <w:r w:rsidRPr="00810E69">
        <w:rPr>
          <w:spacing w:val="25"/>
          <w:lang w:val="ru-RU"/>
        </w:rPr>
        <w:t xml:space="preserve"> </w:t>
      </w:r>
      <w:r w:rsidRPr="00810E69">
        <w:rPr>
          <w:lang w:val="ru-RU"/>
        </w:rPr>
        <w:t>о</w:t>
      </w:r>
      <w:r w:rsidRPr="00810E69">
        <w:rPr>
          <w:spacing w:val="8"/>
          <w:lang w:val="ru-RU"/>
        </w:rPr>
        <w:t xml:space="preserve"> </w:t>
      </w:r>
      <w:r w:rsidRPr="00810E69">
        <w:rPr>
          <w:lang w:val="ru-RU"/>
        </w:rPr>
        <w:t>о</w:t>
      </w:r>
      <w:r w:rsidRPr="00810E69">
        <w:rPr>
          <w:spacing w:val="-8"/>
          <w:lang w:val="ru-RU"/>
        </w:rPr>
        <w:t>б</w:t>
      </w:r>
      <w:r w:rsidRPr="00810E69">
        <w:rPr>
          <w:spacing w:val="-1"/>
          <w:lang w:val="ru-RU"/>
        </w:rPr>
        <w:t>л</w:t>
      </w:r>
      <w:r w:rsidRPr="00810E69">
        <w:rPr>
          <w:spacing w:val="2"/>
          <w:lang w:val="ru-RU"/>
        </w:rPr>
        <w:t>и</w:t>
      </w:r>
      <w:r w:rsidRPr="00810E69">
        <w:rPr>
          <w:spacing w:val="-6"/>
          <w:lang w:val="ru-RU"/>
        </w:rPr>
        <w:t>г</w:t>
      </w:r>
      <w:r w:rsidRPr="00810E69">
        <w:rPr>
          <w:lang w:val="ru-RU"/>
        </w:rPr>
        <w:t>а</w:t>
      </w:r>
      <w:r w:rsidRPr="00810E69">
        <w:rPr>
          <w:spacing w:val="-1"/>
          <w:lang w:val="ru-RU"/>
        </w:rPr>
        <w:t>ц</w:t>
      </w:r>
      <w:r w:rsidRPr="00810E69">
        <w:rPr>
          <w:lang w:val="ru-RU"/>
        </w:rPr>
        <w:t>и</w:t>
      </w:r>
      <w:r w:rsidRPr="00810E69">
        <w:rPr>
          <w:spacing w:val="2"/>
          <w:lang w:val="ru-RU"/>
        </w:rPr>
        <w:t>о</w:t>
      </w:r>
      <w:r w:rsidRPr="00810E69">
        <w:rPr>
          <w:spacing w:val="-2"/>
          <w:lang w:val="ru-RU"/>
        </w:rPr>
        <w:t>н</w:t>
      </w:r>
      <w:r w:rsidRPr="00810E69">
        <w:rPr>
          <w:lang w:val="ru-RU"/>
        </w:rPr>
        <w:t>им</w:t>
      </w:r>
      <w:r w:rsidRPr="00810E69">
        <w:rPr>
          <w:spacing w:val="44"/>
          <w:lang w:val="ru-RU"/>
        </w:rPr>
        <w:t xml:space="preserve"> </w:t>
      </w:r>
      <w:r w:rsidRPr="00810E69">
        <w:rPr>
          <w:spacing w:val="-5"/>
          <w:lang w:val="ru-RU"/>
        </w:rPr>
        <w:t>о</w:t>
      </w:r>
      <w:r w:rsidRPr="00810E69">
        <w:rPr>
          <w:spacing w:val="1"/>
          <w:lang w:val="ru-RU"/>
        </w:rPr>
        <w:t>д</w:t>
      </w:r>
      <w:r w:rsidRPr="00810E69">
        <w:rPr>
          <w:spacing w:val="-2"/>
          <w:lang w:val="ru-RU"/>
        </w:rPr>
        <w:t>н</w:t>
      </w:r>
      <w:r w:rsidRPr="00810E69">
        <w:rPr>
          <w:lang w:val="ru-RU"/>
        </w:rPr>
        <w:t>оси</w:t>
      </w:r>
      <w:r w:rsidRPr="00810E69">
        <w:rPr>
          <w:spacing w:val="-1"/>
          <w:lang w:val="ru-RU"/>
        </w:rPr>
        <w:t>м</w:t>
      </w:r>
      <w:r w:rsidRPr="00810E69">
        <w:rPr>
          <w:lang w:val="ru-RU"/>
        </w:rPr>
        <w:t>а</w:t>
      </w:r>
      <w:r w:rsidRPr="00810E69">
        <w:t xml:space="preserve"> </w:t>
      </w:r>
      <w:r w:rsidRPr="00810E69">
        <w:rPr>
          <w:lang w:val="ru-RU"/>
        </w:rPr>
        <w:t>и</w:t>
      </w:r>
      <w:r w:rsidRPr="00810E69">
        <w:rPr>
          <w:spacing w:val="9"/>
          <w:lang w:val="ru-RU"/>
        </w:rPr>
        <w:t xml:space="preserve"> </w:t>
      </w:r>
      <w:r w:rsidRPr="00810E69">
        <w:rPr>
          <w:spacing w:val="-3"/>
          <w:lang w:val="ru-RU"/>
        </w:rPr>
        <w:t>д</w:t>
      </w:r>
      <w:r w:rsidRPr="00810E69">
        <w:rPr>
          <w:lang w:val="ru-RU"/>
        </w:rPr>
        <w:t>ру</w:t>
      </w:r>
      <w:r w:rsidRPr="00810E69">
        <w:rPr>
          <w:spacing w:val="1"/>
          <w:lang w:val="ru-RU"/>
        </w:rPr>
        <w:t>г</w:t>
      </w:r>
      <w:r w:rsidRPr="00810E69">
        <w:rPr>
          <w:lang w:val="ru-RU"/>
        </w:rPr>
        <w:t>их</w:t>
      </w:r>
      <w:r w:rsidRPr="00810E69">
        <w:rPr>
          <w:spacing w:val="22"/>
          <w:lang w:val="ru-RU"/>
        </w:rPr>
        <w:t xml:space="preserve"> </w:t>
      </w:r>
      <w:r w:rsidRPr="00810E69">
        <w:rPr>
          <w:spacing w:val="1"/>
          <w:w w:val="103"/>
          <w:lang w:val="ru-RU"/>
        </w:rPr>
        <w:t>п</w:t>
      </w:r>
      <w:r w:rsidRPr="00810E69">
        <w:rPr>
          <w:spacing w:val="-2"/>
          <w:w w:val="103"/>
          <w:lang w:val="ru-RU"/>
        </w:rPr>
        <w:t>о</w:t>
      </w:r>
      <w:r w:rsidRPr="00810E69">
        <w:rPr>
          <w:spacing w:val="-1"/>
          <w:w w:val="103"/>
          <w:lang w:val="ru-RU"/>
        </w:rPr>
        <w:t>з</w:t>
      </w:r>
      <w:r w:rsidRPr="00810E69">
        <w:rPr>
          <w:spacing w:val="2"/>
          <w:w w:val="103"/>
          <w:lang w:val="ru-RU"/>
        </w:rPr>
        <w:t>и</w:t>
      </w:r>
      <w:r w:rsidRPr="00810E69">
        <w:rPr>
          <w:spacing w:val="-4"/>
          <w:w w:val="103"/>
          <w:lang w:val="ru-RU"/>
        </w:rPr>
        <w:t>т</w:t>
      </w:r>
      <w:r w:rsidRPr="00810E69">
        <w:rPr>
          <w:w w:val="103"/>
          <w:lang w:val="ru-RU"/>
        </w:rPr>
        <w:t>и</w:t>
      </w:r>
      <w:r w:rsidRPr="00810E69">
        <w:rPr>
          <w:spacing w:val="3"/>
          <w:w w:val="103"/>
          <w:lang w:val="ru-RU"/>
        </w:rPr>
        <w:t>в</w:t>
      </w:r>
      <w:r w:rsidRPr="00810E69">
        <w:rPr>
          <w:spacing w:val="-2"/>
          <w:w w:val="103"/>
          <w:lang w:val="ru-RU"/>
        </w:rPr>
        <w:t>н</w:t>
      </w:r>
      <w:r w:rsidRPr="00810E69">
        <w:rPr>
          <w:w w:val="103"/>
          <w:lang w:val="ru-RU"/>
        </w:rPr>
        <w:t>о-</w:t>
      </w:r>
      <w:r w:rsidRPr="00810E69">
        <w:rPr>
          <w:spacing w:val="1"/>
          <w:lang w:val="ru-RU"/>
        </w:rPr>
        <w:t>п</w:t>
      </w:r>
      <w:r w:rsidRPr="00810E69">
        <w:rPr>
          <w:lang w:val="ru-RU"/>
        </w:rPr>
        <w:t>рав</w:t>
      </w:r>
      <w:r w:rsidRPr="00810E69">
        <w:rPr>
          <w:spacing w:val="-2"/>
          <w:lang w:val="ru-RU"/>
        </w:rPr>
        <w:t>н</w:t>
      </w:r>
      <w:r w:rsidRPr="00810E69">
        <w:rPr>
          <w:lang w:val="ru-RU"/>
        </w:rPr>
        <w:t>их</w:t>
      </w:r>
      <w:r w:rsidRPr="00810E69">
        <w:rPr>
          <w:spacing w:val="25"/>
          <w:lang w:val="ru-RU"/>
        </w:rPr>
        <w:t xml:space="preserve"> </w:t>
      </w:r>
      <w:r w:rsidRPr="00810E69">
        <w:rPr>
          <w:spacing w:val="1"/>
          <w:lang w:val="ru-RU"/>
        </w:rPr>
        <w:t>п</w:t>
      </w:r>
      <w:r w:rsidRPr="00810E69">
        <w:rPr>
          <w:lang w:val="ru-RU"/>
        </w:rPr>
        <w:t>ро</w:t>
      </w:r>
      <w:r w:rsidRPr="00810E69">
        <w:rPr>
          <w:spacing w:val="1"/>
          <w:lang w:val="ru-RU"/>
        </w:rPr>
        <w:t>п</w:t>
      </w:r>
      <w:r w:rsidRPr="00810E69">
        <w:rPr>
          <w:lang w:val="ru-RU"/>
        </w:rPr>
        <w:t>ис</w:t>
      </w:r>
      <w:r w:rsidRPr="00810E69">
        <w:rPr>
          <w:spacing w:val="-3"/>
          <w:lang w:val="ru-RU"/>
        </w:rPr>
        <w:t>а</w:t>
      </w:r>
      <w:r w:rsidRPr="00810E69">
        <w:rPr>
          <w:lang w:val="ru-RU"/>
        </w:rPr>
        <w:t>,</w:t>
      </w:r>
      <w:r w:rsidRPr="00810E69">
        <w:rPr>
          <w:spacing w:val="26"/>
        </w:rPr>
        <w:t xml:space="preserve"> </w:t>
      </w:r>
      <w:r w:rsidRPr="00810E69">
        <w:rPr>
          <w:spacing w:val="1"/>
          <w:lang w:val="ru-RU"/>
        </w:rPr>
        <w:t>п</w:t>
      </w:r>
      <w:r w:rsidRPr="00810E69">
        <w:rPr>
          <w:lang w:val="ru-RU"/>
        </w:rPr>
        <w:t>ри</w:t>
      </w:r>
      <w:r w:rsidRPr="00810E69">
        <w:rPr>
          <w:spacing w:val="-1"/>
          <w:lang w:val="ru-RU"/>
        </w:rPr>
        <w:t>м</w:t>
      </w:r>
      <w:r w:rsidRPr="00810E69">
        <w:rPr>
          <w:lang w:val="ru-RU"/>
        </w:rPr>
        <w:t>ењи</w:t>
      </w:r>
      <w:r w:rsidRPr="00810E69">
        <w:rPr>
          <w:spacing w:val="-2"/>
          <w:lang w:val="ru-RU"/>
        </w:rPr>
        <w:t>в</w:t>
      </w:r>
      <w:r w:rsidRPr="00810E69">
        <w:rPr>
          <w:lang w:val="ru-RU"/>
        </w:rPr>
        <w:t>аће</w:t>
      </w:r>
      <w:r w:rsidRPr="00810E69">
        <w:rPr>
          <w:spacing w:val="41"/>
          <w:lang w:val="ru-RU"/>
        </w:rPr>
        <w:t xml:space="preserve"> </w:t>
      </w:r>
      <w:r w:rsidRPr="00810E69">
        <w:rPr>
          <w:spacing w:val="2"/>
          <w:lang w:val="ru-RU"/>
        </w:rPr>
        <w:t>с</w:t>
      </w:r>
      <w:r w:rsidRPr="00810E69">
        <w:rPr>
          <w:lang w:val="ru-RU"/>
        </w:rPr>
        <w:t>е</w:t>
      </w:r>
      <w:r w:rsidRPr="00810E69">
        <w:rPr>
          <w:spacing w:val="8"/>
          <w:lang w:val="ru-RU"/>
        </w:rPr>
        <w:t xml:space="preserve"> </w:t>
      </w:r>
      <w:r w:rsidRPr="00810E69">
        <w:rPr>
          <w:spacing w:val="-2"/>
          <w:lang w:val="ru-RU"/>
        </w:rPr>
        <w:t>н</w:t>
      </w:r>
      <w:r w:rsidRPr="00810E69">
        <w:rPr>
          <w:lang w:val="ru-RU"/>
        </w:rPr>
        <w:t>а</w:t>
      </w:r>
      <w:r w:rsidRPr="00810E69">
        <w:rPr>
          <w:spacing w:val="9"/>
          <w:lang w:val="ru-RU"/>
        </w:rPr>
        <w:t xml:space="preserve"> </w:t>
      </w:r>
      <w:r w:rsidRPr="00810E69">
        <w:rPr>
          <w:spacing w:val="2"/>
          <w:lang w:val="ru-RU"/>
        </w:rPr>
        <w:t>с</w:t>
      </w:r>
      <w:r w:rsidRPr="00810E69">
        <w:rPr>
          <w:spacing w:val="-2"/>
          <w:lang w:val="ru-RU"/>
        </w:rPr>
        <w:t>в</w:t>
      </w:r>
      <w:r w:rsidRPr="00810E69">
        <w:rPr>
          <w:lang w:val="ru-RU"/>
        </w:rPr>
        <w:t>е</w:t>
      </w:r>
      <w:r w:rsidRPr="00810E69">
        <w:rPr>
          <w:spacing w:val="10"/>
          <w:lang w:val="ru-RU"/>
        </w:rPr>
        <w:t xml:space="preserve"> </w:t>
      </w:r>
      <w:r w:rsidRPr="00810E69">
        <w:rPr>
          <w:spacing w:val="-1"/>
          <w:lang w:val="ru-RU"/>
        </w:rPr>
        <w:t>ш</w:t>
      </w:r>
      <w:r w:rsidRPr="00810E69">
        <w:rPr>
          <w:spacing w:val="-6"/>
          <w:lang w:val="ru-RU"/>
        </w:rPr>
        <w:t>т</w:t>
      </w:r>
      <w:r w:rsidRPr="00810E69">
        <w:rPr>
          <w:lang w:val="ru-RU"/>
        </w:rPr>
        <w:t>о</w:t>
      </w:r>
      <w:r w:rsidRPr="00810E69">
        <w:rPr>
          <w:spacing w:val="16"/>
          <w:lang w:val="ru-RU"/>
        </w:rPr>
        <w:t xml:space="preserve"> </w:t>
      </w:r>
      <w:r w:rsidRPr="00810E69">
        <w:rPr>
          <w:spacing w:val="-2"/>
          <w:lang w:val="ru-RU"/>
        </w:rPr>
        <w:t>н</w:t>
      </w:r>
      <w:r w:rsidRPr="00810E69">
        <w:rPr>
          <w:spacing w:val="-1"/>
          <w:lang w:val="ru-RU"/>
        </w:rPr>
        <w:t>и</w:t>
      </w:r>
      <w:r w:rsidRPr="00810E69">
        <w:rPr>
          <w:lang w:val="ru-RU"/>
        </w:rPr>
        <w:t>је</w:t>
      </w:r>
      <w:r w:rsidRPr="00810E69">
        <w:rPr>
          <w:spacing w:val="16"/>
          <w:lang w:val="ru-RU"/>
        </w:rPr>
        <w:t xml:space="preserve"> </w:t>
      </w:r>
      <w:r w:rsidRPr="00810E69">
        <w:rPr>
          <w:lang w:val="ru-RU"/>
        </w:rPr>
        <w:t>ре</w:t>
      </w:r>
      <w:r w:rsidRPr="00810E69">
        <w:rPr>
          <w:spacing w:val="1"/>
          <w:lang w:val="ru-RU"/>
        </w:rPr>
        <w:t>г</w:t>
      </w:r>
      <w:r w:rsidRPr="00810E69">
        <w:rPr>
          <w:spacing w:val="-10"/>
          <w:lang w:val="ru-RU"/>
        </w:rPr>
        <w:t>у</w:t>
      </w:r>
      <w:r w:rsidRPr="00810E69">
        <w:rPr>
          <w:spacing w:val="1"/>
          <w:lang w:val="ru-RU"/>
        </w:rPr>
        <w:t>л</w:t>
      </w:r>
      <w:r w:rsidRPr="00810E69">
        <w:rPr>
          <w:lang w:val="ru-RU"/>
        </w:rPr>
        <w:t>иса</w:t>
      </w:r>
      <w:r w:rsidRPr="00810E69">
        <w:rPr>
          <w:spacing w:val="-2"/>
          <w:lang w:val="ru-RU"/>
        </w:rPr>
        <w:t>н</w:t>
      </w:r>
      <w:r w:rsidRPr="00810E69">
        <w:rPr>
          <w:lang w:val="ru-RU"/>
        </w:rPr>
        <w:t>о</w:t>
      </w:r>
      <w:r w:rsidRPr="00810E69">
        <w:rPr>
          <w:spacing w:val="34"/>
          <w:lang w:val="ru-RU"/>
        </w:rPr>
        <w:t xml:space="preserve"> </w:t>
      </w:r>
      <w:r w:rsidRPr="00810E69">
        <w:rPr>
          <w:lang w:val="ru-RU"/>
        </w:rPr>
        <w:t>овим</w:t>
      </w:r>
      <w:r w:rsidRPr="00810E69">
        <w:rPr>
          <w:spacing w:val="18"/>
          <w:lang w:val="ru-RU"/>
        </w:rPr>
        <w:t xml:space="preserve"> </w:t>
      </w:r>
      <w:r w:rsidRPr="00810E69">
        <w:rPr>
          <w:spacing w:val="-9"/>
          <w:w w:val="103"/>
          <w:lang w:val="ru-RU"/>
        </w:rPr>
        <w:t>У</w:t>
      </w:r>
      <w:r w:rsidRPr="00810E69">
        <w:rPr>
          <w:spacing w:val="-6"/>
          <w:w w:val="103"/>
          <w:lang w:val="ru-RU"/>
        </w:rPr>
        <w:t>г</w:t>
      </w:r>
      <w:r w:rsidRPr="00810E69">
        <w:rPr>
          <w:w w:val="103"/>
          <w:lang w:val="ru-RU"/>
        </w:rPr>
        <w:t>о</w:t>
      </w:r>
      <w:r w:rsidRPr="00810E69">
        <w:rPr>
          <w:spacing w:val="-2"/>
          <w:w w:val="103"/>
          <w:lang w:val="ru-RU"/>
        </w:rPr>
        <w:t>в</w:t>
      </w:r>
      <w:r w:rsidRPr="00810E69">
        <w:rPr>
          <w:w w:val="103"/>
          <w:lang w:val="ru-RU"/>
        </w:rPr>
        <w:t>оро</w:t>
      </w:r>
      <w:r w:rsidRPr="00810E69">
        <w:rPr>
          <w:spacing w:val="-1"/>
          <w:w w:val="103"/>
          <w:lang w:val="ru-RU"/>
        </w:rPr>
        <w:t>м</w:t>
      </w:r>
      <w:r w:rsidRPr="00810E69">
        <w:rPr>
          <w:w w:val="103"/>
          <w:lang w:val="ru-RU"/>
        </w:rPr>
        <w:t>.</w:t>
      </w:r>
    </w:p>
    <w:p w:rsidR="00AA7A51" w:rsidRPr="00810E69" w:rsidRDefault="00AA7A51" w:rsidP="00AA7A51">
      <w:pPr>
        <w:tabs>
          <w:tab w:val="left" w:pos="1350"/>
        </w:tabs>
        <w:spacing w:before="10"/>
      </w:pPr>
    </w:p>
    <w:p w:rsidR="00AA7A51" w:rsidRPr="00810E69" w:rsidRDefault="00AA7A51" w:rsidP="00AA7A51">
      <w:pPr>
        <w:tabs>
          <w:tab w:val="left" w:pos="1350"/>
        </w:tabs>
        <w:spacing w:before="5" w:line="240" w:lineRule="exact"/>
        <w:jc w:val="center"/>
        <w:rPr>
          <w:b/>
        </w:rPr>
      </w:pPr>
      <w:r>
        <w:rPr>
          <w:b/>
        </w:rPr>
        <w:t>Члан 23</w:t>
      </w:r>
      <w:r w:rsidRPr="00810E69">
        <w:rPr>
          <w:b/>
        </w:rPr>
        <w:t>.</w:t>
      </w:r>
    </w:p>
    <w:p w:rsidR="00AA7A51" w:rsidRPr="00810E69" w:rsidRDefault="00AA7A51" w:rsidP="00AA7A51">
      <w:pPr>
        <w:tabs>
          <w:tab w:val="left" w:pos="1350"/>
        </w:tabs>
        <w:spacing w:before="5" w:line="240" w:lineRule="exact"/>
      </w:pPr>
    </w:p>
    <w:p w:rsidR="00AA7A51" w:rsidRPr="00810E69" w:rsidRDefault="00AA7A51" w:rsidP="00AA7A51">
      <w:pPr>
        <w:shd w:val="clear" w:color="auto" w:fill="FFFFFF"/>
        <w:tabs>
          <w:tab w:val="left" w:pos="1350"/>
        </w:tabs>
        <w:jc w:val="both"/>
        <w:rPr>
          <w:spacing w:val="-2"/>
          <w:w w:val="103"/>
        </w:rPr>
      </w:pPr>
      <w:r w:rsidRPr="00810E69">
        <w:rPr>
          <w:lang w:val="ru-RU"/>
        </w:rPr>
        <w:t>У</w:t>
      </w:r>
      <w:r w:rsidRPr="00810E69">
        <w:rPr>
          <w:spacing w:val="19"/>
          <w:lang w:val="ru-RU"/>
        </w:rPr>
        <w:t xml:space="preserve"> </w:t>
      </w:r>
      <w:r w:rsidRPr="00810E69">
        <w:rPr>
          <w:lang w:val="ru-RU"/>
        </w:rPr>
        <w:t>с</w:t>
      </w:r>
      <w:r w:rsidRPr="00810E69">
        <w:rPr>
          <w:spacing w:val="1"/>
          <w:lang w:val="ru-RU"/>
        </w:rPr>
        <w:t>л</w:t>
      </w:r>
      <w:r w:rsidRPr="00810E69">
        <w:rPr>
          <w:spacing w:val="-5"/>
          <w:lang w:val="ru-RU"/>
        </w:rPr>
        <w:t>у</w:t>
      </w:r>
      <w:r w:rsidRPr="00810E69">
        <w:rPr>
          <w:lang w:val="ru-RU"/>
        </w:rPr>
        <w:t>ча</w:t>
      </w:r>
      <w:r w:rsidRPr="00810E69">
        <w:rPr>
          <w:spacing w:val="4"/>
          <w:lang w:val="ru-RU"/>
        </w:rPr>
        <w:t>ј</w:t>
      </w:r>
      <w:r w:rsidRPr="00810E69">
        <w:rPr>
          <w:lang w:val="ru-RU"/>
        </w:rPr>
        <w:t>у</w:t>
      </w:r>
      <w:r w:rsidRPr="00810E69">
        <w:rPr>
          <w:spacing w:val="29"/>
          <w:lang w:val="ru-RU"/>
        </w:rPr>
        <w:t xml:space="preserve"> </w:t>
      </w:r>
      <w:r w:rsidRPr="00810E69">
        <w:rPr>
          <w:spacing w:val="-1"/>
          <w:lang w:val="ru-RU"/>
        </w:rPr>
        <w:t>д</w:t>
      </w:r>
      <w:r w:rsidRPr="00810E69">
        <w:rPr>
          <w:lang w:val="ru-RU"/>
        </w:rPr>
        <w:t>а</w:t>
      </w:r>
      <w:r w:rsidRPr="00810E69">
        <w:rPr>
          <w:spacing w:val="21"/>
          <w:lang w:val="ru-RU"/>
        </w:rPr>
        <w:t xml:space="preserve"> </w:t>
      </w:r>
      <w:r w:rsidRPr="00810E69">
        <w:rPr>
          <w:spacing w:val="-2"/>
          <w:lang w:val="ru-RU"/>
        </w:rPr>
        <w:t>н</w:t>
      </w:r>
      <w:r w:rsidRPr="00810E69">
        <w:rPr>
          <w:lang w:val="ru-RU"/>
        </w:rPr>
        <w:t>ас</w:t>
      </w:r>
      <w:r w:rsidRPr="00810E69">
        <w:rPr>
          <w:spacing w:val="-4"/>
          <w:lang w:val="ru-RU"/>
        </w:rPr>
        <w:t>т</w:t>
      </w:r>
      <w:r w:rsidRPr="00810E69">
        <w:rPr>
          <w:spacing w:val="2"/>
          <w:lang w:val="ru-RU"/>
        </w:rPr>
        <w:t>а</w:t>
      </w:r>
      <w:r w:rsidRPr="00810E69">
        <w:rPr>
          <w:spacing w:val="-1"/>
          <w:lang w:val="ru-RU"/>
        </w:rPr>
        <w:t>л</w:t>
      </w:r>
      <w:r w:rsidRPr="00810E69">
        <w:rPr>
          <w:lang w:val="ru-RU"/>
        </w:rPr>
        <w:t>и</w:t>
      </w:r>
      <w:r w:rsidRPr="00810E69">
        <w:rPr>
          <w:spacing w:val="34"/>
          <w:lang w:val="ru-RU"/>
        </w:rPr>
        <w:t xml:space="preserve"> </w:t>
      </w:r>
      <w:r w:rsidRPr="00810E69">
        <w:rPr>
          <w:spacing w:val="2"/>
          <w:lang w:val="ru-RU"/>
        </w:rPr>
        <w:t>с</w:t>
      </w:r>
      <w:r w:rsidRPr="00810E69">
        <w:rPr>
          <w:spacing w:val="1"/>
          <w:lang w:val="ru-RU"/>
        </w:rPr>
        <w:t>п</w:t>
      </w:r>
      <w:r w:rsidRPr="00810E69">
        <w:rPr>
          <w:lang w:val="ru-RU"/>
        </w:rPr>
        <w:t>ор</w:t>
      </w:r>
      <w:r w:rsidRPr="00810E69">
        <w:rPr>
          <w:spacing w:val="25"/>
          <w:lang w:val="ru-RU"/>
        </w:rPr>
        <w:t xml:space="preserve"> </w:t>
      </w:r>
      <w:r w:rsidRPr="00810E69">
        <w:rPr>
          <w:spacing w:val="-2"/>
          <w:lang w:val="ru-RU"/>
        </w:rPr>
        <w:t>н</w:t>
      </w:r>
      <w:r w:rsidRPr="00810E69">
        <w:rPr>
          <w:spacing w:val="-1"/>
          <w:lang w:val="ru-RU"/>
        </w:rPr>
        <w:t>и</w:t>
      </w:r>
      <w:r w:rsidRPr="00810E69">
        <w:rPr>
          <w:spacing w:val="2"/>
          <w:lang w:val="ru-RU"/>
        </w:rPr>
        <w:t>ј</w:t>
      </w:r>
      <w:r w:rsidRPr="00810E69">
        <w:rPr>
          <w:lang w:val="ru-RU"/>
        </w:rPr>
        <w:t>е</w:t>
      </w:r>
      <w:r w:rsidRPr="00810E69">
        <w:rPr>
          <w:spacing w:val="23"/>
          <w:lang w:val="ru-RU"/>
        </w:rPr>
        <w:t xml:space="preserve"> </w:t>
      </w:r>
      <w:r w:rsidRPr="00810E69">
        <w:rPr>
          <w:spacing w:val="-1"/>
          <w:lang w:val="ru-RU"/>
        </w:rPr>
        <w:t>м</w:t>
      </w:r>
      <w:r w:rsidRPr="00810E69">
        <w:rPr>
          <w:lang w:val="ru-RU"/>
        </w:rPr>
        <w:t>о</w:t>
      </w:r>
      <w:r w:rsidRPr="00810E69">
        <w:rPr>
          <w:spacing w:val="1"/>
          <w:lang w:val="ru-RU"/>
        </w:rPr>
        <w:t>г</w:t>
      </w:r>
      <w:r w:rsidRPr="00810E69">
        <w:rPr>
          <w:spacing w:val="-3"/>
          <w:lang w:val="ru-RU"/>
        </w:rPr>
        <w:t>у</w:t>
      </w:r>
      <w:r w:rsidRPr="00810E69">
        <w:rPr>
          <w:lang w:val="ru-RU"/>
        </w:rPr>
        <w:t>ће</w:t>
      </w:r>
      <w:r w:rsidRPr="00810E69">
        <w:rPr>
          <w:spacing w:val="31"/>
          <w:lang w:val="ru-RU"/>
        </w:rPr>
        <w:t xml:space="preserve"> </w:t>
      </w:r>
      <w:r w:rsidRPr="00810E69">
        <w:rPr>
          <w:lang w:val="ru-RU"/>
        </w:rPr>
        <w:t>р</w:t>
      </w:r>
      <w:r w:rsidRPr="00810E69">
        <w:rPr>
          <w:spacing w:val="2"/>
          <w:lang w:val="ru-RU"/>
        </w:rPr>
        <w:t>е</w:t>
      </w:r>
      <w:r w:rsidRPr="00810E69">
        <w:rPr>
          <w:spacing w:val="-1"/>
          <w:lang w:val="ru-RU"/>
        </w:rPr>
        <w:t>ш</w:t>
      </w:r>
      <w:r w:rsidRPr="00810E69">
        <w:rPr>
          <w:spacing w:val="2"/>
          <w:lang w:val="ru-RU"/>
        </w:rPr>
        <w:t>и</w:t>
      </w:r>
      <w:r w:rsidRPr="00810E69">
        <w:rPr>
          <w:spacing w:val="-1"/>
          <w:lang w:val="ru-RU"/>
        </w:rPr>
        <w:t>т</w:t>
      </w:r>
      <w:r w:rsidRPr="00810E69">
        <w:rPr>
          <w:lang w:val="ru-RU"/>
        </w:rPr>
        <w:t>и</w:t>
      </w:r>
      <w:r w:rsidRPr="00810E69">
        <w:rPr>
          <w:spacing w:val="32"/>
          <w:lang w:val="ru-RU"/>
        </w:rPr>
        <w:t xml:space="preserve"> </w:t>
      </w:r>
      <w:r w:rsidRPr="00810E69">
        <w:rPr>
          <w:spacing w:val="2"/>
          <w:lang w:val="ru-RU"/>
        </w:rPr>
        <w:t>с</w:t>
      </w:r>
      <w:r w:rsidRPr="00810E69">
        <w:rPr>
          <w:spacing w:val="1"/>
          <w:lang w:val="ru-RU"/>
        </w:rPr>
        <w:t>п</w:t>
      </w:r>
      <w:r w:rsidRPr="00810E69">
        <w:rPr>
          <w:lang w:val="ru-RU"/>
        </w:rPr>
        <w:t>о</w:t>
      </w:r>
      <w:r w:rsidRPr="00810E69">
        <w:rPr>
          <w:spacing w:val="-2"/>
          <w:lang w:val="ru-RU"/>
        </w:rPr>
        <w:t>ра</w:t>
      </w:r>
      <w:r w:rsidRPr="00810E69">
        <w:rPr>
          <w:spacing w:val="-1"/>
          <w:lang w:val="ru-RU"/>
        </w:rPr>
        <w:t>з</w:t>
      </w:r>
      <w:r w:rsidRPr="00810E69">
        <w:rPr>
          <w:spacing w:val="-5"/>
          <w:lang w:val="ru-RU"/>
        </w:rPr>
        <w:t>у</w:t>
      </w:r>
      <w:r w:rsidRPr="00810E69">
        <w:rPr>
          <w:spacing w:val="2"/>
          <w:lang w:val="ru-RU"/>
        </w:rPr>
        <w:t>м</w:t>
      </w:r>
      <w:r w:rsidRPr="00810E69">
        <w:rPr>
          <w:lang w:val="ru-RU"/>
        </w:rPr>
        <w:t>о</w:t>
      </w:r>
      <w:r w:rsidRPr="00810E69">
        <w:rPr>
          <w:spacing w:val="-1"/>
          <w:lang w:val="ru-RU"/>
        </w:rPr>
        <w:t>м</w:t>
      </w:r>
      <w:r w:rsidRPr="00810E69">
        <w:rPr>
          <w:lang w:val="ru-RU"/>
        </w:rPr>
        <w:t>,</w:t>
      </w:r>
      <w:r w:rsidRPr="00810E69">
        <w:rPr>
          <w:spacing w:val="49"/>
          <w:lang w:val="ru-RU"/>
        </w:rPr>
        <w:t xml:space="preserve"> </w:t>
      </w:r>
      <w:r w:rsidRPr="00810E69">
        <w:rPr>
          <w:lang w:val="ru-RU"/>
        </w:rPr>
        <w:t>у</w:t>
      </w:r>
      <w:r w:rsidRPr="00810E69">
        <w:rPr>
          <w:spacing w:val="-6"/>
          <w:lang w:val="ru-RU"/>
        </w:rPr>
        <w:t>г</w:t>
      </w:r>
      <w:r w:rsidRPr="00810E69">
        <w:rPr>
          <w:lang w:val="ru-RU"/>
        </w:rPr>
        <w:t>о</w:t>
      </w:r>
      <w:r w:rsidRPr="00810E69">
        <w:rPr>
          <w:spacing w:val="-2"/>
          <w:lang w:val="ru-RU"/>
        </w:rPr>
        <w:t>в</w:t>
      </w:r>
      <w:r w:rsidRPr="00810E69">
        <w:rPr>
          <w:lang w:val="ru-RU"/>
        </w:rPr>
        <w:t>ор</w:t>
      </w:r>
      <w:r w:rsidRPr="00810E69">
        <w:rPr>
          <w:spacing w:val="1"/>
          <w:lang w:val="ru-RU"/>
        </w:rPr>
        <w:t>н</w:t>
      </w:r>
      <w:r w:rsidRPr="00810E69">
        <w:rPr>
          <w:lang w:val="ru-RU"/>
        </w:rPr>
        <w:t>е</w:t>
      </w:r>
      <w:r w:rsidRPr="00810E69">
        <w:rPr>
          <w:spacing w:val="37"/>
          <w:lang w:val="ru-RU"/>
        </w:rPr>
        <w:t xml:space="preserve"> </w:t>
      </w:r>
      <w:r w:rsidRPr="00810E69">
        <w:rPr>
          <w:lang w:val="ru-RU"/>
        </w:rPr>
        <w:t>с</w:t>
      </w:r>
      <w:r w:rsidRPr="00810E69">
        <w:rPr>
          <w:spacing w:val="-1"/>
          <w:lang w:val="ru-RU"/>
        </w:rPr>
        <w:t>т</w:t>
      </w:r>
      <w:r w:rsidRPr="00810E69">
        <w:rPr>
          <w:spacing w:val="-2"/>
          <w:lang w:val="ru-RU"/>
        </w:rPr>
        <w:t>р</w:t>
      </w:r>
      <w:r w:rsidRPr="00810E69">
        <w:rPr>
          <w:spacing w:val="2"/>
          <w:lang w:val="ru-RU"/>
        </w:rPr>
        <w:t>а</w:t>
      </w:r>
      <w:r w:rsidRPr="00810E69">
        <w:rPr>
          <w:spacing w:val="-2"/>
          <w:lang w:val="ru-RU"/>
        </w:rPr>
        <w:t>н</w:t>
      </w:r>
      <w:r w:rsidRPr="00810E69">
        <w:rPr>
          <w:lang w:val="ru-RU"/>
        </w:rPr>
        <w:t>е</w:t>
      </w:r>
      <w:r w:rsidRPr="00810E69">
        <w:rPr>
          <w:spacing w:val="33"/>
          <w:lang w:val="ru-RU"/>
        </w:rPr>
        <w:t xml:space="preserve"> </w:t>
      </w:r>
      <w:r w:rsidRPr="00810E69">
        <w:rPr>
          <w:spacing w:val="2"/>
          <w:lang w:val="ru-RU"/>
        </w:rPr>
        <w:t>с</w:t>
      </w:r>
      <w:r w:rsidRPr="00810E69">
        <w:rPr>
          <w:lang w:val="ru-RU"/>
        </w:rPr>
        <w:t>у</w:t>
      </w:r>
      <w:r w:rsidRPr="00810E69">
        <w:rPr>
          <w:spacing w:val="15"/>
          <w:lang w:val="ru-RU"/>
        </w:rPr>
        <w:t xml:space="preserve"> </w:t>
      </w:r>
      <w:r w:rsidRPr="00810E69">
        <w:rPr>
          <w:lang w:val="ru-RU"/>
        </w:rPr>
        <w:t>са</w:t>
      </w:r>
      <w:r w:rsidRPr="00810E69">
        <w:rPr>
          <w:spacing w:val="-4"/>
          <w:lang w:val="ru-RU"/>
        </w:rPr>
        <w:t>г</w:t>
      </w:r>
      <w:r w:rsidRPr="00810E69">
        <w:rPr>
          <w:spacing w:val="-1"/>
          <w:lang w:val="ru-RU"/>
        </w:rPr>
        <w:t>л</w:t>
      </w:r>
      <w:r w:rsidRPr="00810E69">
        <w:rPr>
          <w:lang w:val="ru-RU"/>
        </w:rPr>
        <w:t>ас</w:t>
      </w:r>
      <w:r w:rsidRPr="00810E69">
        <w:rPr>
          <w:spacing w:val="-2"/>
          <w:lang w:val="ru-RU"/>
        </w:rPr>
        <w:t>н</w:t>
      </w:r>
      <w:r w:rsidRPr="00810E69">
        <w:rPr>
          <w:lang w:val="ru-RU"/>
        </w:rPr>
        <w:t>е</w:t>
      </w:r>
      <w:r w:rsidRPr="00810E69">
        <w:rPr>
          <w:spacing w:val="42"/>
          <w:lang w:val="ru-RU"/>
        </w:rPr>
        <w:t xml:space="preserve"> </w:t>
      </w:r>
      <w:r w:rsidRPr="00810E69">
        <w:rPr>
          <w:spacing w:val="-1"/>
          <w:w w:val="103"/>
          <w:lang w:val="ru-RU"/>
        </w:rPr>
        <w:t>д</w:t>
      </w:r>
      <w:r w:rsidRPr="00810E69">
        <w:rPr>
          <w:w w:val="103"/>
          <w:lang w:val="ru-RU"/>
        </w:rPr>
        <w:t xml:space="preserve">а </w:t>
      </w:r>
      <w:r w:rsidRPr="00810E69">
        <w:rPr>
          <w:lang w:val="ru-RU"/>
        </w:rPr>
        <w:t>ће</w:t>
      </w:r>
      <w:r w:rsidRPr="00810E69">
        <w:rPr>
          <w:spacing w:val="9"/>
          <w:lang w:val="ru-RU"/>
        </w:rPr>
        <w:t xml:space="preserve"> </w:t>
      </w:r>
      <w:r w:rsidRPr="00810E69">
        <w:rPr>
          <w:spacing w:val="-1"/>
          <w:lang w:val="ru-RU"/>
        </w:rPr>
        <w:t>спор решити пред надлежним судом</w:t>
      </w:r>
      <w:r w:rsidRPr="00810E69">
        <w:rPr>
          <w:spacing w:val="-2"/>
          <w:w w:val="103"/>
        </w:rPr>
        <w:t>.</w:t>
      </w:r>
    </w:p>
    <w:p w:rsidR="00AA7A51" w:rsidRPr="00810E69" w:rsidRDefault="00AA7A51" w:rsidP="00AA7A51">
      <w:pPr>
        <w:tabs>
          <w:tab w:val="left" w:pos="1350"/>
        </w:tabs>
        <w:spacing w:before="10" w:line="245" w:lineRule="auto"/>
        <w:ind w:left="122" w:right="83" w:firstLine="665"/>
        <w:jc w:val="both"/>
        <w:rPr>
          <w:w w:val="103"/>
          <w:lang w:val="sr-Cyrl-CS"/>
        </w:rPr>
      </w:pPr>
    </w:p>
    <w:p w:rsidR="00AA7A51" w:rsidRPr="00810E69" w:rsidRDefault="00AA7A51" w:rsidP="00AA7A51">
      <w:pPr>
        <w:shd w:val="clear" w:color="auto" w:fill="FFFFFF"/>
        <w:rPr>
          <w:lang w:val="sr-Cyrl-CS"/>
        </w:rPr>
      </w:pPr>
    </w:p>
    <w:p w:rsidR="00AA7A51" w:rsidRPr="00810E69" w:rsidRDefault="00AA7A51" w:rsidP="00AA7A51">
      <w:pPr>
        <w:shd w:val="clear" w:color="auto" w:fill="FFFFFF"/>
        <w:tabs>
          <w:tab w:val="left" w:pos="1350"/>
        </w:tabs>
        <w:jc w:val="center"/>
        <w:rPr>
          <w:b/>
          <w:lang w:val="ru-RU"/>
        </w:rPr>
      </w:pPr>
      <w:r w:rsidRPr="00810E69">
        <w:rPr>
          <w:b/>
          <w:lang w:val="ru-RU"/>
        </w:rPr>
        <w:t>Члан 2</w:t>
      </w:r>
      <w:r>
        <w:rPr>
          <w:b/>
        </w:rPr>
        <w:t>4</w:t>
      </w:r>
      <w:r w:rsidRPr="00810E69">
        <w:rPr>
          <w:b/>
          <w:lang w:val="ru-RU"/>
        </w:rPr>
        <w:t>.</w:t>
      </w:r>
    </w:p>
    <w:p w:rsidR="00AA7A51" w:rsidRPr="00810E69" w:rsidRDefault="00AA7A51" w:rsidP="00AA7A51">
      <w:pPr>
        <w:shd w:val="clear" w:color="auto" w:fill="FFFFFF"/>
        <w:tabs>
          <w:tab w:val="left" w:pos="1350"/>
        </w:tabs>
        <w:jc w:val="both"/>
        <w:rPr>
          <w:lang w:val="ru-RU"/>
        </w:rPr>
      </w:pPr>
      <w:r w:rsidRPr="00810E69">
        <w:rPr>
          <w:lang w:val="ru-RU"/>
        </w:rPr>
        <w:t>Саставни делови овог Уговора су:</w:t>
      </w:r>
    </w:p>
    <w:p w:rsidR="00AA7A51" w:rsidRPr="00810E69" w:rsidRDefault="00AA7A51" w:rsidP="00AA7A51">
      <w:pPr>
        <w:shd w:val="clear" w:color="auto" w:fill="FFFFFF"/>
        <w:tabs>
          <w:tab w:val="left" w:pos="1350"/>
        </w:tabs>
        <w:ind w:left="1416"/>
        <w:jc w:val="both"/>
        <w:rPr>
          <w:lang w:val="ru-RU"/>
        </w:rPr>
      </w:pPr>
      <w:r w:rsidRPr="00810E69">
        <w:rPr>
          <w:lang w:val="ru-RU"/>
        </w:rPr>
        <w:t xml:space="preserve">Прилог 1. - Понуда </w:t>
      </w:r>
      <w:r w:rsidRPr="00810E69">
        <w:t>Извођача</w:t>
      </w:r>
      <w:r w:rsidRPr="00810E69">
        <w:rPr>
          <w:lang w:val="ru-RU"/>
        </w:rPr>
        <w:t xml:space="preserve"> број _________ од _________.</w:t>
      </w:r>
      <w:r>
        <w:rPr>
          <w:lang w:val="sr-Cyrl-CS"/>
        </w:rPr>
        <w:t>202</w:t>
      </w:r>
      <w:r w:rsidR="007C37C3">
        <w:t>2</w:t>
      </w:r>
      <w:r w:rsidRPr="00810E69">
        <w:rPr>
          <w:lang w:val="ru-RU"/>
        </w:rPr>
        <w:t xml:space="preserve">. године . </w:t>
      </w:r>
    </w:p>
    <w:p w:rsidR="00AA7A51" w:rsidRDefault="00AA7A51" w:rsidP="00AA7A51">
      <w:pPr>
        <w:shd w:val="clear" w:color="auto" w:fill="FFFFFF"/>
        <w:tabs>
          <w:tab w:val="left" w:pos="1350"/>
        </w:tabs>
        <w:ind w:left="1416"/>
        <w:jc w:val="both"/>
      </w:pPr>
    </w:p>
    <w:p w:rsidR="00AA7A51" w:rsidRPr="00810E69" w:rsidRDefault="00AA7A51" w:rsidP="00AA7A51">
      <w:pPr>
        <w:shd w:val="clear" w:color="auto" w:fill="FFFFFF"/>
        <w:tabs>
          <w:tab w:val="left" w:pos="1350"/>
        </w:tabs>
        <w:ind w:left="1416"/>
        <w:jc w:val="both"/>
      </w:pPr>
    </w:p>
    <w:p w:rsidR="00AA7A51" w:rsidRDefault="00AA7A51" w:rsidP="00AA7A51">
      <w:pPr>
        <w:shd w:val="clear" w:color="auto" w:fill="FFFFFF"/>
        <w:tabs>
          <w:tab w:val="left" w:pos="1350"/>
        </w:tabs>
        <w:jc w:val="center"/>
        <w:rPr>
          <w:b/>
          <w:spacing w:val="-2"/>
          <w:w w:val="103"/>
        </w:rPr>
      </w:pPr>
      <w:r>
        <w:rPr>
          <w:b/>
          <w:spacing w:val="-2"/>
          <w:w w:val="103"/>
        </w:rPr>
        <w:t>Члан 25</w:t>
      </w:r>
      <w:r w:rsidRPr="00810E69">
        <w:rPr>
          <w:b/>
          <w:spacing w:val="-2"/>
          <w:w w:val="103"/>
        </w:rPr>
        <w:t>.</w:t>
      </w:r>
    </w:p>
    <w:p w:rsidR="00D43116" w:rsidRDefault="00D43116" w:rsidP="00AA7A51">
      <w:pPr>
        <w:shd w:val="clear" w:color="auto" w:fill="FFFFFF"/>
        <w:tabs>
          <w:tab w:val="left" w:pos="1350"/>
        </w:tabs>
        <w:jc w:val="center"/>
        <w:rPr>
          <w:b/>
          <w:spacing w:val="-2"/>
          <w:w w:val="103"/>
        </w:rPr>
      </w:pPr>
    </w:p>
    <w:p w:rsidR="00D43116" w:rsidRDefault="00D43116" w:rsidP="00D43116">
      <w:pPr>
        <w:shd w:val="clear" w:color="auto" w:fill="FFFFFF"/>
        <w:tabs>
          <w:tab w:val="left" w:pos="1350"/>
        </w:tabs>
        <w:jc w:val="both"/>
        <w:rPr>
          <w:b/>
          <w:spacing w:val="-2"/>
          <w:w w:val="103"/>
        </w:rPr>
      </w:pPr>
      <w:r w:rsidRPr="007F2E40">
        <w:rPr>
          <w:lang w:val="ru-RU"/>
        </w:rPr>
        <w:t>Овај Уговор је правно ваљано закључен и потписан од стране овлашћених представника уговорних страна</w:t>
      </w:r>
      <w:r>
        <w:rPr>
          <w:lang w:val="ru-RU"/>
        </w:rPr>
        <w:t>.</w:t>
      </w:r>
    </w:p>
    <w:p w:rsidR="00D43116" w:rsidRPr="006F7E13" w:rsidRDefault="00D43116" w:rsidP="00D43116">
      <w:pPr>
        <w:jc w:val="both"/>
        <w:rPr>
          <w:lang w:val="sr-Cyrl-CS"/>
        </w:rPr>
      </w:pPr>
    </w:p>
    <w:p w:rsidR="00D43116" w:rsidRDefault="00D43116" w:rsidP="00D43116">
      <w:pPr>
        <w:shd w:val="clear" w:color="auto" w:fill="FFFFFF"/>
        <w:tabs>
          <w:tab w:val="left" w:pos="1350"/>
        </w:tabs>
        <w:jc w:val="center"/>
        <w:rPr>
          <w:b/>
          <w:spacing w:val="-2"/>
          <w:w w:val="103"/>
        </w:rPr>
      </w:pPr>
      <w:r>
        <w:rPr>
          <w:b/>
          <w:spacing w:val="-2"/>
          <w:w w:val="103"/>
        </w:rPr>
        <w:t>Члан 26</w:t>
      </w:r>
      <w:r w:rsidRPr="007F2E40">
        <w:rPr>
          <w:b/>
          <w:spacing w:val="-2"/>
          <w:w w:val="103"/>
        </w:rPr>
        <w:t>.</w:t>
      </w:r>
    </w:p>
    <w:p w:rsidR="00D43116" w:rsidRPr="007F2E40" w:rsidRDefault="00D43116" w:rsidP="00D43116">
      <w:pPr>
        <w:shd w:val="clear" w:color="auto" w:fill="FFFFFF"/>
        <w:tabs>
          <w:tab w:val="left" w:pos="1350"/>
        </w:tabs>
        <w:jc w:val="center"/>
        <w:rPr>
          <w:b/>
          <w:spacing w:val="-2"/>
          <w:w w:val="103"/>
        </w:rPr>
      </w:pPr>
    </w:p>
    <w:p w:rsidR="00AA7A51" w:rsidRPr="00D43116" w:rsidRDefault="00D43116" w:rsidP="001D5990">
      <w:pPr>
        <w:jc w:val="both"/>
        <w:rPr>
          <w:rFonts w:eastAsia="Calibri"/>
        </w:rPr>
      </w:pPr>
      <w:r w:rsidRPr="006F7E13">
        <w:rPr>
          <w:rFonts w:eastAsia="Calibri"/>
          <w:lang w:val="sr-Cyrl-CS"/>
        </w:rPr>
        <w:t>Овај уговор је израђен у 6 (шест) истоветних  примерака, од којих по 3(три) за  сваку угов</w:t>
      </w:r>
      <w:r w:rsidRPr="006F7E13">
        <w:rPr>
          <w:rFonts w:eastAsia="Calibri"/>
        </w:rPr>
        <w:t>o</w:t>
      </w:r>
      <w:r>
        <w:rPr>
          <w:rFonts w:eastAsia="Calibri"/>
          <w:lang w:val="sr-Cyrl-CS"/>
        </w:rPr>
        <w:t>рну страну</w:t>
      </w:r>
      <w:r>
        <w:rPr>
          <w:rFonts w:eastAsia="Calibri"/>
        </w:rPr>
        <w:t>.</w:t>
      </w:r>
    </w:p>
    <w:p w:rsidR="00AA7A51" w:rsidRPr="00810E69" w:rsidRDefault="00AA7A51" w:rsidP="00AA7A51">
      <w:pPr>
        <w:shd w:val="clear" w:color="auto" w:fill="FFFFFF"/>
        <w:tabs>
          <w:tab w:val="left" w:pos="1350"/>
        </w:tabs>
      </w:pPr>
    </w:p>
    <w:p w:rsidR="00AA7A51" w:rsidRPr="00810E69" w:rsidRDefault="00AA7A51" w:rsidP="00AA7A51">
      <w:pPr>
        <w:shd w:val="clear" w:color="auto" w:fill="FFFFFF"/>
        <w:suppressAutoHyphens/>
        <w:spacing w:line="100" w:lineRule="atLeast"/>
        <w:jc w:val="both"/>
        <w:rPr>
          <w:rFonts w:eastAsia="Arial Unicode MS"/>
          <w:color w:val="000000"/>
          <w:kern w:val="1"/>
          <w:lang w:val="sr-Latn-CS" w:eastAsia="ar-SA"/>
        </w:rPr>
      </w:pPr>
    </w:p>
    <w:p w:rsidR="00AA7A51" w:rsidRPr="00810E69" w:rsidRDefault="007C37C3" w:rsidP="00AA7A51">
      <w:pPr>
        <w:shd w:val="clear" w:color="auto" w:fill="FFFFFF"/>
        <w:suppressAutoHyphens/>
        <w:spacing w:line="100" w:lineRule="atLeast"/>
        <w:jc w:val="both"/>
        <w:rPr>
          <w:rFonts w:eastAsia="Arial Unicode MS"/>
          <w:b/>
          <w:color w:val="000000"/>
          <w:kern w:val="1"/>
          <w:lang w:eastAsia="ar-SA"/>
        </w:rPr>
      </w:pPr>
      <w:r>
        <w:rPr>
          <w:rFonts w:eastAsia="Arial Unicode MS"/>
          <w:b/>
          <w:color w:val="000000"/>
          <w:kern w:val="1"/>
          <w:lang w:eastAsia="ar-SA"/>
        </w:rPr>
        <w:t xml:space="preserve">      </w:t>
      </w:r>
      <w:r w:rsidR="00AA7A51" w:rsidRPr="00810E69">
        <w:rPr>
          <w:rFonts w:eastAsia="Arial Unicode MS"/>
          <w:b/>
          <w:color w:val="000000"/>
          <w:kern w:val="1"/>
          <w:lang w:eastAsia="ar-SA"/>
        </w:rPr>
        <w:t>НАРУЧИЛАЦ</w:t>
      </w:r>
      <w:r w:rsidR="00AA7A51" w:rsidRPr="00810E69">
        <w:rPr>
          <w:rFonts w:eastAsia="Arial Unicode MS"/>
          <w:b/>
          <w:color w:val="000000"/>
          <w:kern w:val="1"/>
          <w:lang w:val="ru-RU" w:eastAsia="ar-SA"/>
        </w:rPr>
        <w:t xml:space="preserve">                                                           </w:t>
      </w:r>
      <w:r>
        <w:rPr>
          <w:rFonts w:eastAsia="Arial Unicode MS"/>
          <w:b/>
          <w:color w:val="000000"/>
          <w:kern w:val="1"/>
          <w:lang w:val="ru-RU" w:eastAsia="ar-SA"/>
        </w:rPr>
        <w:t xml:space="preserve">                         </w:t>
      </w:r>
      <w:r w:rsidR="00AA7A51" w:rsidRPr="00810E69">
        <w:rPr>
          <w:rFonts w:eastAsia="Arial Unicode MS"/>
          <w:b/>
          <w:color w:val="000000"/>
          <w:kern w:val="1"/>
          <w:lang w:val="ru-RU" w:eastAsia="ar-SA"/>
        </w:rPr>
        <w:t xml:space="preserve"> ИЗВОЂАЧ</w:t>
      </w:r>
    </w:p>
    <w:p w:rsidR="00AA7A51"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p>
    <w:p w:rsidR="00AA7A51" w:rsidRPr="00810E69" w:rsidRDefault="00AA7A51" w:rsidP="00AA7A51">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_____________________                                                                 ______________________</w:t>
      </w:r>
    </w:p>
    <w:p w:rsidR="00AA7A51" w:rsidRDefault="00AA7A51" w:rsidP="001D5990">
      <w:pPr>
        <w:shd w:val="clear" w:color="auto" w:fill="FFFFFF"/>
        <w:tabs>
          <w:tab w:val="left" w:pos="135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7C37C3">
        <w:rPr>
          <w:rFonts w:eastAsia="Arial Unicode MS"/>
          <w:color w:val="000000"/>
          <w:kern w:val="1"/>
          <w:lang w:eastAsia="ar-SA"/>
        </w:rPr>
        <w:t xml:space="preserve">   </w:t>
      </w:r>
    </w:p>
    <w:p w:rsidR="001D5990" w:rsidRDefault="001D5990" w:rsidP="001D5990">
      <w:pPr>
        <w:shd w:val="clear" w:color="auto" w:fill="FFFFFF"/>
        <w:tabs>
          <w:tab w:val="left" w:pos="1350"/>
        </w:tabs>
        <w:suppressAutoHyphens/>
        <w:spacing w:line="100" w:lineRule="atLeast"/>
        <w:jc w:val="both"/>
        <w:rPr>
          <w:rFonts w:eastAsia="Arial Unicode MS"/>
          <w:color w:val="000000"/>
          <w:kern w:val="1"/>
          <w:lang w:eastAsia="ar-SA"/>
        </w:rPr>
      </w:pPr>
    </w:p>
    <w:p w:rsidR="001D5990" w:rsidRDefault="001D5990" w:rsidP="001D5990">
      <w:pPr>
        <w:shd w:val="clear" w:color="auto" w:fill="FFFFFF"/>
        <w:tabs>
          <w:tab w:val="left" w:pos="1350"/>
        </w:tabs>
        <w:suppressAutoHyphens/>
        <w:spacing w:line="100" w:lineRule="atLeast"/>
        <w:jc w:val="both"/>
        <w:rPr>
          <w:rFonts w:eastAsia="Arial Unicode MS"/>
          <w:color w:val="000000"/>
          <w:kern w:val="1"/>
          <w:lang w:eastAsia="ar-SA"/>
        </w:rPr>
      </w:pPr>
    </w:p>
    <w:p w:rsidR="001D5990" w:rsidRDefault="001D5990" w:rsidP="001D5990">
      <w:pPr>
        <w:shd w:val="clear" w:color="auto" w:fill="FFFFFF"/>
        <w:tabs>
          <w:tab w:val="left" w:pos="1350"/>
        </w:tabs>
        <w:suppressAutoHyphens/>
        <w:spacing w:line="100" w:lineRule="atLeast"/>
        <w:jc w:val="both"/>
        <w:rPr>
          <w:rFonts w:eastAsia="Arial Unicode MS"/>
          <w:color w:val="000000"/>
          <w:kern w:val="1"/>
          <w:lang w:eastAsia="ar-SA"/>
        </w:rPr>
      </w:pPr>
    </w:p>
    <w:p w:rsidR="001F1D2F" w:rsidRDefault="001F1D2F" w:rsidP="001D5990">
      <w:pPr>
        <w:shd w:val="clear" w:color="auto" w:fill="FFFFFF"/>
        <w:tabs>
          <w:tab w:val="left" w:pos="1350"/>
        </w:tabs>
        <w:suppressAutoHyphens/>
        <w:spacing w:line="100" w:lineRule="atLeast"/>
        <w:jc w:val="both"/>
        <w:rPr>
          <w:rFonts w:eastAsia="Arial Unicode MS"/>
          <w:color w:val="000000"/>
          <w:kern w:val="1"/>
          <w:lang w:eastAsia="ar-SA"/>
        </w:rPr>
      </w:pPr>
    </w:p>
    <w:p w:rsidR="001F1D2F" w:rsidRDefault="001F1D2F" w:rsidP="001D5990">
      <w:pPr>
        <w:shd w:val="clear" w:color="auto" w:fill="FFFFFF"/>
        <w:tabs>
          <w:tab w:val="left" w:pos="1350"/>
        </w:tabs>
        <w:suppressAutoHyphens/>
        <w:spacing w:line="100" w:lineRule="atLeast"/>
        <w:jc w:val="both"/>
        <w:rPr>
          <w:rFonts w:eastAsia="Arial Unicode MS"/>
          <w:color w:val="000000"/>
          <w:kern w:val="1"/>
          <w:lang w:eastAsia="ar-SA"/>
        </w:rPr>
      </w:pPr>
    </w:p>
    <w:p w:rsidR="001F1D2F" w:rsidRDefault="001F1D2F" w:rsidP="001D5990">
      <w:pPr>
        <w:shd w:val="clear" w:color="auto" w:fill="FFFFFF"/>
        <w:tabs>
          <w:tab w:val="left" w:pos="1350"/>
        </w:tabs>
        <w:suppressAutoHyphens/>
        <w:spacing w:line="100" w:lineRule="atLeast"/>
        <w:jc w:val="both"/>
        <w:rPr>
          <w:rFonts w:eastAsia="Arial Unicode MS"/>
          <w:color w:val="000000"/>
          <w:kern w:val="1"/>
          <w:lang w:eastAsia="ar-SA"/>
        </w:rPr>
      </w:pPr>
    </w:p>
    <w:p w:rsidR="001F1D2F" w:rsidRDefault="001F1D2F" w:rsidP="001D5990">
      <w:pPr>
        <w:shd w:val="clear" w:color="auto" w:fill="FFFFFF"/>
        <w:tabs>
          <w:tab w:val="left" w:pos="1350"/>
        </w:tabs>
        <w:suppressAutoHyphens/>
        <w:spacing w:line="100" w:lineRule="atLeast"/>
        <w:jc w:val="both"/>
        <w:rPr>
          <w:rFonts w:eastAsia="Arial Unicode MS"/>
          <w:color w:val="000000"/>
          <w:kern w:val="1"/>
          <w:lang w:eastAsia="ar-SA"/>
        </w:rPr>
      </w:pPr>
    </w:p>
    <w:p w:rsidR="001F1D2F" w:rsidRDefault="001F1D2F" w:rsidP="001D5990">
      <w:pPr>
        <w:shd w:val="clear" w:color="auto" w:fill="FFFFFF"/>
        <w:tabs>
          <w:tab w:val="left" w:pos="1350"/>
        </w:tabs>
        <w:suppressAutoHyphens/>
        <w:spacing w:line="100" w:lineRule="atLeast"/>
        <w:jc w:val="both"/>
        <w:rPr>
          <w:rFonts w:eastAsia="Arial Unicode MS"/>
          <w:color w:val="000000"/>
          <w:kern w:val="1"/>
          <w:lang w:eastAsia="ar-SA"/>
        </w:rPr>
      </w:pPr>
    </w:p>
    <w:p w:rsidR="001F1D2F" w:rsidRDefault="001F1D2F" w:rsidP="001D5990">
      <w:pPr>
        <w:shd w:val="clear" w:color="auto" w:fill="FFFFFF"/>
        <w:tabs>
          <w:tab w:val="left" w:pos="1350"/>
        </w:tabs>
        <w:suppressAutoHyphens/>
        <w:spacing w:line="100" w:lineRule="atLeast"/>
        <w:jc w:val="both"/>
        <w:rPr>
          <w:rFonts w:eastAsia="Arial Unicode MS"/>
          <w:color w:val="000000"/>
          <w:kern w:val="1"/>
          <w:lang w:eastAsia="ar-SA"/>
        </w:rPr>
      </w:pPr>
    </w:p>
    <w:p w:rsidR="001F1D2F" w:rsidRPr="001F1D2F" w:rsidRDefault="001F1D2F" w:rsidP="001D5990">
      <w:pPr>
        <w:shd w:val="clear" w:color="auto" w:fill="FFFFFF"/>
        <w:tabs>
          <w:tab w:val="left" w:pos="1350"/>
        </w:tabs>
        <w:suppressAutoHyphens/>
        <w:spacing w:line="100" w:lineRule="atLeast"/>
        <w:jc w:val="both"/>
        <w:rPr>
          <w:rFonts w:eastAsia="Arial Unicode MS"/>
          <w:color w:val="000000"/>
          <w:kern w:val="1"/>
          <w:lang w:eastAsia="ar-SA"/>
        </w:rPr>
      </w:pPr>
    </w:p>
    <w:p w:rsidR="00ED5602" w:rsidRDefault="00ED5602" w:rsidP="009712D6">
      <w:pPr>
        <w:suppressAutoHyphens/>
        <w:spacing w:line="100" w:lineRule="atLeast"/>
        <w:rPr>
          <w:b/>
          <w:bCs/>
          <w:color w:val="000000"/>
          <w:kern w:val="1"/>
          <w:lang w:eastAsia="ar-SA"/>
        </w:rPr>
      </w:pPr>
    </w:p>
    <w:p w:rsidR="00F66491" w:rsidRDefault="00F66491" w:rsidP="009712D6">
      <w:pPr>
        <w:suppressAutoHyphens/>
        <w:spacing w:line="100" w:lineRule="atLeast"/>
        <w:rPr>
          <w:b/>
          <w:bCs/>
          <w:color w:val="000000"/>
          <w:kern w:val="1"/>
          <w:lang w:eastAsia="ar-SA"/>
        </w:rPr>
      </w:pPr>
    </w:p>
    <w:p w:rsidR="00F66491" w:rsidRPr="00F66491" w:rsidRDefault="00F66491" w:rsidP="009712D6">
      <w:pPr>
        <w:suppressAutoHyphens/>
        <w:spacing w:line="100" w:lineRule="atLeast"/>
        <w:rPr>
          <w:b/>
          <w:bCs/>
          <w:color w:val="000000"/>
          <w:kern w:val="1"/>
          <w:lang w:eastAsia="ar-SA"/>
        </w:rPr>
      </w:pPr>
    </w:p>
    <w:p w:rsid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480D0C">
        <w:rPr>
          <w:b/>
          <w:bCs/>
          <w:color w:val="000000"/>
          <w:kern w:val="1"/>
          <w:lang w:eastAsia="ar-SA"/>
        </w:rPr>
        <w:t>5</w:t>
      </w:r>
      <w:r w:rsidRPr="00FC65B0">
        <w:rPr>
          <w:b/>
          <w:bCs/>
          <w:color w:val="000000"/>
          <w:kern w:val="1"/>
          <w:lang w:eastAsia="ar-SA"/>
        </w:rPr>
        <w:t>)</w:t>
      </w:r>
    </w:p>
    <w:p w:rsidR="00C22129" w:rsidRPr="00C22129" w:rsidRDefault="00C22129" w:rsidP="00FC65B0">
      <w:pPr>
        <w:suppressAutoHyphens/>
        <w:spacing w:line="100" w:lineRule="atLeast"/>
        <w:jc w:val="right"/>
        <w:rPr>
          <w:b/>
          <w:bCs/>
          <w:color w:val="000000"/>
          <w:kern w:val="1"/>
          <w:lang w:eastAsia="ar-SA"/>
        </w:rPr>
      </w:pPr>
    </w:p>
    <w:p w:rsidR="00FC65B0" w:rsidRDefault="00FC65B0" w:rsidP="00865FB9">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eastAsia="Arial Unicode MS"/>
          <w:b/>
          <w:bCs/>
          <w:color w:val="000000"/>
          <w:kern w:val="1"/>
          <w:lang w:eastAsia="ar-SA"/>
        </w:rPr>
      </w:pPr>
      <w:r w:rsidRPr="00FC65B0">
        <w:rPr>
          <w:rFonts w:eastAsia="Arial Unicode MS"/>
          <w:b/>
          <w:bCs/>
          <w:color w:val="000000"/>
          <w:kern w:val="1"/>
          <w:lang w:val="sr-Cyrl-CS" w:eastAsia="ar-SA"/>
        </w:rPr>
        <w:t>ОБРАЗАЦ СТРУКТУРЕ ПОНУЂЕНЕ ЦЕНЕ</w:t>
      </w:r>
    </w:p>
    <w:p w:rsidR="00E25B54" w:rsidRPr="001F1D2F" w:rsidRDefault="00E25B54" w:rsidP="00865FB9">
      <w:pPr>
        <w:keepNext/>
        <w:keepLines/>
        <w:pBdr>
          <w:top w:val="dotted" w:sz="4" w:space="1" w:color="auto"/>
          <w:left w:val="dotted" w:sz="4" w:space="12" w:color="auto"/>
          <w:bottom w:val="dotted" w:sz="4" w:space="1" w:color="auto"/>
          <w:right w:val="dotted" w:sz="4" w:space="4" w:color="auto"/>
        </w:pBdr>
        <w:tabs>
          <w:tab w:val="right" w:pos="0"/>
        </w:tabs>
        <w:suppressAutoHyphens/>
        <w:jc w:val="center"/>
        <w:outlineLvl w:val="0"/>
        <w:rPr>
          <w:rFonts w:eastAsia="Arial Unicode MS"/>
          <w:b/>
          <w:bCs/>
          <w:color w:val="000000"/>
          <w:kern w:val="1"/>
          <w:lang w:eastAsia="ar-SA"/>
        </w:rPr>
      </w:pPr>
      <w:r>
        <w:rPr>
          <w:rFonts w:eastAsia="Arial Unicode MS"/>
          <w:b/>
          <w:bCs/>
          <w:color w:val="000000"/>
          <w:kern w:val="1"/>
          <w:lang w:eastAsia="ar-SA"/>
        </w:rPr>
        <w:t xml:space="preserve">VIII </w:t>
      </w:r>
      <w:r w:rsidR="00865FB9">
        <w:rPr>
          <w:rFonts w:eastAsia="Arial Unicode MS"/>
          <w:b/>
          <w:bCs/>
          <w:color w:val="000000"/>
          <w:kern w:val="1"/>
          <w:lang w:eastAsia="ar-SA"/>
        </w:rPr>
        <w:t>4</w:t>
      </w:r>
      <w:r>
        <w:rPr>
          <w:rFonts w:eastAsia="Arial Unicode MS"/>
          <w:b/>
          <w:bCs/>
          <w:color w:val="000000"/>
          <w:kern w:val="1"/>
          <w:lang w:eastAsia="ar-SA"/>
        </w:rPr>
        <w:t>04-2</w:t>
      </w:r>
      <w:r w:rsidR="001F1D2F">
        <w:rPr>
          <w:rFonts w:eastAsia="Arial Unicode MS"/>
          <w:b/>
          <w:bCs/>
          <w:color w:val="000000"/>
          <w:kern w:val="1"/>
          <w:lang w:eastAsia="ar-SA"/>
        </w:rPr>
        <w:t>55</w:t>
      </w:r>
      <w:r>
        <w:rPr>
          <w:rFonts w:eastAsia="Arial Unicode MS"/>
          <w:b/>
          <w:bCs/>
          <w:color w:val="000000"/>
          <w:kern w:val="1"/>
          <w:lang w:eastAsia="ar-SA"/>
        </w:rPr>
        <w:t xml:space="preserve">/22 – </w:t>
      </w:r>
      <w:r w:rsidR="001F1D2F">
        <w:rPr>
          <w:rFonts w:eastAsia="TimesNewRomanPS-BoldMT"/>
          <w:b/>
          <w:bCs/>
          <w:color w:val="000000"/>
          <w:kern w:val="1"/>
          <w:lang w:eastAsia="ar-SA"/>
        </w:rPr>
        <w:t>Изградња јавне расвете Бела Земља</w:t>
      </w:r>
    </w:p>
    <w:p w:rsidR="00F66491" w:rsidRDefault="00F66491" w:rsidP="00F66491"/>
    <w:tbl>
      <w:tblPr>
        <w:tblW w:w="9400" w:type="dxa"/>
        <w:tblInd w:w="96" w:type="dxa"/>
        <w:tblLook w:val="04A0"/>
      </w:tblPr>
      <w:tblGrid>
        <w:gridCol w:w="691"/>
        <w:gridCol w:w="4827"/>
        <w:gridCol w:w="776"/>
        <w:gridCol w:w="727"/>
        <w:gridCol w:w="1100"/>
        <w:gridCol w:w="1280"/>
      </w:tblGrid>
      <w:tr w:rsidR="00BF0660" w:rsidRPr="00BF0660" w:rsidTr="00BF0660">
        <w:trPr>
          <w:trHeight w:val="315"/>
        </w:trPr>
        <w:tc>
          <w:tcPr>
            <w:tcW w:w="580" w:type="dxa"/>
            <w:tcBorders>
              <w:top w:val="nil"/>
              <w:left w:val="single" w:sz="8" w:space="0" w:color="auto"/>
              <w:bottom w:val="single" w:sz="8" w:space="0" w:color="auto"/>
              <w:right w:val="single" w:sz="8" w:space="0" w:color="auto"/>
            </w:tcBorders>
            <w:shd w:val="clear" w:color="000000" w:fill="BFBFBF"/>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А</w:t>
            </w:r>
          </w:p>
        </w:tc>
        <w:tc>
          <w:tcPr>
            <w:tcW w:w="8820" w:type="dxa"/>
            <w:gridSpan w:val="5"/>
            <w:tcBorders>
              <w:top w:val="single" w:sz="8" w:space="0" w:color="auto"/>
              <w:left w:val="nil"/>
              <w:bottom w:val="single" w:sz="8" w:space="0" w:color="auto"/>
              <w:right w:val="single" w:sz="8" w:space="0" w:color="000000"/>
            </w:tcBorders>
            <w:shd w:val="clear" w:color="000000" w:fill="BFBFBF"/>
            <w:vAlign w:val="center"/>
            <w:hideMark/>
          </w:tcPr>
          <w:p w:rsidR="00BF0660" w:rsidRPr="00BF0660" w:rsidRDefault="00BF0660" w:rsidP="00BF0660">
            <w:pPr>
              <w:rPr>
                <w:rFonts w:ascii="Calibri" w:hAnsi="Calibri" w:cs="Calibri"/>
                <w:b/>
                <w:bCs/>
                <w:color w:val="000000"/>
              </w:rPr>
            </w:pPr>
            <w:r w:rsidRPr="00BF0660">
              <w:rPr>
                <w:rFonts w:ascii="Calibri" w:hAnsi="Calibri" w:cs="Calibri"/>
                <w:b/>
                <w:bCs/>
                <w:color w:val="000000"/>
                <w:sz w:val="22"/>
                <w:szCs w:val="22"/>
              </w:rPr>
              <w:t>ГРАЂЕВИНСКИ РАДОВИ</w:t>
            </w:r>
          </w:p>
        </w:tc>
      </w:tr>
      <w:tr w:rsidR="00BF0660" w:rsidRPr="00BF0660" w:rsidTr="00BF0660">
        <w:trPr>
          <w:trHeight w:val="124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Р.Бр.</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Опис позиције</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Јед. мере</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Кол.</w:t>
            </w:r>
          </w:p>
        </w:tc>
        <w:tc>
          <w:tcPr>
            <w:tcW w:w="11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Јед. цена           (без ПДВ-а)</w:t>
            </w:r>
          </w:p>
        </w:tc>
        <w:tc>
          <w:tcPr>
            <w:tcW w:w="12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Укупна цена                            (без ПДВ-а)</w:t>
            </w:r>
          </w:p>
        </w:tc>
      </w:tr>
      <w:tr w:rsidR="00BF0660" w:rsidRPr="00BF0660" w:rsidTr="00BF0660">
        <w:trPr>
          <w:trHeight w:val="196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1</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Ископ рова за бетонске носеће стубове димензија 0,8 х 0,8 х 1,5m и за угаоне бетонске стубове димензија 1,1 х 1,1 х 1,5m у земљишту 4 категорије са поновним затрпавањем и одвозом вишка земље на депонију коју одреди инвеститор не даљу од 5km</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m</w:t>
            </w:r>
            <w:r w:rsidRPr="00BF0660">
              <w:rPr>
                <w:rFonts w:ascii="Calibri" w:hAnsi="Calibri" w:cs="Calibri"/>
                <w:b/>
                <w:bCs/>
                <w:color w:val="000000"/>
                <w:sz w:val="22"/>
                <w:szCs w:val="22"/>
                <w:vertAlign w:val="superscript"/>
              </w:rPr>
              <w:t>3</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31</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127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2</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Ископ рова за кабловске ровове за прикључак расвете на постојећу расвету са подземним водом са поновним затрпавањем и одвозом вишка земље на депонију не даљу од 5 km.</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40</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70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3</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Сечење асвалта, разбијање и одвоз на депонију без довођења у првобитно стање</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m</w:t>
            </w:r>
            <w:r w:rsidRPr="00BF0660">
              <w:rPr>
                <w:rFonts w:ascii="Calibri" w:hAnsi="Calibri" w:cs="Calibri"/>
                <w:b/>
                <w:bCs/>
                <w:color w:val="000000"/>
                <w:sz w:val="22"/>
                <w:szCs w:val="22"/>
                <w:vertAlign w:val="superscript"/>
              </w:rPr>
              <w:t>2</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2</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67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4</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 и уградња носећег бетонског стуба  Н-9/250</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kom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29</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60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5</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 и уградња угаоног бетонског стуба  У-9/315</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kom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2</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735"/>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6</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 и уградња обујмице за носеће бетонске стубове (D = 130)</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kom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31</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99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7</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 транспорт и уградња бетона марке МБ 20 за уградњу бетонских угаоних стубова</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m</w:t>
            </w:r>
            <w:r w:rsidRPr="00BF0660">
              <w:rPr>
                <w:rFonts w:ascii="Calibri" w:hAnsi="Calibri" w:cs="Calibri"/>
                <w:b/>
                <w:bCs/>
                <w:color w:val="000000"/>
                <w:sz w:val="22"/>
                <w:szCs w:val="22"/>
                <w:vertAlign w:val="superscript"/>
              </w:rPr>
              <w:t>3</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4</w:t>
            </w:r>
          </w:p>
        </w:tc>
        <w:tc>
          <w:tcPr>
            <w:tcW w:w="1100" w:type="dxa"/>
            <w:tcBorders>
              <w:top w:val="nil"/>
              <w:left w:val="nil"/>
              <w:bottom w:val="single" w:sz="8" w:space="0" w:color="auto"/>
              <w:right w:val="single" w:sz="8" w:space="0" w:color="auto"/>
            </w:tcBorders>
            <w:shd w:val="clear" w:color="auto" w:fill="auto"/>
            <w:noWrap/>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855"/>
        </w:trPr>
        <w:tc>
          <w:tcPr>
            <w:tcW w:w="8120" w:type="dxa"/>
            <w:gridSpan w:val="5"/>
            <w:tcBorders>
              <w:top w:val="single" w:sz="8" w:space="0" w:color="auto"/>
              <w:left w:val="nil"/>
              <w:bottom w:val="single" w:sz="8" w:space="0" w:color="auto"/>
              <w:right w:val="single" w:sz="8" w:space="0" w:color="000000"/>
            </w:tcBorders>
            <w:shd w:val="clear" w:color="000000" w:fill="BFBFBF"/>
            <w:noWrap/>
            <w:vAlign w:val="center"/>
            <w:hideMark/>
          </w:tcPr>
          <w:p w:rsidR="00BF0660" w:rsidRPr="00BF0660" w:rsidRDefault="00BF0660" w:rsidP="00BF0660">
            <w:pPr>
              <w:jc w:val="right"/>
              <w:rPr>
                <w:rFonts w:ascii="Calibri" w:hAnsi="Calibri" w:cs="Calibri"/>
                <w:b/>
                <w:bCs/>
                <w:color w:val="000000"/>
              </w:rPr>
            </w:pPr>
            <w:r w:rsidRPr="00BF0660">
              <w:rPr>
                <w:rFonts w:ascii="Calibri" w:hAnsi="Calibri" w:cs="Calibri"/>
                <w:b/>
                <w:bCs/>
                <w:color w:val="000000"/>
                <w:sz w:val="22"/>
                <w:szCs w:val="22"/>
              </w:rPr>
              <w:t>УКУПНО А ГРАЂЕВИНСКИ РАДОВИ:</w:t>
            </w:r>
          </w:p>
        </w:tc>
        <w:tc>
          <w:tcPr>
            <w:tcW w:w="1280" w:type="dxa"/>
            <w:tcBorders>
              <w:top w:val="nil"/>
              <w:left w:val="nil"/>
              <w:bottom w:val="single" w:sz="8" w:space="0" w:color="auto"/>
              <w:right w:val="single" w:sz="8" w:space="0" w:color="auto"/>
            </w:tcBorders>
            <w:shd w:val="clear" w:color="000000" w:fill="BFBFBF"/>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855"/>
        </w:trPr>
        <w:tc>
          <w:tcPr>
            <w:tcW w:w="580" w:type="dxa"/>
            <w:tcBorders>
              <w:top w:val="nil"/>
              <w:left w:val="single" w:sz="8" w:space="0" w:color="auto"/>
              <w:bottom w:val="single" w:sz="8" w:space="0" w:color="auto"/>
              <w:right w:val="single" w:sz="8" w:space="0" w:color="auto"/>
            </w:tcBorders>
            <w:shd w:val="clear" w:color="000000" w:fill="95B3D7"/>
            <w:noWrap/>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Б</w:t>
            </w:r>
          </w:p>
        </w:tc>
        <w:tc>
          <w:tcPr>
            <w:tcW w:w="8820" w:type="dxa"/>
            <w:gridSpan w:val="5"/>
            <w:tcBorders>
              <w:top w:val="single" w:sz="8" w:space="0" w:color="auto"/>
              <w:left w:val="nil"/>
              <w:bottom w:val="single" w:sz="8" w:space="0" w:color="auto"/>
              <w:right w:val="single" w:sz="8" w:space="0" w:color="000000"/>
            </w:tcBorders>
            <w:shd w:val="clear" w:color="000000" w:fill="95B3D7"/>
            <w:vAlign w:val="center"/>
            <w:hideMark/>
          </w:tcPr>
          <w:p w:rsidR="00BF0660" w:rsidRPr="00BF0660" w:rsidRDefault="00BF0660" w:rsidP="00BF0660">
            <w:pPr>
              <w:rPr>
                <w:rFonts w:ascii="Calibri" w:hAnsi="Calibri" w:cs="Calibri"/>
                <w:b/>
                <w:bCs/>
                <w:color w:val="000000"/>
              </w:rPr>
            </w:pPr>
            <w:r w:rsidRPr="00BF0660">
              <w:rPr>
                <w:rFonts w:ascii="Calibri" w:hAnsi="Calibri" w:cs="Calibri"/>
                <w:b/>
                <w:bCs/>
                <w:color w:val="000000"/>
                <w:sz w:val="22"/>
                <w:szCs w:val="22"/>
              </w:rPr>
              <w:t>ЕЛЕКТРОМОНТАЖНИ РАДОВИ</w:t>
            </w:r>
          </w:p>
        </w:tc>
      </w:tr>
      <w:tr w:rsidR="00BF0660" w:rsidRPr="00BF0660" w:rsidTr="00BF0660">
        <w:trPr>
          <w:trHeight w:val="114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1</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 транспорт и уградња СКС снопа Х00/0 - А 4 х 16mm2</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1290</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136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lastRenderedPageBreak/>
              <w:t>3</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 транспорт и полагање кабла PPOO - A 4 x 16mm2 за уклапање у постојећу јавну расвету са подземним напајањем</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45</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120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4</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 и уградња алуминијумске конзоле за затезно и носеће прихватање снопа</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kom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20</w:t>
            </w:r>
          </w:p>
        </w:tc>
        <w:tc>
          <w:tcPr>
            <w:tcW w:w="11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85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5</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 и уградња затезне стезаљке за сноп 4 х 16 и 2 х 16</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kom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24</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64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6</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 и уградња носеће стезаљке за сноп 4 х 16 и 2 х 16</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kom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20</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103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7</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 и уградња универзалних водоотпорних струјних стезаљки FIDOS</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kom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80</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163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8</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 и уградња  LED светиљке комплет са носачем и прибором за причвршћивање за стуб заштићен од корозије типа Minel- Schreder, Philips, Fiberli, Feman  40 - 50 w,зависно од произвођача. Опис светиљке је у прилогу.</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kom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31</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78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9</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 и уградња носача светиљке на бетонском стубу</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kom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31</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153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10</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Испорука,транспорт и уградња ормана ЈР(комплет шемиран орман без бројила) са аутоматским осигурачима, одговарајућим контактором и уређајем за команду укључења - опанак софт. Орман мора бити у IP заштити.</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kom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1</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141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11</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 и уградња потребног материјала уземљења одводника пренапона и неутралног проводника  израдом контуре од FeZn 25x4mm</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kom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1</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1710"/>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12</w:t>
            </w:r>
          </w:p>
        </w:tc>
        <w:tc>
          <w:tcPr>
            <w:tcW w:w="488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Испорука и уградња одводника пренапона за спољну монтажу реда 1KV, струје одводника 5КА комплет са израдом потребних струјних веза и повезивањем извода за уземљење на уземљивач</w:t>
            </w:r>
          </w:p>
        </w:tc>
        <w:tc>
          <w:tcPr>
            <w:tcW w:w="80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b/>
                <w:bCs/>
                <w:color w:val="000000"/>
              </w:rPr>
            </w:pPr>
            <w:r w:rsidRPr="00BF0660">
              <w:rPr>
                <w:rFonts w:ascii="Calibri" w:hAnsi="Calibri" w:cs="Calibri"/>
                <w:b/>
                <w:bCs/>
                <w:color w:val="000000"/>
                <w:sz w:val="22"/>
                <w:szCs w:val="22"/>
              </w:rPr>
              <w:t>kom</w:t>
            </w:r>
          </w:p>
        </w:tc>
        <w:tc>
          <w:tcPr>
            <w:tcW w:w="760" w:type="dxa"/>
            <w:tcBorders>
              <w:top w:val="nil"/>
              <w:left w:val="nil"/>
              <w:bottom w:val="single" w:sz="8" w:space="0" w:color="auto"/>
              <w:right w:val="single" w:sz="8" w:space="0" w:color="auto"/>
            </w:tcBorders>
            <w:shd w:val="clear" w:color="auto" w:fill="auto"/>
            <w:vAlign w:val="center"/>
            <w:hideMark/>
          </w:tcPr>
          <w:p w:rsidR="00BF0660" w:rsidRPr="00BF0660" w:rsidRDefault="00BF0660" w:rsidP="00BF0660">
            <w:pPr>
              <w:jc w:val="center"/>
              <w:rPr>
                <w:rFonts w:ascii="Calibri" w:hAnsi="Calibri" w:cs="Calibri"/>
                <w:color w:val="000000"/>
              </w:rPr>
            </w:pPr>
            <w:r w:rsidRPr="00BF0660">
              <w:rPr>
                <w:rFonts w:ascii="Calibri" w:hAnsi="Calibri" w:cs="Calibri"/>
                <w:color w:val="000000"/>
                <w:sz w:val="22"/>
                <w:szCs w:val="22"/>
              </w:rPr>
              <w:t>1</w:t>
            </w:r>
          </w:p>
        </w:tc>
        <w:tc>
          <w:tcPr>
            <w:tcW w:w="110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705"/>
        </w:trPr>
        <w:tc>
          <w:tcPr>
            <w:tcW w:w="8120" w:type="dxa"/>
            <w:gridSpan w:val="5"/>
            <w:tcBorders>
              <w:top w:val="single" w:sz="8" w:space="0" w:color="auto"/>
              <w:left w:val="single" w:sz="8" w:space="0" w:color="auto"/>
              <w:bottom w:val="single" w:sz="8" w:space="0" w:color="auto"/>
              <w:right w:val="single" w:sz="8" w:space="0" w:color="000000"/>
            </w:tcBorders>
            <w:shd w:val="clear" w:color="000000" w:fill="95B3D7"/>
            <w:noWrap/>
            <w:vAlign w:val="bottom"/>
            <w:hideMark/>
          </w:tcPr>
          <w:p w:rsidR="00BF0660" w:rsidRPr="00BF0660" w:rsidRDefault="00BF0660" w:rsidP="00BF0660">
            <w:pPr>
              <w:jc w:val="right"/>
              <w:rPr>
                <w:rFonts w:ascii="Calibri" w:hAnsi="Calibri" w:cs="Calibri"/>
                <w:color w:val="000000"/>
              </w:rPr>
            </w:pPr>
            <w:r w:rsidRPr="00BF0660">
              <w:rPr>
                <w:rFonts w:ascii="Calibri" w:hAnsi="Calibri" w:cs="Calibri"/>
                <w:color w:val="000000"/>
                <w:sz w:val="22"/>
                <w:szCs w:val="22"/>
              </w:rPr>
              <w:t>УКУПНО Б ЕЛЕКТРОМОНТАЖНИ РАДОВИ:</w:t>
            </w:r>
          </w:p>
        </w:tc>
        <w:tc>
          <w:tcPr>
            <w:tcW w:w="1280" w:type="dxa"/>
            <w:tcBorders>
              <w:top w:val="nil"/>
              <w:left w:val="nil"/>
              <w:bottom w:val="nil"/>
              <w:right w:val="single" w:sz="8" w:space="0" w:color="auto"/>
            </w:tcBorders>
            <w:shd w:val="clear" w:color="000000" w:fill="95B3D7"/>
            <w:noWrap/>
            <w:vAlign w:val="bottom"/>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915"/>
        </w:trPr>
        <w:tc>
          <w:tcPr>
            <w:tcW w:w="8120" w:type="dxa"/>
            <w:gridSpan w:val="5"/>
            <w:tcBorders>
              <w:top w:val="single" w:sz="8" w:space="0" w:color="auto"/>
              <w:left w:val="single" w:sz="8" w:space="0" w:color="auto"/>
              <w:bottom w:val="single" w:sz="8" w:space="0" w:color="auto"/>
              <w:right w:val="single" w:sz="8" w:space="0" w:color="000000"/>
            </w:tcBorders>
            <w:shd w:val="clear" w:color="000000" w:fill="C2D69A"/>
            <w:noWrap/>
            <w:vAlign w:val="center"/>
            <w:hideMark/>
          </w:tcPr>
          <w:p w:rsidR="00BF0660" w:rsidRPr="00BF0660" w:rsidRDefault="00BF0660" w:rsidP="00BF0660">
            <w:pPr>
              <w:jc w:val="right"/>
              <w:rPr>
                <w:rFonts w:ascii="Calibri" w:hAnsi="Calibri" w:cs="Calibri"/>
                <w:color w:val="000000"/>
                <w:sz w:val="28"/>
                <w:szCs w:val="28"/>
              </w:rPr>
            </w:pPr>
            <w:r w:rsidRPr="00BF0660">
              <w:rPr>
                <w:rFonts w:ascii="Calibri" w:hAnsi="Calibri" w:cs="Calibri"/>
                <w:color w:val="000000"/>
                <w:sz w:val="28"/>
                <w:szCs w:val="28"/>
              </w:rPr>
              <w:t>УКУПНО А+Б БЕЗ ПДВ-А:</w:t>
            </w:r>
          </w:p>
        </w:tc>
        <w:tc>
          <w:tcPr>
            <w:tcW w:w="1280" w:type="dxa"/>
            <w:tcBorders>
              <w:top w:val="single" w:sz="8" w:space="0" w:color="auto"/>
              <w:left w:val="nil"/>
              <w:bottom w:val="single" w:sz="8" w:space="0" w:color="auto"/>
              <w:right w:val="single" w:sz="8" w:space="0" w:color="auto"/>
            </w:tcBorders>
            <w:shd w:val="clear" w:color="000000" w:fill="C2D69A"/>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795"/>
        </w:trPr>
        <w:tc>
          <w:tcPr>
            <w:tcW w:w="8120" w:type="dxa"/>
            <w:gridSpan w:val="5"/>
            <w:tcBorders>
              <w:top w:val="single" w:sz="8" w:space="0" w:color="auto"/>
              <w:left w:val="single" w:sz="8" w:space="0" w:color="auto"/>
              <w:bottom w:val="single" w:sz="8" w:space="0" w:color="auto"/>
              <w:right w:val="single" w:sz="8" w:space="0" w:color="000000"/>
            </w:tcBorders>
            <w:shd w:val="clear" w:color="000000" w:fill="C2D69A"/>
            <w:noWrap/>
            <w:vAlign w:val="center"/>
            <w:hideMark/>
          </w:tcPr>
          <w:p w:rsidR="00BF0660" w:rsidRPr="00BF0660" w:rsidRDefault="00BF0660" w:rsidP="00BF0660">
            <w:pPr>
              <w:jc w:val="right"/>
              <w:rPr>
                <w:rFonts w:ascii="Calibri" w:hAnsi="Calibri" w:cs="Calibri"/>
                <w:color w:val="000000"/>
                <w:sz w:val="28"/>
                <w:szCs w:val="28"/>
              </w:rPr>
            </w:pPr>
            <w:r w:rsidRPr="00BF0660">
              <w:rPr>
                <w:rFonts w:ascii="Calibri" w:hAnsi="Calibri" w:cs="Calibri"/>
                <w:color w:val="000000"/>
                <w:sz w:val="28"/>
                <w:szCs w:val="28"/>
              </w:rPr>
              <w:lastRenderedPageBreak/>
              <w:t>ПДВ:</w:t>
            </w:r>
          </w:p>
        </w:tc>
        <w:tc>
          <w:tcPr>
            <w:tcW w:w="1280" w:type="dxa"/>
            <w:tcBorders>
              <w:top w:val="nil"/>
              <w:left w:val="nil"/>
              <w:bottom w:val="single" w:sz="8" w:space="0" w:color="auto"/>
              <w:right w:val="single" w:sz="8" w:space="0" w:color="auto"/>
            </w:tcBorders>
            <w:shd w:val="clear" w:color="000000" w:fill="C2D69A"/>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r w:rsidR="00BF0660" w:rsidRPr="00BF0660" w:rsidTr="00BF0660">
        <w:trPr>
          <w:trHeight w:val="855"/>
        </w:trPr>
        <w:tc>
          <w:tcPr>
            <w:tcW w:w="8120" w:type="dxa"/>
            <w:gridSpan w:val="5"/>
            <w:tcBorders>
              <w:top w:val="single" w:sz="8" w:space="0" w:color="auto"/>
              <w:left w:val="single" w:sz="8" w:space="0" w:color="auto"/>
              <w:bottom w:val="single" w:sz="8" w:space="0" w:color="auto"/>
              <w:right w:val="single" w:sz="8" w:space="0" w:color="000000"/>
            </w:tcBorders>
            <w:shd w:val="clear" w:color="000000" w:fill="C2D69A"/>
            <w:noWrap/>
            <w:vAlign w:val="center"/>
            <w:hideMark/>
          </w:tcPr>
          <w:p w:rsidR="00BF0660" w:rsidRPr="00BF0660" w:rsidRDefault="00BF0660" w:rsidP="00BF0660">
            <w:pPr>
              <w:jc w:val="right"/>
              <w:rPr>
                <w:rFonts w:ascii="Calibri" w:hAnsi="Calibri" w:cs="Calibri"/>
                <w:color w:val="000000"/>
                <w:sz w:val="28"/>
                <w:szCs w:val="28"/>
              </w:rPr>
            </w:pPr>
            <w:r w:rsidRPr="00BF0660">
              <w:rPr>
                <w:rFonts w:ascii="Calibri" w:hAnsi="Calibri" w:cs="Calibri"/>
                <w:color w:val="000000"/>
                <w:sz w:val="28"/>
                <w:szCs w:val="28"/>
              </w:rPr>
              <w:t>УКУПНО А+Б СА ПДВ-ОМ:</w:t>
            </w:r>
          </w:p>
        </w:tc>
        <w:tc>
          <w:tcPr>
            <w:tcW w:w="1280" w:type="dxa"/>
            <w:tcBorders>
              <w:top w:val="nil"/>
              <w:left w:val="nil"/>
              <w:bottom w:val="single" w:sz="8" w:space="0" w:color="auto"/>
              <w:right w:val="single" w:sz="8" w:space="0" w:color="auto"/>
            </w:tcBorders>
            <w:shd w:val="clear" w:color="000000" w:fill="C2D69A"/>
            <w:noWrap/>
            <w:vAlign w:val="center"/>
            <w:hideMark/>
          </w:tcPr>
          <w:p w:rsidR="00BF0660" w:rsidRPr="00BF0660" w:rsidRDefault="00BF0660" w:rsidP="00BF0660">
            <w:pPr>
              <w:rPr>
                <w:rFonts w:ascii="Calibri" w:hAnsi="Calibri" w:cs="Calibri"/>
                <w:color w:val="000000"/>
              </w:rPr>
            </w:pPr>
            <w:r w:rsidRPr="00BF0660">
              <w:rPr>
                <w:rFonts w:ascii="Calibri" w:hAnsi="Calibri" w:cs="Calibri"/>
                <w:color w:val="000000"/>
                <w:sz w:val="22"/>
                <w:szCs w:val="22"/>
              </w:rPr>
              <w:t> </w:t>
            </w:r>
          </w:p>
        </w:tc>
      </w:tr>
    </w:tbl>
    <w:p w:rsidR="001F1D2F" w:rsidRDefault="001F1D2F" w:rsidP="00F66491"/>
    <w:p w:rsidR="001F1D2F" w:rsidRPr="001F1D2F" w:rsidRDefault="001F1D2F" w:rsidP="00F66491"/>
    <w:p w:rsidR="00F66491" w:rsidRPr="00E46B84" w:rsidRDefault="00F66491" w:rsidP="00F66491"/>
    <w:p w:rsidR="00AC22BA" w:rsidRPr="007D1011" w:rsidRDefault="00AC22BA"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7D1011" w:rsidRPr="00810E69" w:rsidTr="00EE14EC">
        <w:tc>
          <w:tcPr>
            <w:tcW w:w="3080"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7D1011" w:rsidRPr="00810E69" w:rsidTr="00EE14EC">
        <w:tc>
          <w:tcPr>
            <w:tcW w:w="3080"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r>
    </w:tbl>
    <w:p w:rsidR="007D1011" w:rsidRPr="00810E69" w:rsidRDefault="007D1011" w:rsidP="007D1011">
      <w:pPr>
        <w:suppressAutoHyphens/>
        <w:spacing w:line="100" w:lineRule="atLeast"/>
        <w:rPr>
          <w:rFonts w:eastAsia="Arial Unicode MS"/>
          <w:b/>
          <w:bCs/>
          <w:i/>
          <w:iCs/>
          <w:color w:val="000000"/>
          <w:kern w:val="1"/>
          <w:lang w:eastAsia="ar-SA"/>
        </w:rPr>
      </w:pP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p>
    <w:p w:rsidR="00EF2967" w:rsidRPr="00A034E8" w:rsidRDefault="00EF2967" w:rsidP="00356A1A">
      <w:pPr>
        <w:pBdr>
          <w:bar w:val="single" w:sz="4" w:color="auto"/>
        </w:pBdr>
        <w:tabs>
          <w:tab w:val="left" w:pos="90"/>
        </w:tabs>
        <w:suppressAutoHyphens/>
        <w:spacing w:line="100" w:lineRule="atLeast"/>
        <w:jc w:val="both"/>
        <w:rPr>
          <w:rFonts w:eastAsia="Arial Unicode MS"/>
          <w:bCs/>
          <w:iC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A034E8" w:rsidRDefault="00FC65B0" w:rsidP="00A034E8">
            <w:pPr>
              <w:suppressAutoHyphens/>
              <w:spacing w:after="120" w:line="100" w:lineRule="atLeast"/>
              <w:rPr>
                <w:rFonts w:eastAsia="Arial Unicode MS"/>
                <w:color w:val="000000"/>
                <w:kern w:val="1"/>
                <w:lang w:eastAsia="ar-SA"/>
              </w:rPr>
            </w:pPr>
          </w:p>
        </w:tc>
        <w:tc>
          <w:tcPr>
            <w:tcW w:w="3068" w:type="dxa"/>
            <w:shd w:val="clear" w:color="auto" w:fill="auto"/>
            <w:vAlign w:val="center"/>
          </w:tcPr>
          <w:p w:rsidR="00FC65B0" w:rsidRDefault="00FC65B0"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Default="004655F5" w:rsidP="00FC65B0">
            <w:pPr>
              <w:suppressAutoHyphens/>
              <w:spacing w:after="120" w:line="100" w:lineRule="atLeast"/>
              <w:jc w:val="center"/>
              <w:rPr>
                <w:rFonts w:eastAsia="Arial Unicode MS"/>
                <w:color w:val="000000"/>
                <w:kern w:val="1"/>
                <w:lang w:eastAsia="ar-SA"/>
              </w:rPr>
            </w:pPr>
          </w:p>
          <w:p w:rsidR="004655F5" w:rsidRPr="004655F5" w:rsidRDefault="004655F5"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Default="00AC22BA" w:rsidP="00FC65B0">
            <w:pPr>
              <w:suppressAutoHyphens/>
              <w:spacing w:after="120" w:line="100" w:lineRule="atLeast"/>
              <w:jc w:val="center"/>
              <w:rPr>
                <w:rFonts w:eastAsia="Arial Unicode MS"/>
                <w:color w:val="000000"/>
                <w:kern w:val="1"/>
                <w:lang w:eastAsia="ar-SA"/>
              </w:rPr>
            </w:pPr>
          </w:p>
          <w:p w:rsidR="00AC22BA" w:rsidRPr="00FC65B0" w:rsidRDefault="00AC22BA" w:rsidP="00AC22BA">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19359B"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356A1A">
        <w:rPr>
          <w:rFonts w:eastAsia="Arial Unicode MS"/>
          <w:b/>
          <w:color w:val="000000"/>
          <w:kern w:val="1"/>
          <w:lang w:eastAsia="ar-SA"/>
        </w:rPr>
        <w:t>2</w:t>
      </w:r>
      <w:r w:rsidR="004655F5">
        <w:rPr>
          <w:rFonts w:eastAsia="Arial Unicode MS"/>
          <w:b/>
          <w:color w:val="000000"/>
          <w:kern w:val="1"/>
          <w:lang w:eastAsia="ar-SA"/>
        </w:rPr>
        <w:t>55</w:t>
      </w:r>
      <w:r w:rsidR="007C37C3">
        <w:rPr>
          <w:rFonts w:eastAsia="Arial Unicode MS"/>
          <w:b/>
          <w:color w:val="000000"/>
          <w:kern w:val="1"/>
          <w:lang w:eastAsia="ar-SA"/>
        </w:rPr>
        <w:t>/22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4655F5">
        <w:rPr>
          <w:rFonts w:eastAsia="TimesNewRomanPS-BoldMT"/>
          <w:b/>
          <w:bCs/>
          <w:color w:val="000000"/>
          <w:kern w:val="1"/>
          <w:lang w:eastAsia="ar-SA"/>
        </w:rPr>
        <w:t>Изградња јавне расвете Бела Земља</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Понуда се сматра благовременом уколико је примљена од стране наручиоца до</w:t>
      </w:r>
      <w:r w:rsidRPr="00801D51">
        <w:rPr>
          <w:rFonts w:eastAsia="Arial Unicode MS"/>
          <w:kern w:val="1"/>
          <w:lang w:eastAsia="ar-SA"/>
        </w:rPr>
        <w:t xml:space="preserve"> </w:t>
      </w:r>
      <w:r w:rsidR="004655F5" w:rsidRPr="004655F5">
        <w:rPr>
          <w:rFonts w:eastAsia="Arial Unicode MS"/>
          <w:b/>
          <w:kern w:val="1"/>
          <w:lang w:eastAsia="ar-SA"/>
        </w:rPr>
        <w:t>14</w:t>
      </w:r>
      <w:r w:rsidR="00236A15" w:rsidRPr="008A0C3D">
        <w:rPr>
          <w:rFonts w:eastAsia="Arial Unicode MS"/>
          <w:b/>
          <w:kern w:val="1"/>
          <w:lang w:eastAsia="ar-SA"/>
        </w:rPr>
        <w:t>.</w:t>
      </w:r>
      <w:r w:rsidR="00236A15" w:rsidRPr="00801D51">
        <w:rPr>
          <w:rFonts w:eastAsia="Arial Unicode MS"/>
          <w:b/>
          <w:kern w:val="1"/>
          <w:lang w:eastAsia="ar-SA"/>
        </w:rPr>
        <w:t>0</w:t>
      </w:r>
      <w:r w:rsidR="004655F5">
        <w:rPr>
          <w:rFonts w:eastAsia="Arial Unicode MS"/>
          <w:b/>
          <w:kern w:val="1"/>
          <w:lang w:eastAsia="ar-SA"/>
        </w:rPr>
        <w:t>9</w:t>
      </w:r>
      <w:r w:rsidR="006F7EEC" w:rsidRPr="00801D51">
        <w:rPr>
          <w:rFonts w:eastAsia="Arial Unicode MS"/>
          <w:b/>
          <w:kern w:val="1"/>
          <w:lang w:eastAsia="ar-SA"/>
        </w:rPr>
        <w:t>.2022</w:t>
      </w:r>
      <w:r w:rsidRPr="00801D51">
        <w:rPr>
          <w:rFonts w:eastAsia="Arial Unicode MS"/>
          <w:b/>
          <w:kern w:val="1"/>
          <w:lang w:val="sr-Cyrl-CS" w:eastAsia="ar-SA"/>
        </w:rPr>
        <w:t>.</w:t>
      </w:r>
      <w:r w:rsidRPr="00801D51">
        <w:rPr>
          <w:rFonts w:eastAsia="Arial Unicode MS"/>
          <w:kern w:val="1"/>
          <w:lang w:val="sr-Cyrl-CS" w:eastAsia="ar-SA"/>
        </w:rPr>
        <w:t xml:space="preserve"> године до </w:t>
      </w:r>
      <w:r w:rsidRPr="00801D51">
        <w:rPr>
          <w:rFonts w:eastAsia="Arial Unicode MS"/>
          <w:b/>
          <w:kern w:val="1"/>
          <w:lang w:val="sr-Cyrl-CS" w:eastAsia="ar-SA"/>
        </w:rPr>
        <w:t>11:00</w:t>
      </w:r>
      <w:r w:rsidRPr="00801D51">
        <w:rPr>
          <w:rFonts w:eastAsia="Arial Unicode MS"/>
          <w:kern w:val="1"/>
          <w:lang w:val="sr-Cyrl-CS" w:eastAsia="ar-SA"/>
        </w:rPr>
        <w:t xml:space="preserve"> </w:t>
      </w:r>
      <w:r w:rsidRPr="00801D51">
        <w:rPr>
          <w:rFonts w:eastAsia="Arial Unicode MS"/>
          <w:kern w:val="1"/>
          <w:lang w:eastAsia="ar-SA"/>
        </w:rPr>
        <w:t>часова</w:t>
      </w:r>
      <w:r w:rsidRPr="00801D51">
        <w:rPr>
          <w:rFonts w:eastAsia="Arial Unicode MS"/>
          <w:i/>
          <w:iCs/>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8A0C3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O</w:t>
      </w:r>
      <w:r w:rsidR="00FC65B0" w:rsidRPr="00FC65B0">
        <w:rPr>
          <w:rFonts w:eastAsia="Arial Unicode MS"/>
          <w:kern w:val="1"/>
          <w:lang w:eastAsia="ar-SA"/>
        </w:rPr>
        <w:t>бразац структуре понуђене цене (образац бр.</w:t>
      </w:r>
      <w:r w:rsidR="00900654">
        <w:rPr>
          <w:rFonts w:eastAsia="Arial Unicode MS"/>
          <w:kern w:val="1"/>
          <w:lang w:eastAsia="ar-SA"/>
        </w:rPr>
        <w:t>5</w:t>
      </w:r>
      <w:r w:rsidR="00FC65B0"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lastRenderedPageBreak/>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4655F5" w:rsidRPr="00FC65B0">
        <w:rPr>
          <w:rFonts w:eastAsia="Arial Unicode MS"/>
          <w:b/>
          <w:color w:val="000000"/>
          <w:kern w:val="1"/>
          <w:lang w:eastAsia="ar-SA"/>
        </w:rPr>
        <w:t>VIII 404-</w:t>
      </w:r>
      <w:r w:rsidR="004655F5">
        <w:rPr>
          <w:rFonts w:eastAsia="Arial Unicode MS"/>
          <w:b/>
          <w:color w:val="000000"/>
          <w:kern w:val="1"/>
          <w:lang w:eastAsia="ar-SA"/>
        </w:rPr>
        <w:t>255/22</w:t>
      </w:r>
      <w:r w:rsidR="004655F5" w:rsidRPr="00FC65B0">
        <w:rPr>
          <w:rFonts w:eastAsia="Arial Unicode MS"/>
          <w:b/>
          <w:color w:val="000000"/>
          <w:kern w:val="1"/>
          <w:lang w:eastAsia="ar-SA"/>
        </w:rPr>
        <w:t xml:space="preserve"> </w:t>
      </w:r>
      <w:r w:rsidR="004655F5" w:rsidRPr="00FC65B0">
        <w:rPr>
          <w:rFonts w:eastAsia="Arial Unicode MS"/>
          <w:color w:val="000000"/>
          <w:kern w:val="1"/>
          <w:lang w:eastAsia="ar-SA"/>
        </w:rPr>
        <w:t xml:space="preserve"> </w:t>
      </w:r>
      <w:r w:rsidR="004655F5" w:rsidRPr="00FC65B0">
        <w:rPr>
          <w:rFonts w:eastAsia="Arial Unicode MS"/>
          <w:b/>
          <w:color w:val="000000"/>
          <w:kern w:val="1"/>
          <w:lang w:eastAsia="ar-SA"/>
        </w:rPr>
        <w:t xml:space="preserve">– </w:t>
      </w:r>
      <w:r w:rsidR="004655F5" w:rsidRPr="00FC65B0">
        <w:rPr>
          <w:rFonts w:eastAsia="TimesNewRomanPS-BoldMT"/>
          <w:b/>
          <w:bCs/>
          <w:color w:val="002060"/>
          <w:kern w:val="1"/>
          <w:lang w:eastAsia="ar-SA"/>
        </w:rPr>
        <w:t xml:space="preserve"> </w:t>
      </w:r>
      <w:r w:rsidR="004655F5">
        <w:rPr>
          <w:rFonts w:eastAsia="TimesNewRomanPS-BoldMT"/>
          <w:b/>
          <w:bCs/>
          <w:color w:val="000000"/>
          <w:kern w:val="1"/>
          <w:lang w:eastAsia="ar-SA"/>
        </w:rPr>
        <w:t>Изградња јавне расвете Бела Земља</w:t>
      </w:r>
      <w:r w:rsidR="004655F5">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4655F5" w:rsidRPr="00FC65B0">
        <w:rPr>
          <w:rFonts w:eastAsia="Arial Unicode MS"/>
          <w:b/>
          <w:color w:val="000000"/>
          <w:kern w:val="1"/>
          <w:lang w:eastAsia="ar-SA"/>
        </w:rPr>
        <w:t>VIII 404-</w:t>
      </w:r>
      <w:r w:rsidR="004655F5">
        <w:rPr>
          <w:rFonts w:eastAsia="Arial Unicode MS"/>
          <w:b/>
          <w:color w:val="000000"/>
          <w:kern w:val="1"/>
          <w:lang w:eastAsia="ar-SA"/>
        </w:rPr>
        <w:t>255/22</w:t>
      </w:r>
      <w:r w:rsidR="004655F5" w:rsidRPr="00FC65B0">
        <w:rPr>
          <w:rFonts w:eastAsia="Arial Unicode MS"/>
          <w:b/>
          <w:color w:val="000000"/>
          <w:kern w:val="1"/>
          <w:lang w:eastAsia="ar-SA"/>
        </w:rPr>
        <w:t xml:space="preserve"> </w:t>
      </w:r>
      <w:r w:rsidR="004655F5" w:rsidRPr="00FC65B0">
        <w:rPr>
          <w:rFonts w:eastAsia="Arial Unicode MS"/>
          <w:color w:val="000000"/>
          <w:kern w:val="1"/>
          <w:lang w:eastAsia="ar-SA"/>
        </w:rPr>
        <w:t xml:space="preserve"> </w:t>
      </w:r>
      <w:r w:rsidR="004655F5" w:rsidRPr="00FC65B0">
        <w:rPr>
          <w:rFonts w:eastAsia="Arial Unicode MS"/>
          <w:b/>
          <w:color w:val="000000"/>
          <w:kern w:val="1"/>
          <w:lang w:eastAsia="ar-SA"/>
        </w:rPr>
        <w:t xml:space="preserve">– </w:t>
      </w:r>
      <w:r w:rsidR="004655F5" w:rsidRPr="00FC65B0">
        <w:rPr>
          <w:rFonts w:eastAsia="TimesNewRomanPS-BoldMT"/>
          <w:b/>
          <w:bCs/>
          <w:color w:val="002060"/>
          <w:kern w:val="1"/>
          <w:lang w:eastAsia="ar-SA"/>
        </w:rPr>
        <w:t xml:space="preserve"> </w:t>
      </w:r>
      <w:r w:rsidR="004655F5">
        <w:rPr>
          <w:rFonts w:eastAsia="TimesNewRomanPS-BoldMT"/>
          <w:b/>
          <w:bCs/>
          <w:color w:val="000000"/>
          <w:kern w:val="1"/>
          <w:lang w:eastAsia="ar-SA"/>
        </w:rPr>
        <w:t>Изградња јавне расвете Бела Земља</w:t>
      </w:r>
      <w:r w:rsidR="004655F5">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4655F5" w:rsidRPr="00FC65B0">
        <w:rPr>
          <w:rFonts w:eastAsia="Arial Unicode MS"/>
          <w:b/>
          <w:color w:val="000000"/>
          <w:kern w:val="1"/>
          <w:lang w:eastAsia="ar-SA"/>
        </w:rPr>
        <w:t>VIII 404-</w:t>
      </w:r>
      <w:r w:rsidR="004655F5">
        <w:rPr>
          <w:rFonts w:eastAsia="Arial Unicode MS"/>
          <w:b/>
          <w:color w:val="000000"/>
          <w:kern w:val="1"/>
          <w:lang w:eastAsia="ar-SA"/>
        </w:rPr>
        <w:t>255/22</w:t>
      </w:r>
      <w:r w:rsidR="004655F5" w:rsidRPr="00FC65B0">
        <w:rPr>
          <w:rFonts w:eastAsia="Arial Unicode MS"/>
          <w:b/>
          <w:color w:val="000000"/>
          <w:kern w:val="1"/>
          <w:lang w:eastAsia="ar-SA"/>
        </w:rPr>
        <w:t xml:space="preserve"> </w:t>
      </w:r>
      <w:r w:rsidR="004655F5" w:rsidRPr="00FC65B0">
        <w:rPr>
          <w:rFonts w:eastAsia="Arial Unicode MS"/>
          <w:color w:val="000000"/>
          <w:kern w:val="1"/>
          <w:lang w:eastAsia="ar-SA"/>
        </w:rPr>
        <w:t xml:space="preserve"> </w:t>
      </w:r>
      <w:r w:rsidR="004655F5" w:rsidRPr="00FC65B0">
        <w:rPr>
          <w:rFonts w:eastAsia="Arial Unicode MS"/>
          <w:b/>
          <w:color w:val="000000"/>
          <w:kern w:val="1"/>
          <w:lang w:eastAsia="ar-SA"/>
        </w:rPr>
        <w:t xml:space="preserve">– </w:t>
      </w:r>
      <w:r w:rsidR="004655F5" w:rsidRPr="00FC65B0">
        <w:rPr>
          <w:rFonts w:eastAsia="TimesNewRomanPS-BoldMT"/>
          <w:b/>
          <w:bCs/>
          <w:color w:val="002060"/>
          <w:kern w:val="1"/>
          <w:lang w:eastAsia="ar-SA"/>
        </w:rPr>
        <w:t xml:space="preserve"> </w:t>
      </w:r>
      <w:r w:rsidR="004655F5">
        <w:rPr>
          <w:rFonts w:eastAsia="TimesNewRomanPS-BoldMT"/>
          <w:b/>
          <w:bCs/>
          <w:color w:val="000000"/>
          <w:kern w:val="1"/>
          <w:lang w:eastAsia="ar-SA"/>
        </w:rPr>
        <w:t>Изградња јавне расвете Бела Земља</w:t>
      </w:r>
      <w:r w:rsidR="004655F5">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lastRenderedPageBreak/>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w:t>
      </w:r>
      <w:r w:rsidR="00236A15">
        <w:rPr>
          <w:rFonts w:eastAsia="Arial Unicode MS"/>
          <w:color w:val="000000"/>
          <w:kern w:val="1"/>
          <w:lang w:val="sr-Cyrl-CS" w:eastAsia="ar-SA"/>
        </w:rPr>
        <w:t>у складу са</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r w:rsidR="008A0C3D" w:rsidRPr="00C637AF">
        <w:rPr>
          <w:rFonts w:eastAsia="TimesNewRomanPSMT"/>
        </w:rPr>
        <w:t>119/12, 68/15, 113/2017, 91/2019, 44/2021-др. Закон и 44/2021</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A034E8" w:rsidRPr="00810E69"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 xml:space="preserve">Рок за извршење радова не може бити дужи од  </w:t>
      </w:r>
      <w:r w:rsidR="000E06F5">
        <w:rPr>
          <w:rFonts w:eastAsia="Arial Unicode MS"/>
          <w:kern w:val="1"/>
          <w:lang w:eastAsia="ar-SA"/>
        </w:rPr>
        <w:t>3</w:t>
      </w:r>
      <w:r w:rsidR="00236A15">
        <w:rPr>
          <w:rFonts w:eastAsia="Arial Unicode MS"/>
          <w:kern w:val="1"/>
          <w:lang w:eastAsia="ar-SA"/>
        </w:rPr>
        <w:t>0</w:t>
      </w:r>
      <w:r w:rsidRPr="00810E69">
        <w:rPr>
          <w:rFonts w:eastAsia="Arial Unicode MS"/>
          <w:kern w:val="1"/>
          <w:lang w:eastAsia="ar-SA"/>
        </w:rPr>
        <w:t xml:space="preserve"> (</w:t>
      </w:r>
      <w:r w:rsidR="000E06F5">
        <w:rPr>
          <w:rFonts w:eastAsia="Arial Unicode MS"/>
          <w:kern w:val="1"/>
          <w:lang w:eastAsia="ar-SA"/>
        </w:rPr>
        <w:t>тридесет</w:t>
      </w:r>
      <w:r w:rsidRPr="00810E69">
        <w:rPr>
          <w:rFonts w:eastAsia="Arial Unicode MS"/>
          <w:kern w:val="1"/>
          <w:lang w:eastAsia="ar-SA"/>
        </w:rPr>
        <w:t xml:space="preserve">) дана од дана </w:t>
      </w:r>
      <w:r w:rsidR="00236A15">
        <w:rPr>
          <w:rFonts w:eastAsia="Arial Unicode MS"/>
          <w:kern w:val="1"/>
          <w:lang w:eastAsia="ar-SA"/>
        </w:rPr>
        <w:t>увођења Извођача радова у посао</w:t>
      </w:r>
      <w:r w:rsidRPr="00810E69">
        <w:rPr>
          <w:rFonts w:eastAsia="Arial Unicode MS"/>
          <w:kern w:val="1"/>
          <w:lang w:eastAsia="ar-SA"/>
        </w:rPr>
        <w:t>.</w:t>
      </w:r>
    </w:p>
    <w:p w:rsidR="00A034E8" w:rsidRDefault="00A034E8" w:rsidP="00A034E8">
      <w:pPr>
        <w:suppressAutoHyphens/>
        <w:spacing w:line="100" w:lineRule="atLeast"/>
        <w:jc w:val="both"/>
        <w:rPr>
          <w:rFonts w:eastAsia="Arial Unicode MS"/>
          <w:kern w:val="1"/>
          <w:lang w:eastAsia="ar-SA"/>
        </w:rPr>
      </w:pPr>
      <w:r w:rsidRPr="00810E69">
        <w:rPr>
          <w:rFonts w:eastAsia="Arial Unicode MS"/>
          <w:kern w:val="1"/>
          <w:lang w:eastAsia="ar-SA"/>
        </w:rPr>
        <w:t>Место извршења радова територија града</w:t>
      </w:r>
      <w:r>
        <w:rPr>
          <w:rFonts w:eastAsia="Arial Unicode MS"/>
          <w:kern w:val="1"/>
          <w:lang w:eastAsia="ar-SA"/>
        </w:rPr>
        <w:t xml:space="preserve"> </w:t>
      </w:r>
      <w:r w:rsidR="00917414">
        <w:rPr>
          <w:rFonts w:eastAsia="Arial Unicode MS"/>
          <w:kern w:val="1"/>
          <w:lang w:eastAsia="ar-SA"/>
        </w:rPr>
        <w:t>Ужица</w:t>
      </w:r>
      <w:r w:rsidR="00D924B9">
        <w:rPr>
          <w:rFonts w:eastAsia="Arial Unicode MS"/>
          <w:kern w:val="1"/>
          <w:lang w:eastAsia="ar-SA"/>
        </w:rPr>
        <w:t xml:space="preserve">, </w:t>
      </w:r>
      <w:r w:rsidR="00B20DF2">
        <w:rPr>
          <w:rFonts w:eastAsia="Arial Unicode MS"/>
          <w:kern w:val="1"/>
          <w:lang w:eastAsia="ar-SA"/>
        </w:rPr>
        <w:t>Бела Земља</w:t>
      </w:r>
      <w:r w:rsidRPr="00810E69">
        <w:rPr>
          <w:rFonts w:eastAsia="Arial Unicode MS"/>
          <w:kern w:val="1"/>
          <w:lang w:eastAsia="ar-SA"/>
        </w:rPr>
        <w:t>.</w:t>
      </w:r>
    </w:p>
    <w:p w:rsidR="00FD4C2E" w:rsidRDefault="00FD4C2E" w:rsidP="00A034E8">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xml:space="preserve">% од укупне вредности уговора без пдв-а. Рок важења менице је  15 (петнаест) дана дужи од истека рока за </w:t>
      </w:r>
      <w:r w:rsidRPr="00D45EFD">
        <w:rPr>
          <w:lang w:val="ru-RU"/>
        </w:rPr>
        <w:lastRenderedPageBreak/>
        <w:t>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B20DF2" w:rsidRPr="001C1E0E">
          <w:rPr>
            <w:rStyle w:val="Hyperlink"/>
            <w:rFonts w:eastAsia="Arial Unicode MS"/>
            <w:i/>
            <w:iCs/>
            <w:kern w:val="1"/>
            <w:lang w:eastAsia="ar-SA"/>
          </w:rPr>
          <w:t>milica.nikolic@uzice.rs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236A15">
        <w:rPr>
          <w:rFonts w:eastAsia="Arial Unicode MS"/>
          <w:color w:val="000000"/>
          <w:kern w:val="1"/>
          <w:lang w:eastAsia="ar-SA"/>
        </w:rPr>
        <w:t>2</w:t>
      </w:r>
      <w:r w:rsidR="00B20DF2">
        <w:rPr>
          <w:rFonts w:eastAsia="Arial Unicode MS"/>
          <w:color w:val="000000"/>
          <w:kern w:val="1"/>
          <w:lang w:eastAsia="ar-SA"/>
        </w:rPr>
        <w:t>55</w:t>
      </w:r>
      <w:r w:rsidR="007C37C3">
        <w:rPr>
          <w:rFonts w:eastAsia="Arial Unicode MS"/>
          <w:color w:val="000000"/>
          <w:kern w:val="1"/>
          <w:lang w:eastAsia="ar-SA"/>
        </w:rPr>
        <w:t>/22</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B20DF2">
        <w:rPr>
          <w:rFonts w:eastAsia="TimesNewRomanPS-BoldMT"/>
          <w:b/>
          <w:bCs/>
          <w:color w:val="000000"/>
          <w:kern w:val="1"/>
          <w:lang w:eastAsia="ar-SA"/>
        </w:rPr>
        <w:t>Изградња јавне расвете Бела Земља</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Default="00FC65B0" w:rsidP="00FC65B0">
      <w:pPr>
        <w:suppressAutoHyphens/>
        <w:spacing w:line="100" w:lineRule="atLeast"/>
        <w:jc w:val="both"/>
        <w:rPr>
          <w:rFonts w:eastAsia="Arial Unicode MS"/>
          <w:color w:val="000000"/>
          <w:kern w:val="1"/>
          <w:lang w:eastAsia="ar-SA"/>
        </w:rPr>
      </w:pPr>
    </w:p>
    <w:p w:rsidR="00B20DF2" w:rsidRDefault="00B20DF2" w:rsidP="00FC65B0">
      <w:pPr>
        <w:suppressAutoHyphens/>
        <w:spacing w:line="100" w:lineRule="atLeast"/>
        <w:jc w:val="both"/>
        <w:rPr>
          <w:rFonts w:eastAsia="Arial Unicode MS"/>
          <w:color w:val="000000"/>
          <w:kern w:val="1"/>
          <w:lang w:eastAsia="ar-SA"/>
        </w:rPr>
      </w:pPr>
    </w:p>
    <w:p w:rsidR="00B20DF2" w:rsidRDefault="00B20DF2" w:rsidP="00FC65B0">
      <w:pPr>
        <w:suppressAutoHyphens/>
        <w:spacing w:line="100" w:lineRule="atLeast"/>
        <w:jc w:val="both"/>
        <w:rPr>
          <w:rFonts w:eastAsia="Arial Unicode MS"/>
          <w:color w:val="000000"/>
          <w:kern w:val="1"/>
          <w:lang w:eastAsia="ar-SA"/>
        </w:rPr>
      </w:pPr>
    </w:p>
    <w:p w:rsidR="00B20DF2" w:rsidRPr="00B20DF2" w:rsidRDefault="00B20DF2"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0"/>
      <w:footerReference w:type="even" r:id="rId11"/>
      <w:footerReference w:type="default" r:id="rId12"/>
      <w:headerReference w:type="first" r:id="rId13"/>
      <w:footerReference w:type="first" r:id="rId1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1A" w:rsidRDefault="0028051A" w:rsidP="00A54467">
      <w:r>
        <w:separator/>
      </w:r>
    </w:p>
  </w:endnote>
  <w:endnote w:type="continuationSeparator" w:id="0">
    <w:p w:rsidR="0028051A" w:rsidRDefault="0028051A"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Arial Unicode MS"/>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90" w:rsidRDefault="001D5990"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90" w:rsidRPr="00E04EB9" w:rsidRDefault="001D599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D5990" w:rsidRPr="00E04EB9" w:rsidRDefault="001D5990"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1D5990" w:rsidRDefault="001D5990"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90" w:rsidRPr="00E04EB9" w:rsidRDefault="001D599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D5990" w:rsidRPr="00E04EB9" w:rsidRDefault="001D599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1D5990" w:rsidRPr="00F825D0" w:rsidRDefault="001D5990"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1A" w:rsidRDefault="0028051A" w:rsidP="00A54467">
      <w:r>
        <w:separator/>
      </w:r>
    </w:p>
  </w:footnote>
  <w:footnote w:type="continuationSeparator" w:id="0">
    <w:p w:rsidR="0028051A" w:rsidRDefault="0028051A"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1D5990" w:rsidRDefault="001D5990">
        <w:pPr>
          <w:pStyle w:val="Header"/>
          <w:jc w:val="right"/>
        </w:pPr>
        <w:r>
          <w:t xml:space="preserve">страна </w:t>
        </w:r>
        <w:r w:rsidR="00F96A1A">
          <w:rPr>
            <w:b/>
            <w:bCs/>
          </w:rPr>
          <w:fldChar w:fldCharType="begin"/>
        </w:r>
        <w:r>
          <w:rPr>
            <w:b/>
            <w:bCs/>
          </w:rPr>
          <w:instrText xml:space="preserve"> PAGE </w:instrText>
        </w:r>
        <w:r w:rsidR="00F96A1A">
          <w:rPr>
            <w:b/>
            <w:bCs/>
          </w:rPr>
          <w:fldChar w:fldCharType="separate"/>
        </w:r>
        <w:r w:rsidR="00906E49">
          <w:rPr>
            <w:b/>
            <w:bCs/>
            <w:noProof/>
          </w:rPr>
          <w:t>32</w:t>
        </w:r>
        <w:r w:rsidR="00F96A1A">
          <w:rPr>
            <w:b/>
            <w:bCs/>
          </w:rPr>
          <w:fldChar w:fldCharType="end"/>
        </w:r>
        <w:r>
          <w:t xml:space="preserve"> од </w:t>
        </w:r>
        <w:r w:rsidR="00F96A1A">
          <w:rPr>
            <w:b/>
            <w:bCs/>
          </w:rPr>
          <w:fldChar w:fldCharType="begin"/>
        </w:r>
        <w:r>
          <w:rPr>
            <w:b/>
            <w:bCs/>
          </w:rPr>
          <w:instrText xml:space="preserve"> NUMPAGES  </w:instrText>
        </w:r>
        <w:r w:rsidR="00F96A1A">
          <w:rPr>
            <w:b/>
            <w:bCs/>
          </w:rPr>
          <w:fldChar w:fldCharType="separate"/>
        </w:r>
        <w:r w:rsidR="00906E49">
          <w:rPr>
            <w:b/>
            <w:bCs/>
            <w:noProof/>
          </w:rPr>
          <w:t>32</w:t>
        </w:r>
        <w:r w:rsidR="00F96A1A">
          <w:rPr>
            <w:b/>
            <w:bCs/>
          </w:rPr>
          <w:fldChar w:fldCharType="end"/>
        </w:r>
      </w:p>
    </w:sdtContent>
  </w:sdt>
  <w:p w:rsidR="001D5990" w:rsidRDefault="001D59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90" w:rsidRPr="00AA7DBA" w:rsidRDefault="001D5990" w:rsidP="001C3707">
    <w:pPr>
      <w:pStyle w:val="Header"/>
      <w:spacing w:line="360" w:lineRule="auto"/>
      <w:rPr>
        <w:lang w:val="sr-Cyrl-CS"/>
      </w:rPr>
    </w:pPr>
  </w:p>
  <w:p w:rsidR="001D5990" w:rsidRPr="00AA7DBA" w:rsidRDefault="001D5990"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0F432ECD"/>
    <w:multiLevelType w:val="hybridMultilevel"/>
    <w:tmpl w:val="9B3CD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14FC4EF3"/>
    <w:multiLevelType w:val="hybridMultilevel"/>
    <w:tmpl w:val="1A44E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3C2DB7"/>
    <w:multiLevelType w:val="hybridMultilevel"/>
    <w:tmpl w:val="8388815C"/>
    <w:lvl w:ilvl="0" w:tplc="FE5CAF8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0">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14122D"/>
    <w:multiLevelType w:val="hybridMultilevel"/>
    <w:tmpl w:val="8304B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0"/>
  </w:num>
  <w:num w:numId="3">
    <w:abstractNumId w:val="1"/>
  </w:num>
  <w:num w:numId="4">
    <w:abstractNumId w:val="21"/>
  </w:num>
  <w:num w:numId="5">
    <w:abstractNumId w:val="15"/>
  </w:num>
  <w:num w:numId="6">
    <w:abstractNumId w:val="24"/>
  </w:num>
  <w:num w:numId="7">
    <w:abstractNumId w:val="33"/>
  </w:num>
  <w:num w:numId="8">
    <w:abstractNumId w:val="39"/>
  </w:num>
  <w:num w:numId="9">
    <w:abstractNumId w:val="35"/>
  </w:num>
  <w:num w:numId="10">
    <w:abstractNumId w:val="25"/>
  </w:num>
  <w:num w:numId="11">
    <w:abstractNumId w:val="23"/>
  </w:num>
  <w:num w:numId="12">
    <w:abstractNumId w:val="6"/>
  </w:num>
  <w:num w:numId="13">
    <w:abstractNumId w:val="13"/>
  </w:num>
  <w:num w:numId="14">
    <w:abstractNumId w:val="19"/>
  </w:num>
  <w:num w:numId="15">
    <w:abstractNumId w:val="42"/>
  </w:num>
  <w:num w:numId="16">
    <w:abstractNumId w:val="8"/>
  </w:num>
  <w:num w:numId="17">
    <w:abstractNumId w:val="7"/>
  </w:num>
  <w:num w:numId="18">
    <w:abstractNumId w:val="11"/>
  </w:num>
  <w:num w:numId="19">
    <w:abstractNumId w:val="5"/>
  </w:num>
  <w:num w:numId="20">
    <w:abstractNumId w:val="32"/>
  </w:num>
  <w:num w:numId="21">
    <w:abstractNumId w:val="2"/>
  </w:num>
  <w:num w:numId="22">
    <w:abstractNumId w:val="34"/>
  </w:num>
  <w:num w:numId="23">
    <w:abstractNumId w:val="27"/>
  </w:num>
  <w:num w:numId="24">
    <w:abstractNumId w:val="26"/>
  </w:num>
  <w:num w:numId="25">
    <w:abstractNumId w:val="41"/>
  </w:num>
  <w:num w:numId="26">
    <w:abstractNumId w:val="28"/>
  </w:num>
  <w:num w:numId="27">
    <w:abstractNumId w:val="31"/>
  </w:num>
  <w:num w:numId="28">
    <w:abstractNumId w:val="43"/>
  </w:num>
  <w:num w:numId="29">
    <w:abstractNumId w:val="38"/>
  </w:num>
  <w:num w:numId="30">
    <w:abstractNumId w:val="40"/>
  </w:num>
  <w:num w:numId="31">
    <w:abstractNumId w:val="36"/>
  </w:num>
  <w:num w:numId="32">
    <w:abstractNumId w:val="20"/>
  </w:num>
  <w:num w:numId="33">
    <w:abstractNumId w:val="22"/>
  </w:num>
  <w:num w:numId="34">
    <w:abstractNumId w:val="3"/>
  </w:num>
  <w:num w:numId="35">
    <w:abstractNumId w:val="10"/>
  </w:num>
  <w:num w:numId="36">
    <w:abstractNumId w:val="18"/>
  </w:num>
  <w:num w:numId="37">
    <w:abstractNumId w:val="9"/>
  </w:num>
  <w:num w:numId="38">
    <w:abstractNumId w:val="29"/>
  </w:num>
  <w:num w:numId="39">
    <w:abstractNumId w:val="4"/>
  </w:num>
  <w:num w:numId="40">
    <w:abstractNumId w:val="16"/>
  </w:num>
  <w:num w:numId="41">
    <w:abstractNumId w:val="12"/>
  </w:num>
  <w:num w:numId="42">
    <w:abstractNumId w:val="17"/>
  </w:num>
  <w:num w:numId="43">
    <w:abstractNumId w:val="37"/>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77154"/>
  </w:hdrShapeDefaults>
  <w:footnotePr>
    <w:footnote w:id="-1"/>
    <w:footnote w:id="0"/>
  </w:footnotePr>
  <w:endnotePr>
    <w:endnote w:id="-1"/>
    <w:endnote w:id="0"/>
  </w:endnotePr>
  <w:compat/>
  <w:rsids>
    <w:rsidRoot w:val="001E7268"/>
    <w:rsid w:val="00002F5C"/>
    <w:rsid w:val="000042EE"/>
    <w:rsid w:val="0001055F"/>
    <w:rsid w:val="00012A6E"/>
    <w:rsid w:val="00013466"/>
    <w:rsid w:val="00015F36"/>
    <w:rsid w:val="00021A64"/>
    <w:rsid w:val="00022D29"/>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0D5"/>
    <w:rsid w:val="000856B7"/>
    <w:rsid w:val="000A24A9"/>
    <w:rsid w:val="000A3FBD"/>
    <w:rsid w:val="000A4F32"/>
    <w:rsid w:val="000A73DB"/>
    <w:rsid w:val="000A779F"/>
    <w:rsid w:val="000A7FCC"/>
    <w:rsid w:val="000B1E5A"/>
    <w:rsid w:val="000C496B"/>
    <w:rsid w:val="000C6FF6"/>
    <w:rsid w:val="000D0387"/>
    <w:rsid w:val="000E06F5"/>
    <w:rsid w:val="000E566D"/>
    <w:rsid w:val="000F1053"/>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5605C"/>
    <w:rsid w:val="00162446"/>
    <w:rsid w:val="00165516"/>
    <w:rsid w:val="00165F41"/>
    <w:rsid w:val="0017161D"/>
    <w:rsid w:val="00171FB8"/>
    <w:rsid w:val="0018147B"/>
    <w:rsid w:val="00186DB2"/>
    <w:rsid w:val="001871B7"/>
    <w:rsid w:val="00190631"/>
    <w:rsid w:val="0019359B"/>
    <w:rsid w:val="00194396"/>
    <w:rsid w:val="001943B9"/>
    <w:rsid w:val="00197075"/>
    <w:rsid w:val="001A2597"/>
    <w:rsid w:val="001A634B"/>
    <w:rsid w:val="001A7956"/>
    <w:rsid w:val="001B30C6"/>
    <w:rsid w:val="001B3364"/>
    <w:rsid w:val="001B5F11"/>
    <w:rsid w:val="001B6451"/>
    <w:rsid w:val="001C30B5"/>
    <w:rsid w:val="001C3707"/>
    <w:rsid w:val="001C41EA"/>
    <w:rsid w:val="001C52B1"/>
    <w:rsid w:val="001D34A1"/>
    <w:rsid w:val="001D4678"/>
    <w:rsid w:val="001D5990"/>
    <w:rsid w:val="001D5AB5"/>
    <w:rsid w:val="001D5F91"/>
    <w:rsid w:val="001D7539"/>
    <w:rsid w:val="001E0485"/>
    <w:rsid w:val="001E7268"/>
    <w:rsid w:val="001F1D2F"/>
    <w:rsid w:val="001F347D"/>
    <w:rsid w:val="002036D9"/>
    <w:rsid w:val="00203949"/>
    <w:rsid w:val="00213B37"/>
    <w:rsid w:val="0023018B"/>
    <w:rsid w:val="00236A15"/>
    <w:rsid w:val="002410CA"/>
    <w:rsid w:val="00246463"/>
    <w:rsid w:val="0025313B"/>
    <w:rsid w:val="0025489C"/>
    <w:rsid w:val="002561D6"/>
    <w:rsid w:val="002577D4"/>
    <w:rsid w:val="002623AC"/>
    <w:rsid w:val="002638E7"/>
    <w:rsid w:val="00264971"/>
    <w:rsid w:val="002650EA"/>
    <w:rsid w:val="0026573F"/>
    <w:rsid w:val="00274CF6"/>
    <w:rsid w:val="0028051A"/>
    <w:rsid w:val="0028328F"/>
    <w:rsid w:val="00285A36"/>
    <w:rsid w:val="0028648C"/>
    <w:rsid w:val="002942FB"/>
    <w:rsid w:val="002A40EB"/>
    <w:rsid w:val="002B03EE"/>
    <w:rsid w:val="002B0AA5"/>
    <w:rsid w:val="002B0EDF"/>
    <w:rsid w:val="002B47E9"/>
    <w:rsid w:val="002B78E9"/>
    <w:rsid w:val="002C1A4E"/>
    <w:rsid w:val="002C3076"/>
    <w:rsid w:val="002C370C"/>
    <w:rsid w:val="002C447A"/>
    <w:rsid w:val="002C576A"/>
    <w:rsid w:val="002C6381"/>
    <w:rsid w:val="002C66E7"/>
    <w:rsid w:val="002D7D89"/>
    <w:rsid w:val="002E05D2"/>
    <w:rsid w:val="002E742B"/>
    <w:rsid w:val="002E7C38"/>
    <w:rsid w:val="002F1DED"/>
    <w:rsid w:val="002F4035"/>
    <w:rsid w:val="002F5169"/>
    <w:rsid w:val="002F7FD6"/>
    <w:rsid w:val="00302EA2"/>
    <w:rsid w:val="003030A3"/>
    <w:rsid w:val="003030E5"/>
    <w:rsid w:val="00303857"/>
    <w:rsid w:val="00303F51"/>
    <w:rsid w:val="00306CBE"/>
    <w:rsid w:val="003072C8"/>
    <w:rsid w:val="00311CBC"/>
    <w:rsid w:val="00312A33"/>
    <w:rsid w:val="00320AF3"/>
    <w:rsid w:val="00322551"/>
    <w:rsid w:val="00324798"/>
    <w:rsid w:val="0032571E"/>
    <w:rsid w:val="00327FF3"/>
    <w:rsid w:val="003306CD"/>
    <w:rsid w:val="003365A0"/>
    <w:rsid w:val="003450DD"/>
    <w:rsid w:val="00352B5A"/>
    <w:rsid w:val="00356A1A"/>
    <w:rsid w:val="00360253"/>
    <w:rsid w:val="00361177"/>
    <w:rsid w:val="00361462"/>
    <w:rsid w:val="0036233E"/>
    <w:rsid w:val="0036590E"/>
    <w:rsid w:val="00372E79"/>
    <w:rsid w:val="00374478"/>
    <w:rsid w:val="00375518"/>
    <w:rsid w:val="003760A3"/>
    <w:rsid w:val="003827B4"/>
    <w:rsid w:val="00392A0A"/>
    <w:rsid w:val="003947A6"/>
    <w:rsid w:val="003A3B1F"/>
    <w:rsid w:val="003B1629"/>
    <w:rsid w:val="003B3331"/>
    <w:rsid w:val="003C039C"/>
    <w:rsid w:val="003C2F94"/>
    <w:rsid w:val="003C495C"/>
    <w:rsid w:val="003C534B"/>
    <w:rsid w:val="003D0D62"/>
    <w:rsid w:val="003D27E3"/>
    <w:rsid w:val="003D5585"/>
    <w:rsid w:val="003E7E74"/>
    <w:rsid w:val="003F09E1"/>
    <w:rsid w:val="00403940"/>
    <w:rsid w:val="00415EA5"/>
    <w:rsid w:val="004164C3"/>
    <w:rsid w:val="00421E43"/>
    <w:rsid w:val="00421F42"/>
    <w:rsid w:val="0042395D"/>
    <w:rsid w:val="00430591"/>
    <w:rsid w:val="004327CA"/>
    <w:rsid w:val="00435D23"/>
    <w:rsid w:val="00435D5D"/>
    <w:rsid w:val="00442C7A"/>
    <w:rsid w:val="004446A7"/>
    <w:rsid w:val="00444E4A"/>
    <w:rsid w:val="0044698E"/>
    <w:rsid w:val="00447C8F"/>
    <w:rsid w:val="00450A42"/>
    <w:rsid w:val="00452C8F"/>
    <w:rsid w:val="00455A8E"/>
    <w:rsid w:val="004571FC"/>
    <w:rsid w:val="004654B8"/>
    <w:rsid w:val="004655F5"/>
    <w:rsid w:val="00475DD5"/>
    <w:rsid w:val="00476DCB"/>
    <w:rsid w:val="00480D0C"/>
    <w:rsid w:val="00483A61"/>
    <w:rsid w:val="0049000F"/>
    <w:rsid w:val="004B03CB"/>
    <w:rsid w:val="004B57D9"/>
    <w:rsid w:val="004B678E"/>
    <w:rsid w:val="004C0B6F"/>
    <w:rsid w:val="004C33BD"/>
    <w:rsid w:val="004D43FA"/>
    <w:rsid w:val="004D6A12"/>
    <w:rsid w:val="004E1669"/>
    <w:rsid w:val="004E3E1C"/>
    <w:rsid w:val="004F16EB"/>
    <w:rsid w:val="004F7451"/>
    <w:rsid w:val="0050712A"/>
    <w:rsid w:val="00513409"/>
    <w:rsid w:val="0051364A"/>
    <w:rsid w:val="00524295"/>
    <w:rsid w:val="00532C36"/>
    <w:rsid w:val="00535EBF"/>
    <w:rsid w:val="00536D68"/>
    <w:rsid w:val="005400A4"/>
    <w:rsid w:val="005411FA"/>
    <w:rsid w:val="00544380"/>
    <w:rsid w:val="00545DC7"/>
    <w:rsid w:val="00546B23"/>
    <w:rsid w:val="00551EC5"/>
    <w:rsid w:val="00552747"/>
    <w:rsid w:val="005562CA"/>
    <w:rsid w:val="0055677E"/>
    <w:rsid w:val="00562483"/>
    <w:rsid w:val="00566464"/>
    <w:rsid w:val="00572E95"/>
    <w:rsid w:val="00574765"/>
    <w:rsid w:val="00575AA4"/>
    <w:rsid w:val="005800C6"/>
    <w:rsid w:val="00580385"/>
    <w:rsid w:val="00583EE6"/>
    <w:rsid w:val="00586392"/>
    <w:rsid w:val="005A0B50"/>
    <w:rsid w:val="005A6F96"/>
    <w:rsid w:val="005B3BB1"/>
    <w:rsid w:val="005B545F"/>
    <w:rsid w:val="005B59BA"/>
    <w:rsid w:val="005C4A7D"/>
    <w:rsid w:val="005C7FD3"/>
    <w:rsid w:val="005D550D"/>
    <w:rsid w:val="005E1370"/>
    <w:rsid w:val="005E2A56"/>
    <w:rsid w:val="005E3513"/>
    <w:rsid w:val="005E4642"/>
    <w:rsid w:val="005E4DA7"/>
    <w:rsid w:val="005E5D94"/>
    <w:rsid w:val="005F2061"/>
    <w:rsid w:val="00603644"/>
    <w:rsid w:val="00605634"/>
    <w:rsid w:val="00605BAF"/>
    <w:rsid w:val="0060741D"/>
    <w:rsid w:val="00612B7E"/>
    <w:rsid w:val="0061394E"/>
    <w:rsid w:val="00613E25"/>
    <w:rsid w:val="00615AA2"/>
    <w:rsid w:val="00620990"/>
    <w:rsid w:val="00623537"/>
    <w:rsid w:val="00624253"/>
    <w:rsid w:val="00624653"/>
    <w:rsid w:val="00630941"/>
    <w:rsid w:val="00632935"/>
    <w:rsid w:val="00635EDC"/>
    <w:rsid w:val="00652B6B"/>
    <w:rsid w:val="006548ED"/>
    <w:rsid w:val="00660ED6"/>
    <w:rsid w:val="006631F4"/>
    <w:rsid w:val="0066476D"/>
    <w:rsid w:val="00664FDE"/>
    <w:rsid w:val="00670575"/>
    <w:rsid w:val="00673F7C"/>
    <w:rsid w:val="00680920"/>
    <w:rsid w:val="00682FCA"/>
    <w:rsid w:val="0069009C"/>
    <w:rsid w:val="00693A9C"/>
    <w:rsid w:val="00693BD3"/>
    <w:rsid w:val="006941D3"/>
    <w:rsid w:val="0069533E"/>
    <w:rsid w:val="0069612C"/>
    <w:rsid w:val="006A3019"/>
    <w:rsid w:val="006B2011"/>
    <w:rsid w:val="006B2109"/>
    <w:rsid w:val="006C2F0B"/>
    <w:rsid w:val="006C2F8D"/>
    <w:rsid w:val="006C3E62"/>
    <w:rsid w:val="006E2FDB"/>
    <w:rsid w:val="006E3236"/>
    <w:rsid w:val="006E5434"/>
    <w:rsid w:val="006E6998"/>
    <w:rsid w:val="006F2594"/>
    <w:rsid w:val="006F7EEC"/>
    <w:rsid w:val="00704119"/>
    <w:rsid w:val="00706066"/>
    <w:rsid w:val="00712177"/>
    <w:rsid w:val="00716B7A"/>
    <w:rsid w:val="00720DCE"/>
    <w:rsid w:val="00721785"/>
    <w:rsid w:val="007222DC"/>
    <w:rsid w:val="00722B8C"/>
    <w:rsid w:val="00727BDF"/>
    <w:rsid w:val="00733FFA"/>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683"/>
    <w:rsid w:val="00775DCE"/>
    <w:rsid w:val="00780C0B"/>
    <w:rsid w:val="00786B9A"/>
    <w:rsid w:val="00787D87"/>
    <w:rsid w:val="00791E18"/>
    <w:rsid w:val="007A00C2"/>
    <w:rsid w:val="007A0D64"/>
    <w:rsid w:val="007A231E"/>
    <w:rsid w:val="007A2A96"/>
    <w:rsid w:val="007B1629"/>
    <w:rsid w:val="007B2403"/>
    <w:rsid w:val="007B429D"/>
    <w:rsid w:val="007C2447"/>
    <w:rsid w:val="007C2D96"/>
    <w:rsid w:val="007C37C3"/>
    <w:rsid w:val="007C5CC9"/>
    <w:rsid w:val="007C628E"/>
    <w:rsid w:val="007D1011"/>
    <w:rsid w:val="007D38BD"/>
    <w:rsid w:val="007D4CC0"/>
    <w:rsid w:val="007E1400"/>
    <w:rsid w:val="007E2D0E"/>
    <w:rsid w:val="007F0447"/>
    <w:rsid w:val="007F0C17"/>
    <w:rsid w:val="007F10A6"/>
    <w:rsid w:val="007F17F1"/>
    <w:rsid w:val="007F1EAD"/>
    <w:rsid w:val="00801D51"/>
    <w:rsid w:val="00814ECD"/>
    <w:rsid w:val="00815BF9"/>
    <w:rsid w:val="00827378"/>
    <w:rsid w:val="008312D9"/>
    <w:rsid w:val="00845A7D"/>
    <w:rsid w:val="008475F4"/>
    <w:rsid w:val="008511EC"/>
    <w:rsid w:val="008576D2"/>
    <w:rsid w:val="00864050"/>
    <w:rsid w:val="00864387"/>
    <w:rsid w:val="00865837"/>
    <w:rsid w:val="00865FB9"/>
    <w:rsid w:val="008728E1"/>
    <w:rsid w:val="00872DF7"/>
    <w:rsid w:val="00874A84"/>
    <w:rsid w:val="00874BDD"/>
    <w:rsid w:val="0087500B"/>
    <w:rsid w:val="00880743"/>
    <w:rsid w:val="00881745"/>
    <w:rsid w:val="00884A58"/>
    <w:rsid w:val="008922EA"/>
    <w:rsid w:val="00896FC1"/>
    <w:rsid w:val="0089796C"/>
    <w:rsid w:val="008A0C3D"/>
    <w:rsid w:val="008A10A4"/>
    <w:rsid w:val="008A1EFC"/>
    <w:rsid w:val="008A4DBE"/>
    <w:rsid w:val="008C11FA"/>
    <w:rsid w:val="008C2283"/>
    <w:rsid w:val="008C2445"/>
    <w:rsid w:val="008C6D4C"/>
    <w:rsid w:val="008C72CF"/>
    <w:rsid w:val="008C7F98"/>
    <w:rsid w:val="008D03D6"/>
    <w:rsid w:val="008D0FCD"/>
    <w:rsid w:val="008D3548"/>
    <w:rsid w:val="008D6F71"/>
    <w:rsid w:val="008E7174"/>
    <w:rsid w:val="008F45C9"/>
    <w:rsid w:val="008F65F9"/>
    <w:rsid w:val="008F73A1"/>
    <w:rsid w:val="00900654"/>
    <w:rsid w:val="00901D3C"/>
    <w:rsid w:val="009026D3"/>
    <w:rsid w:val="00906E49"/>
    <w:rsid w:val="00912930"/>
    <w:rsid w:val="00915A82"/>
    <w:rsid w:val="0091695A"/>
    <w:rsid w:val="00917414"/>
    <w:rsid w:val="00917504"/>
    <w:rsid w:val="00925823"/>
    <w:rsid w:val="00935BE4"/>
    <w:rsid w:val="00937DED"/>
    <w:rsid w:val="00940E95"/>
    <w:rsid w:val="00941FDD"/>
    <w:rsid w:val="00943401"/>
    <w:rsid w:val="00964F19"/>
    <w:rsid w:val="00970CB6"/>
    <w:rsid w:val="00970DD7"/>
    <w:rsid w:val="009712D6"/>
    <w:rsid w:val="009743DC"/>
    <w:rsid w:val="00976C3F"/>
    <w:rsid w:val="00981959"/>
    <w:rsid w:val="00983CDF"/>
    <w:rsid w:val="00985E2B"/>
    <w:rsid w:val="00992F9A"/>
    <w:rsid w:val="00994CE2"/>
    <w:rsid w:val="009A2C93"/>
    <w:rsid w:val="009A4CDA"/>
    <w:rsid w:val="009A53D7"/>
    <w:rsid w:val="009A6AC3"/>
    <w:rsid w:val="009B6C83"/>
    <w:rsid w:val="009B7631"/>
    <w:rsid w:val="009C19F5"/>
    <w:rsid w:val="009C6C13"/>
    <w:rsid w:val="009C6F8C"/>
    <w:rsid w:val="009D24AD"/>
    <w:rsid w:val="009D5EB8"/>
    <w:rsid w:val="009D64A2"/>
    <w:rsid w:val="009D6643"/>
    <w:rsid w:val="009D7FD9"/>
    <w:rsid w:val="009E4C37"/>
    <w:rsid w:val="009E6A49"/>
    <w:rsid w:val="009F1107"/>
    <w:rsid w:val="009F3217"/>
    <w:rsid w:val="009F5227"/>
    <w:rsid w:val="009F5444"/>
    <w:rsid w:val="00A011F4"/>
    <w:rsid w:val="00A01E10"/>
    <w:rsid w:val="00A02D10"/>
    <w:rsid w:val="00A034E8"/>
    <w:rsid w:val="00A10577"/>
    <w:rsid w:val="00A12B2D"/>
    <w:rsid w:val="00A14C1A"/>
    <w:rsid w:val="00A20F1A"/>
    <w:rsid w:val="00A22EC6"/>
    <w:rsid w:val="00A32146"/>
    <w:rsid w:val="00A35F19"/>
    <w:rsid w:val="00A455D0"/>
    <w:rsid w:val="00A47AA0"/>
    <w:rsid w:val="00A50445"/>
    <w:rsid w:val="00A533C6"/>
    <w:rsid w:val="00A54467"/>
    <w:rsid w:val="00A565CC"/>
    <w:rsid w:val="00A57FC2"/>
    <w:rsid w:val="00A61982"/>
    <w:rsid w:val="00A63C44"/>
    <w:rsid w:val="00A67B44"/>
    <w:rsid w:val="00A72A11"/>
    <w:rsid w:val="00A77C22"/>
    <w:rsid w:val="00A822DA"/>
    <w:rsid w:val="00A85D87"/>
    <w:rsid w:val="00A87B75"/>
    <w:rsid w:val="00AA3BFB"/>
    <w:rsid w:val="00AA4378"/>
    <w:rsid w:val="00AA68F0"/>
    <w:rsid w:val="00AA6F70"/>
    <w:rsid w:val="00AA76A1"/>
    <w:rsid w:val="00AA7A51"/>
    <w:rsid w:val="00AA7DBA"/>
    <w:rsid w:val="00AB055F"/>
    <w:rsid w:val="00AB1DF8"/>
    <w:rsid w:val="00AB4E18"/>
    <w:rsid w:val="00AC071A"/>
    <w:rsid w:val="00AC22BA"/>
    <w:rsid w:val="00AC4C22"/>
    <w:rsid w:val="00AD163B"/>
    <w:rsid w:val="00AD1853"/>
    <w:rsid w:val="00AD48A6"/>
    <w:rsid w:val="00AD4F5F"/>
    <w:rsid w:val="00AE10F2"/>
    <w:rsid w:val="00AE15A7"/>
    <w:rsid w:val="00AF036E"/>
    <w:rsid w:val="00AF0D7D"/>
    <w:rsid w:val="00AF2283"/>
    <w:rsid w:val="00AF6368"/>
    <w:rsid w:val="00B00CA7"/>
    <w:rsid w:val="00B0124C"/>
    <w:rsid w:val="00B01EC6"/>
    <w:rsid w:val="00B06076"/>
    <w:rsid w:val="00B123DB"/>
    <w:rsid w:val="00B14B54"/>
    <w:rsid w:val="00B176BC"/>
    <w:rsid w:val="00B20DF2"/>
    <w:rsid w:val="00B23781"/>
    <w:rsid w:val="00B26740"/>
    <w:rsid w:val="00B26DE8"/>
    <w:rsid w:val="00B31794"/>
    <w:rsid w:val="00B3424C"/>
    <w:rsid w:val="00B372A2"/>
    <w:rsid w:val="00B376CC"/>
    <w:rsid w:val="00B45072"/>
    <w:rsid w:val="00B465B8"/>
    <w:rsid w:val="00B46EED"/>
    <w:rsid w:val="00B5178A"/>
    <w:rsid w:val="00B521BA"/>
    <w:rsid w:val="00B552B3"/>
    <w:rsid w:val="00B57C80"/>
    <w:rsid w:val="00B635F7"/>
    <w:rsid w:val="00B657B4"/>
    <w:rsid w:val="00B66B67"/>
    <w:rsid w:val="00B66C9D"/>
    <w:rsid w:val="00B70DD0"/>
    <w:rsid w:val="00B74B1F"/>
    <w:rsid w:val="00B806B4"/>
    <w:rsid w:val="00B847A1"/>
    <w:rsid w:val="00B87129"/>
    <w:rsid w:val="00BA0087"/>
    <w:rsid w:val="00BA4958"/>
    <w:rsid w:val="00BB18FF"/>
    <w:rsid w:val="00BB2BF9"/>
    <w:rsid w:val="00BC251B"/>
    <w:rsid w:val="00BC7FEB"/>
    <w:rsid w:val="00BD28D3"/>
    <w:rsid w:val="00BD5AA5"/>
    <w:rsid w:val="00BD6EAF"/>
    <w:rsid w:val="00BE3D5E"/>
    <w:rsid w:val="00BE684A"/>
    <w:rsid w:val="00BE68D7"/>
    <w:rsid w:val="00BF0660"/>
    <w:rsid w:val="00BF5969"/>
    <w:rsid w:val="00C06380"/>
    <w:rsid w:val="00C07270"/>
    <w:rsid w:val="00C11571"/>
    <w:rsid w:val="00C1194E"/>
    <w:rsid w:val="00C11AF9"/>
    <w:rsid w:val="00C11CA7"/>
    <w:rsid w:val="00C165C8"/>
    <w:rsid w:val="00C169FF"/>
    <w:rsid w:val="00C20C55"/>
    <w:rsid w:val="00C21F17"/>
    <w:rsid w:val="00C22062"/>
    <w:rsid w:val="00C22129"/>
    <w:rsid w:val="00C231AC"/>
    <w:rsid w:val="00C309A7"/>
    <w:rsid w:val="00C30DC8"/>
    <w:rsid w:val="00C32353"/>
    <w:rsid w:val="00C33581"/>
    <w:rsid w:val="00C33F58"/>
    <w:rsid w:val="00C34423"/>
    <w:rsid w:val="00C35D06"/>
    <w:rsid w:val="00C367C3"/>
    <w:rsid w:val="00C3740E"/>
    <w:rsid w:val="00C41288"/>
    <w:rsid w:val="00C43EA1"/>
    <w:rsid w:val="00C46097"/>
    <w:rsid w:val="00C46910"/>
    <w:rsid w:val="00C4791B"/>
    <w:rsid w:val="00C47C5F"/>
    <w:rsid w:val="00C51DEB"/>
    <w:rsid w:val="00C52134"/>
    <w:rsid w:val="00C55B09"/>
    <w:rsid w:val="00C564AA"/>
    <w:rsid w:val="00C6444E"/>
    <w:rsid w:val="00C741D8"/>
    <w:rsid w:val="00C76CC9"/>
    <w:rsid w:val="00C7762E"/>
    <w:rsid w:val="00C801F7"/>
    <w:rsid w:val="00C848F5"/>
    <w:rsid w:val="00C87C0B"/>
    <w:rsid w:val="00C90499"/>
    <w:rsid w:val="00C905F7"/>
    <w:rsid w:val="00C93163"/>
    <w:rsid w:val="00C93E60"/>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2512"/>
    <w:rsid w:val="00CC3891"/>
    <w:rsid w:val="00CC4E8D"/>
    <w:rsid w:val="00CC7223"/>
    <w:rsid w:val="00CD5222"/>
    <w:rsid w:val="00CD7215"/>
    <w:rsid w:val="00CD7C0A"/>
    <w:rsid w:val="00CE3037"/>
    <w:rsid w:val="00CE45AA"/>
    <w:rsid w:val="00CE61C7"/>
    <w:rsid w:val="00CE6D49"/>
    <w:rsid w:val="00D02ED5"/>
    <w:rsid w:val="00D03B60"/>
    <w:rsid w:val="00D053EA"/>
    <w:rsid w:val="00D10303"/>
    <w:rsid w:val="00D1070F"/>
    <w:rsid w:val="00D11410"/>
    <w:rsid w:val="00D11A0A"/>
    <w:rsid w:val="00D12A39"/>
    <w:rsid w:val="00D16A0F"/>
    <w:rsid w:val="00D174C6"/>
    <w:rsid w:val="00D20A8C"/>
    <w:rsid w:val="00D21CD4"/>
    <w:rsid w:val="00D23B85"/>
    <w:rsid w:val="00D35977"/>
    <w:rsid w:val="00D35B64"/>
    <w:rsid w:val="00D400A4"/>
    <w:rsid w:val="00D43116"/>
    <w:rsid w:val="00D52FAE"/>
    <w:rsid w:val="00D57A08"/>
    <w:rsid w:val="00D63B0A"/>
    <w:rsid w:val="00D64346"/>
    <w:rsid w:val="00D76E33"/>
    <w:rsid w:val="00D77511"/>
    <w:rsid w:val="00D913BC"/>
    <w:rsid w:val="00D924B9"/>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318B"/>
    <w:rsid w:val="00DD59D7"/>
    <w:rsid w:val="00DD5B44"/>
    <w:rsid w:val="00DE4EC8"/>
    <w:rsid w:val="00DF23E7"/>
    <w:rsid w:val="00E0325A"/>
    <w:rsid w:val="00E04EB9"/>
    <w:rsid w:val="00E1303E"/>
    <w:rsid w:val="00E1471E"/>
    <w:rsid w:val="00E16009"/>
    <w:rsid w:val="00E2095F"/>
    <w:rsid w:val="00E21DC7"/>
    <w:rsid w:val="00E2271E"/>
    <w:rsid w:val="00E24FCF"/>
    <w:rsid w:val="00E25B54"/>
    <w:rsid w:val="00E27140"/>
    <w:rsid w:val="00E332A4"/>
    <w:rsid w:val="00E36942"/>
    <w:rsid w:val="00E41102"/>
    <w:rsid w:val="00E46044"/>
    <w:rsid w:val="00E50617"/>
    <w:rsid w:val="00E51447"/>
    <w:rsid w:val="00E526E5"/>
    <w:rsid w:val="00E55E27"/>
    <w:rsid w:val="00E6709F"/>
    <w:rsid w:val="00E7065C"/>
    <w:rsid w:val="00E713CE"/>
    <w:rsid w:val="00E7364C"/>
    <w:rsid w:val="00E73B6C"/>
    <w:rsid w:val="00E7490E"/>
    <w:rsid w:val="00E77BC8"/>
    <w:rsid w:val="00E814A3"/>
    <w:rsid w:val="00E81EE8"/>
    <w:rsid w:val="00E82164"/>
    <w:rsid w:val="00E836C4"/>
    <w:rsid w:val="00E85200"/>
    <w:rsid w:val="00E878B8"/>
    <w:rsid w:val="00E90E85"/>
    <w:rsid w:val="00E92915"/>
    <w:rsid w:val="00EA3836"/>
    <w:rsid w:val="00EA3A19"/>
    <w:rsid w:val="00EA3A3E"/>
    <w:rsid w:val="00EA558F"/>
    <w:rsid w:val="00EA6DFA"/>
    <w:rsid w:val="00EA6E38"/>
    <w:rsid w:val="00EA6E91"/>
    <w:rsid w:val="00EB7E65"/>
    <w:rsid w:val="00EC6D32"/>
    <w:rsid w:val="00EC7F45"/>
    <w:rsid w:val="00ED1A48"/>
    <w:rsid w:val="00ED5602"/>
    <w:rsid w:val="00ED5E2D"/>
    <w:rsid w:val="00ED638B"/>
    <w:rsid w:val="00EE14EC"/>
    <w:rsid w:val="00EE46B9"/>
    <w:rsid w:val="00EE7DC2"/>
    <w:rsid w:val="00EF0493"/>
    <w:rsid w:val="00EF2967"/>
    <w:rsid w:val="00EF7194"/>
    <w:rsid w:val="00F00C8F"/>
    <w:rsid w:val="00F02DE6"/>
    <w:rsid w:val="00F1030F"/>
    <w:rsid w:val="00F125FB"/>
    <w:rsid w:val="00F155C4"/>
    <w:rsid w:val="00F15889"/>
    <w:rsid w:val="00F24BDD"/>
    <w:rsid w:val="00F25F8D"/>
    <w:rsid w:val="00F2683A"/>
    <w:rsid w:val="00F31B02"/>
    <w:rsid w:val="00F42138"/>
    <w:rsid w:val="00F43F0D"/>
    <w:rsid w:val="00F44A6D"/>
    <w:rsid w:val="00F60A1C"/>
    <w:rsid w:val="00F65AF8"/>
    <w:rsid w:val="00F66491"/>
    <w:rsid w:val="00F66FA2"/>
    <w:rsid w:val="00F71157"/>
    <w:rsid w:val="00F725AB"/>
    <w:rsid w:val="00F72ED9"/>
    <w:rsid w:val="00F825D0"/>
    <w:rsid w:val="00F838C0"/>
    <w:rsid w:val="00F86EE1"/>
    <w:rsid w:val="00F96A1A"/>
    <w:rsid w:val="00F96E77"/>
    <w:rsid w:val="00FA1084"/>
    <w:rsid w:val="00FA5D1D"/>
    <w:rsid w:val="00FB1684"/>
    <w:rsid w:val="00FB62AB"/>
    <w:rsid w:val="00FB7506"/>
    <w:rsid w:val="00FC65B0"/>
    <w:rsid w:val="00FD21BF"/>
    <w:rsid w:val="00FD29C8"/>
    <w:rsid w:val="00FD4B76"/>
    <w:rsid w:val="00FD4C2E"/>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58086325">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599065103">
      <w:bodyDiv w:val="1"/>
      <w:marLeft w:val="0"/>
      <w:marRight w:val="0"/>
      <w:marTop w:val="0"/>
      <w:marBottom w:val="0"/>
      <w:divBdr>
        <w:top w:val="none" w:sz="0" w:space="0" w:color="auto"/>
        <w:left w:val="none" w:sz="0" w:space="0" w:color="auto"/>
        <w:bottom w:val="none" w:sz="0" w:space="0" w:color="auto"/>
        <w:right w:val="none" w:sz="0" w:space="0" w:color="auto"/>
      </w:divBdr>
    </w:div>
    <w:div w:id="774135440">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851071747">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248921016">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13900212">
      <w:bodyDiv w:val="1"/>
      <w:marLeft w:val="0"/>
      <w:marRight w:val="0"/>
      <w:marTop w:val="0"/>
      <w:marBottom w:val="0"/>
      <w:divBdr>
        <w:top w:val="none" w:sz="0" w:space="0" w:color="auto"/>
        <w:left w:val="none" w:sz="0" w:space="0" w:color="auto"/>
        <w:bottom w:val="none" w:sz="0" w:space="0" w:color="auto"/>
        <w:right w:val="none" w:sz="0" w:space="0" w:color="auto"/>
      </w:divBdr>
    </w:div>
    <w:div w:id="1894002710">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050715982">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ica.nikolic@uzice.r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F119-3A78-40CB-AFAF-19AC2424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32</Pages>
  <Words>7616</Words>
  <Characters>43412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2021-03-04T10:51:00Z</cp:lastPrinted>
  <dcterms:created xsi:type="dcterms:W3CDTF">2022-09-07T12:56:00Z</dcterms:created>
  <dcterms:modified xsi:type="dcterms:W3CDTF">2022-09-07T12:56:00Z</dcterms:modified>
</cp:coreProperties>
</file>