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490245">
            <w:pPr>
              <w:pStyle w:val="Header"/>
              <w:spacing w:line="360" w:lineRule="auto"/>
              <w:ind w:left="-249"/>
            </w:pPr>
            <w:r>
              <w:rPr>
                <w:lang w:val="sr-Cyrl-BA"/>
              </w:rPr>
              <w:t xml:space="preserve">ББрој: </w:t>
            </w:r>
            <w:r w:rsidR="00E24FCF">
              <w:t>404-</w:t>
            </w:r>
            <w:r w:rsidR="00EF6158">
              <w:t>1</w:t>
            </w:r>
            <w:r w:rsidR="00A31DEE">
              <w:t>53</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31DEE" w:rsidP="00490245">
            <w:pPr>
              <w:pStyle w:val="Header"/>
              <w:spacing w:line="360" w:lineRule="auto"/>
              <w:ind w:left="-108"/>
              <w:jc w:val="both"/>
              <w:rPr>
                <w:lang w:val="sr-Cyrl-BA"/>
              </w:rPr>
            </w:pPr>
            <w:r>
              <w:t>08</w:t>
            </w:r>
            <w:r w:rsidR="00D747FF">
              <w:t>.</w:t>
            </w:r>
            <w:r w:rsidR="00DD088B">
              <w:t>0</w:t>
            </w:r>
            <w:r>
              <w:t>7</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DA601D"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 xml:space="preserve">ПУТНА ИНФРАСТРУКТУРА  У МЗ </w:t>
      </w:r>
      <w:r w:rsidR="00A31DEE">
        <w:rPr>
          <w:rFonts w:eastAsia="Arial Unicode MS"/>
          <w:b/>
          <w:bCs/>
          <w:iCs/>
          <w:color w:val="000000"/>
          <w:kern w:val="1"/>
          <w:sz w:val="28"/>
          <w:szCs w:val="28"/>
          <w:lang w:val="ru-RU" w:eastAsia="ar-SA"/>
        </w:rPr>
        <w:t>ГОРЈАНИ</w:t>
      </w:r>
    </w:p>
    <w:p w:rsidR="00DF5F92"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8A4DBE" w:rsidRDefault="00DF5F92"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31DEE" w:rsidP="008A4DBE">
      <w:pPr>
        <w:suppressAutoHyphens/>
        <w:spacing w:line="100" w:lineRule="atLeast"/>
        <w:jc w:val="center"/>
        <w:rPr>
          <w:rFonts w:eastAsia="Arial Unicode MS"/>
          <w:i/>
          <w:color w:val="000000"/>
          <w:kern w:val="1"/>
          <w:lang w:eastAsia="ar-SA"/>
        </w:rPr>
      </w:pPr>
      <w:proofErr w:type="gramStart"/>
      <w:r>
        <w:rPr>
          <w:rFonts w:eastAsia="Arial Unicode MS"/>
          <w:i/>
          <w:iCs/>
          <w:color w:val="000000"/>
          <w:kern w:val="1"/>
          <w:lang w:eastAsia="ar-SA"/>
        </w:rPr>
        <w:t>Јул</w:t>
      </w:r>
      <w:r w:rsidR="004509D0">
        <w:rPr>
          <w:rFonts w:eastAsia="Arial Unicode MS"/>
          <w:i/>
          <w:iCs/>
          <w:color w:val="000000"/>
          <w:kern w:val="1"/>
          <w:lang w:eastAsia="ar-SA"/>
        </w:rPr>
        <w:t xml:space="preserve"> </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proofErr w:type="gramEnd"/>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F6158">
        <w:rPr>
          <w:rFonts w:eastAsia="Arial Unicode MS"/>
          <w:color w:val="000000"/>
          <w:kern w:val="1"/>
          <w:lang w:eastAsia="ar-SA"/>
        </w:rPr>
        <w:t>1</w:t>
      </w:r>
      <w:r w:rsidR="00A31DEE">
        <w:rPr>
          <w:rFonts w:eastAsia="Arial Unicode MS"/>
          <w:color w:val="000000"/>
          <w:kern w:val="1"/>
          <w:lang w:eastAsia="ar-SA"/>
        </w:rPr>
        <w:t>53</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од</w:t>
      </w:r>
      <w:r w:rsidR="00DF5F92">
        <w:rPr>
          <w:rFonts w:eastAsia="Arial Unicode MS"/>
          <w:color w:val="000000"/>
          <w:kern w:val="1"/>
          <w:lang w:val="sr-Cyrl-CS" w:eastAsia="ar-SA"/>
        </w:rPr>
        <w:t xml:space="preserve">  </w:t>
      </w:r>
      <w:r w:rsidR="00A31DEE">
        <w:rPr>
          <w:rFonts w:eastAsia="Arial Unicode MS"/>
          <w:color w:val="000000"/>
          <w:kern w:val="1"/>
          <w:lang w:val="sr-Cyrl-CS" w:eastAsia="ar-SA"/>
        </w:rPr>
        <w:t>08</w:t>
      </w:r>
      <w:r w:rsidR="00DD088B">
        <w:rPr>
          <w:rFonts w:eastAsia="Arial Unicode MS"/>
          <w:color w:val="000000"/>
          <w:kern w:val="1"/>
          <w:lang w:val="sr-Cyrl-CS" w:eastAsia="ar-SA"/>
        </w:rPr>
        <w:t>.0</w:t>
      </w:r>
      <w:r w:rsidR="00A31DEE">
        <w:rPr>
          <w:rFonts w:eastAsia="Arial Unicode MS"/>
          <w:color w:val="000000"/>
          <w:kern w:val="1"/>
          <w:lang w:val="sr-Cyrl-CS" w:eastAsia="ar-SA"/>
        </w:rPr>
        <w:t>7</w:t>
      </w:r>
      <w:r w:rsidR="00DD088B">
        <w:rPr>
          <w:rFonts w:eastAsia="Arial Unicode MS"/>
          <w:color w:val="000000"/>
          <w:kern w:val="1"/>
          <w:lang w:val="sr-Cyrl-CS" w:eastAsia="ar-SA"/>
        </w:rPr>
        <w:t>.</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A31DEE">
        <w:rPr>
          <w:rFonts w:eastAsia="Arial Unicode MS"/>
          <w:b/>
          <w:bCs/>
          <w:color w:val="000000"/>
          <w:kern w:val="1"/>
          <w:lang w:eastAsia="ar-SA"/>
        </w:rPr>
        <w:t>ГОРЈАНИ</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385518"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25711A">
        <w:rPr>
          <w:rFonts w:eastAsia="TimesNewRomanPSMT"/>
          <w:kern w:val="1"/>
          <w:lang w:val="sr-Cyrl-CS" w:eastAsia="ar-SA"/>
        </w:rPr>
        <w:t>31</w:t>
      </w:r>
      <w:r w:rsidR="00DB7BCC" w:rsidRPr="00BB7BBD">
        <w:rPr>
          <w:rFonts w:eastAsia="TimesNewRomanPSMT"/>
          <w:kern w:val="1"/>
          <w:lang w:val="sr-Cyrl-CS" w:eastAsia="ar-SA"/>
        </w:rPr>
        <w:t xml:space="preserve"> стран</w:t>
      </w:r>
      <w:r w:rsidR="00664355">
        <w:rPr>
          <w:rFonts w:eastAsia="TimesNewRomanPSMT"/>
          <w:kern w:val="1"/>
          <w:lang w:val="sr-Cyrl-CS" w:eastAsia="ar-SA"/>
        </w:rPr>
        <w:t>у</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F6158">
        <w:rPr>
          <w:rFonts w:eastAsia="Arial Unicode MS"/>
          <w:color w:val="000000"/>
          <w:kern w:val="1"/>
          <w:lang w:eastAsia="ar-SA"/>
        </w:rPr>
        <w:t>1</w:t>
      </w:r>
      <w:r w:rsidR="00A31DEE">
        <w:rPr>
          <w:rFonts w:eastAsia="Arial Unicode MS"/>
          <w:color w:val="000000"/>
          <w:kern w:val="1"/>
          <w:lang w:eastAsia="ar-SA"/>
        </w:rPr>
        <w:t>53</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A31DEE">
        <w:rPr>
          <w:rFonts w:eastAsia="TimesNewRomanPS-BoldMT"/>
          <w:bCs/>
          <w:color w:val="000000"/>
          <w:kern w:val="1"/>
          <w:lang w:val="sr-Cyrl-CS" w:eastAsia="ar-SA"/>
        </w:rPr>
        <w:t>ГОРЈАНИ</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67057B" w:rsidRPr="00DC019C" w:rsidRDefault="0067057B" w:rsidP="0067057B">
      <w:pPr>
        <w:jc w:val="center"/>
        <w:rPr>
          <w:rFonts w:ascii="Tahoma" w:hAnsi="Tahoma" w:cs="Tahoma"/>
          <w:b/>
          <w:lang w:val="sr-Cyrl-CS"/>
        </w:rPr>
      </w:pPr>
    </w:p>
    <w:p w:rsidR="00A41B89" w:rsidRPr="00DC019C" w:rsidRDefault="0067057B" w:rsidP="00A41B89">
      <w:pPr>
        <w:jc w:val="center"/>
        <w:rPr>
          <w:rFonts w:ascii="Tahoma" w:hAnsi="Tahoma" w:cs="Tahoma"/>
          <w:b/>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tbl>
      <w:tblPr>
        <w:tblW w:w="9474" w:type="dxa"/>
        <w:tblInd w:w="96" w:type="dxa"/>
        <w:tblLook w:val="04A0"/>
      </w:tblPr>
      <w:tblGrid>
        <w:gridCol w:w="1077"/>
        <w:gridCol w:w="3993"/>
        <w:gridCol w:w="1712"/>
        <w:gridCol w:w="1177"/>
        <w:gridCol w:w="704"/>
        <w:gridCol w:w="811"/>
      </w:tblGrid>
      <w:tr w:rsidR="007B657A" w:rsidRPr="007B657A" w:rsidTr="007B657A">
        <w:trPr>
          <w:trHeight w:val="405"/>
        </w:trPr>
        <w:tc>
          <w:tcPr>
            <w:tcW w:w="1081" w:type="dxa"/>
            <w:tcBorders>
              <w:top w:val="nil"/>
              <w:left w:val="nil"/>
              <w:bottom w:val="nil"/>
              <w:right w:val="nil"/>
            </w:tcBorders>
            <w:shd w:val="clear" w:color="auto" w:fill="auto"/>
            <w:noWrap/>
            <w:vAlign w:val="bottom"/>
            <w:hideMark/>
          </w:tcPr>
          <w:p w:rsidR="007B657A" w:rsidRPr="007B657A" w:rsidRDefault="007B657A" w:rsidP="007B657A">
            <w:pPr>
              <w:rPr>
                <w:rFonts w:ascii="Arial" w:hAnsi="Arial" w:cs="Arial"/>
                <w:color w:val="002060"/>
                <w:sz w:val="20"/>
                <w:szCs w:val="20"/>
              </w:rPr>
            </w:pPr>
          </w:p>
        </w:tc>
        <w:tc>
          <w:tcPr>
            <w:tcW w:w="8393" w:type="dxa"/>
            <w:gridSpan w:val="5"/>
            <w:tcBorders>
              <w:top w:val="nil"/>
              <w:left w:val="nil"/>
              <w:bottom w:val="nil"/>
              <w:right w:val="nil"/>
            </w:tcBorders>
            <w:shd w:val="clear" w:color="auto" w:fill="auto"/>
            <w:noWrap/>
            <w:vAlign w:val="bottom"/>
            <w:hideMark/>
          </w:tcPr>
          <w:p w:rsidR="007B657A" w:rsidRPr="007B657A" w:rsidRDefault="007B657A" w:rsidP="007B657A">
            <w:pPr>
              <w:jc w:val="center"/>
              <w:rPr>
                <w:rFonts w:ascii="Arial" w:hAnsi="Arial" w:cs="Arial"/>
                <w:b/>
                <w:bCs/>
                <w:color w:val="002060"/>
                <w:sz w:val="32"/>
                <w:szCs w:val="32"/>
              </w:rPr>
            </w:pPr>
            <w:r w:rsidRPr="007B657A">
              <w:rPr>
                <w:rFonts w:ascii="Arial" w:hAnsi="Arial" w:cs="Arial"/>
                <w:b/>
                <w:bCs/>
                <w:color w:val="002060"/>
                <w:sz w:val="32"/>
                <w:szCs w:val="32"/>
              </w:rPr>
              <w:t>МЗ. Горјани</w:t>
            </w:r>
          </w:p>
        </w:tc>
      </w:tr>
      <w:tr w:rsidR="007B657A" w:rsidRPr="007B657A" w:rsidTr="007B657A">
        <w:trPr>
          <w:trHeight w:val="555"/>
        </w:trPr>
        <w:tc>
          <w:tcPr>
            <w:tcW w:w="1081" w:type="dxa"/>
            <w:tcBorders>
              <w:top w:val="nil"/>
              <w:left w:val="nil"/>
              <w:bottom w:val="nil"/>
              <w:right w:val="nil"/>
            </w:tcBorders>
            <w:shd w:val="clear" w:color="auto" w:fill="auto"/>
            <w:noWrap/>
            <w:vAlign w:val="bottom"/>
            <w:hideMark/>
          </w:tcPr>
          <w:p w:rsidR="007B657A" w:rsidRPr="007B657A" w:rsidRDefault="007B657A" w:rsidP="007B657A">
            <w:pPr>
              <w:rPr>
                <w:rFonts w:ascii="Arial" w:hAnsi="Arial" w:cs="Arial"/>
                <w:color w:val="002060"/>
                <w:sz w:val="20"/>
                <w:szCs w:val="20"/>
              </w:rPr>
            </w:pPr>
          </w:p>
        </w:tc>
        <w:tc>
          <w:tcPr>
            <w:tcW w:w="4012" w:type="dxa"/>
            <w:tcBorders>
              <w:top w:val="nil"/>
              <w:left w:val="nil"/>
              <w:bottom w:val="nil"/>
              <w:right w:val="nil"/>
            </w:tcBorders>
            <w:shd w:val="clear" w:color="auto" w:fill="auto"/>
            <w:noWrap/>
            <w:vAlign w:val="bottom"/>
            <w:hideMark/>
          </w:tcPr>
          <w:p w:rsidR="007B657A" w:rsidRPr="007B657A" w:rsidRDefault="007B657A" w:rsidP="007B657A">
            <w:pPr>
              <w:jc w:val="center"/>
              <w:rPr>
                <w:rFonts w:ascii="Arial" w:hAnsi="Arial" w:cs="Arial"/>
                <w:b/>
                <w:bCs/>
                <w:color w:val="002060"/>
                <w:sz w:val="20"/>
                <w:szCs w:val="20"/>
              </w:rPr>
            </w:pPr>
            <w:r w:rsidRPr="007B657A">
              <w:rPr>
                <w:rFonts w:ascii="Arial" w:hAnsi="Arial" w:cs="Arial"/>
                <w:b/>
                <w:bCs/>
                <w:color w:val="002060"/>
                <w:sz w:val="20"/>
                <w:szCs w:val="20"/>
              </w:rPr>
              <w:t xml:space="preserve"> путна инфраструктура</w:t>
            </w:r>
          </w:p>
        </w:tc>
        <w:tc>
          <w:tcPr>
            <w:tcW w:w="1720" w:type="dxa"/>
            <w:tcBorders>
              <w:top w:val="nil"/>
              <w:left w:val="nil"/>
              <w:bottom w:val="nil"/>
              <w:right w:val="nil"/>
            </w:tcBorders>
            <w:shd w:val="clear" w:color="auto" w:fill="auto"/>
            <w:noWrap/>
            <w:vAlign w:val="bottom"/>
            <w:hideMark/>
          </w:tcPr>
          <w:p w:rsidR="007B657A" w:rsidRPr="007B657A" w:rsidRDefault="007B657A" w:rsidP="007B657A">
            <w:pPr>
              <w:jc w:val="center"/>
              <w:rPr>
                <w:rFonts w:ascii="Arial" w:hAnsi="Arial" w:cs="Arial"/>
                <w:b/>
                <w:bCs/>
                <w:color w:val="002060"/>
                <w:sz w:val="20"/>
                <w:szCs w:val="20"/>
              </w:rPr>
            </w:pPr>
          </w:p>
        </w:tc>
        <w:tc>
          <w:tcPr>
            <w:tcW w:w="1163" w:type="dxa"/>
            <w:tcBorders>
              <w:top w:val="nil"/>
              <w:left w:val="nil"/>
              <w:bottom w:val="nil"/>
              <w:right w:val="nil"/>
            </w:tcBorders>
            <w:shd w:val="clear" w:color="auto" w:fill="auto"/>
            <w:noWrap/>
            <w:vAlign w:val="bottom"/>
            <w:hideMark/>
          </w:tcPr>
          <w:p w:rsidR="007B657A" w:rsidRPr="007B657A" w:rsidRDefault="007B657A" w:rsidP="007B657A">
            <w:pPr>
              <w:jc w:val="center"/>
              <w:rPr>
                <w:rFonts w:ascii="Arial" w:hAnsi="Arial" w:cs="Arial"/>
                <w:b/>
                <w:bCs/>
                <w:color w:val="002060"/>
                <w:sz w:val="20"/>
                <w:szCs w:val="20"/>
              </w:rPr>
            </w:pPr>
          </w:p>
        </w:tc>
        <w:tc>
          <w:tcPr>
            <w:tcW w:w="696" w:type="dxa"/>
            <w:tcBorders>
              <w:top w:val="nil"/>
              <w:left w:val="nil"/>
              <w:bottom w:val="nil"/>
              <w:right w:val="nil"/>
            </w:tcBorders>
            <w:shd w:val="clear" w:color="auto" w:fill="auto"/>
            <w:noWrap/>
            <w:vAlign w:val="bottom"/>
            <w:hideMark/>
          </w:tcPr>
          <w:p w:rsidR="007B657A" w:rsidRPr="007B657A" w:rsidRDefault="007B657A" w:rsidP="007B657A">
            <w:pPr>
              <w:jc w:val="center"/>
              <w:rPr>
                <w:rFonts w:ascii="Arial" w:hAnsi="Arial" w:cs="Arial"/>
                <w:b/>
                <w:bCs/>
                <w:color w:val="002060"/>
                <w:sz w:val="20"/>
                <w:szCs w:val="20"/>
              </w:rPr>
            </w:pPr>
          </w:p>
        </w:tc>
        <w:tc>
          <w:tcPr>
            <w:tcW w:w="802" w:type="dxa"/>
            <w:tcBorders>
              <w:top w:val="nil"/>
              <w:left w:val="nil"/>
              <w:bottom w:val="nil"/>
              <w:right w:val="nil"/>
            </w:tcBorders>
            <w:shd w:val="clear" w:color="auto" w:fill="auto"/>
            <w:noWrap/>
            <w:vAlign w:val="bottom"/>
            <w:hideMark/>
          </w:tcPr>
          <w:p w:rsidR="007B657A" w:rsidRPr="007B657A" w:rsidRDefault="007B657A" w:rsidP="007B657A">
            <w:pPr>
              <w:rPr>
                <w:rFonts w:ascii="Arial" w:hAnsi="Arial" w:cs="Arial"/>
                <w:color w:val="002060"/>
                <w:sz w:val="20"/>
                <w:szCs w:val="20"/>
              </w:rPr>
            </w:pPr>
          </w:p>
        </w:tc>
      </w:tr>
      <w:tr w:rsidR="007B657A" w:rsidRPr="007B657A" w:rsidTr="007B657A">
        <w:trPr>
          <w:trHeight w:val="255"/>
        </w:trPr>
        <w:tc>
          <w:tcPr>
            <w:tcW w:w="1081" w:type="dxa"/>
            <w:tcBorders>
              <w:top w:val="nil"/>
              <w:left w:val="nil"/>
              <w:bottom w:val="nil"/>
              <w:right w:val="nil"/>
            </w:tcBorders>
            <w:shd w:val="clear" w:color="auto" w:fill="auto"/>
            <w:noWrap/>
            <w:vAlign w:val="bottom"/>
            <w:hideMark/>
          </w:tcPr>
          <w:p w:rsidR="007B657A" w:rsidRPr="007B657A" w:rsidRDefault="007B657A" w:rsidP="007B657A">
            <w:pPr>
              <w:rPr>
                <w:rFonts w:ascii="Arial" w:hAnsi="Arial" w:cs="Arial"/>
                <w:color w:val="002060"/>
                <w:sz w:val="20"/>
                <w:szCs w:val="20"/>
              </w:rPr>
            </w:pPr>
          </w:p>
        </w:tc>
        <w:tc>
          <w:tcPr>
            <w:tcW w:w="8393" w:type="dxa"/>
            <w:gridSpan w:val="5"/>
            <w:tcBorders>
              <w:top w:val="nil"/>
              <w:left w:val="nil"/>
              <w:bottom w:val="nil"/>
              <w:right w:val="nil"/>
            </w:tcBorders>
            <w:shd w:val="clear" w:color="auto" w:fill="auto"/>
            <w:noWrap/>
            <w:vAlign w:val="bottom"/>
            <w:hideMark/>
          </w:tcPr>
          <w:p w:rsidR="007B657A" w:rsidRPr="007B657A" w:rsidRDefault="007B657A" w:rsidP="007B657A">
            <w:pPr>
              <w:jc w:val="center"/>
              <w:rPr>
                <w:rFonts w:ascii="Arial" w:hAnsi="Arial" w:cs="Arial"/>
                <w:b/>
                <w:bCs/>
                <w:color w:val="002060"/>
                <w:sz w:val="20"/>
                <w:szCs w:val="20"/>
              </w:rPr>
            </w:pPr>
            <w:r w:rsidRPr="007B657A">
              <w:rPr>
                <w:rFonts w:ascii="Arial" w:hAnsi="Arial" w:cs="Arial"/>
                <w:b/>
                <w:bCs/>
                <w:color w:val="002060"/>
                <w:sz w:val="20"/>
                <w:szCs w:val="20"/>
              </w:rPr>
              <w:t xml:space="preserve"> ПРЕДМЕР   РАДОВА </w:t>
            </w:r>
          </w:p>
        </w:tc>
      </w:tr>
      <w:tr w:rsidR="007B657A" w:rsidRPr="007B657A" w:rsidTr="007B657A">
        <w:trPr>
          <w:trHeight w:val="315"/>
        </w:trPr>
        <w:tc>
          <w:tcPr>
            <w:tcW w:w="1081" w:type="dxa"/>
            <w:tcBorders>
              <w:top w:val="nil"/>
              <w:left w:val="nil"/>
              <w:bottom w:val="nil"/>
              <w:right w:val="nil"/>
            </w:tcBorders>
            <w:shd w:val="clear" w:color="auto" w:fill="auto"/>
            <w:noWrap/>
            <w:vAlign w:val="bottom"/>
            <w:hideMark/>
          </w:tcPr>
          <w:p w:rsidR="007B657A" w:rsidRPr="007B657A" w:rsidRDefault="007B657A" w:rsidP="007B657A">
            <w:pPr>
              <w:rPr>
                <w:rFonts w:ascii="Arial" w:hAnsi="Arial" w:cs="Arial"/>
                <w:color w:val="002060"/>
                <w:sz w:val="20"/>
                <w:szCs w:val="20"/>
              </w:rPr>
            </w:pPr>
          </w:p>
        </w:tc>
        <w:tc>
          <w:tcPr>
            <w:tcW w:w="8393" w:type="dxa"/>
            <w:gridSpan w:val="5"/>
            <w:tcBorders>
              <w:top w:val="nil"/>
              <w:left w:val="nil"/>
              <w:bottom w:val="nil"/>
              <w:right w:val="nil"/>
            </w:tcBorders>
            <w:shd w:val="clear" w:color="auto" w:fill="auto"/>
            <w:noWrap/>
            <w:vAlign w:val="bottom"/>
            <w:hideMark/>
          </w:tcPr>
          <w:p w:rsidR="007B657A" w:rsidRPr="007B657A" w:rsidRDefault="007B657A" w:rsidP="007B657A">
            <w:pPr>
              <w:jc w:val="center"/>
              <w:rPr>
                <w:rFonts w:ascii="Arial" w:hAnsi="Arial" w:cs="Arial"/>
                <w:b/>
                <w:bCs/>
                <w:color w:val="002060"/>
                <w:sz w:val="20"/>
                <w:szCs w:val="20"/>
              </w:rPr>
            </w:pPr>
            <w:r w:rsidRPr="007B657A">
              <w:rPr>
                <w:rFonts w:ascii="Arial" w:hAnsi="Arial" w:cs="Arial"/>
                <w:b/>
                <w:bCs/>
                <w:color w:val="002060"/>
                <w:sz w:val="20"/>
                <w:szCs w:val="20"/>
              </w:rPr>
              <w:t>Поправка дела пута Шибалића поток-Јањића куће</w:t>
            </w:r>
          </w:p>
        </w:tc>
      </w:tr>
      <w:tr w:rsidR="007B657A" w:rsidRPr="007B657A" w:rsidTr="007B657A">
        <w:trPr>
          <w:trHeight w:val="360"/>
        </w:trPr>
        <w:tc>
          <w:tcPr>
            <w:tcW w:w="1081" w:type="dxa"/>
            <w:tcBorders>
              <w:top w:val="nil"/>
              <w:left w:val="nil"/>
              <w:bottom w:val="nil"/>
              <w:right w:val="nil"/>
            </w:tcBorders>
            <w:shd w:val="clear" w:color="auto" w:fill="auto"/>
            <w:noWrap/>
            <w:vAlign w:val="bottom"/>
            <w:hideMark/>
          </w:tcPr>
          <w:p w:rsidR="007B657A" w:rsidRPr="007B657A" w:rsidRDefault="007B657A" w:rsidP="007B657A">
            <w:pPr>
              <w:rPr>
                <w:rFonts w:ascii="Arial" w:hAnsi="Arial" w:cs="Arial"/>
                <w:color w:val="002060"/>
                <w:sz w:val="20"/>
                <w:szCs w:val="20"/>
              </w:rPr>
            </w:pPr>
          </w:p>
        </w:tc>
        <w:tc>
          <w:tcPr>
            <w:tcW w:w="4012" w:type="dxa"/>
            <w:tcBorders>
              <w:top w:val="nil"/>
              <w:left w:val="nil"/>
              <w:bottom w:val="nil"/>
              <w:right w:val="nil"/>
            </w:tcBorders>
            <w:shd w:val="clear" w:color="auto" w:fill="auto"/>
            <w:noWrap/>
            <w:vAlign w:val="bottom"/>
            <w:hideMark/>
          </w:tcPr>
          <w:p w:rsidR="007B657A" w:rsidRPr="007B657A" w:rsidRDefault="007B657A" w:rsidP="007B657A">
            <w:pPr>
              <w:jc w:val="center"/>
              <w:rPr>
                <w:rFonts w:ascii="Arial" w:hAnsi="Arial" w:cs="Arial"/>
                <w:b/>
                <w:bCs/>
                <w:color w:val="002060"/>
                <w:sz w:val="20"/>
                <w:szCs w:val="20"/>
              </w:rPr>
            </w:pPr>
            <w:r w:rsidRPr="007B657A">
              <w:rPr>
                <w:rFonts w:ascii="Arial" w:hAnsi="Arial" w:cs="Arial"/>
                <w:b/>
                <w:bCs/>
                <w:color w:val="002060"/>
                <w:sz w:val="20"/>
                <w:szCs w:val="20"/>
              </w:rPr>
              <w:t xml:space="preserve"> ш = 3 м. асфалт, дужина око 465 м</w:t>
            </w:r>
          </w:p>
        </w:tc>
        <w:tc>
          <w:tcPr>
            <w:tcW w:w="1720" w:type="dxa"/>
            <w:tcBorders>
              <w:top w:val="nil"/>
              <w:left w:val="nil"/>
              <w:bottom w:val="nil"/>
              <w:right w:val="nil"/>
            </w:tcBorders>
            <w:shd w:val="clear" w:color="auto" w:fill="auto"/>
            <w:noWrap/>
            <w:vAlign w:val="bottom"/>
            <w:hideMark/>
          </w:tcPr>
          <w:p w:rsidR="007B657A" w:rsidRPr="007B657A" w:rsidRDefault="007B657A" w:rsidP="007B657A">
            <w:pPr>
              <w:rPr>
                <w:rFonts w:ascii="Arial" w:hAnsi="Arial" w:cs="Arial"/>
                <w:color w:val="002060"/>
                <w:sz w:val="20"/>
                <w:szCs w:val="20"/>
              </w:rPr>
            </w:pPr>
          </w:p>
        </w:tc>
        <w:tc>
          <w:tcPr>
            <w:tcW w:w="1163" w:type="dxa"/>
            <w:tcBorders>
              <w:top w:val="nil"/>
              <w:left w:val="nil"/>
              <w:bottom w:val="nil"/>
              <w:right w:val="nil"/>
            </w:tcBorders>
            <w:shd w:val="clear" w:color="auto" w:fill="auto"/>
            <w:noWrap/>
            <w:vAlign w:val="bottom"/>
            <w:hideMark/>
          </w:tcPr>
          <w:p w:rsidR="007B657A" w:rsidRPr="007B657A" w:rsidRDefault="007B657A" w:rsidP="007B657A">
            <w:pPr>
              <w:rPr>
                <w:rFonts w:ascii="Arial" w:hAnsi="Arial" w:cs="Arial"/>
                <w:color w:val="002060"/>
                <w:sz w:val="20"/>
                <w:szCs w:val="20"/>
              </w:rPr>
            </w:pPr>
          </w:p>
        </w:tc>
        <w:tc>
          <w:tcPr>
            <w:tcW w:w="696" w:type="dxa"/>
            <w:tcBorders>
              <w:top w:val="nil"/>
              <w:left w:val="nil"/>
              <w:bottom w:val="nil"/>
              <w:right w:val="nil"/>
            </w:tcBorders>
            <w:shd w:val="clear" w:color="auto" w:fill="auto"/>
            <w:noWrap/>
            <w:vAlign w:val="bottom"/>
            <w:hideMark/>
          </w:tcPr>
          <w:p w:rsidR="007B657A" w:rsidRPr="007B657A" w:rsidRDefault="007B657A" w:rsidP="007B657A">
            <w:pPr>
              <w:rPr>
                <w:rFonts w:ascii="Arial" w:hAnsi="Arial" w:cs="Arial"/>
                <w:color w:val="002060"/>
                <w:sz w:val="20"/>
                <w:szCs w:val="20"/>
              </w:rPr>
            </w:pPr>
          </w:p>
        </w:tc>
        <w:tc>
          <w:tcPr>
            <w:tcW w:w="802" w:type="dxa"/>
            <w:tcBorders>
              <w:top w:val="nil"/>
              <w:left w:val="nil"/>
              <w:bottom w:val="nil"/>
              <w:right w:val="nil"/>
            </w:tcBorders>
            <w:shd w:val="clear" w:color="auto" w:fill="auto"/>
            <w:noWrap/>
            <w:vAlign w:val="bottom"/>
            <w:hideMark/>
          </w:tcPr>
          <w:p w:rsidR="007B657A" w:rsidRPr="007B657A" w:rsidRDefault="007B657A" w:rsidP="007B657A">
            <w:pPr>
              <w:rPr>
                <w:rFonts w:ascii="Arial" w:hAnsi="Arial" w:cs="Arial"/>
                <w:color w:val="002060"/>
                <w:sz w:val="20"/>
                <w:szCs w:val="20"/>
              </w:rPr>
            </w:pPr>
          </w:p>
        </w:tc>
      </w:tr>
      <w:tr w:rsidR="007B657A" w:rsidRPr="007B657A" w:rsidTr="007B657A">
        <w:trPr>
          <w:trHeight w:val="660"/>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57A" w:rsidRPr="007B657A" w:rsidRDefault="007B657A" w:rsidP="007B657A">
            <w:pPr>
              <w:jc w:val="center"/>
              <w:rPr>
                <w:rFonts w:ascii="Arial" w:hAnsi="Arial" w:cs="Arial"/>
                <w:b/>
                <w:bCs/>
                <w:color w:val="002060"/>
                <w:sz w:val="20"/>
                <w:szCs w:val="20"/>
              </w:rPr>
            </w:pPr>
            <w:r w:rsidRPr="007B657A">
              <w:rPr>
                <w:rFonts w:ascii="Arial" w:hAnsi="Arial" w:cs="Arial"/>
                <w:b/>
                <w:bCs/>
                <w:color w:val="002060"/>
                <w:sz w:val="20"/>
                <w:szCs w:val="20"/>
              </w:rPr>
              <w:t>Редни број</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7B657A" w:rsidRPr="007B657A" w:rsidRDefault="007B657A" w:rsidP="007B657A">
            <w:pPr>
              <w:jc w:val="center"/>
              <w:rPr>
                <w:rFonts w:ascii="Arial" w:hAnsi="Arial" w:cs="Arial"/>
                <w:b/>
                <w:bCs/>
                <w:color w:val="002060"/>
                <w:sz w:val="20"/>
                <w:szCs w:val="20"/>
              </w:rPr>
            </w:pPr>
            <w:r w:rsidRPr="007B657A">
              <w:rPr>
                <w:rFonts w:ascii="Arial" w:hAnsi="Arial" w:cs="Arial"/>
                <w:b/>
                <w:bCs/>
                <w:color w:val="002060"/>
                <w:sz w:val="20"/>
                <w:szCs w:val="20"/>
              </w:rPr>
              <w:t>Опис радова</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B657A" w:rsidRPr="007B657A" w:rsidRDefault="007B657A" w:rsidP="007B657A">
            <w:pPr>
              <w:jc w:val="center"/>
              <w:rPr>
                <w:rFonts w:ascii="Arial" w:hAnsi="Arial" w:cs="Arial"/>
                <w:b/>
                <w:bCs/>
                <w:color w:val="002060"/>
                <w:sz w:val="20"/>
                <w:szCs w:val="20"/>
              </w:rPr>
            </w:pPr>
            <w:r w:rsidRPr="007B657A">
              <w:rPr>
                <w:rFonts w:ascii="Arial" w:hAnsi="Arial" w:cs="Arial"/>
                <w:b/>
                <w:bCs/>
                <w:color w:val="002060"/>
                <w:sz w:val="20"/>
                <w:szCs w:val="20"/>
              </w:rPr>
              <w:t>Јединица мере</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7B657A" w:rsidRPr="007B657A" w:rsidRDefault="007B657A" w:rsidP="007B657A">
            <w:pPr>
              <w:jc w:val="center"/>
              <w:rPr>
                <w:rFonts w:ascii="Arial" w:hAnsi="Arial" w:cs="Arial"/>
                <w:b/>
                <w:bCs/>
                <w:color w:val="002060"/>
                <w:sz w:val="20"/>
                <w:szCs w:val="20"/>
              </w:rPr>
            </w:pPr>
            <w:r w:rsidRPr="007B657A">
              <w:rPr>
                <w:rFonts w:ascii="Arial" w:hAnsi="Arial" w:cs="Arial"/>
                <w:b/>
                <w:bCs/>
                <w:color w:val="002060"/>
                <w:sz w:val="20"/>
                <w:szCs w:val="20"/>
              </w:rPr>
              <w:t>Количина</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7B657A" w:rsidRPr="007B657A" w:rsidRDefault="007B657A" w:rsidP="007B657A">
            <w:pPr>
              <w:jc w:val="center"/>
              <w:rPr>
                <w:rFonts w:ascii="Arial" w:hAnsi="Arial" w:cs="Arial"/>
                <w:b/>
                <w:bCs/>
                <w:color w:val="002060"/>
                <w:sz w:val="20"/>
                <w:szCs w:val="20"/>
              </w:rPr>
            </w:pPr>
            <w:r w:rsidRPr="007B657A">
              <w:rPr>
                <w:rFonts w:ascii="Arial" w:hAnsi="Arial" w:cs="Arial"/>
                <w:b/>
                <w:bCs/>
                <w:color w:val="002060"/>
                <w:sz w:val="20"/>
                <w:szCs w:val="20"/>
              </w:rPr>
              <w:t>Цена</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7B657A" w:rsidRPr="007B657A" w:rsidRDefault="007B657A" w:rsidP="007B657A">
            <w:pPr>
              <w:jc w:val="center"/>
              <w:rPr>
                <w:rFonts w:ascii="Arial" w:hAnsi="Arial" w:cs="Arial"/>
                <w:b/>
                <w:bCs/>
                <w:color w:val="002060"/>
                <w:sz w:val="20"/>
                <w:szCs w:val="20"/>
              </w:rPr>
            </w:pPr>
            <w:r w:rsidRPr="007B657A">
              <w:rPr>
                <w:rFonts w:ascii="Arial" w:hAnsi="Arial" w:cs="Arial"/>
                <w:b/>
                <w:bCs/>
                <w:color w:val="002060"/>
                <w:sz w:val="20"/>
                <w:szCs w:val="20"/>
              </w:rPr>
              <w:t>Износ</w:t>
            </w:r>
          </w:p>
        </w:tc>
      </w:tr>
      <w:tr w:rsidR="007B657A" w:rsidRPr="007B657A" w:rsidTr="007B657A">
        <w:trPr>
          <w:trHeight w:val="135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7B657A" w:rsidRPr="007B657A" w:rsidRDefault="007B657A" w:rsidP="007B657A">
            <w:pPr>
              <w:jc w:val="center"/>
              <w:rPr>
                <w:rFonts w:ascii="Arial" w:hAnsi="Arial" w:cs="Arial"/>
                <w:color w:val="002060"/>
                <w:sz w:val="20"/>
                <w:szCs w:val="20"/>
              </w:rPr>
            </w:pPr>
            <w:r w:rsidRPr="007B657A">
              <w:rPr>
                <w:rFonts w:ascii="Arial" w:hAnsi="Arial" w:cs="Arial"/>
                <w:color w:val="002060"/>
                <w:sz w:val="20"/>
                <w:szCs w:val="20"/>
              </w:rPr>
              <w:t>1</w:t>
            </w:r>
          </w:p>
        </w:tc>
        <w:tc>
          <w:tcPr>
            <w:tcW w:w="4012" w:type="dxa"/>
            <w:tcBorders>
              <w:top w:val="nil"/>
              <w:left w:val="nil"/>
              <w:bottom w:val="single" w:sz="4" w:space="0" w:color="auto"/>
              <w:right w:val="single" w:sz="4" w:space="0" w:color="auto"/>
            </w:tcBorders>
            <w:shd w:val="clear" w:color="auto" w:fill="auto"/>
            <w:vAlign w:val="bottom"/>
            <w:hideMark/>
          </w:tcPr>
          <w:p w:rsidR="007B657A" w:rsidRPr="007B657A" w:rsidRDefault="007B657A" w:rsidP="007B657A">
            <w:pPr>
              <w:rPr>
                <w:rFonts w:ascii="Arial" w:hAnsi="Arial" w:cs="Arial"/>
                <w:color w:val="002060"/>
                <w:sz w:val="20"/>
                <w:szCs w:val="20"/>
              </w:rPr>
            </w:pPr>
            <w:r w:rsidRPr="007B657A">
              <w:rPr>
                <w:rFonts w:ascii="Arial" w:hAnsi="Arial" w:cs="Arial"/>
                <w:color w:val="002060"/>
                <w:sz w:val="20"/>
                <w:szCs w:val="20"/>
              </w:rPr>
              <w:t>Рад грејдера ( чишћење осулина,банкина,проширење коловозног застора,чишћење канала...)са гурањем материјала на страну</w:t>
            </w:r>
          </w:p>
        </w:tc>
        <w:tc>
          <w:tcPr>
            <w:tcW w:w="1720"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center"/>
              <w:rPr>
                <w:rFonts w:ascii="Arial" w:hAnsi="Arial" w:cs="Arial"/>
                <w:color w:val="002060"/>
                <w:sz w:val="20"/>
                <w:szCs w:val="20"/>
              </w:rPr>
            </w:pPr>
            <w:r w:rsidRPr="007B657A">
              <w:rPr>
                <w:rFonts w:ascii="Arial" w:hAnsi="Arial" w:cs="Arial"/>
                <w:color w:val="002060"/>
                <w:sz w:val="20"/>
                <w:szCs w:val="20"/>
              </w:rPr>
              <w:t>сати</w:t>
            </w:r>
          </w:p>
        </w:tc>
        <w:tc>
          <w:tcPr>
            <w:tcW w:w="1163"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5.00</w:t>
            </w:r>
          </w:p>
        </w:tc>
        <w:tc>
          <w:tcPr>
            <w:tcW w:w="696"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 </w:t>
            </w:r>
          </w:p>
        </w:tc>
      </w:tr>
      <w:tr w:rsidR="007B657A" w:rsidRPr="007B657A" w:rsidTr="007B657A">
        <w:trPr>
          <w:trHeight w:val="1305"/>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7B657A" w:rsidRPr="007B657A" w:rsidRDefault="007B657A" w:rsidP="007B657A">
            <w:pPr>
              <w:jc w:val="center"/>
              <w:rPr>
                <w:rFonts w:ascii="Arial" w:hAnsi="Arial" w:cs="Arial"/>
                <w:color w:val="002060"/>
                <w:sz w:val="20"/>
                <w:szCs w:val="20"/>
              </w:rPr>
            </w:pPr>
            <w:r w:rsidRPr="007B657A">
              <w:rPr>
                <w:rFonts w:ascii="Arial" w:hAnsi="Arial" w:cs="Arial"/>
                <w:color w:val="002060"/>
                <w:sz w:val="20"/>
                <w:szCs w:val="20"/>
              </w:rPr>
              <w:t>3</w:t>
            </w:r>
          </w:p>
        </w:tc>
        <w:tc>
          <w:tcPr>
            <w:tcW w:w="4012" w:type="dxa"/>
            <w:tcBorders>
              <w:top w:val="nil"/>
              <w:left w:val="nil"/>
              <w:bottom w:val="single" w:sz="4" w:space="0" w:color="auto"/>
              <w:right w:val="single" w:sz="4" w:space="0" w:color="auto"/>
            </w:tcBorders>
            <w:shd w:val="clear" w:color="auto" w:fill="auto"/>
            <w:vAlign w:val="bottom"/>
            <w:hideMark/>
          </w:tcPr>
          <w:p w:rsidR="007B657A" w:rsidRPr="007B657A" w:rsidRDefault="007B657A" w:rsidP="007B657A">
            <w:pPr>
              <w:rPr>
                <w:rFonts w:ascii="Arial" w:hAnsi="Arial" w:cs="Arial"/>
                <w:color w:val="002060"/>
                <w:sz w:val="20"/>
                <w:szCs w:val="20"/>
              </w:rPr>
            </w:pPr>
            <w:r w:rsidRPr="007B657A">
              <w:rPr>
                <w:rFonts w:ascii="Arial" w:hAnsi="Arial" w:cs="Arial"/>
                <w:color w:val="002060"/>
                <w:sz w:val="20"/>
                <w:szCs w:val="20"/>
              </w:rPr>
              <w:t>Набавка, транспорт и уградња</w:t>
            </w:r>
            <w:r w:rsidRPr="007B657A">
              <w:rPr>
                <w:rFonts w:ascii="Arial" w:hAnsi="Arial" w:cs="Arial"/>
                <w:color w:val="002060"/>
                <w:sz w:val="20"/>
                <w:szCs w:val="20"/>
              </w:rPr>
              <w:br/>
              <w:t xml:space="preserve">камене јаловине за банкине и бочне рампе                                                                                                                             </w:t>
            </w:r>
            <w:r w:rsidRPr="007B657A">
              <w:rPr>
                <w:rFonts w:ascii="Arial" w:hAnsi="Arial" w:cs="Arial"/>
                <w:color w:val="002060"/>
                <w:sz w:val="20"/>
                <w:szCs w:val="20"/>
              </w:rPr>
              <w:br/>
              <w:t xml:space="preserve">(обрачуната количина у уграђеном стању)   </w:t>
            </w:r>
          </w:p>
        </w:tc>
        <w:tc>
          <w:tcPr>
            <w:tcW w:w="1720"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center"/>
              <w:rPr>
                <w:rFonts w:ascii="Arial" w:hAnsi="Arial" w:cs="Arial"/>
                <w:color w:val="002060"/>
                <w:sz w:val="20"/>
                <w:szCs w:val="20"/>
              </w:rPr>
            </w:pPr>
            <w:r w:rsidRPr="007B657A">
              <w:rPr>
                <w:rFonts w:ascii="Arial" w:hAnsi="Arial" w:cs="Arial"/>
                <w:color w:val="002060"/>
                <w:sz w:val="20"/>
                <w:szCs w:val="20"/>
              </w:rPr>
              <w:t>м³</w:t>
            </w:r>
          </w:p>
        </w:tc>
        <w:tc>
          <w:tcPr>
            <w:tcW w:w="1163"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7.00</w:t>
            </w:r>
          </w:p>
        </w:tc>
        <w:tc>
          <w:tcPr>
            <w:tcW w:w="696"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 </w:t>
            </w:r>
          </w:p>
        </w:tc>
      </w:tr>
      <w:tr w:rsidR="007B657A" w:rsidRPr="007B657A" w:rsidTr="007B657A">
        <w:trPr>
          <w:trHeight w:val="930"/>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7B657A" w:rsidRPr="007B657A" w:rsidRDefault="007B657A" w:rsidP="007B657A">
            <w:pPr>
              <w:jc w:val="center"/>
              <w:rPr>
                <w:rFonts w:ascii="Arial" w:hAnsi="Arial" w:cs="Arial"/>
                <w:color w:val="002060"/>
                <w:sz w:val="20"/>
                <w:szCs w:val="20"/>
              </w:rPr>
            </w:pPr>
            <w:r w:rsidRPr="007B657A">
              <w:rPr>
                <w:rFonts w:ascii="Arial" w:hAnsi="Arial" w:cs="Arial"/>
                <w:color w:val="002060"/>
                <w:sz w:val="20"/>
                <w:szCs w:val="20"/>
              </w:rPr>
              <w:t>4</w:t>
            </w:r>
          </w:p>
        </w:tc>
        <w:tc>
          <w:tcPr>
            <w:tcW w:w="4012" w:type="dxa"/>
            <w:tcBorders>
              <w:top w:val="nil"/>
              <w:left w:val="nil"/>
              <w:bottom w:val="single" w:sz="4" w:space="0" w:color="auto"/>
              <w:right w:val="single" w:sz="4" w:space="0" w:color="auto"/>
            </w:tcBorders>
            <w:shd w:val="clear" w:color="auto" w:fill="auto"/>
            <w:vAlign w:val="bottom"/>
            <w:hideMark/>
          </w:tcPr>
          <w:p w:rsidR="007B657A" w:rsidRPr="007B657A" w:rsidRDefault="007B657A" w:rsidP="007B657A">
            <w:pPr>
              <w:rPr>
                <w:rFonts w:ascii="Arial" w:hAnsi="Arial" w:cs="Arial"/>
                <w:color w:val="002060"/>
                <w:sz w:val="20"/>
                <w:szCs w:val="20"/>
              </w:rPr>
            </w:pPr>
            <w:r w:rsidRPr="007B657A">
              <w:rPr>
                <w:rFonts w:ascii="Arial" w:hAnsi="Arial" w:cs="Arial"/>
                <w:color w:val="002060"/>
                <w:sz w:val="20"/>
                <w:szCs w:val="20"/>
              </w:rPr>
              <w:t xml:space="preserve">Шлемање неравнина( као припрема за пресвлачење )са премазивањем емулзијом старог асфалта </w:t>
            </w:r>
          </w:p>
        </w:tc>
        <w:tc>
          <w:tcPr>
            <w:tcW w:w="1720"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center"/>
              <w:rPr>
                <w:rFonts w:ascii="Arial" w:hAnsi="Arial" w:cs="Arial"/>
                <w:color w:val="002060"/>
                <w:sz w:val="20"/>
                <w:szCs w:val="20"/>
              </w:rPr>
            </w:pPr>
            <w:r w:rsidRPr="007B657A">
              <w:rPr>
                <w:rFonts w:ascii="Arial" w:hAnsi="Arial" w:cs="Arial"/>
                <w:color w:val="002060"/>
                <w:sz w:val="20"/>
                <w:szCs w:val="20"/>
              </w:rPr>
              <w:t>тона</w:t>
            </w:r>
          </w:p>
        </w:tc>
        <w:tc>
          <w:tcPr>
            <w:tcW w:w="1163"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30.00</w:t>
            </w:r>
          </w:p>
        </w:tc>
        <w:tc>
          <w:tcPr>
            <w:tcW w:w="696"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 </w:t>
            </w:r>
          </w:p>
        </w:tc>
      </w:tr>
      <w:tr w:rsidR="007B657A" w:rsidRPr="007B657A" w:rsidTr="007B657A">
        <w:trPr>
          <w:trHeight w:val="2685"/>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7B657A" w:rsidRPr="007B657A" w:rsidRDefault="007B657A" w:rsidP="007B657A">
            <w:pPr>
              <w:jc w:val="center"/>
              <w:rPr>
                <w:rFonts w:ascii="Arial" w:hAnsi="Arial" w:cs="Arial"/>
                <w:color w:val="002060"/>
                <w:sz w:val="20"/>
                <w:szCs w:val="20"/>
              </w:rPr>
            </w:pPr>
            <w:r w:rsidRPr="007B657A">
              <w:rPr>
                <w:rFonts w:ascii="Arial" w:hAnsi="Arial" w:cs="Arial"/>
                <w:color w:val="002060"/>
                <w:sz w:val="20"/>
                <w:szCs w:val="20"/>
              </w:rPr>
              <w:t>5</w:t>
            </w:r>
          </w:p>
        </w:tc>
        <w:tc>
          <w:tcPr>
            <w:tcW w:w="4012" w:type="dxa"/>
            <w:tcBorders>
              <w:top w:val="nil"/>
              <w:left w:val="nil"/>
              <w:bottom w:val="single" w:sz="4" w:space="0" w:color="auto"/>
              <w:right w:val="single" w:sz="4" w:space="0" w:color="auto"/>
            </w:tcBorders>
            <w:shd w:val="clear" w:color="auto" w:fill="auto"/>
            <w:vAlign w:val="bottom"/>
            <w:hideMark/>
          </w:tcPr>
          <w:p w:rsidR="007B657A" w:rsidRPr="007B657A" w:rsidRDefault="007B657A" w:rsidP="007B657A">
            <w:pPr>
              <w:rPr>
                <w:rFonts w:ascii="Arial" w:hAnsi="Arial" w:cs="Arial"/>
                <w:color w:val="002060"/>
                <w:sz w:val="20"/>
                <w:szCs w:val="20"/>
              </w:rPr>
            </w:pPr>
            <w:r w:rsidRPr="007B657A">
              <w:rPr>
                <w:rFonts w:ascii="Arial" w:hAnsi="Arial" w:cs="Arial"/>
                <w:color w:val="002060"/>
                <w:sz w:val="20"/>
                <w:szCs w:val="20"/>
              </w:rPr>
              <w:t xml:space="preserve">Израда асфалтног </w:t>
            </w:r>
            <w:proofErr w:type="gramStart"/>
            <w:r w:rsidRPr="007B657A">
              <w:rPr>
                <w:rFonts w:ascii="Arial" w:hAnsi="Arial" w:cs="Arial"/>
                <w:color w:val="002060"/>
                <w:sz w:val="20"/>
                <w:szCs w:val="20"/>
              </w:rPr>
              <w:t>застора(</w:t>
            </w:r>
            <w:proofErr w:type="gramEnd"/>
            <w:r w:rsidRPr="007B657A">
              <w:rPr>
                <w:rFonts w:ascii="Arial" w:hAnsi="Arial" w:cs="Arial"/>
                <w:color w:val="002060"/>
                <w:sz w:val="20"/>
                <w:szCs w:val="20"/>
              </w:rPr>
              <w:t xml:space="preserve">пресвлачење) од асфалта АБ 11 дебљине 5 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и коришћење емулзије за премазивање старог </w:t>
            </w:r>
            <w:proofErr w:type="gramStart"/>
            <w:r w:rsidRPr="007B657A">
              <w:rPr>
                <w:rFonts w:ascii="Arial" w:hAnsi="Arial" w:cs="Arial"/>
                <w:color w:val="002060"/>
                <w:sz w:val="20"/>
                <w:szCs w:val="20"/>
              </w:rPr>
              <w:t>асфалта  .</w:t>
            </w:r>
            <w:proofErr w:type="gramEnd"/>
            <w:r w:rsidRPr="007B657A">
              <w:rPr>
                <w:rFonts w:ascii="Arial" w:hAnsi="Arial" w:cs="Arial"/>
                <w:color w:val="002060"/>
                <w:sz w:val="20"/>
                <w:szCs w:val="20"/>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center"/>
              <w:rPr>
                <w:rFonts w:ascii="Arial" w:hAnsi="Arial" w:cs="Arial"/>
                <w:color w:val="002060"/>
                <w:sz w:val="20"/>
                <w:szCs w:val="20"/>
              </w:rPr>
            </w:pPr>
            <w:r w:rsidRPr="007B657A">
              <w:rPr>
                <w:rFonts w:ascii="Arial" w:hAnsi="Arial" w:cs="Arial"/>
                <w:color w:val="002060"/>
                <w:sz w:val="20"/>
                <w:szCs w:val="20"/>
              </w:rPr>
              <w:t>м²</w:t>
            </w:r>
          </w:p>
        </w:tc>
        <w:tc>
          <w:tcPr>
            <w:tcW w:w="1163"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1,400.00</w:t>
            </w:r>
          </w:p>
        </w:tc>
        <w:tc>
          <w:tcPr>
            <w:tcW w:w="696"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 </w:t>
            </w:r>
          </w:p>
        </w:tc>
      </w:tr>
      <w:tr w:rsidR="007B657A" w:rsidRPr="007B657A" w:rsidTr="007B657A">
        <w:trPr>
          <w:trHeight w:val="375"/>
        </w:trPr>
        <w:tc>
          <w:tcPr>
            <w:tcW w:w="86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657A" w:rsidRPr="007B657A" w:rsidRDefault="007B657A" w:rsidP="007B657A">
            <w:pPr>
              <w:jc w:val="center"/>
              <w:rPr>
                <w:rFonts w:ascii="Arial" w:hAnsi="Arial" w:cs="Arial"/>
                <w:color w:val="002060"/>
                <w:sz w:val="20"/>
                <w:szCs w:val="20"/>
              </w:rPr>
            </w:pPr>
            <w:r w:rsidRPr="007B657A">
              <w:rPr>
                <w:rFonts w:ascii="Arial" w:hAnsi="Arial" w:cs="Arial"/>
                <w:color w:val="002060"/>
                <w:sz w:val="20"/>
                <w:szCs w:val="20"/>
              </w:rPr>
              <w:t>Напомена</w:t>
            </w:r>
            <w:proofErr w:type="gramStart"/>
            <w:r w:rsidRPr="007B657A">
              <w:rPr>
                <w:rFonts w:ascii="Arial" w:hAnsi="Arial" w:cs="Arial"/>
                <w:color w:val="002060"/>
                <w:sz w:val="20"/>
                <w:szCs w:val="20"/>
              </w:rPr>
              <w:t>:Све</w:t>
            </w:r>
            <w:proofErr w:type="gramEnd"/>
            <w:r w:rsidRPr="007B657A">
              <w:rPr>
                <w:rFonts w:ascii="Arial" w:hAnsi="Arial" w:cs="Arial"/>
                <w:color w:val="002060"/>
                <w:sz w:val="20"/>
                <w:szCs w:val="20"/>
              </w:rPr>
              <w:t xml:space="preserve"> позиције из предмера су обрачунате у збијеном стању.</w:t>
            </w:r>
          </w:p>
        </w:tc>
        <w:tc>
          <w:tcPr>
            <w:tcW w:w="802"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 </w:t>
            </w:r>
          </w:p>
        </w:tc>
      </w:tr>
      <w:tr w:rsidR="007B657A" w:rsidRPr="007B657A" w:rsidTr="007B657A">
        <w:trPr>
          <w:trHeight w:val="465"/>
        </w:trPr>
        <w:tc>
          <w:tcPr>
            <w:tcW w:w="86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657A" w:rsidRPr="007B657A" w:rsidRDefault="007B657A" w:rsidP="007B657A">
            <w:pPr>
              <w:jc w:val="center"/>
              <w:rPr>
                <w:rFonts w:ascii="Arial" w:hAnsi="Arial" w:cs="Arial"/>
                <w:b/>
                <w:bCs/>
                <w:color w:val="002060"/>
                <w:sz w:val="20"/>
                <w:szCs w:val="20"/>
              </w:rPr>
            </w:pPr>
            <w:r w:rsidRPr="007B657A">
              <w:rPr>
                <w:rFonts w:ascii="Arial" w:hAnsi="Arial" w:cs="Arial"/>
                <w:b/>
                <w:bCs/>
                <w:color w:val="002060"/>
                <w:sz w:val="20"/>
                <w:szCs w:val="20"/>
              </w:rPr>
              <w:t>УКУПНО :</w:t>
            </w:r>
          </w:p>
        </w:tc>
        <w:tc>
          <w:tcPr>
            <w:tcW w:w="802" w:type="dxa"/>
            <w:tcBorders>
              <w:top w:val="nil"/>
              <w:left w:val="nil"/>
              <w:bottom w:val="single" w:sz="4" w:space="0" w:color="auto"/>
              <w:right w:val="single" w:sz="4" w:space="0" w:color="auto"/>
            </w:tcBorders>
            <w:shd w:val="clear" w:color="auto" w:fill="auto"/>
            <w:noWrap/>
            <w:vAlign w:val="bottom"/>
            <w:hideMark/>
          </w:tcPr>
          <w:p w:rsidR="007B657A" w:rsidRPr="007B657A" w:rsidRDefault="007B657A" w:rsidP="007B657A">
            <w:pPr>
              <w:jc w:val="right"/>
              <w:rPr>
                <w:rFonts w:ascii="Arial" w:hAnsi="Arial" w:cs="Arial"/>
                <w:color w:val="002060"/>
                <w:sz w:val="20"/>
                <w:szCs w:val="20"/>
              </w:rPr>
            </w:pPr>
            <w:r w:rsidRPr="007B657A">
              <w:rPr>
                <w:rFonts w:ascii="Arial" w:hAnsi="Arial" w:cs="Arial"/>
                <w:color w:val="002060"/>
                <w:sz w:val="20"/>
                <w:szCs w:val="20"/>
              </w:rPr>
              <w:t> </w:t>
            </w:r>
          </w:p>
        </w:tc>
      </w:tr>
      <w:tr w:rsidR="007B657A" w:rsidRPr="007B657A" w:rsidTr="007B657A">
        <w:trPr>
          <w:trHeight w:val="405"/>
        </w:trPr>
        <w:tc>
          <w:tcPr>
            <w:tcW w:w="1081" w:type="dxa"/>
            <w:tcBorders>
              <w:top w:val="nil"/>
              <w:left w:val="nil"/>
              <w:bottom w:val="nil"/>
              <w:right w:val="nil"/>
            </w:tcBorders>
            <w:shd w:val="clear" w:color="auto" w:fill="auto"/>
            <w:noWrap/>
            <w:vAlign w:val="bottom"/>
            <w:hideMark/>
          </w:tcPr>
          <w:p w:rsidR="007B657A" w:rsidRPr="007B657A" w:rsidRDefault="007B657A" w:rsidP="007B657A">
            <w:pPr>
              <w:rPr>
                <w:rFonts w:ascii="Arial" w:hAnsi="Arial" w:cs="Arial"/>
                <w:color w:val="002060"/>
                <w:sz w:val="20"/>
                <w:szCs w:val="20"/>
              </w:rPr>
            </w:pPr>
          </w:p>
        </w:tc>
        <w:tc>
          <w:tcPr>
            <w:tcW w:w="8393" w:type="dxa"/>
            <w:gridSpan w:val="5"/>
            <w:tcBorders>
              <w:top w:val="nil"/>
              <w:left w:val="nil"/>
              <w:bottom w:val="nil"/>
              <w:right w:val="nil"/>
            </w:tcBorders>
            <w:shd w:val="clear" w:color="auto" w:fill="auto"/>
            <w:hideMark/>
          </w:tcPr>
          <w:p w:rsidR="007B657A" w:rsidRPr="007B657A" w:rsidRDefault="007B657A" w:rsidP="007B657A">
            <w:pPr>
              <w:rPr>
                <w:rFonts w:ascii="Arial" w:hAnsi="Arial" w:cs="Arial"/>
                <w:color w:val="002060"/>
                <w:sz w:val="20"/>
                <w:szCs w:val="20"/>
              </w:rPr>
            </w:pPr>
          </w:p>
        </w:tc>
      </w:tr>
      <w:tr w:rsidR="007B657A" w:rsidRPr="007B657A" w:rsidTr="007B657A">
        <w:trPr>
          <w:trHeight w:val="1320"/>
        </w:trPr>
        <w:tc>
          <w:tcPr>
            <w:tcW w:w="1081" w:type="dxa"/>
            <w:tcBorders>
              <w:top w:val="nil"/>
              <w:left w:val="nil"/>
              <w:bottom w:val="nil"/>
              <w:right w:val="nil"/>
            </w:tcBorders>
            <w:shd w:val="clear" w:color="auto" w:fill="auto"/>
            <w:noWrap/>
            <w:vAlign w:val="bottom"/>
            <w:hideMark/>
          </w:tcPr>
          <w:p w:rsidR="007B657A" w:rsidRPr="007B657A" w:rsidRDefault="007B657A" w:rsidP="007B657A">
            <w:pPr>
              <w:rPr>
                <w:rFonts w:ascii="Arial" w:hAnsi="Arial" w:cs="Arial"/>
                <w:color w:val="002060"/>
                <w:sz w:val="20"/>
                <w:szCs w:val="20"/>
              </w:rPr>
            </w:pPr>
          </w:p>
        </w:tc>
        <w:tc>
          <w:tcPr>
            <w:tcW w:w="8393" w:type="dxa"/>
            <w:gridSpan w:val="5"/>
            <w:tcBorders>
              <w:top w:val="nil"/>
              <w:left w:val="nil"/>
              <w:bottom w:val="nil"/>
              <w:right w:val="nil"/>
            </w:tcBorders>
            <w:shd w:val="clear" w:color="auto" w:fill="auto"/>
            <w:vAlign w:val="bottom"/>
            <w:hideMark/>
          </w:tcPr>
          <w:p w:rsidR="007B657A" w:rsidRPr="007B657A" w:rsidRDefault="007B657A" w:rsidP="007B657A">
            <w:pPr>
              <w:rPr>
                <w:rFonts w:ascii="Arial" w:hAnsi="Arial" w:cs="Arial"/>
                <w:color w:val="002060"/>
                <w:sz w:val="20"/>
                <w:szCs w:val="20"/>
              </w:rPr>
            </w:pPr>
            <w:r w:rsidRPr="007B657A">
              <w:rPr>
                <w:rFonts w:ascii="Arial" w:hAnsi="Arial" w:cs="Arial"/>
                <w:color w:val="002060"/>
                <w:sz w:val="20"/>
                <w:szCs w:val="20"/>
              </w:rPr>
              <w:t>Обавеза MЗ</w:t>
            </w:r>
            <w:proofErr w:type="gramStart"/>
            <w:r w:rsidRPr="007B657A">
              <w:rPr>
                <w:rFonts w:ascii="Arial" w:hAnsi="Arial" w:cs="Arial"/>
                <w:color w:val="002060"/>
                <w:sz w:val="20"/>
                <w:szCs w:val="20"/>
              </w:rPr>
              <w:t>.-</w:t>
            </w:r>
            <w:proofErr w:type="gramEnd"/>
            <w:r w:rsidRPr="007B657A">
              <w:rPr>
                <w:rFonts w:ascii="Arial" w:hAnsi="Arial" w:cs="Arial"/>
                <w:color w:val="002060"/>
                <w:sz w:val="20"/>
                <w:szCs w:val="20"/>
              </w:rPr>
              <w:t xml:space="preserve"> мештана је ископ земљаних канала  и одводњавање пута , прскање тоталом  корова и траве никлог у старом коловозном застору и обезбеђење имовинско -правних односа. Непосредно пре почетка радова опрати стари асфалт и обавестити мештане о отежаном одвијању саобраћаја.</w:t>
            </w:r>
          </w:p>
        </w:tc>
      </w:tr>
    </w:tbl>
    <w:p w:rsidR="00A31DEE" w:rsidRDefault="00A31DEE" w:rsidP="00A31DEE">
      <w:pPr>
        <w:ind w:right="-694"/>
        <w:rPr>
          <w:rFonts w:ascii="Tahoma" w:hAnsi="Tahoma" w:cs="Tahoma"/>
          <w:b/>
          <w:lang w:val="sr-Cyrl-CS"/>
        </w:rPr>
      </w:pPr>
    </w:p>
    <w:p w:rsidR="0067057B" w:rsidRDefault="002127A3" w:rsidP="002B6386">
      <w:pPr>
        <w:ind w:right="-1054"/>
        <w:rPr>
          <w:rFonts w:ascii="Tahoma" w:hAnsi="Tahoma" w:cs="Tahoma"/>
          <w:lang w:val="sr-Cyrl-CS"/>
        </w:rPr>
      </w:pPr>
      <w:r>
        <w:rPr>
          <w:rFonts w:ascii="Tahoma" w:hAnsi="Tahoma" w:cs="Tahoma"/>
          <w:b/>
          <w:lang w:val="sr-Cyrl-CS"/>
        </w:rPr>
        <w:tab/>
      </w:r>
      <w:r>
        <w:rPr>
          <w:rFonts w:ascii="Tahoma" w:hAnsi="Tahoma" w:cs="Tahoma"/>
          <w:b/>
          <w:lang w:val="sr-Cyrl-CS"/>
        </w:rPr>
        <w:tab/>
      </w:r>
      <w:r>
        <w:rPr>
          <w:rFonts w:ascii="Tahoma" w:hAnsi="Tahoma" w:cs="Tahoma"/>
          <w:b/>
          <w:lang w:val="sr-Cyrl-CS"/>
        </w:rPr>
        <w:tab/>
      </w:r>
    </w:p>
    <w:p w:rsidR="00635EDC" w:rsidRPr="00635EDC" w:rsidRDefault="007E55E0" w:rsidP="007E55E0">
      <w:pPr>
        <w:ind w:right="-1054"/>
        <w:rPr>
          <w:noProof/>
        </w:rPr>
      </w:pPr>
      <w:r>
        <w:rPr>
          <w:rFonts w:ascii="Tahoma" w:hAnsi="Tahoma" w:cs="Tahoma"/>
          <w:sz w:val="20"/>
          <w:szCs w:val="20"/>
          <w:lang w:val="sr-Cyrl-CS"/>
        </w:rPr>
        <w:tab/>
      </w:r>
      <w:r w:rsidR="00FC6104">
        <w:rPr>
          <w:rFonts w:ascii="Tahoma" w:hAnsi="Tahoma" w:cs="Tahoma"/>
          <w:lang w:val="sr-Cyrl-CS"/>
        </w:rPr>
        <w:tab/>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lastRenderedPageBreak/>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A41B89">
        <w:rPr>
          <w:rFonts w:eastAsia="Arial Unicode MS"/>
          <w:color w:val="000000"/>
          <w:kern w:val="1"/>
          <w:lang w:eastAsia="ar-SA"/>
        </w:rPr>
        <w:t>1</w:t>
      </w:r>
      <w:r w:rsidR="007B657A">
        <w:rPr>
          <w:rFonts w:eastAsia="Arial Unicode MS"/>
          <w:color w:val="000000"/>
          <w:kern w:val="1"/>
          <w:lang w:eastAsia="ar-SA"/>
        </w:rPr>
        <w:t>53</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Путна инфраструктура у МЗ</w:t>
      </w:r>
      <w:r w:rsidR="002127A3">
        <w:rPr>
          <w:rFonts w:eastAsia="TimesNewRomanPS-BoldMT"/>
          <w:bCs/>
          <w:color w:val="000000"/>
          <w:kern w:val="1"/>
          <w:lang w:val="sr-Cyrl-CS" w:eastAsia="ar-SA"/>
        </w:rPr>
        <w:t xml:space="preserve"> </w:t>
      </w:r>
      <w:proofErr w:type="gramStart"/>
      <w:r w:rsidR="007B657A">
        <w:rPr>
          <w:rFonts w:eastAsia="TimesNewRomanPS-BoldMT"/>
          <w:bCs/>
          <w:color w:val="000000"/>
          <w:kern w:val="1"/>
          <w:lang w:val="sr-Cyrl-CS" w:eastAsia="ar-SA"/>
        </w:rPr>
        <w:t>Горјани</w:t>
      </w:r>
      <w:r w:rsidR="002B6386">
        <w:rPr>
          <w:rFonts w:eastAsia="TimesNewRomanPS-BoldMT"/>
          <w:bCs/>
          <w:color w:val="000000"/>
          <w:kern w:val="1"/>
          <w:lang w:val="sr-Cyrl-CS" w:eastAsia="ar-SA"/>
        </w:rPr>
        <w:t xml:space="preserve"> </w:t>
      </w:r>
      <w:r w:rsidR="00A41B89">
        <w:rPr>
          <w:rFonts w:eastAsia="TimesNewRomanPS-BoldMT"/>
          <w:bCs/>
          <w:color w:val="000000"/>
          <w:kern w:val="1"/>
          <w:lang w:val="sr-Cyrl-CS" w:eastAsia="ar-SA"/>
        </w:rPr>
        <w:t xml:space="preserve"> и</w:t>
      </w:r>
      <w:r w:rsidRPr="00FC65B0">
        <w:rPr>
          <w:rFonts w:eastAsia="Arial Unicode MS"/>
          <w:iCs/>
          <w:color w:val="000000"/>
          <w:kern w:val="1"/>
          <w:lang w:eastAsia="ar-SA"/>
        </w:rPr>
        <w:t>ма</w:t>
      </w:r>
      <w:proofErr w:type="gramEnd"/>
      <w:r w:rsidRPr="00FC65B0">
        <w:rPr>
          <w:rFonts w:eastAsia="Arial Unicode MS"/>
          <w:iCs/>
          <w:color w:val="000000"/>
          <w:kern w:val="1"/>
          <w:lang w:eastAsia="ar-SA"/>
        </w:rPr>
        <w:t xml:space="preserve">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w:t>
            </w:r>
            <w:r w:rsidRPr="00622C49">
              <w:rPr>
                <w:bCs/>
                <w:color w:val="000000"/>
              </w:rPr>
              <w:lastRenderedPageBreak/>
              <w:t xml:space="preserve">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127A3">
        <w:rPr>
          <w:rFonts w:eastAsia="Arial Unicode MS"/>
          <w:color w:val="000000"/>
          <w:kern w:val="1"/>
          <w:lang w:eastAsia="ar-SA"/>
        </w:rPr>
        <w:t>1</w:t>
      </w:r>
      <w:r w:rsidR="007B657A">
        <w:rPr>
          <w:rFonts w:eastAsia="Arial Unicode MS"/>
          <w:color w:val="000000"/>
          <w:kern w:val="1"/>
          <w:lang w:eastAsia="ar-SA"/>
        </w:rPr>
        <w:t>53</w:t>
      </w:r>
      <w:r w:rsidR="00D02C0E">
        <w:rPr>
          <w:rFonts w:eastAsia="Arial Unicode MS"/>
          <w:color w:val="000000"/>
          <w:kern w:val="1"/>
          <w:lang w:eastAsia="ar-SA"/>
        </w:rPr>
        <w:t>/</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proofErr w:type="gramStart"/>
      <w:r w:rsidR="007B657A">
        <w:rPr>
          <w:rFonts w:eastAsia="TimesNewRomanPS-BoldMT"/>
          <w:bCs/>
          <w:color w:val="000000"/>
          <w:kern w:val="1"/>
          <w:lang w:val="sr-Cyrl-CS" w:eastAsia="ar-SA"/>
        </w:rPr>
        <w:t>Горјани</w:t>
      </w:r>
      <w:r w:rsidR="00664355">
        <w:rPr>
          <w:rFonts w:eastAsia="TimesNewRomanPS-BoldMT"/>
          <w:bCs/>
          <w:color w:val="000000"/>
          <w:kern w:val="1"/>
          <w:lang w:val="sr-Cyrl-CS" w:eastAsia="ar-SA"/>
        </w:rPr>
        <w:t xml:space="preserve"> </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има</w:t>
      </w:r>
      <w:proofErr w:type="gramEnd"/>
      <w:r w:rsidRPr="00FC65B0">
        <w:rPr>
          <w:rFonts w:eastAsia="Arial Unicode MS"/>
          <w:iCs/>
          <w:color w:val="000000"/>
          <w:kern w:val="1"/>
          <w:lang w:eastAsia="ar-SA"/>
        </w:rPr>
        <w:t xml:space="preserve">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lastRenderedPageBreak/>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lastRenderedPageBreak/>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Default="00FC65B0" w:rsidP="00FC65B0">
      <w:pPr>
        <w:suppressAutoHyphens/>
        <w:spacing w:line="100" w:lineRule="atLeast"/>
        <w:ind w:left="709"/>
        <w:jc w:val="both"/>
        <w:rPr>
          <w:rFonts w:eastAsia="Arial Unicode M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7E673D" w:rsidRDefault="007E673D"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Pr="00631859" w:rsidRDefault="00631859"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Pr="00283865" w:rsidRDefault="00283865" w:rsidP="00FC65B0">
      <w:pPr>
        <w:suppressAutoHyphens/>
        <w:spacing w:line="100" w:lineRule="atLeast"/>
        <w:ind w:left="709"/>
        <w:jc w:val="both"/>
        <w:rPr>
          <w:rFonts w:eastAsia="Arial Unicode MS"/>
          <w:b/>
          <w:bCs/>
          <w:iCs/>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515F9" w:rsidRPr="0025711A" w:rsidRDefault="00F515F9"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2127A3">
        <w:rPr>
          <w:rFonts w:eastAsia="Arial Unicode MS"/>
          <w:iCs/>
          <w:color w:val="000000"/>
          <w:kern w:val="1"/>
          <w:lang w:val="sr-Cyrl-CS" w:eastAsia="ar-SA"/>
        </w:rPr>
        <w:t xml:space="preserve"> </w:t>
      </w:r>
      <w:r w:rsidR="007B657A">
        <w:rPr>
          <w:rFonts w:eastAsia="Arial Unicode MS"/>
          <w:iCs/>
          <w:color w:val="000000"/>
          <w:kern w:val="1"/>
          <w:lang w:val="sr-Cyrl-CS" w:eastAsia="ar-SA"/>
        </w:rPr>
        <w:t>Горјани,</w:t>
      </w:r>
      <w:r w:rsidR="00A41B89">
        <w:rPr>
          <w:rFonts w:eastAsia="Arial Unicode MS"/>
          <w:iCs/>
          <w:color w:val="000000"/>
          <w:kern w:val="1"/>
          <w:lang w:val="sr-Cyrl-CS" w:eastAsia="ar-SA"/>
        </w:rPr>
        <w:t xml:space="preserve"> </w:t>
      </w:r>
      <w:r w:rsidR="00AC6ABC">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2127A3">
        <w:rPr>
          <w:rFonts w:eastAsia="Arial Unicode MS"/>
          <w:color w:val="000000"/>
          <w:kern w:val="1"/>
          <w:lang w:eastAsia="ar-SA"/>
        </w:rPr>
        <w:t>1</w:t>
      </w:r>
      <w:r w:rsidR="007B657A">
        <w:rPr>
          <w:rFonts w:eastAsia="Arial Unicode MS"/>
          <w:color w:val="000000"/>
          <w:kern w:val="1"/>
          <w:lang w:eastAsia="ar-SA"/>
        </w:rPr>
        <w:t>53</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A41B89" w:rsidRPr="00A41B89">
        <w:rPr>
          <w:rFonts w:eastAsia="TimesNewRomanPS-BoldMT"/>
          <w:bCs/>
          <w:color w:val="000000"/>
          <w:kern w:val="1"/>
          <w:lang w:val="sr-Cyrl-CS" w:eastAsia="ar-SA"/>
        </w:rPr>
        <w:t xml:space="preserve"> </w:t>
      </w:r>
      <w:proofErr w:type="gramStart"/>
      <w:r w:rsidR="007B657A">
        <w:rPr>
          <w:rFonts w:eastAsia="Arial Unicode MS"/>
          <w:iCs/>
          <w:color w:val="000000"/>
          <w:kern w:val="1"/>
          <w:lang w:val="sr-Cyrl-CS" w:eastAsia="ar-SA"/>
        </w:rPr>
        <w:t>Горјани</w:t>
      </w:r>
      <w:r w:rsidR="002127A3">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 </w:t>
      </w:r>
      <w:r w:rsidR="00AC309D" w:rsidRPr="00FC65B0">
        <w:rPr>
          <w:rFonts w:eastAsia="Arial Unicode MS"/>
          <w:iCs/>
          <w:color w:val="000000"/>
          <w:kern w:val="1"/>
          <w:lang w:eastAsia="ar-SA"/>
        </w:rPr>
        <w:t>број</w:t>
      </w:r>
      <w:proofErr w:type="gramEnd"/>
      <w:r w:rsidR="00AC309D" w:rsidRPr="00FC65B0">
        <w:rPr>
          <w:rFonts w:eastAsia="Arial Unicode MS"/>
          <w:iCs/>
          <w:color w:val="000000"/>
          <w:kern w:val="1"/>
          <w:lang w:eastAsia="ar-SA"/>
        </w:rPr>
        <w:t xml:space="preserve"> </w:t>
      </w:r>
      <w:r w:rsidR="00AC309D" w:rsidRPr="00FC65B0">
        <w:rPr>
          <w:rFonts w:eastAsia="Arial Unicode MS"/>
          <w:color w:val="000000"/>
          <w:kern w:val="1"/>
          <w:lang w:eastAsia="ar-SA"/>
        </w:rPr>
        <w:t>VIII 404-</w:t>
      </w:r>
      <w:r w:rsidR="002127A3">
        <w:rPr>
          <w:rFonts w:eastAsia="Arial Unicode MS"/>
          <w:color w:val="000000"/>
          <w:kern w:val="1"/>
          <w:lang w:eastAsia="ar-SA"/>
        </w:rPr>
        <w:t>1</w:t>
      </w:r>
      <w:r w:rsidR="007B657A">
        <w:rPr>
          <w:rFonts w:eastAsia="Arial Unicode MS"/>
          <w:color w:val="000000"/>
          <w:kern w:val="1"/>
          <w:lang w:eastAsia="ar-SA"/>
        </w:rPr>
        <w:t>53</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726401" w:rsidRDefault="00726401" w:rsidP="00FC65B0">
      <w:pPr>
        <w:suppressAutoHyphens/>
        <w:spacing w:line="100" w:lineRule="atLeast"/>
        <w:jc w:val="both"/>
        <w:rPr>
          <w:rFonts w:eastAsia="Arial Unicode MS"/>
          <w:i/>
          <w:iCs/>
          <w:color w:val="000000"/>
          <w:kern w:val="1"/>
          <w:lang w:eastAsia="ar-SA"/>
        </w:rPr>
      </w:pPr>
    </w:p>
    <w:p w:rsidR="00E52A0A" w:rsidRPr="00E52A0A" w:rsidRDefault="00E52A0A"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Путна инфраструктура у МЗ</w:t>
      </w:r>
      <w:r w:rsidR="002127A3" w:rsidRPr="002127A3">
        <w:rPr>
          <w:rFonts w:eastAsia="Arial Unicode MS"/>
          <w:iCs/>
          <w:color w:val="000000"/>
          <w:kern w:val="1"/>
          <w:lang w:val="sr-Cyrl-CS" w:eastAsia="ar-SA"/>
        </w:rPr>
        <w:t xml:space="preserve"> </w:t>
      </w:r>
      <w:r w:rsidR="007B657A">
        <w:rPr>
          <w:rFonts w:eastAsia="Arial Unicode MS"/>
          <w:iCs/>
          <w:color w:val="000000"/>
          <w:kern w:val="1"/>
          <w:lang w:val="sr-Cyrl-CS" w:eastAsia="ar-SA"/>
        </w:rPr>
        <w:t>Горјани</w:t>
      </w:r>
      <w:r w:rsidR="002935F3">
        <w:rPr>
          <w:rFonts w:eastAsia="TimesNewRomanPS-BoldMT"/>
          <w:bCs/>
          <w:color w:val="000000"/>
          <w:kern w:val="1"/>
          <w:lang w:val="sr-Cyrl-CS" w:eastAsia="ar-SA"/>
        </w:rPr>
        <w:t xml:space="preserve"> </w:t>
      </w:r>
      <w:r w:rsidR="00A41B89">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2127A3">
        <w:rPr>
          <w:color w:val="000000"/>
        </w:rPr>
        <w:t>1</w:t>
      </w:r>
      <w:r w:rsidR="007B657A">
        <w:rPr>
          <w:color w:val="000000"/>
        </w:rPr>
        <w:t>53</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726401" w:rsidRPr="00DC0776"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726401" w:rsidRDefault="00726401" w:rsidP="00FC65B0">
      <w:pPr>
        <w:suppressAutoHyphens/>
        <w:spacing w:line="100" w:lineRule="atLeast"/>
        <w:jc w:val="both"/>
        <w:rPr>
          <w:rFonts w:eastAsia="Arial Unicode MS"/>
          <w:bCs/>
          <w:i/>
          <w:iCs/>
          <w:kern w:val="1"/>
          <w:lang w:eastAsia="ar-SA"/>
        </w:rPr>
      </w:pPr>
    </w:p>
    <w:p w:rsidR="00470C11" w:rsidRDefault="00470C11" w:rsidP="00FC65B0">
      <w:pPr>
        <w:suppressAutoHyphens/>
        <w:spacing w:line="100" w:lineRule="atLeast"/>
        <w:jc w:val="both"/>
        <w:rPr>
          <w:rFonts w:eastAsia="Arial Unicode MS"/>
          <w:bCs/>
          <w:i/>
          <w:iCs/>
          <w:kern w:val="1"/>
          <w:lang w:eastAsia="ar-SA"/>
        </w:rPr>
      </w:pPr>
    </w:p>
    <w:p w:rsidR="00470C11" w:rsidRDefault="00470C11" w:rsidP="00FC65B0">
      <w:pPr>
        <w:suppressAutoHyphens/>
        <w:spacing w:line="100" w:lineRule="atLeast"/>
        <w:jc w:val="both"/>
        <w:rPr>
          <w:rFonts w:eastAsia="Arial Unicode MS"/>
          <w:bCs/>
          <w:i/>
          <w:iCs/>
          <w:kern w:val="1"/>
          <w:lang w:eastAsia="ar-SA"/>
        </w:rPr>
      </w:pPr>
    </w:p>
    <w:p w:rsidR="00470C11" w:rsidRPr="00470C11" w:rsidRDefault="00470C1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7B657A">
        <w:rPr>
          <w:rFonts w:eastAsia="Arial Unicode MS"/>
          <w:iCs/>
          <w:color w:val="000000"/>
          <w:kern w:val="1"/>
          <w:lang w:val="sr-Cyrl-CS" w:eastAsia="ar-SA"/>
        </w:rPr>
        <w:t>Горјани,</w:t>
      </w:r>
      <w:r w:rsidR="002036D9" w:rsidRPr="00CF4D29">
        <w:rPr>
          <w:color w:val="000000"/>
        </w:rPr>
        <w:t xml:space="preserve"> </w:t>
      </w:r>
      <w:r w:rsidR="002036D9">
        <w:rPr>
          <w:color w:val="000000"/>
        </w:rPr>
        <w:t>VIII 404-</w:t>
      </w:r>
      <w:r w:rsidR="002127A3">
        <w:rPr>
          <w:color w:val="000000"/>
        </w:rPr>
        <w:t>1</w:t>
      </w:r>
      <w:r w:rsidR="007B657A">
        <w:rPr>
          <w:color w:val="000000"/>
        </w:rPr>
        <w:t>53</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A71F2C">
        <w:rPr>
          <w:rFonts w:eastAsia="Arial Unicode MS"/>
          <w:kern w:val="1"/>
          <w:lang w:eastAsia="ar-SA"/>
        </w:rPr>
        <w:t>1</w:t>
      </w:r>
      <w:r w:rsidR="007B657A">
        <w:rPr>
          <w:rFonts w:eastAsia="Arial Unicode MS"/>
          <w:kern w:val="1"/>
          <w:lang w:eastAsia="ar-SA"/>
        </w:rPr>
        <w:t>53</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67057B" w:rsidRPr="0067057B">
        <w:rPr>
          <w:rFonts w:eastAsia="Arial Unicode MS"/>
          <w:iCs/>
          <w:color w:val="000000"/>
          <w:kern w:val="1"/>
          <w:lang w:val="sr-Cyrl-CS" w:eastAsia="ar-SA"/>
        </w:rPr>
        <w:t xml:space="preserve"> </w:t>
      </w:r>
      <w:r w:rsidR="007B657A">
        <w:rPr>
          <w:rFonts w:eastAsia="Arial Unicode MS"/>
          <w:iCs/>
          <w:color w:val="000000"/>
          <w:kern w:val="1"/>
          <w:lang w:val="sr-Cyrl-CS" w:eastAsia="ar-SA"/>
        </w:rPr>
        <w:t>Горјани</w:t>
      </w:r>
      <w:r w:rsidR="002935F3">
        <w:rPr>
          <w:rFonts w:eastAsia="TimesNewRomanPS-BoldMT"/>
          <w:bCs/>
          <w:color w:val="000000"/>
          <w:kern w:val="1"/>
          <w:lang w:val="sr-Cyrl-CS" w:eastAsia="ar-SA"/>
        </w:rPr>
        <w:t xml:space="preserve"> </w:t>
      </w:r>
      <w:r w:rsidR="00395418">
        <w:rPr>
          <w:rFonts w:eastAsia="Arial Unicode MS"/>
          <w:iCs/>
          <w:color w:val="000000"/>
          <w:kern w:val="1"/>
          <w:lang w:val="sr-Cyrl-CS" w:eastAsia="ar-SA"/>
        </w:rPr>
        <w:t xml:space="preserve"> </w:t>
      </w:r>
      <w:r w:rsidR="00AC6ABC">
        <w:rPr>
          <w:rFonts w:eastAsia="Arial Unicode MS"/>
          <w:color w:val="000000"/>
          <w:kern w:val="1"/>
          <w:lang w:eastAsia="ar-SA"/>
        </w:rPr>
        <w:t xml:space="preserve"> </w:t>
      </w:r>
      <w:r w:rsidR="00726401">
        <w:rPr>
          <w:rFonts w:eastAsia="Arial Unicode MS"/>
          <w:color w:val="000000"/>
          <w:kern w:val="1"/>
          <w:lang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431190" w:rsidRPr="00431190">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DC0776" w:rsidRDefault="00DC0776"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431190" w:rsidP="00E27140">
      <w:r w:rsidRPr="00431190">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DC0776" w:rsidRDefault="00DC0776"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431190" w:rsidP="00E27140">
      <w:r w:rsidRPr="00431190">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DC0776" w:rsidRDefault="00DC0776"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431190" w:rsidP="00E27140">
      <w:pPr>
        <w:suppressAutoHyphens/>
        <w:spacing w:line="100" w:lineRule="atLeast"/>
        <w:rPr>
          <w:rFonts w:eastAsia="Arial Unicode MS"/>
          <w:color w:val="000000"/>
          <w:kern w:val="1"/>
          <w:lang w:eastAsia="ar-SA"/>
        </w:rPr>
      </w:pPr>
      <w:r w:rsidRPr="00431190">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DC0776" w:rsidRDefault="00DC0776"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431190" w:rsidP="00E27140">
      <w:pPr>
        <w:suppressAutoHyphens/>
        <w:autoSpaceDE w:val="0"/>
        <w:autoSpaceDN w:val="0"/>
        <w:adjustRightInd w:val="0"/>
        <w:spacing w:before="9" w:line="240" w:lineRule="atLeast"/>
        <w:rPr>
          <w:rFonts w:eastAsia="Arial Unicode MS"/>
          <w:i/>
          <w:color w:val="000000"/>
          <w:kern w:val="1"/>
          <w:lang w:val="sr-Cyrl-CS" w:eastAsia="ar-SA"/>
        </w:rPr>
      </w:pPr>
      <w:r w:rsidRPr="00431190">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DC0776" w:rsidRPr="00F30C3A" w:rsidRDefault="00DC0776"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D3737F" w:rsidRDefault="00D3737F"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A71F2C">
        <w:rPr>
          <w:rFonts w:eastAsia="Arial Unicode MS"/>
          <w:color w:val="000000"/>
          <w:kern w:val="1"/>
          <w:lang w:eastAsia="ar-SA"/>
        </w:rPr>
        <w:t>1</w:t>
      </w:r>
      <w:r w:rsidR="007B657A">
        <w:rPr>
          <w:rFonts w:eastAsia="Arial Unicode MS"/>
          <w:color w:val="000000"/>
          <w:kern w:val="1"/>
          <w:lang w:eastAsia="ar-SA"/>
        </w:rPr>
        <w:t>53</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Путна инфраструктура у МЗ</w:t>
      </w:r>
      <w:r w:rsidR="002127A3" w:rsidRPr="002127A3">
        <w:rPr>
          <w:rFonts w:eastAsia="Arial Unicode MS"/>
          <w:iCs/>
          <w:color w:val="000000"/>
          <w:kern w:val="1"/>
          <w:lang w:val="sr-Cyrl-CS" w:eastAsia="ar-SA"/>
        </w:rPr>
        <w:t xml:space="preserve"> </w:t>
      </w:r>
      <w:r w:rsidR="007B657A">
        <w:rPr>
          <w:rFonts w:eastAsia="Arial Unicode MS"/>
          <w:iCs/>
          <w:color w:val="000000"/>
          <w:kern w:val="1"/>
          <w:lang w:val="sr-Cyrl-CS" w:eastAsia="ar-SA"/>
        </w:rPr>
        <w:t>Горјани</w:t>
      </w:r>
      <w:r w:rsidR="002935F3">
        <w:rPr>
          <w:rFonts w:eastAsia="TimesNewRomanPS-BoldMT"/>
          <w:bCs/>
          <w:color w:val="000000"/>
          <w:kern w:val="1"/>
          <w:lang w:val="sr-Cyrl-CS" w:eastAsia="ar-SA"/>
        </w:rPr>
        <w:t xml:space="preserve"> </w:t>
      </w:r>
      <w:r w:rsidR="00A71F2C">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431190" w:rsidP="00E27140">
      <w:pPr>
        <w:suppressAutoHyphens/>
        <w:spacing w:line="240" w:lineRule="atLeast"/>
        <w:rPr>
          <w:rFonts w:eastAsia="Arial Unicode MS"/>
          <w:color w:val="000000"/>
          <w:kern w:val="1"/>
          <w:lang w:val="sr-Cyrl-CS" w:eastAsia="ar-SA"/>
        </w:rPr>
      </w:pPr>
      <w:r w:rsidRPr="00431190">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DC0776" w:rsidRPr="00E23D15" w:rsidRDefault="00DC0776"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C0776" w:rsidRPr="00E23D15" w:rsidRDefault="00DC0776"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470C11" w:rsidRDefault="00470C11" w:rsidP="00FC65B0">
      <w:pPr>
        <w:suppressAutoHyphens/>
        <w:spacing w:line="100" w:lineRule="atLeast"/>
        <w:jc w:val="both"/>
        <w:rPr>
          <w:rFonts w:eastAsia="Arial Unicode MS"/>
          <w:i/>
          <w:iCs/>
          <w:color w:val="000000"/>
          <w:kern w:val="1"/>
          <w:lang w:val="sr-Cyrl-CS" w:eastAsia="ar-SA"/>
        </w:rPr>
      </w:pPr>
    </w:p>
    <w:p w:rsidR="00470C11" w:rsidRDefault="00470C11" w:rsidP="00FC65B0">
      <w:pPr>
        <w:suppressAutoHyphens/>
        <w:spacing w:line="100" w:lineRule="atLeast"/>
        <w:jc w:val="both"/>
        <w:rPr>
          <w:rFonts w:eastAsia="Arial Unicode MS"/>
          <w:i/>
          <w:iCs/>
          <w:color w:val="000000"/>
          <w:kern w:val="1"/>
          <w:lang w:val="sr-Cyrl-CS" w:eastAsia="ar-SA"/>
        </w:rPr>
      </w:pPr>
    </w:p>
    <w:p w:rsidR="00470C11" w:rsidRDefault="00470C11" w:rsidP="00FC65B0">
      <w:pPr>
        <w:suppressAutoHyphens/>
        <w:spacing w:line="100" w:lineRule="atLeast"/>
        <w:jc w:val="both"/>
        <w:rPr>
          <w:rFonts w:eastAsia="Arial Unicode MS"/>
          <w:i/>
          <w:iCs/>
          <w:color w:val="000000"/>
          <w:kern w:val="1"/>
          <w:lang w:val="sr-Cyrl-CS" w:eastAsia="ar-SA"/>
        </w:rPr>
      </w:pPr>
    </w:p>
    <w:p w:rsidR="00470C11" w:rsidRDefault="00470C11" w:rsidP="00FC65B0">
      <w:pPr>
        <w:suppressAutoHyphens/>
        <w:spacing w:line="100" w:lineRule="atLeast"/>
        <w:jc w:val="both"/>
        <w:rPr>
          <w:rFonts w:eastAsia="Arial Unicode MS"/>
          <w:i/>
          <w:iCs/>
          <w:color w:val="000000"/>
          <w:kern w:val="1"/>
          <w:lang w:val="sr-Cyrl-CS" w:eastAsia="ar-SA"/>
        </w:rPr>
      </w:pPr>
    </w:p>
    <w:p w:rsidR="00470C11" w:rsidRDefault="00470C11"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67057B" w:rsidRPr="007B657A" w:rsidRDefault="00ED5E2D" w:rsidP="0067057B">
      <w:pPr>
        <w:tabs>
          <w:tab w:val="left" w:pos="1350"/>
        </w:tabs>
        <w:spacing w:after="120"/>
        <w:jc w:val="center"/>
        <w:rPr>
          <w:rFonts w:eastAsia="TimesNewRomanPS-BoldMT"/>
          <w:b/>
          <w:bCs/>
          <w:color w:val="000000"/>
          <w:kern w:val="1"/>
          <w:lang w:eastAsia="ar-SA"/>
        </w:rPr>
      </w:pPr>
      <w:r>
        <w:rPr>
          <w:b/>
          <w:w w:val="103"/>
        </w:rPr>
        <w:t xml:space="preserve">ПУТНОЈ ИНФРАСТРУКТУРИ У МЗ </w:t>
      </w:r>
      <w:r w:rsidR="007B657A">
        <w:rPr>
          <w:b/>
          <w:w w:val="103"/>
        </w:rPr>
        <w:t>Горјани</w:t>
      </w:r>
    </w:p>
    <w:p w:rsidR="00686CEA" w:rsidRPr="0067057B" w:rsidRDefault="00686CEA" w:rsidP="0067057B">
      <w:pPr>
        <w:tabs>
          <w:tab w:val="left" w:pos="1350"/>
        </w:tabs>
        <w:spacing w:after="120"/>
        <w:jc w:val="center"/>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Pr="0067057B" w:rsidRDefault="00AB4E18" w:rsidP="00AB4E18">
      <w:pPr>
        <w:tabs>
          <w:tab w:val="left" w:pos="1350"/>
        </w:tabs>
        <w:spacing w:before="3" w:after="120"/>
        <w:jc w:val="both"/>
        <w:rPr>
          <w:b/>
          <w:spacing w:val="-1"/>
          <w:lang w:val="sr-Cyrl-CS"/>
        </w:rPr>
      </w:pPr>
      <w:r w:rsidRPr="00AB4E18">
        <w:rPr>
          <w:lang w:val="sr-Cyrl-CS"/>
        </w:rPr>
        <w:lastRenderedPageBreak/>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2127A3">
        <w:rPr>
          <w:lang w:val="sr-Cyrl-CS"/>
        </w:rPr>
        <w:t>1</w:t>
      </w:r>
      <w:r w:rsidR="007B657A">
        <w:rPr>
          <w:lang w:val="sr-Cyrl-CS"/>
        </w:rPr>
        <w:t>53</w:t>
      </w:r>
      <w:r w:rsidR="00142838">
        <w:t>/2</w:t>
      </w:r>
      <w:r w:rsidR="00726401">
        <w:t>1</w:t>
      </w:r>
      <w:r w:rsidRPr="00AB4E18">
        <w:rPr>
          <w:lang w:val="sr-Cyrl-CS"/>
        </w:rPr>
        <w:t xml:space="preserve"> и донео Одлуку о додели уговора број </w:t>
      </w:r>
      <w:r w:rsidR="00CE45AA">
        <w:rPr>
          <w:lang w:val="sr-Cyrl-CS"/>
        </w:rPr>
        <w:t>__</w:t>
      </w:r>
      <w:r w:rsidR="0049140B">
        <w:rPr>
          <w:lang w:val="sr-Cyrl-CS"/>
        </w:rPr>
        <w:t xml:space="preserve">____________од </w:t>
      </w:r>
      <w:r w:rsidR="0067057B">
        <w:rPr>
          <w:lang w:val="sr-Cyrl-CS"/>
        </w:rPr>
        <w:t>__________</w:t>
      </w:r>
      <w:r w:rsidR="0049140B">
        <w:rPr>
          <w:lang w:val="sr-Cyrl-CS"/>
        </w:rPr>
        <w:t>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2127A3">
        <w:rPr>
          <w:lang w:val="sr-Cyrl-CS"/>
        </w:rPr>
        <w:t>1</w:t>
      </w:r>
      <w:r w:rsidR="00B11C45">
        <w:rPr>
          <w:lang w:val="sr-Cyrl-CS"/>
        </w:rPr>
        <w:t>53</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МЗ </w:t>
      </w:r>
      <w:r w:rsidR="007B657A">
        <w:rPr>
          <w:b/>
          <w:spacing w:val="-1"/>
        </w:rPr>
        <w:t>Горјани</w:t>
      </w:r>
      <w:r w:rsidR="002935F3">
        <w:rPr>
          <w:b/>
          <w:spacing w:val="-1"/>
        </w:rPr>
        <w:t xml:space="preserve"> </w:t>
      </w:r>
      <w:r w:rsidR="00A71F2C" w:rsidRPr="00A71F2C">
        <w:rPr>
          <w:rFonts w:eastAsia="Arial Unicode MS"/>
          <w:b/>
          <w:iCs/>
          <w:color w:val="000000"/>
          <w:kern w:val="1"/>
          <w:lang w:val="sr-Cyrl-CS" w:eastAsia="ar-SA"/>
        </w:rPr>
        <w:t xml:space="preserve"> "</w:t>
      </w:r>
      <w:r w:rsidR="00EA6E91" w:rsidRPr="002127A3">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431190" w:rsidP="00CE45AA">
      <w:pPr>
        <w:tabs>
          <w:tab w:val="left" w:pos="1350"/>
        </w:tabs>
        <w:jc w:val="both"/>
        <w:rPr>
          <w:spacing w:val="36"/>
        </w:rPr>
      </w:pPr>
      <w:r w:rsidRPr="00431190">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7B657A">
        <w:rPr>
          <w:rFonts w:eastAsia="Arial Unicode MS"/>
          <w:iCs/>
          <w:color w:val="000000"/>
          <w:kern w:val="1"/>
          <w:lang w:val="sr-Cyrl-CS" w:eastAsia="ar-SA"/>
        </w:rPr>
        <w:t>Горјани</w:t>
      </w:r>
      <w:r w:rsidR="00832C87">
        <w:rPr>
          <w:lang w:val="ru-RU"/>
        </w:rPr>
        <w:t xml:space="preserve"> </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w:t>
      </w:r>
      <w:r w:rsidR="003B20F8">
        <w:rPr>
          <w:b/>
        </w:rPr>
        <w:t xml:space="preserve"> </w:t>
      </w:r>
      <w:r w:rsidRPr="00AC4C22">
        <w:rPr>
          <w:b/>
          <w:lang w:val="ru-RU"/>
        </w:rPr>
        <w:t xml:space="preserve">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w:t>
      </w:r>
      <w:r w:rsidRPr="0072753D">
        <w:rPr>
          <w:i/>
          <w:lang w:val="ru-RU"/>
        </w:rPr>
        <w:lastRenderedPageBreak/>
        <w:t xml:space="preserve">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DC0776" w:rsidRDefault="00260ED3" w:rsidP="00260ED3">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sidR="00B11C45">
        <w:rPr>
          <w:rFonts w:ascii="Tahoma" w:hAnsi="Tahoma" w:cs="Tahoma"/>
          <w:b/>
          <w:sz w:val="28"/>
          <w:szCs w:val="28"/>
        </w:rPr>
        <w:t xml:space="preserve">Поправка дела </w:t>
      </w:r>
      <w:r w:rsidR="00B11C45">
        <w:rPr>
          <w:rFonts w:ascii="Tahoma" w:hAnsi="Tahoma" w:cs="Tahoma"/>
          <w:b/>
          <w:sz w:val="28"/>
          <w:szCs w:val="28"/>
          <w:lang w:val="sr-Cyrl-CS"/>
        </w:rPr>
        <w:t>п</w:t>
      </w:r>
      <w:r>
        <w:rPr>
          <w:rFonts w:ascii="Tahoma" w:hAnsi="Tahoma" w:cs="Tahoma"/>
          <w:b/>
          <w:sz w:val="28"/>
          <w:szCs w:val="28"/>
          <w:lang w:val="sr-Cyrl-CS"/>
        </w:rPr>
        <w:t>ут</w:t>
      </w:r>
      <w:r w:rsidR="00B11C45">
        <w:rPr>
          <w:rFonts w:ascii="Tahoma" w:hAnsi="Tahoma" w:cs="Tahoma"/>
          <w:b/>
          <w:sz w:val="28"/>
          <w:szCs w:val="28"/>
          <w:lang w:val="sr-Cyrl-CS"/>
        </w:rPr>
        <w:t>а Шибалића поток-Јаљића куће, л=465</w:t>
      </w:r>
      <w:r>
        <w:rPr>
          <w:rFonts w:ascii="Tahoma" w:hAnsi="Tahoma" w:cs="Tahoma"/>
          <w:b/>
          <w:sz w:val="28"/>
          <w:szCs w:val="28"/>
          <w:lang w:val="sr-Cyrl-CS"/>
        </w:rPr>
        <w:t>м,</w:t>
      </w:r>
    </w:p>
    <w:p w:rsidR="00DC0776" w:rsidRDefault="00DC0776" w:rsidP="00260ED3">
      <w:pPr>
        <w:ind w:right="-694"/>
        <w:rPr>
          <w:rFonts w:ascii="Tahoma" w:hAnsi="Tahoma" w:cs="Tahoma"/>
          <w:b/>
          <w:sz w:val="28"/>
          <w:szCs w:val="28"/>
          <w:lang w:val="sr-Cyrl-CS"/>
        </w:rPr>
      </w:pPr>
    </w:p>
    <w:p w:rsidR="003450DD" w:rsidRDefault="00EF4BFA" w:rsidP="00260ED3">
      <w:pPr>
        <w:ind w:right="-694"/>
      </w:pPr>
      <w:r>
        <w:rPr>
          <w:rFonts w:ascii="Tahoma" w:hAnsi="Tahoma" w:cs="Tahoma"/>
          <w:b/>
          <w:lang w:val="sr-Cyrl-CS"/>
        </w:rPr>
        <w:t xml:space="preserve"> </w:t>
      </w:r>
      <w:r w:rsidR="008B21A6">
        <w:rPr>
          <w:b/>
        </w:rPr>
        <w:t xml:space="preserve"> </w:t>
      </w:r>
      <w:r w:rsidR="004B4191">
        <w:rPr>
          <w:b/>
        </w:rPr>
        <w:t xml:space="preserve"> </w:t>
      </w:r>
      <w:proofErr w:type="gramStart"/>
      <w:r w:rsidR="003450DD" w:rsidRPr="0072753D">
        <w:t>вредност</w:t>
      </w:r>
      <w:proofErr w:type="gramEnd"/>
      <w:r w:rsidR="003450DD" w:rsidRPr="0072753D">
        <w:t xml:space="preserve">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4B4191">
        <w:t>______</w:t>
      </w:r>
      <w:r w:rsidR="003450DD">
        <w:t xml:space="preserve"> динара</w:t>
      </w:r>
      <w:r w:rsidR="003450DD" w:rsidRPr="0072753D">
        <w:t xml:space="preserve"> са пдв-ом.</w:t>
      </w:r>
    </w:p>
    <w:p w:rsidR="00A71F2C" w:rsidRPr="00B11C45" w:rsidRDefault="00A71F2C" w:rsidP="00A71F2C"/>
    <w:p w:rsidR="00A71F2C" w:rsidRDefault="00A71F2C" w:rsidP="00A71F2C">
      <w:pPr>
        <w:ind w:right="-694"/>
        <w:rPr>
          <w:rFonts w:ascii="Tahoma" w:hAnsi="Tahoma" w:cs="Tahoma"/>
          <w:b/>
          <w:sz w:val="28"/>
          <w:szCs w:val="28"/>
          <w:lang w:val="sr-Cyrl-CS"/>
        </w:rPr>
      </w:pPr>
    </w:p>
    <w:p w:rsidR="00AC4C22" w:rsidRPr="00AC4C22" w:rsidRDefault="003511E6" w:rsidP="00AF2283">
      <w:pPr>
        <w:tabs>
          <w:tab w:val="left" w:pos="0"/>
          <w:tab w:val="left" w:pos="1350"/>
          <w:tab w:val="left" w:pos="9880"/>
        </w:tabs>
        <w:ind w:right="-2"/>
        <w:rPr>
          <w:b/>
          <w:w w:val="103"/>
        </w:rPr>
      </w:pPr>
      <w:r>
        <w:rPr>
          <w:spacing w:val="-1"/>
        </w:rPr>
        <w:t xml:space="preserve"> </w:t>
      </w:r>
      <w:r w:rsidR="00AF2283">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lastRenderedPageBreak/>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lastRenderedPageBreak/>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lastRenderedPageBreak/>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lastRenderedPageBreak/>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w:t>
      </w:r>
      <w:r w:rsidRPr="0072753D">
        <w:rPr>
          <w:bCs/>
          <w:lang w:val="ru-RU"/>
        </w:rPr>
        <w:lastRenderedPageBreak/>
        <w:t xml:space="preserve">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lastRenderedPageBreak/>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260ED3" w:rsidRDefault="00260ED3" w:rsidP="00FC65B0">
      <w:pPr>
        <w:suppressAutoHyphens/>
        <w:spacing w:line="100" w:lineRule="atLeast"/>
        <w:jc w:val="right"/>
        <w:rPr>
          <w:b/>
          <w:bCs/>
          <w:color w:val="000000"/>
          <w:kern w:val="1"/>
          <w:lang w:eastAsia="ar-SA"/>
        </w:rPr>
      </w:pPr>
    </w:p>
    <w:p w:rsidR="00260ED3" w:rsidRDefault="00260ED3" w:rsidP="00FC65B0">
      <w:pPr>
        <w:suppressAutoHyphens/>
        <w:spacing w:line="100" w:lineRule="atLeast"/>
        <w:jc w:val="right"/>
        <w:rPr>
          <w:b/>
          <w:bCs/>
          <w:color w:val="000000"/>
          <w:kern w:val="1"/>
          <w:lang w:eastAsia="ar-SA"/>
        </w:rPr>
      </w:pPr>
    </w:p>
    <w:p w:rsidR="00260ED3" w:rsidRDefault="00260ED3" w:rsidP="00FC65B0">
      <w:pPr>
        <w:suppressAutoHyphens/>
        <w:spacing w:line="100" w:lineRule="atLeast"/>
        <w:jc w:val="right"/>
        <w:rPr>
          <w:b/>
          <w:bCs/>
          <w:color w:val="000000"/>
          <w:kern w:val="1"/>
          <w:lang w:eastAsia="ar-SA"/>
        </w:rPr>
      </w:pPr>
    </w:p>
    <w:p w:rsidR="00260ED3" w:rsidRDefault="00260ED3" w:rsidP="00FC65B0">
      <w:pPr>
        <w:suppressAutoHyphens/>
        <w:spacing w:line="100" w:lineRule="atLeast"/>
        <w:jc w:val="right"/>
        <w:rPr>
          <w:b/>
          <w:bCs/>
          <w:color w:val="000000"/>
          <w:kern w:val="1"/>
          <w:lang w:eastAsia="ar-SA"/>
        </w:rPr>
      </w:pPr>
    </w:p>
    <w:p w:rsidR="00260ED3" w:rsidRDefault="00260ED3" w:rsidP="00FC65B0">
      <w:pPr>
        <w:suppressAutoHyphens/>
        <w:spacing w:line="100" w:lineRule="atLeast"/>
        <w:jc w:val="right"/>
        <w:rPr>
          <w:b/>
          <w:bCs/>
          <w:color w:val="000000"/>
          <w:kern w:val="1"/>
          <w:lang w:eastAsia="ar-SA"/>
        </w:rPr>
      </w:pPr>
    </w:p>
    <w:p w:rsidR="00260ED3" w:rsidRDefault="00260ED3" w:rsidP="00FC65B0">
      <w:pPr>
        <w:suppressAutoHyphens/>
        <w:spacing w:line="100" w:lineRule="atLeast"/>
        <w:jc w:val="right"/>
        <w:rPr>
          <w:b/>
          <w:bCs/>
          <w:color w:val="000000"/>
          <w:kern w:val="1"/>
          <w:lang w:eastAsia="ar-SA"/>
        </w:rPr>
      </w:pPr>
    </w:p>
    <w:p w:rsidR="00B11C45" w:rsidRDefault="00B11C45" w:rsidP="00FC65B0">
      <w:pPr>
        <w:suppressAutoHyphens/>
        <w:spacing w:line="100" w:lineRule="atLeast"/>
        <w:jc w:val="right"/>
        <w:rPr>
          <w:b/>
          <w:bCs/>
          <w:color w:val="000000"/>
          <w:kern w:val="1"/>
          <w:lang w:eastAsia="ar-SA"/>
        </w:rPr>
      </w:pPr>
    </w:p>
    <w:p w:rsidR="00B11C45" w:rsidRDefault="00B11C45" w:rsidP="00FC65B0">
      <w:pPr>
        <w:suppressAutoHyphens/>
        <w:spacing w:line="100" w:lineRule="atLeast"/>
        <w:jc w:val="right"/>
        <w:rPr>
          <w:b/>
          <w:bCs/>
          <w:color w:val="000000"/>
          <w:kern w:val="1"/>
          <w:lang w:eastAsia="ar-SA"/>
        </w:rPr>
      </w:pPr>
    </w:p>
    <w:p w:rsidR="00B11C45" w:rsidRDefault="00B11C45" w:rsidP="00FC65B0">
      <w:pPr>
        <w:suppressAutoHyphens/>
        <w:spacing w:line="100" w:lineRule="atLeast"/>
        <w:jc w:val="right"/>
        <w:rPr>
          <w:b/>
          <w:bCs/>
          <w:color w:val="000000"/>
          <w:kern w:val="1"/>
          <w:lang w:eastAsia="ar-SA"/>
        </w:rPr>
      </w:pPr>
    </w:p>
    <w:p w:rsidR="00B11C45" w:rsidRDefault="00B11C45" w:rsidP="00FC65B0">
      <w:pPr>
        <w:suppressAutoHyphens/>
        <w:spacing w:line="100" w:lineRule="atLeast"/>
        <w:jc w:val="right"/>
        <w:rPr>
          <w:b/>
          <w:bCs/>
          <w:color w:val="000000"/>
          <w:kern w:val="1"/>
          <w:lang w:eastAsia="ar-SA"/>
        </w:rPr>
      </w:pPr>
    </w:p>
    <w:p w:rsidR="00B11C45" w:rsidRDefault="00B11C45" w:rsidP="00FC65B0">
      <w:pPr>
        <w:suppressAutoHyphens/>
        <w:spacing w:line="100" w:lineRule="atLeast"/>
        <w:jc w:val="right"/>
        <w:rPr>
          <w:b/>
          <w:bCs/>
          <w:color w:val="000000"/>
          <w:kern w:val="1"/>
          <w:lang w:eastAsia="ar-SA"/>
        </w:rPr>
      </w:pPr>
    </w:p>
    <w:p w:rsidR="00470C11" w:rsidRDefault="00470C11" w:rsidP="00FC65B0">
      <w:pPr>
        <w:suppressAutoHyphens/>
        <w:spacing w:line="100" w:lineRule="atLeast"/>
        <w:jc w:val="right"/>
        <w:rPr>
          <w:b/>
          <w:bCs/>
          <w:color w:val="000000"/>
          <w:kern w:val="1"/>
          <w:lang w:eastAsia="ar-SA"/>
        </w:rPr>
      </w:pPr>
    </w:p>
    <w:p w:rsidR="00470C11" w:rsidRDefault="00470C11" w:rsidP="00FC65B0">
      <w:pPr>
        <w:suppressAutoHyphens/>
        <w:spacing w:line="100" w:lineRule="atLeast"/>
        <w:jc w:val="right"/>
        <w:rPr>
          <w:b/>
          <w:bCs/>
          <w:color w:val="000000"/>
          <w:kern w:val="1"/>
          <w:lang w:eastAsia="ar-SA"/>
        </w:rPr>
      </w:pPr>
    </w:p>
    <w:p w:rsidR="00470C11" w:rsidRDefault="00470C11" w:rsidP="00FC65B0">
      <w:pPr>
        <w:suppressAutoHyphens/>
        <w:spacing w:line="100" w:lineRule="atLeast"/>
        <w:jc w:val="right"/>
        <w:rPr>
          <w:b/>
          <w:bCs/>
          <w:color w:val="000000"/>
          <w:kern w:val="1"/>
          <w:lang w:eastAsia="ar-SA"/>
        </w:rPr>
      </w:pPr>
    </w:p>
    <w:p w:rsidR="00470C11" w:rsidRDefault="00470C11" w:rsidP="00FC65B0">
      <w:pPr>
        <w:suppressAutoHyphens/>
        <w:spacing w:line="100" w:lineRule="atLeast"/>
        <w:jc w:val="right"/>
        <w:rPr>
          <w:b/>
          <w:bCs/>
          <w:color w:val="000000"/>
          <w:kern w:val="1"/>
          <w:lang w:eastAsia="ar-SA"/>
        </w:rPr>
      </w:pPr>
    </w:p>
    <w:p w:rsidR="00470C11" w:rsidRDefault="00470C11" w:rsidP="00FC65B0">
      <w:pPr>
        <w:suppressAutoHyphens/>
        <w:spacing w:line="100" w:lineRule="atLeast"/>
        <w:jc w:val="right"/>
        <w:rPr>
          <w:b/>
          <w:bCs/>
          <w:color w:val="000000"/>
          <w:kern w:val="1"/>
          <w:lang w:eastAsia="ar-SA"/>
        </w:rPr>
      </w:pPr>
    </w:p>
    <w:p w:rsidR="00470C11" w:rsidRDefault="00470C11" w:rsidP="00FC65B0">
      <w:pPr>
        <w:suppressAutoHyphens/>
        <w:spacing w:line="100" w:lineRule="atLeast"/>
        <w:jc w:val="right"/>
        <w:rPr>
          <w:b/>
          <w:bCs/>
          <w:color w:val="000000"/>
          <w:kern w:val="1"/>
          <w:lang w:eastAsia="ar-SA"/>
        </w:rPr>
      </w:pPr>
    </w:p>
    <w:p w:rsidR="00470C11" w:rsidRDefault="00470C11" w:rsidP="00FC65B0">
      <w:pPr>
        <w:suppressAutoHyphens/>
        <w:spacing w:line="100" w:lineRule="atLeast"/>
        <w:jc w:val="right"/>
        <w:rPr>
          <w:b/>
          <w:bCs/>
          <w:color w:val="000000"/>
          <w:kern w:val="1"/>
          <w:lang w:eastAsia="ar-SA"/>
        </w:rPr>
      </w:pPr>
    </w:p>
    <w:p w:rsidR="00470C11" w:rsidRDefault="00470C11" w:rsidP="00FC65B0">
      <w:pPr>
        <w:suppressAutoHyphens/>
        <w:spacing w:line="100" w:lineRule="atLeast"/>
        <w:jc w:val="right"/>
        <w:rPr>
          <w:b/>
          <w:bCs/>
          <w:color w:val="000000"/>
          <w:kern w:val="1"/>
          <w:lang w:eastAsia="ar-SA"/>
        </w:rPr>
      </w:pPr>
    </w:p>
    <w:p w:rsidR="00470C11" w:rsidRDefault="00470C11" w:rsidP="00FC65B0">
      <w:pPr>
        <w:suppressAutoHyphens/>
        <w:spacing w:line="100" w:lineRule="atLeast"/>
        <w:jc w:val="right"/>
        <w:rPr>
          <w:b/>
          <w:bCs/>
          <w:color w:val="000000"/>
          <w:kern w:val="1"/>
          <w:lang w:eastAsia="ar-SA"/>
        </w:rPr>
      </w:pPr>
    </w:p>
    <w:p w:rsidR="00470C11" w:rsidRPr="00470C11" w:rsidRDefault="00470C11" w:rsidP="00FC65B0">
      <w:pPr>
        <w:suppressAutoHyphens/>
        <w:spacing w:line="100" w:lineRule="atLeast"/>
        <w:jc w:val="right"/>
        <w:rPr>
          <w:b/>
          <w:bCs/>
          <w:color w:val="000000"/>
          <w:kern w:val="1"/>
          <w:lang w:eastAsia="ar-SA"/>
        </w:rPr>
      </w:pPr>
    </w:p>
    <w:p w:rsidR="00595F1E" w:rsidRPr="00470C11" w:rsidRDefault="00595F1E"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BC251B">
        <w:rPr>
          <w:b/>
          <w:bCs/>
          <w:color w:val="000000"/>
          <w:kern w:val="1"/>
          <w:lang w:eastAsia="ar-SA"/>
        </w:rPr>
        <w:t>7</w:t>
      </w:r>
      <w:r w:rsidRPr="00FC65B0">
        <w:rPr>
          <w:b/>
          <w:bCs/>
          <w:color w:val="000000"/>
          <w:kern w:val="1"/>
          <w:lang w:eastAsia="ar-SA"/>
        </w:rPr>
        <w:t>)</w:t>
      </w:r>
    </w:p>
    <w:tbl>
      <w:tblPr>
        <w:tblW w:w="9562" w:type="dxa"/>
        <w:tblLook w:val="04A0"/>
      </w:tblPr>
      <w:tblGrid>
        <w:gridCol w:w="46"/>
        <w:gridCol w:w="232"/>
        <w:gridCol w:w="987"/>
        <w:gridCol w:w="1565"/>
        <w:gridCol w:w="1404"/>
        <w:gridCol w:w="1157"/>
        <w:gridCol w:w="134"/>
        <w:gridCol w:w="1694"/>
        <w:gridCol w:w="1360"/>
        <w:gridCol w:w="732"/>
        <w:gridCol w:w="259"/>
      </w:tblGrid>
      <w:tr w:rsidR="006B1C17"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49140B" w:rsidRDefault="0049140B">
            <w:pPr>
              <w:rPr>
                <w:rFonts w:ascii="Arial" w:hAnsi="Arial" w:cs="Arial"/>
                <w:sz w:val="20"/>
                <w:szCs w:val="20"/>
              </w:rPr>
            </w:pPr>
          </w:p>
          <w:p w:rsidR="0049140B" w:rsidRDefault="0049140B">
            <w:pPr>
              <w:rPr>
                <w:rFonts w:ascii="Arial" w:hAnsi="Arial" w:cs="Arial"/>
                <w:sz w:val="20"/>
                <w:szCs w:val="20"/>
              </w:rPr>
            </w:pPr>
          </w:p>
          <w:p w:rsidR="0049140B" w:rsidRPr="0049140B" w:rsidRDefault="0049140B">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tbl>
            <w:tblPr>
              <w:tblW w:w="9384" w:type="dxa"/>
              <w:tblLook w:val="04A0"/>
            </w:tblPr>
            <w:tblGrid>
              <w:gridCol w:w="1038"/>
              <w:gridCol w:w="3827"/>
              <w:gridCol w:w="1647"/>
              <w:gridCol w:w="1117"/>
              <w:gridCol w:w="673"/>
              <w:gridCol w:w="774"/>
            </w:tblGrid>
            <w:tr w:rsidR="00150DC3" w:rsidRPr="00150DC3" w:rsidTr="00150DC3">
              <w:trPr>
                <w:trHeight w:val="405"/>
              </w:trPr>
              <w:tc>
                <w:tcPr>
                  <w:tcW w:w="1098" w:type="dxa"/>
                  <w:tcBorders>
                    <w:top w:val="nil"/>
                    <w:left w:val="nil"/>
                    <w:bottom w:val="nil"/>
                    <w:right w:val="nil"/>
                  </w:tcBorders>
                  <w:shd w:val="clear" w:color="auto" w:fill="auto"/>
                  <w:noWrap/>
                  <w:vAlign w:val="bottom"/>
                  <w:hideMark/>
                </w:tcPr>
                <w:p w:rsidR="00150DC3" w:rsidRPr="00150DC3" w:rsidRDefault="00150DC3" w:rsidP="00150DC3">
                  <w:pPr>
                    <w:rPr>
                      <w:rFonts w:ascii="Arial" w:hAnsi="Arial" w:cs="Arial"/>
                      <w:color w:val="002060"/>
                      <w:sz w:val="20"/>
                      <w:szCs w:val="20"/>
                    </w:rPr>
                  </w:pPr>
                </w:p>
              </w:tc>
              <w:tc>
                <w:tcPr>
                  <w:tcW w:w="8286" w:type="dxa"/>
                  <w:gridSpan w:val="5"/>
                  <w:tcBorders>
                    <w:top w:val="nil"/>
                    <w:left w:val="nil"/>
                    <w:bottom w:val="nil"/>
                    <w:right w:val="nil"/>
                  </w:tcBorders>
                  <w:shd w:val="clear" w:color="auto" w:fill="auto"/>
                  <w:noWrap/>
                  <w:vAlign w:val="bottom"/>
                  <w:hideMark/>
                </w:tcPr>
                <w:p w:rsidR="00150DC3" w:rsidRPr="00150DC3" w:rsidRDefault="00150DC3" w:rsidP="00150DC3">
                  <w:pPr>
                    <w:jc w:val="center"/>
                    <w:rPr>
                      <w:rFonts w:ascii="Arial" w:hAnsi="Arial" w:cs="Arial"/>
                      <w:b/>
                      <w:bCs/>
                      <w:color w:val="002060"/>
                      <w:sz w:val="32"/>
                      <w:szCs w:val="32"/>
                    </w:rPr>
                  </w:pPr>
                  <w:r w:rsidRPr="00150DC3">
                    <w:rPr>
                      <w:rFonts w:ascii="Arial" w:hAnsi="Arial" w:cs="Arial"/>
                      <w:b/>
                      <w:bCs/>
                      <w:color w:val="002060"/>
                      <w:sz w:val="32"/>
                      <w:szCs w:val="32"/>
                    </w:rPr>
                    <w:t>МЗ. Горјани</w:t>
                  </w:r>
                </w:p>
              </w:tc>
            </w:tr>
            <w:tr w:rsidR="00150DC3" w:rsidRPr="00150DC3" w:rsidTr="00150DC3">
              <w:trPr>
                <w:trHeight w:val="555"/>
              </w:trPr>
              <w:tc>
                <w:tcPr>
                  <w:tcW w:w="1098" w:type="dxa"/>
                  <w:tcBorders>
                    <w:top w:val="nil"/>
                    <w:left w:val="nil"/>
                    <w:bottom w:val="nil"/>
                    <w:right w:val="nil"/>
                  </w:tcBorders>
                  <w:shd w:val="clear" w:color="auto" w:fill="auto"/>
                  <w:noWrap/>
                  <w:vAlign w:val="bottom"/>
                  <w:hideMark/>
                </w:tcPr>
                <w:p w:rsidR="00150DC3" w:rsidRPr="00150DC3" w:rsidRDefault="00150DC3" w:rsidP="00150DC3">
                  <w:pPr>
                    <w:rPr>
                      <w:rFonts w:ascii="Arial" w:hAnsi="Arial" w:cs="Arial"/>
                      <w:color w:val="002060"/>
                      <w:sz w:val="20"/>
                      <w:szCs w:val="20"/>
                    </w:rPr>
                  </w:pPr>
                </w:p>
              </w:tc>
              <w:tc>
                <w:tcPr>
                  <w:tcW w:w="4089" w:type="dxa"/>
                  <w:tcBorders>
                    <w:top w:val="nil"/>
                    <w:left w:val="nil"/>
                    <w:bottom w:val="nil"/>
                    <w:right w:val="nil"/>
                  </w:tcBorders>
                  <w:shd w:val="clear" w:color="auto" w:fill="auto"/>
                  <w:noWrap/>
                  <w:vAlign w:val="bottom"/>
                  <w:hideMark/>
                </w:tcPr>
                <w:p w:rsidR="00150DC3" w:rsidRPr="00150DC3" w:rsidRDefault="00150DC3" w:rsidP="00150DC3">
                  <w:pPr>
                    <w:jc w:val="center"/>
                    <w:rPr>
                      <w:rFonts w:ascii="Arial" w:hAnsi="Arial" w:cs="Arial"/>
                      <w:b/>
                      <w:bCs/>
                      <w:color w:val="002060"/>
                      <w:sz w:val="20"/>
                      <w:szCs w:val="20"/>
                    </w:rPr>
                  </w:pPr>
                  <w:r w:rsidRPr="00150DC3">
                    <w:rPr>
                      <w:rFonts w:ascii="Arial" w:hAnsi="Arial" w:cs="Arial"/>
                      <w:b/>
                      <w:bCs/>
                      <w:color w:val="002060"/>
                      <w:sz w:val="20"/>
                      <w:szCs w:val="20"/>
                    </w:rPr>
                    <w:t xml:space="preserve"> путна инфраструктура</w:t>
                  </w:r>
                </w:p>
              </w:tc>
              <w:tc>
                <w:tcPr>
                  <w:tcW w:w="1751" w:type="dxa"/>
                  <w:tcBorders>
                    <w:top w:val="nil"/>
                    <w:left w:val="nil"/>
                    <w:bottom w:val="nil"/>
                    <w:right w:val="nil"/>
                  </w:tcBorders>
                  <w:shd w:val="clear" w:color="auto" w:fill="auto"/>
                  <w:noWrap/>
                  <w:vAlign w:val="bottom"/>
                  <w:hideMark/>
                </w:tcPr>
                <w:p w:rsidR="00150DC3" w:rsidRPr="00150DC3" w:rsidRDefault="00150DC3" w:rsidP="00150DC3">
                  <w:pPr>
                    <w:jc w:val="center"/>
                    <w:rPr>
                      <w:rFonts w:ascii="Arial" w:hAnsi="Arial" w:cs="Arial"/>
                      <w:b/>
                      <w:bCs/>
                      <w:color w:val="002060"/>
                      <w:sz w:val="20"/>
                      <w:szCs w:val="20"/>
                    </w:rPr>
                  </w:pPr>
                </w:p>
              </w:tc>
              <w:tc>
                <w:tcPr>
                  <w:tcW w:w="1139" w:type="dxa"/>
                  <w:tcBorders>
                    <w:top w:val="nil"/>
                    <w:left w:val="nil"/>
                    <w:bottom w:val="nil"/>
                    <w:right w:val="nil"/>
                  </w:tcBorders>
                  <w:shd w:val="clear" w:color="auto" w:fill="auto"/>
                  <w:noWrap/>
                  <w:vAlign w:val="bottom"/>
                  <w:hideMark/>
                </w:tcPr>
                <w:p w:rsidR="00150DC3" w:rsidRPr="00150DC3" w:rsidRDefault="00150DC3" w:rsidP="00150DC3">
                  <w:pPr>
                    <w:jc w:val="center"/>
                    <w:rPr>
                      <w:rFonts w:ascii="Arial" w:hAnsi="Arial" w:cs="Arial"/>
                      <w:b/>
                      <w:bCs/>
                      <w:color w:val="002060"/>
                      <w:sz w:val="20"/>
                      <w:szCs w:val="20"/>
                    </w:rPr>
                  </w:pPr>
                </w:p>
              </w:tc>
              <w:tc>
                <w:tcPr>
                  <w:tcW w:w="591" w:type="dxa"/>
                  <w:tcBorders>
                    <w:top w:val="nil"/>
                    <w:left w:val="nil"/>
                    <w:bottom w:val="nil"/>
                    <w:right w:val="nil"/>
                  </w:tcBorders>
                  <w:shd w:val="clear" w:color="auto" w:fill="auto"/>
                  <w:noWrap/>
                  <w:vAlign w:val="bottom"/>
                  <w:hideMark/>
                </w:tcPr>
                <w:p w:rsidR="00150DC3" w:rsidRPr="00150DC3" w:rsidRDefault="00150DC3" w:rsidP="00150DC3">
                  <w:pPr>
                    <w:jc w:val="center"/>
                    <w:rPr>
                      <w:rFonts w:ascii="Arial" w:hAnsi="Arial" w:cs="Arial"/>
                      <w:b/>
                      <w:bCs/>
                      <w:color w:val="002060"/>
                      <w:sz w:val="20"/>
                      <w:szCs w:val="20"/>
                    </w:rPr>
                  </w:pPr>
                </w:p>
              </w:tc>
              <w:tc>
                <w:tcPr>
                  <w:tcW w:w="716" w:type="dxa"/>
                  <w:tcBorders>
                    <w:top w:val="nil"/>
                    <w:left w:val="nil"/>
                    <w:bottom w:val="nil"/>
                    <w:right w:val="nil"/>
                  </w:tcBorders>
                  <w:shd w:val="clear" w:color="auto" w:fill="auto"/>
                  <w:noWrap/>
                  <w:vAlign w:val="bottom"/>
                  <w:hideMark/>
                </w:tcPr>
                <w:p w:rsidR="00150DC3" w:rsidRPr="00150DC3" w:rsidRDefault="00150DC3" w:rsidP="00150DC3">
                  <w:pPr>
                    <w:rPr>
                      <w:rFonts w:ascii="Arial" w:hAnsi="Arial" w:cs="Arial"/>
                      <w:color w:val="002060"/>
                      <w:sz w:val="20"/>
                      <w:szCs w:val="20"/>
                    </w:rPr>
                  </w:pPr>
                </w:p>
              </w:tc>
            </w:tr>
            <w:tr w:rsidR="00150DC3" w:rsidRPr="00150DC3" w:rsidTr="00150DC3">
              <w:trPr>
                <w:trHeight w:val="255"/>
              </w:trPr>
              <w:tc>
                <w:tcPr>
                  <w:tcW w:w="1098" w:type="dxa"/>
                  <w:tcBorders>
                    <w:top w:val="nil"/>
                    <w:left w:val="nil"/>
                    <w:bottom w:val="nil"/>
                    <w:right w:val="nil"/>
                  </w:tcBorders>
                  <w:shd w:val="clear" w:color="auto" w:fill="auto"/>
                  <w:noWrap/>
                  <w:vAlign w:val="bottom"/>
                  <w:hideMark/>
                </w:tcPr>
                <w:p w:rsidR="00150DC3" w:rsidRPr="00150DC3" w:rsidRDefault="00150DC3" w:rsidP="00150DC3">
                  <w:pPr>
                    <w:rPr>
                      <w:rFonts w:ascii="Arial" w:hAnsi="Arial" w:cs="Arial"/>
                      <w:color w:val="002060"/>
                      <w:sz w:val="20"/>
                      <w:szCs w:val="20"/>
                    </w:rPr>
                  </w:pPr>
                </w:p>
              </w:tc>
              <w:tc>
                <w:tcPr>
                  <w:tcW w:w="8286" w:type="dxa"/>
                  <w:gridSpan w:val="5"/>
                  <w:tcBorders>
                    <w:top w:val="nil"/>
                    <w:left w:val="nil"/>
                    <w:bottom w:val="nil"/>
                    <w:right w:val="nil"/>
                  </w:tcBorders>
                  <w:shd w:val="clear" w:color="auto" w:fill="auto"/>
                  <w:noWrap/>
                  <w:vAlign w:val="bottom"/>
                  <w:hideMark/>
                </w:tcPr>
                <w:p w:rsidR="00150DC3" w:rsidRPr="00150DC3" w:rsidRDefault="00150DC3" w:rsidP="00150DC3">
                  <w:pPr>
                    <w:jc w:val="center"/>
                    <w:rPr>
                      <w:rFonts w:ascii="Arial" w:hAnsi="Arial" w:cs="Arial"/>
                      <w:b/>
                      <w:bCs/>
                      <w:color w:val="002060"/>
                      <w:sz w:val="20"/>
                      <w:szCs w:val="20"/>
                    </w:rPr>
                  </w:pPr>
                  <w:r w:rsidRPr="00150DC3">
                    <w:rPr>
                      <w:rFonts w:ascii="Arial" w:hAnsi="Arial" w:cs="Arial"/>
                      <w:b/>
                      <w:bCs/>
                      <w:color w:val="002060"/>
                      <w:sz w:val="20"/>
                      <w:szCs w:val="20"/>
                    </w:rPr>
                    <w:t xml:space="preserve"> ПРЕДМЕР   РАДОВА </w:t>
                  </w:r>
                </w:p>
              </w:tc>
            </w:tr>
            <w:tr w:rsidR="00150DC3" w:rsidRPr="00150DC3" w:rsidTr="00150DC3">
              <w:trPr>
                <w:trHeight w:val="315"/>
              </w:trPr>
              <w:tc>
                <w:tcPr>
                  <w:tcW w:w="1098" w:type="dxa"/>
                  <w:tcBorders>
                    <w:top w:val="nil"/>
                    <w:left w:val="nil"/>
                    <w:bottom w:val="nil"/>
                    <w:right w:val="nil"/>
                  </w:tcBorders>
                  <w:shd w:val="clear" w:color="auto" w:fill="auto"/>
                  <w:noWrap/>
                  <w:vAlign w:val="bottom"/>
                  <w:hideMark/>
                </w:tcPr>
                <w:p w:rsidR="00150DC3" w:rsidRPr="00150DC3" w:rsidRDefault="00150DC3" w:rsidP="00150DC3">
                  <w:pPr>
                    <w:rPr>
                      <w:rFonts w:ascii="Arial" w:hAnsi="Arial" w:cs="Arial"/>
                      <w:color w:val="002060"/>
                      <w:sz w:val="20"/>
                      <w:szCs w:val="20"/>
                    </w:rPr>
                  </w:pPr>
                </w:p>
              </w:tc>
              <w:tc>
                <w:tcPr>
                  <w:tcW w:w="8286" w:type="dxa"/>
                  <w:gridSpan w:val="5"/>
                  <w:tcBorders>
                    <w:top w:val="nil"/>
                    <w:left w:val="nil"/>
                    <w:bottom w:val="nil"/>
                    <w:right w:val="nil"/>
                  </w:tcBorders>
                  <w:shd w:val="clear" w:color="auto" w:fill="auto"/>
                  <w:noWrap/>
                  <w:vAlign w:val="bottom"/>
                  <w:hideMark/>
                </w:tcPr>
                <w:p w:rsidR="00150DC3" w:rsidRPr="00150DC3" w:rsidRDefault="00150DC3" w:rsidP="00150DC3">
                  <w:pPr>
                    <w:jc w:val="center"/>
                    <w:rPr>
                      <w:rFonts w:ascii="Arial" w:hAnsi="Arial" w:cs="Arial"/>
                      <w:b/>
                      <w:bCs/>
                      <w:color w:val="002060"/>
                      <w:sz w:val="20"/>
                      <w:szCs w:val="20"/>
                    </w:rPr>
                  </w:pPr>
                  <w:r w:rsidRPr="00150DC3">
                    <w:rPr>
                      <w:rFonts w:ascii="Arial" w:hAnsi="Arial" w:cs="Arial"/>
                      <w:b/>
                      <w:bCs/>
                      <w:color w:val="002060"/>
                      <w:sz w:val="20"/>
                      <w:szCs w:val="20"/>
                    </w:rPr>
                    <w:t>Поправка дела пута Шибалића поток-Јањића куће</w:t>
                  </w:r>
                </w:p>
              </w:tc>
            </w:tr>
            <w:tr w:rsidR="00150DC3" w:rsidRPr="00150DC3" w:rsidTr="00150DC3">
              <w:trPr>
                <w:trHeight w:val="360"/>
              </w:trPr>
              <w:tc>
                <w:tcPr>
                  <w:tcW w:w="1098" w:type="dxa"/>
                  <w:tcBorders>
                    <w:top w:val="nil"/>
                    <w:left w:val="nil"/>
                    <w:bottom w:val="nil"/>
                    <w:right w:val="nil"/>
                  </w:tcBorders>
                  <w:shd w:val="clear" w:color="auto" w:fill="auto"/>
                  <w:noWrap/>
                  <w:vAlign w:val="bottom"/>
                  <w:hideMark/>
                </w:tcPr>
                <w:p w:rsidR="00150DC3" w:rsidRPr="00150DC3" w:rsidRDefault="00150DC3" w:rsidP="00150DC3">
                  <w:pPr>
                    <w:rPr>
                      <w:rFonts w:ascii="Arial" w:hAnsi="Arial" w:cs="Arial"/>
                      <w:color w:val="002060"/>
                      <w:sz w:val="20"/>
                      <w:szCs w:val="20"/>
                    </w:rPr>
                  </w:pPr>
                </w:p>
              </w:tc>
              <w:tc>
                <w:tcPr>
                  <w:tcW w:w="4089" w:type="dxa"/>
                  <w:tcBorders>
                    <w:top w:val="nil"/>
                    <w:left w:val="nil"/>
                    <w:bottom w:val="nil"/>
                    <w:right w:val="nil"/>
                  </w:tcBorders>
                  <w:shd w:val="clear" w:color="auto" w:fill="auto"/>
                  <w:noWrap/>
                  <w:vAlign w:val="bottom"/>
                  <w:hideMark/>
                </w:tcPr>
                <w:p w:rsidR="00150DC3" w:rsidRPr="00150DC3" w:rsidRDefault="00150DC3" w:rsidP="00150DC3">
                  <w:pPr>
                    <w:jc w:val="center"/>
                    <w:rPr>
                      <w:rFonts w:ascii="Arial" w:hAnsi="Arial" w:cs="Arial"/>
                      <w:b/>
                      <w:bCs/>
                      <w:color w:val="002060"/>
                      <w:sz w:val="20"/>
                      <w:szCs w:val="20"/>
                    </w:rPr>
                  </w:pPr>
                  <w:r w:rsidRPr="00150DC3">
                    <w:rPr>
                      <w:rFonts w:ascii="Arial" w:hAnsi="Arial" w:cs="Arial"/>
                      <w:b/>
                      <w:bCs/>
                      <w:color w:val="002060"/>
                      <w:sz w:val="20"/>
                      <w:szCs w:val="20"/>
                    </w:rPr>
                    <w:t xml:space="preserve"> ш = 3 м. асфалт, дужина око 465 м</w:t>
                  </w:r>
                </w:p>
              </w:tc>
              <w:tc>
                <w:tcPr>
                  <w:tcW w:w="1751" w:type="dxa"/>
                  <w:tcBorders>
                    <w:top w:val="nil"/>
                    <w:left w:val="nil"/>
                    <w:bottom w:val="nil"/>
                    <w:right w:val="nil"/>
                  </w:tcBorders>
                  <w:shd w:val="clear" w:color="auto" w:fill="auto"/>
                  <w:noWrap/>
                  <w:vAlign w:val="bottom"/>
                  <w:hideMark/>
                </w:tcPr>
                <w:p w:rsidR="00150DC3" w:rsidRPr="00150DC3" w:rsidRDefault="00150DC3" w:rsidP="00150DC3">
                  <w:pPr>
                    <w:rPr>
                      <w:rFonts w:ascii="Arial" w:hAnsi="Arial" w:cs="Arial"/>
                      <w:color w:val="002060"/>
                      <w:sz w:val="20"/>
                      <w:szCs w:val="20"/>
                    </w:rPr>
                  </w:pPr>
                </w:p>
              </w:tc>
              <w:tc>
                <w:tcPr>
                  <w:tcW w:w="1139" w:type="dxa"/>
                  <w:tcBorders>
                    <w:top w:val="nil"/>
                    <w:left w:val="nil"/>
                    <w:bottom w:val="nil"/>
                    <w:right w:val="nil"/>
                  </w:tcBorders>
                  <w:shd w:val="clear" w:color="auto" w:fill="auto"/>
                  <w:noWrap/>
                  <w:vAlign w:val="bottom"/>
                  <w:hideMark/>
                </w:tcPr>
                <w:p w:rsidR="00150DC3" w:rsidRPr="00150DC3" w:rsidRDefault="00150DC3" w:rsidP="00150DC3">
                  <w:pPr>
                    <w:rPr>
                      <w:rFonts w:ascii="Arial" w:hAnsi="Arial" w:cs="Arial"/>
                      <w:color w:val="002060"/>
                      <w:sz w:val="20"/>
                      <w:szCs w:val="20"/>
                    </w:rPr>
                  </w:pPr>
                </w:p>
              </w:tc>
              <w:tc>
                <w:tcPr>
                  <w:tcW w:w="591" w:type="dxa"/>
                  <w:tcBorders>
                    <w:top w:val="nil"/>
                    <w:left w:val="nil"/>
                    <w:bottom w:val="nil"/>
                    <w:right w:val="nil"/>
                  </w:tcBorders>
                  <w:shd w:val="clear" w:color="auto" w:fill="auto"/>
                  <w:noWrap/>
                  <w:vAlign w:val="bottom"/>
                  <w:hideMark/>
                </w:tcPr>
                <w:p w:rsidR="00150DC3" w:rsidRPr="00150DC3" w:rsidRDefault="00150DC3" w:rsidP="00150DC3">
                  <w:pPr>
                    <w:rPr>
                      <w:rFonts w:ascii="Arial" w:hAnsi="Arial" w:cs="Arial"/>
                      <w:color w:val="002060"/>
                      <w:sz w:val="20"/>
                      <w:szCs w:val="20"/>
                    </w:rPr>
                  </w:pPr>
                </w:p>
              </w:tc>
              <w:tc>
                <w:tcPr>
                  <w:tcW w:w="716" w:type="dxa"/>
                  <w:tcBorders>
                    <w:top w:val="nil"/>
                    <w:left w:val="nil"/>
                    <w:bottom w:val="nil"/>
                    <w:right w:val="nil"/>
                  </w:tcBorders>
                  <w:shd w:val="clear" w:color="auto" w:fill="auto"/>
                  <w:noWrap/>
                  <w:vAlign w:val="bottom"/>
                  <w:hideMark/>
                </w:tcPr>
                <w:p w:rsidR="00150DC3" w:rsidRPr="00150DC3" w:rsidRDefault="00150DC3" w:rsidP="00150DC3">
                  <w:pPr>
                    <w:rPr>
                      <w:rFonts w:ascii="Arial" w:hAnsi="Arial" w:cs="Arial"/>
                      <w:color w:val="002060"/>
                      <w:sz w:val="20"/>
                      <w:szCs w:val="20"/>
                    </w:rPr>
                  </w:pPr>
                </w:p>
              </w:tc>
            </w:tr>
            <w:tr w:rsidR="00150DC3" w:rsidRPr="00150DC3" w:rsidTr="00150DC3">
              <w:trPr>
                <w:trHeight w:val="660"/>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DC3" w:rsidRPr="00150DC3" w:rsidRDefault="00150DC3" w:rsidP="00150DC3">
                  <w:pPr>
                    <w:jc w:val="center"/>
                    <w:rPr>
                      <w:rFonts w:ascii="Arial" w:hAnsi="Arial" w:cs="Arial"/>
                      <w:b/>
                      <w:bCs/>
                      <w:color w:val="002060"/>
                      <w:sz w:val="20"/>
                      <w:szCs w:val="20"/>
                    </w:rPr>
                  </w:pPr>
                  <w:r w:rsidRPr="00150DC3">
                    <w:rPr>
                      <w:rFonts w:ascii="Arial" w:hAnsi="Arial" w:cs="Arial"/>
                      <w:b/>
                      <w:bCs/>
                      <w:color w:val="002060"/>
                      <w:sz w:val="20"/>
                      <w:szCs w:val="20"/>
                    </w:rPr>
                    <w:t>Редни број</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150DC3" w:rsidRPr="00150DC3" w:rsidRDefault="00150DC3" w:rsidP="00150DC3">
                  <w:pPr>
                    <w:jc w:val="center"/>
                    <w:rPr>
                      <w:rFonts w:ascii="Arial" w:hAnsi="Arial" w:cs="Arial"/>
                      <w:b/>
                      <w:bCs/>
                      <w:color w:val="002060"/>
                      <w:sz w:val="20"/>
                      <w:szCs w:val="20"/>
                    </w:rPr>
                  </w:pPr>
                  <w:r w:rsidRPr="00150DC3">
                    <w:rPr>
                      <w:rFonts w:ascii="Arial" w:hAnsi="Arial" w:cs="Arial"/>
                      <w:b/>
                      <w:bCs/>
                      <w:color w:val="002060"/>
                      <w:sz w:val="20"/>
                      <w:szCs w:val="20"/>
                    </w:rPr>
                    <w:t>Опис радова</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150DC3" w:rsidRPr="00150DC3" w:rsidRDefault="00150DC3" w:rsidP="00150DC3">
                  <w:pPr>
                    <w:jc w:val="center"/>
                    <w:rPr>
                      <w:rFonts w:ascii="Arial" w:hAnsi="Arial" w:cs="Arial"/>
                      <w:b/>
                      <w:bCs/>
                      <w:color w:val="002060"/>
                      <w:sz w:val="20"/>
                      <w:szCs w:val="20"/>
                    </w:rPr>
                  </w:pPr>
                  <w:r w:rsidRPr="00150DC3">
                    <w:rPr>
                      <w:rFonts w:ascii="Arial" w:hAnsi="Arial" w:cs="Arial"/>
                      <w:b/>
                      <w:bCs/>
                      <w:color w:val="002060"/>
                      <w:sz w:val="20"/>
                      <w:szCs w:val="20"/>
                    </w:rPr>
                    <w:t>Јединица мере</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DC3" w:rsidRPr="00150DC3" w:rsidRDefault="00150DC3" w:rsidP="00150DC3">
                  <w:pPr>
                    <w:jc w:val="center"/>
                    <w:rPr>
                      <w:rFonts w:ascii="Arial" w:hAnsi="Arial" w:cs="Arial"/>
                      <w:b/>
                      <w:bCs/>
                      <w:color w:val="002060"/>
                      <w:sz w:val="20"/>
                      <w:szCs w:val="20"/>
                    </w:rPr>
                  </w:pPr>
                  <w:r w:rsidRPr="00150DC3">
                    <w:rPr>
                      <w:rFonts w:ascii="Arial" w:hAnsi="Arial" w:cs="Arial"/>
                      <w:b/>
                      <w:bCs/>
                      <w:color w:val="002060"/>
                      <w:sz w:val="20"/>
                      <w:szCs w:val="20"/>
                    </w:rPr>
                    <w:t>Количина</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150DC3" w:rsidRPr="00150DC3" w:rsidRDefault="00150DC3" w:rsidP="00150DC3">
                  <w:pPr>
                    <w:jc w:val="center"/>
                    <w:rPr>
                      <w:rFonts w:ascii="Arial" w:hAnsi="Arial" w:cs="Arial"/>
                      <w:b/>
                      <w:bCs/>
                      <w:color w:val="002060"/>
                      <w:sz w:val="20"/>
                      <w:szCs w:val="20"/>
                    </w:rPr>
                  </w:pPr>
                  <w:r w:rsidRPr="00150DC3">
                    <w:rPr>
                      <w:rFonts w:ascii="Arial" w:hAnsi="Arial" w:cs="Arial"/>
                      <w:b/>
                      <w:bCs/>
                      <w:color w:val="002060"/>
                      <w:sz w:val="20"/>
                      <w:szCs w:val="20"/>
                    </w:rPr>
                    <w:t>Цена</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150DC3" w:rsidRPr="00150DC3" w:rsidRDefault="00150DC3" w:rsidP="00150DC3">
                  <w:pPr>
                    <w:jc w:val="center"/>
                    <w:rPr>
                      <w:rFonts w:ascii="Arial" w:hAnsi="Arial" w:cs="Arial"/>
                      <w:b/>
                      <w:bCs/>
                      <w:color w:val="002060"/>
                      <w:sz w:val="20"/>
                      <w:szCs w:val="20"/>
                    </w:rPr>
                  </w:pPr>
                  <w:r w:rsidRPr="00150DC3">
                    <w:rPr>
                      <w:rFonts w:ascii="Arial" w:hAnsi="Arial" w:cs="Arial"/>
                      <w:b/>
                      <w:bCs/>
                      <w:color w:val="002060"/>
                      <w:sz w:val="20"/>
                      <w:szCs w:val="20"/>
                    </w:rPr>
                    <w:t>Износ</w:t>
                  </w:r>
                </w:p>
              </w:tc>
            </w:tr>
            <w:tr w:rsidR="00150DC3" w:rsidRPr="00150DC3" w:rsidTr="00150DC3">
              <w:trPr>
                <w:trHeight w:val="135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0DC3" w:rsidRPr="00150DC3" w:rsidRDefault="00150DC3" w:rsidP="00150DC3">
                  <w:pPr>
                    <w:jc w:val="center"/>
                    <w:rPr>
                      <w:rFonts w:ascii="Arial" w:hAnsi="Arial" w:cs="Arial"/>
                      <w:color w:val="002060"/>
                      <w:sz w:val="20"/>
                      <w:szCs w:val="20"/>
                    </w:rPr>
                  </w:pPr>
                  <w:r w:rsidRPr="00150DC3">
                    <w:rPr>
                      <w:rFonts w:ascii="Arial" w:hAnsi="Arial" w:cs="Arial"/>
                      <w:color w:val="002060"/>
                      <w:sz w:val="20"/>
                      <w:szCs w:val="20"/>
                    </w:rPr>
                    <w:t>1</w:t>
                  </w:r>
                </w:p>
              </w:tc>
              <w:tc>
                <w:tcPr>
                  <w:tcW w:w="4089" w:type="dxa"/>
                  <w:tcBorders>
                    <w:top w:val="nil"/>
                    <w:left w:val="nil"/>
                    <w:bottom w:val="single" w:sz="4" w:space="0" w:color="auto"/>
                    <w:right w:val="single" w:sz="4" w:space="0" w:color="auto"/>
                  </w:tcBorders>
                  <w:shd w:val="clear" w:color="auto" w:fill="auto"/>
                  <w:vAlign w:val="bottom"/>
                  <w:hideMark/>
                </w:tcPr>
                <w:p w:rsidR="00150DC3" w:rsidRPr="00150DC3" w:rsidRDefault="00150DC3" w:rsidP="00150DC3">
                  <w:pPr>
                    <w:rPr>
                      <w:rFonts w:ascii="Arial" w:hAnsi="Arial" w:cs="Arial"/>
                      <w:color w:val="002060"/>
                      <w:sz w:val="20"/>
                      <w:szCs w:val="20"/>
                    </w:rPr>
                  </w:pPr>
                  <w:r w:rsidRPr="00150DC3">
                    <w:rPr>
                      <w:rFonts w:ascii="Arial" w:hAnsi="Arial" w:cs="Arial"/>
                      <w:color w:val="002060"/>
                      <w:sz w:val="20"/>
                      <w:szCs w:val="20"/>
                    </w:rPr>
                    <w:t>Рад грејдера ( чишћење осулина,банкина,проширење коловозног застора,чишћење канала...)са гурањем материјала на страну</w:t>
                  </w:r>
                </w:p>
              </w:tc>
              <w:tc>
                <w:tcPr>
                  <w:tcW w:w="1751"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center"/>
                    <w:rPr>
                      <w:rFonts w:ascii="Arial" w:hAnsi="Arial" w:cs="Arial"/>
                      <w:color w:val="002060"/>
                      <w:sz w:val="20"/>
                      <w:szCs w:val="20"/>
                    </w:rPr>
                  </w:pPr>
                  <w:r w:rsidRPr="00150DC3">
                    <w:rPr>
                      <w:rFonts w:ascii="Arial" w:hAnsi="Arial" w:cs="Arial"/>
                      <w:color w:val="002060"/>
                      <w:sz w:val="20"/>
                      <w:szCs w:val="20"/>
                    </w:rPr>
                    <w:t>сати</w:t>
                  </w:r>
                </w:p>
              </w:tc>
              <w:tc>
                <w:tcPr>
                  <w:tcW w:w="1139"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5.00</w:t>
                  </w:r>
                </w:p>
              </w:tc>
              <w:tc>
                <w:tcPr>
                  <w:tcW w:w="591"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 </w:t>
                  </w:r>
                </w:p>
              </w:tc>
              <w:tc>
                <w:tcPr>
                  <w:tcW w:w="716"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 </w:t>
                  </w:r>
                </w:p>
              </w:tc>
            </w:tr>
            <w:tr w:rsidR="00150DC3" w:rsidRPr="00150DC3" w:rsidTr="00150DC3">
              <w:trPr>
                <w:trHeight w:val="130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0DC3" w:rsidRPr="00150DC3" w:rsidRDefault="00150DC3" w:rsidP="00150DC3">
                  <w:pPr>
                    <w:jc w:val="center"/>
                    <w:rPr>
                      <w:rFonts w:ascii="Arial" w:hAnsi="Arial" w:cs="Arial"/>
                      <w:color w:val="002060"/>
                      <w:sz w:val="20"/>
                      <w:szCs w:val="20"/>
                    </w:rPr>
                  </w:pPr>
                  <w:r w:rsidRPr="00150DC3">
                    <w:rPr>
                      <w:rFonts w:ascii="Arial" w:hAnsi="Arial" w:cs="Arial"/>
                      <w:color w:val="002060"/>
                      <w:sz w:val="20"/>
                      <w:szCs w:val="20"/>
                    </w:rPr>
                    <w:t>3</w:t>
                  </w:r>
                </w:p>
              </w:tc>
              <w:tc>
                <w:tcPr>
                  <w:tcW w:w="4089" w:type="dxa"/>
                  <w:tcBorders>
                    <w:top w:val="nil"/>
                    <w:left w:val="nil"/>
                    <w:bottom w:val="single" w:sz="4" w:space="0" w:color="auto"/>
                    <w:right w:val="single" w:sz="4" w:space="0" w:color="auto"/>
                  </w:tcBorders>
                  <w:shd w:val="clear" w:color="auto" w:fill="auto"/>
                  <w:vAlign w:val="bottom"/>
                  <w:hideMark/>
                </w:tcPr>
                <w:p w:rsidR="00150DC3" w:rsidRPr="00150DC3" w:rsidRDefault="00150DC3" w:rsidP="00150DC3">
                  <w:pPr>
                    <w:rPr>
                      <w:rFonts w:ascii="Arial" w:hAnsi="Arial" w:cs="Arial"/>
                      <w:color w:val="002060"/>
                      <w:sz w:val="20"/>
                      <w:szCs w:val="20"/>
                    </w:rPr>
                  </w:pPr>
                  <w:r w:rsidRPr="00150DC3">
                    <w:rPr>
                      <w:rFonts w:ascii="Arial" w:hAnsi="Arial" w:cs="Arial"/>
                      <w:color w:val="002060"/>
                      <w:sz w:val="20"/>
                      <w:szCs w:val="20"/>
                    </w:rPr>
                    <w:t>Набавка, транспорт и уградња</w:t>
                  </w:r>
                  <w:r w:rsidRPr="00150DC3">
                    <w:rPr>
                      <w:rFonts w:ascii="Arial" w:hAnsi="Arial" w:cs="Arial"/>
                      <w:color w:val="002060"/>
                      <w:sz w:val="20"/>
                      <w:szCs w:val="20"/>
                    </w:rPr>
                    <w:br/>
                    <w:t xml:space="preserve">камене јаловине за банкине и бочне рампе                                                                                                                             </w:t>
                  </w:r>
                  <w:r w:rsidRPr="00150DC3">
                    <w:rPr>
                      <w:rFonts w:ascii="Arial" w:hAnsi="Arial" w:cs="Arial"/>
                      <w:color w:val="002060"/>
                      <w:sz w:val="20"/>
                      <w:szCs w:val="20"/>
                    </w:rPr>
                    <w:br/>
                    <w:t xml:space="preserve">(обрачуната количина у уграђеном стању)   </w:t>
                  </w:r>
                </w:p>
              </w:tc>
              <w:tc>
                <w:tcPr>
                  <w:tcW w:w="1751"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center"/>
                    <w:rPr>
                      <w:rFonts w:ascii="Arial" w:hAnsi="Arial" w:cs="Arial"/>
                      <w:color w:val="002060"/>
                      <w:sz w:val="20"/>
                      <w:szCs w:val="20"/>
                    </w:rPr>
                  </w:pPr>
                  <w:r w:rsidRPr="00150DC3">
                    <w:rPr>
                      <w:rFonts w:ascii="Arial" w:hAnsi="Arial" w:cs="Arial"/>
                      <w:color w:val="002060"/>
                      <w:sz w:val="20"/>
                      <w:szCs w:val="20"/>
                    </w:rPr>
                    <w:t>м³</w:t>
                  </w:r>
                </w:p>
              </w:tc>
              <w:tc>
                <w:tcPr>
                  <w:tcW w:w="1139"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7.00</w:t>
                  </w:r>
                </w:p>
              </w:tc>
              <w:tc>
                <w:tcPr>
                  <w:tcW w:w="591"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 </w:t>
                  </w:r>
                </w:p>
              </w:tc>
              <w:tc>
                <w:tcPr>
                  <w:tcW w:w="716"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 </w:t>
                  </w:r>
                </w:p>
              </w:tc>
            </w:tr>
            <w:tr w:rsidR="00150DC3" w:rsidRPr="00150DC3" w:rsidTr="00150DC3">
              <w:trPr>
                <w:trHeight w:val="93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0DC3" w:rsidRPr="00150DC3" w:rsidRDefault="00150DC3" w:rsidP="00150DC3">
                  <w:pPr>
                    <w:jc w:val="center"/>
                    <w:rPr>
                      <w:rFonts w:ascii="Arial" w:hAnsi="Arial" w:cs="Arial"/>
                      <w:color w:val="002060"/>
                      <w:sz w:val="20"/>
                      <w:szCs w:val="20"/>
                    </w:rPr>
                  </w:pPr>
                  <w:r w:rsidRPr="00150DC3">
                    <w:rPr>
                      <w:rFonts w:ascii="Arial" w:hAnsi="Arial" w:cs="Arial"/>
                      <w:color w:val="002060"/>
                      <w:sz w:val="20"/>
                      <w:szCs w:val="20"/>
                    </w:rPr>
                    <w:t>4</w:t>
                  </w:r>
                </w:p>
              </w:tc>
              <w:tc>
                <w:tcPr>
                  <w:tcW w:w="4089" w:type="dxa"/>
                  <w:tcBorders>
                    <w:top w:val="nil"/>
                    <w:left w:val="nil"/>
                    <w:bottom w:val="single" w:sz="4" w:space="0" w:color="auto"/>
                    <w:right w:val="single" w:sz="4" w:space="0" w:color="auto"/>
                  </w:tcBorders>
                  <w:shd w:val="clear" w:color="auto" w:fill="auto"/>
                  <w:vAlign w:val="bottom"/>
                  <w:hideMark/>
                </w:tcPr>
                <w:p w:rsidR="00150DC3" w:rsidRPr="00150DC3" w:rsidRDefault="00150DC3" w:rsidP="00150DC3">
                  <w:pPr>
                    <w:rPr>
                      <w:rFonts w:ascii="Arial" w:hAnsi="Arial" w:cs="Arial"/>
                      <w:color w:val="002060"/>
                      <w:sz w:val="20"/>
                      <w:szCs w:val="20"/>
                    </w:rPr>
                  </w:pPr>
                  <w:r w:rsidRPr="00150DC3">
                    <w:rPr>
                      <w:rFonts w:ascii="Arial" w:hAnsi="Arial" w:cs="Arial"/>
                      <w:color w:val="002060"/>
                      <w:sz w:val="20"/>
                      <w:szCs w:val="20"/>
                    </w:rPr>
                    <w:t xml:space="preserve">Шлемање неравнина( као припрема за пресвлачење )са премазивањем емулзијом старог асфалта </w:t>
                  </w:r>
                </w:p>
              </w:tc>
              <w:tc>
                <w:tcPr>
                  <w:tcW w:w="1751"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center"/>
                    <w:rPr>
                      <w:rFonts w:ascii="Arial" w:hAnsi="Arial" w:cs="Arial"/>
                      <w:color w:val="002060"/>
                      <w:sz w:val="20"/>
                      <w:szCs w:val="20"/>
                    </w:rPr>
                  </w:pPr>
                  <w:r w:rsidRPr="00150DC3">
                    <w:rPr>
                      <w:rFonts w:ascii="Arial" w:hAnsi="Arial" w:cs="Arial"/>
                      <w:color w:val="002060"/>
                      <w:sz w:val="20"/>
                      <w:szCs w:val="20"/>
                    </w:rPr>
                    <w:t>тона</w:t>
                  </w:r>
                </w:p>
              </w:tc>
              <w:tc>
                <w:tcPr>
                  <w:tcW w:w="1139"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30.00</w:t>
                  </w:r>
                </w:p>
              </w:tc>
              <w:tc>
                <w:tcPr>
                  <w:tcW w:w="591"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 </w:t>
                  </w:r>
                </w:p>
              </w:tc>
              <w:tc>
                <w:tcPr>
                  <w:tcW w:w="716"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 </w:t>
                  </w:r>
                </w:p>
              </w:tc>
            </w:tr>
            <w:tr w:rsidR="00150DC3" w:rsidRPr="00150DC3" w:rsidTr="00150DC3">
              <w:trPr>
                <w:trHeight w:val="2685"/>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150DC3" w:rsidRPr="00150DC3" w:rsidRDefault="00150DC3" w:rsidP="00150DC3">
                  <w:pPr>
                    <w:jc w:val="center"/>
                    <w:rPr>
                      <w:rFonts w:ascii="Arial" w:hAnsi="Arial" w:cs="Arial"/>
                      <w:color w:val="002060"/>
                      <w:sz w:val="20"/>
                      <w:szCs w:val="20"/>
                    </w:rPr>
                  </w:pPr>
                  <w:r w:rsidRPr="00150DC3">
                    <w:rPr>
                      <w:rFonts w:ascii="Arial" w:hAnsi="Arial" w:cs="Arial"/>
                      <w:color w:val="002060"/>
                      <w:sz w:val="20"/>
                      <w:szCs w:val="20"/>
                    </w:rPr>
                    <w:t>5</w:t>
                  </w:r>
                </w:p>
              </w:tc>
              <w:tc>
                <w:tcPr>
                  <w:tcW w:w="4089" w:type="dxa"/>
                  <w:tcBorders>
                    <w:top w:val="nil"/>
                    <w:left w:val="nil"/>
                    <w:bottom w:val="single" w:sz="4" w:space="0" w:color="auto"/>
                    <w:right w:val="single" w:sz="4" w:space="0" w:color="auto"/>
                  </w:tcBorders>
                  <w:shd w:val="clear" w:color="auto" w:fill="auto"/>
                  <w:vAlign w:val="bottom"/>
                  <w:hideMark/>
                </w:tcPr>
                <w:p w:rsidR="00150DC3" w:rsidRPr="00150DC3" w:rsidRDefault="00150DC3" w:rsidP="00150DC3">
                  <w:pPr>
                    <w:rPr>
                      <w:rFonts w:ascii="Arial" w:hAnsi="Arial" w:cs="Arial"/>
                      <w:color w:val="002060"/>
                      <w:sz w:val="20"/>
                      <w:szCs w:val="20"/>
                    </w:rPr>
                  </w:pPr>
                  <w:r w:rsidRPr="00150DC3">
                    <w:rPr>
                      <w:rFonts w:ascii="Arial" w:hAnsi="Arial" w:cs="Arial"/>
                      <w:color w:val="002060"/>
                      <w:sz w:val="20"/>
                      <w:szCs w:val="20"/>
                    </w:rPr>
                    <w:t xml:space="preserve">Израда асфалтног </w:t>
                  </w:r>
                  <w:proofErr w:type="gramStart"/>
                  <w:r w:rsidRPr="00150DC3">
                    <w:rPr>
                      <w:rFonts w:ascii="Arial" w:hAnsi="Arial" w:cs="Arial"/>
                      <w:color w:val="002060"/>
                      <w:sz w:val="20"/>
                      <w:szCs w:val="20"/>
                    </w:rPr>
                    <w:t>застора(</w:t>
                  </w:r>
                  <w:proofErr w:type="gramEnd"/>
                  <w:r w:rsidRPr="00150DC3">
                    <w:rPr>
                      <w:rFonts w:ascii="Arial" w:hAnsi="Arial" w:cs="Arial"/>
                      <w:color w:val="002060"/>
                      <w:sz w:val="20"/>
                      <w:szCs w:val="20"/>
                    </w:rPr>
                    <w:t xml:space="preserve">пресвлачење) од асфалта АБ 11 дебљине 5 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и коришћење емулзије за премазивање старог </w:t>
                  </w:r>
                  <w:proofErr w:type="gramStart"/>
                  <w:r w:rsidRPr="00150DC3">
                    <w:rPr>
                      <w:rFonts w:ascii="Arial" w:hAnsi="Arial" w:cs="Arial"/>
                      <w:color w:val="002060"/>
                      <w:sz w:val="20"/>
                      <w:szCs w:val="20"/>
                    </w:rPr>
                    <w:t>асфалта  .</w:t>
                  </w:r>
                  <w:proofErr w:type="gramEnd"/>
                  <w:r w:rsidRPr="00150DC3">
                    <w:rPr>
                      <w:rFonts w:ascii="Arial" w:hAnsi="Arial" w:cs="Arial"/>
                      <w:color w:val="002060"/>
                      <w:sz w:val="20"/>
                      <w:szCs w:val="20"/>
                    </w:rPr>
                    <w:t xml:space="preserve">  </w:t>
                  </w:r>
                </w:p>
              </w:tc>
              <w:tc>
                <w:tcPr>
                  <w:tcW w:w="1751"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center"/>
                    <w:rPr>
                      <w:rFonts w:ascii="Arial" w:hAnsi="Arial" w:cs="Arial"/>
                      <w:color w:val="002060"/>
                      <w:sz w:val="20"/>
                      <w:szCs w:val="20"/>
                    </w:rPr>
                  </w:pPr>
                  <w:r w:rsidRPr="00150DC3">
                    <w:rPr>
                      <w:rFonts w:ascii="Arial" w:hAnsi="Arial" w:cs="Arial"/>
                      <w:color w:val="002060"/>
                      <w:sz w:val="20"/>
                      <w:szCs w:val="20"/>
                    </w:rPr>
                    <w:t>м²</w:t>
                  </w:r>
                </w:p>
              </w:tc>
              <w:tc>
                <w:tcPr>
                  <w:tcW w:w="1139"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1,400.00</w:t>
                  </w:r>
                </w:p>
              </w:tc>
              <w:tc>
                <w:tcPr>
                  <w:tcW w:w="591"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 </w:t>
                  </w:r>
                </w:p>
              </w:tc>
              <w:tc>
                <w:tcPr>
                  <w:tcW w:w="716"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 </w:t>
                  </w:r>
                </w:p>
              </w:tc>
            </w:tr>
            <w:tr w:rsidR="00150DC3" w:rsidRPr="00150DC3" w:rsidTr="00150DC3">
              <w:trPr>
                <w:trHeight w:val="375"/>
              </w:trPr>
              <w:tc>
                <w:tcPr>
                  <w:tcW w:w="86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0DC3" w:rsidRPr="00150DC3" w:rsidRDefault="00150DC3" w:rsidP="00150DC3">
                  <w:pPr>
                    <w:jc w:val="center"/>
                    <w:rPr>
                      <w:rFonts w:ascii="Arial" w:hAnsi="Arial" w:cs="Arial"/>
                      <w:color w:val="002060"/>
                      <w:sz w:val="20"/>
                      <w:szCs w:val="20"/>
                    </w:rPr>
                  </w:pPr>
                  <w:r w:rsidRPr="00150DC3">
                    <w:rPr>
                      <w:rFonts w:ascii="Arial" w:hAnsi="Arial" w:cs="Arial"/>
                      <w:color w:val="002060"/>
                      <w:sz w:val="20"/>
                      <w:szCs w:val="20"/>
                    </w:rPr>
                    <w:t>Напомена</w:t>
                  </w:r>
                  <w:proofErr w:type="gramStart"/>
                  <w:r w:rsidRPr="00150DC3">
                    <w:rPr>
                      <w:rFonts w:ascii="Arial" w:hAnsi="Arial" w:cs="Arial"/>
                      <w:color w:val="002060"/>
                      <w:sz w:val="20"/>
                      <w:szCs w:val="20"/>
                    </w:rPr>
                    <w:t>:Све</w:t>
                  </w:r>
                  <w:proofErr w:type="gramEnd"/>
                  <w:r w:rsidRPr="00150DC3">
                    <w:rPr>
                      <w:rFonts w:ascii="Arial" w:hAnsi="Arial" w:cs="Arial"/>
                      <w:color w:val="002060"/>
                      <w:sz w:val="20"/>
                      <w:szCs w:val="20"/>
                    </w:rPr>
                    <w:t xml:space="preserve"> позиције из предмера су обрачунате у збијеном стању.</w:t>
                  </w:r>
                </w:p>
              </w:tc>
              <w:tc>
                <w:tcPr>
                  <w:tcW w:w="716"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 </w:t>
                  </w:r>
                </w:p>
              </w:tc>
            </w:tr>
            <w:tr w:rsidR="00150DC3" w:rsidRPr="00150DC3" w:rsidTr="00150DC3">
              <w:trPr>
                <w:trHeight w:val="465"/>
              </w:trPr>
              <w:tc>
                <w:tcPr>
                  <w:tcW w:w="86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0DC3" w:rsidRPr="00150DC3" w:rsidRDefault="00150DC3" w:rsidP="00150DC3">
                  <w:pPr>
                    <w:jc w:val="center"/>
                    <w:rPr>
                      <w:rFonts w:ascii="Arial" w:hAnsi="Arial" w:cs="Arial"/>
                      <w:b/>
                      <w:bCs/>
                      <w:color w:val="002060"/>
                      <w:sz w:val="20"/>
                      <w:szCs w:val="20"/>
                    </w:rPr>
                  </w:pPr>
                  <w:r w:rsidRPr="00150DC3">
                    <w:rPr>
                      <w:rFonts w:ascii="Arial" w:hAnsi="Arial" w:cs="Arial"/>
                      <w:b/>
                      <w:bCs/>
                      <w:color w:val="002060"/>
                      <w:sz w:val="20"/>
                      <w:szCs w:val="20"/>
                    </w:rPr>
                    <w:t>УКУПНО :</w:t>
                  </w:r>
                </w:p>
              </w:tc>
              <w:tc>
                <w:tcPr>
                  <w:tcW w:w="716" w:type="dxa"/>
                  <w:tcBorders>
                    <w:top w:val="nil"/>
                    <w:left w:val="nil"/>
                    <w:bottom w:val="single" w:sz="4" w:space="0" w:color="auto"/>
                    <w:right w:val="single" w:sz="4" w:space="0" w:color="auto"/>
                  </w:tcBorders>
                  <w:shd w:val="clear" w:color="auto" w:fill="auto"/>
                  <w:noWrap/>
                  <w:vAlign w:val="bottom"/>
                  <w:hideMark/>
                </w:tcPr>
                <w:p w:rsidR="00150DC3" w:rsidRPr="00150DC3" w:rsidRDefault="00150DC3" w:rsidP="00150DC3">
                  <w:pPr>
                    <w:jc w:val="right"/>
                    <w:rPr>
                      <w:rFonts w:ascii="Arial" w:hAnsi="Arial" w:cs="Arial"/>
                      <w:color w:val="002060"/>
                      <w:sz w:val="20"/>
                      <w:szCs w:val="20"/>
                    </w:rPr>
                  </w:pPr>
                  <w:r w:rsidRPr="00150DC3">
                    <w:rPr>
                      <w:rFonts w:ascii="Arial" w:hAnsi="Arial" w:cs="Arial"/>
                      <w:color w:val="002060"/>
                      <w:sz w:val="20"/>
                      <w:szCs w:val="20"/>
                    </w:rPr>
                    <w:t> </w:t>
                  </w:r>
                </w:p>
              </w:tc>
            </w:tr>
            <w:tr w:rsidR="00150DC3" w:rsidRPr="00150DC3" w:rsidTr="00150DC3">
              <w:trPr>
                <w:trHeight w:val="405"/>
              </w:trPr>
              <w:tc>
                <w:tcPr>
                  <w:tcW w:w="1098" w:type="dxa"/>
                  <w:tcBorders>
                    <w:top w:val="nil"/>
                    <w:left w:val="nil"/>
                    <w:bottom w:val="nil"/>
                    <w:right w:val="nil"/>
                  </w:tcBorders>
                  <w:shd w:val="clear" w:color="auto" w:fill="auto"/>
                  <w:noWrap/>
                  <w:vAlign w:val="bottom"/>
                  <w:hideMark/>
                </w:tcPr>
                <w:p w:rsidR="00150DC3" w:rsidRPr="00150DC3" w:rsidRDefault="00150DC3" w:rsidP="00150DC3">
                  <w:pPr>
                    <w:rPr>
                      <w:rFonts w:ascii="Arial" w:hAnsi="Arial" w:cs="Arial"/>
                      <w:color w:val="002060"/>
                      <w:sz w:val="20"/>
                      <w:szCs w:val="20"/>
                    </w:rPr>
                  </w:pPr>
                </w:p>
              </w:tc>
              <w:tc>
                <w:tcPr>
                  <w:tcW w:w="8286" w:type="dxa"/>
                  <w:gridSpan w:val="5"/>
                  <w:tcBorders>
                    <w:top w:val="nil"/>
                    <w:left w:val="nil"/>
                    <w:bottom w:val="nil"/>
                    <w:right w:val="nil"/>
                  </w:tcBorders>
                  <w:shd w:val="clear" w:color="auto" w:fill="auto"/>
                  <w:hideMark/>
                </w:tcPr>
                <w:p w:rsidR="00150DC3" w:rsidRPr="00150DC3" w:rsidRDefault="00150DC3" w:rsidP="00150DC3">
                  <w:pPr>
                    <w:rPr>
                      <w:rFonts w:ascii="Arial" w:hAnsi="Arial" w:cs="Arial"/>
                      <w:color w:val="002060"/>
                      <w:sz w:val="20"/>
                      <w:szCs w:val="20"/>
                    </w:rPr>
                  </w:pPr>
                </w:p>
              </w:tc>
            </w:tr>
            <w:tr w:rsidR="00150DC3" w:rsidRPr="00150DC3" w:rsidTr="00150DC3">
              <w:trPr>
                <w:trHeight w:val="1320"/>
              </w:trPr>
              <w:tc>
                <w:tcPr>
                  <w:tcW w:w="1098" w:type="dxa"/>
                  <w:tcBorders>
                    <w:top w:val="nil"/>
                    <w:left w:val="nil"/>
                    <w:bottom w:val="nil"/>
                    <w:right w:val="nil"/>
                  </w:tcBorders>
                  <w:shd w:val="clear" w:color="auto" w:fill="auto"/>
                  <w:noWrap/>
                  <w:vAlign w:val="bottom"/>
                  <w:hideMark/>
                </w:tcPr>
                <w:p w:rsidR="00150DC3" w:rsidRPr="00150DC3" w:rsidRDefault="00150DC3" w:rsidP="00150DC3">
                  <w:pPr>
                    <w:rPr>
                      <w:rFonts w:ascii="Arial" w:hAnsi="Arial" w:cs="Arial"/>
                      <w:color w:val="002060"/>
                      <w:sz w:val="20"/>
                      <w:szCs w:val="20"/>
                    </w:rPr>
                  </w:pPr>
                </w:p>
              </w:tc>
              <w:tc>
                <w:tcPr>
                  <w:tcW w:w="8286" w:type="dxa"/>
                  <w:gridSpan w:val="5"/>
                  <w:tcBorders>
                    <w:top w:val="nil"/>
                    <w:left w:val="nil"/>
                    <w:bottom w:val="nil"/>
                    <w:right w:val="nil"/>
                  </w:tcBorders>
                  <w:shd w:val="clear" w:color="auto" w:fill="auto"/>
                  <w:vAlign w:val="bottom"/>
                  <w:hideMark/>
                </w:tcPr>
                <w:p w:rsidR="00150DC3" w:rsidRPr="00150DC3" w:rsidRDefault="00150DC3" w:rsidP="00150DC3">
                  <w:pPr>
                    <w:rPr>
                      <w:rFonts w:ascii="Arial" w:hAnsi="Arial" w:cs="Arial"/>
                      <w:color w:val="002060"/>
                      <w:sz w:val="20"/>
                      <w:szCs w:val="20"/>
                    </w:rPr>
                  </w:pPr>
                  <w:r w:rsidRPr="00150DC3">
                    <w:rPr>
                      <w:rFonts w:ascii="Arial" w:hAnsi="Arial" w:cs="Arial"/>
                      <w:color w:val="002060"/>
                      <w:sz w:val="20"/>
                      <w:szCs w:val="20"/>
                    </w:rPr>
                    <w:t>Обавеза MЗ</w:t>
                  </w:r>
                  <w:proofErr w:type="gramStart"/>
                  <w:r w:rsidRPr="00150DC3">
                    <w:rPr>
                      <w:rFonts w:ascii="Arial" w:hAnsi="Arial" w:cs="Arial"/>
                      <w:color w:val="002060"/>
                      <w:sz w:val="20"/>
                      <w:szCs w:val="20"/>
                    </w:rPr>
                    <w:t>.-</w:t>
                  </w:r>
                  <w:proofErr w:type="gramEnd"/>
                  <w:r w:rsidRPr="00150DC3">
                    <w:rPr>
                      <w:rFonts w:ascii="Arial" w:hAnsi="Arial" w:cs="Arial"/>
                      <w:color w:val="002060"/>
                      <w:sz w:val="20"/>
                      <w:szCs w:val="20"/>
                    </w:rPr>
                    <w:t xml:space="preserve"> мештана је ископ земљаних канала  и одводњавање пута , прскање тоталом  корова и траве никлог у старом коловозном застору и обезбеђење имовинско -правних односа. Непосредно пре почетка радова опрати стари асфалт и обавестити мештане о отежаном одвијању саобраћаја.</w:t>
                  </w:r>
                </w:p>
              </w:tc>
            </w:tr>
          </w:tbl>
          <w:p w:rsidR="002935F3" w:rsidRDefault="002935F3" w:rsidP="00B11C45">
            <w:pPr>
              <w:jc w:val="center"/>
              <w:rPr>
                <w:rFonts w:ascii="Tahoma" w:hAnsi="Tahoma" w:cs="Tahoma"/>
                <w:b/>
                <w:sz w:val="28"/>
                <w:szCs w:val="28"/>
                <w:lang w:val="sr-Cyrl-CS"/>
              </w:rPr>
            </w:pPr>
            <w:r w:rsidRPr="00C92C62">
              <w:rPr>
                <w:rFonts w:ascii="Tahoma" w:hAnsi="Tahoma" w:cs="Tahoma"/>
                <w:b/>
              </w:rPr>
              <w:t xml:space="preserve"> </w:t>
            </w:r>
          </w:p>
          <w:p w:rsidR="002935F3" w:rsidRDefault="002935F3" w:rsidP="002935F3">
            <w:pPr>
              <w:ind w:right="-514"/>
              <w:rPr>
                <w:rFonts w:ascii="Tahoma" w:hAnsi="Tahoma" w:cs="Tahoma"/>
                <w:b/>
                <w:sz w:val="28"/>
                <w:szCs w:val="28"/>
                <w:lang w:val="sr-Cyrl-CS"/>
              </w:rPr>
            </w:pPr>
          </w:p>
          <w:p w:rsidR="006B1C17" w:rsidRPr="00EF4BFA" w:rsidRDefault="002935F3" w:rsidP="00664355">
            <w:pPr>
              <w:ind w:right="-514"/>
              <w:rPr>
                <w:rFonts w:ascii="Tahoma" w:hAnsi="Tahoma" w:cs="Tahoma"/>
                <w:b/>
                <w:sz w:val="28"/>
                <w:szCs w:val="28"/>
                <w:lang w:val="sr-Cyrl-CS"/>
              </w:rPr>
            </w:pP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p>
        </w:tc>
      </w:tr>
      <w:tr w:rsidR="00FC6104" w:rsidTr="00E52909">
        <w:trPr>
          <w:gridBefore w:val="1"/>
          <w:wBefore w:w="96" w:type="dxa"/>
          <w:trHeight w:val="405"/>
        </w:trPr>
        <w:tc>
          <w:tcPr>
            <w:tcW w:w="1098" w:type="dxa"/>
            <w:gridSpan w:val="2"/>
            <w:tcBorders>
              <w:top w:val="nil"/>
              <w:left w:val="nil"/>
              <w:bottom w:val="nil"/>
              <w:right w:val="nil"/>
            </w:tcBorders>
            <w:shd w:val="clear" w:color="auto" w:fill="auto"/>
            <w:noWrap/>
            <w:vAlign w:val="bottom"/>
            <w:hideMark/>
          </w:tcPr>
          <w:p w:rsidR="00FC6104" w:rsidRDefault="00FC6104">
            <w:pPr>
              <w:rPr>
                <w:rFonts w:ascii="Arial" w:hAnsi="Arial" w:cs="Arial"/>
                <w:sz w:val="20"/>
                <w:szCs w:val="20"/>
              </w:rPr>
            </w:pPr>
          </w:p>
          <w:p w:rsidR="00FC6104" w:rsidRDefault="00FC6104">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FC6104" w:rsidRDefault="00FC6104">
            <w:pPr>
              <w:jc w:val="center"/>
              <w:rPr>
                <w:rFonts w:ascii="Arial" w:hAnsi="Arial" w:cs="Arial"/>
                <w:b/>
                <w:bCs/>
                <w:sz w:val="32"/>
                <w:szCs w:val="32"/>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1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60"/>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EF4BFA" w:rsidRDefault="00EF4BFA">
            <w:pPr>
              <w:rPr>
                <w:rFonts w:ascii="Arial" w:hAnsi="Arial" w:cs="Arial"/>
                <w:sz w:val="20"/>
                <w:szCs w:val="20"/>
              </w:rPr>
            </w:pPr>
          </w:p>
          <w:p w:rsidR="00EF4BFA" w:rsidRPr="00EF4BFA" w:rsidRDefault="00EF4BFA">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FC65B0" w:rsidRPr="00FC65B0" w:rsidTr="00E52909">
        <w:tblPrEx>
          <w:tblLook w:val="0000"/>
        </w:tblPrEx>
        <w:trPr>
          <w:gridAfter w:val="1"/>
          <w:wAfter w:w="320" w:type="dxa"/>
        </w:trPr>
        <w:tc>
          <w:tcPr>
            <w:tcW w:w="3080" w:type="dxa"/>
            <w:gridSpan w:val="4"/>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gridSpan w:val="2"/>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gridSpan w:val="4"/>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Default="00AB52A9" w:rsidP="00317632">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317632" w:rsidRDefault="00317632" w:rsidP="00317632">
      <w:pPr>
        <w:shd w:val="clear" w:color="auto" w:fill="C6D9F1"/>
        <w:suppressAutoHyphens/>
        <w:spacing w:line="100" w:lineRule="atLeast"/>
        <w:jc w:val="center"/>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EF4BFA">
        <w:rPr>
          <w:rFonts w:eastAsia="Arial Unicode MS"/>
          <w:b/>
          <w:color w:val="000000"/>
          <w:kern w:val="1"/>
          <w:lang w:eastAsia="ar-SA"/>
        </w:rPr>
        <w:t>1</w:t>
      </w:r>
      <w:r w:rsidR="00150DC3">
        <w:rPr>
          <w:rFonts w:eastAsia="Arial Unicode MS"/>
          <w:b/>
          <w:color w:val="000000"/>
          <w:kern w:val="1"/>
          <w:lang w:eastAsia="ar-SA"/>
        </w:rPr>
        <w:t>53</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b/>
          <w:color w:val="000000"/>
          <w:kern w:val="1"/>
          <w:lang w:eastAsia="ar-SA"/>
        </w:rPr>
        <w:t xml:space="preserve"> –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F4BFA">
        <w:rPr>
          <w:rFonts w:eastAsia="Arial Unicode MS"/>
          <w:b/>
          <w:bCs/>
          <w:color w:val="000000"/>
          <w:kern w:val="1"/>
          <w:lang w:eastAsia="ar-SA"/>
        </w:rPr>
        <w:t xml:space="preserve"> </w:t>
      </w:r>
      <w:r w:rsidR="00150DC3">
        <w:rPr>
          <w:rFonts w:eastAsia="Arial Unicode MS"/>
          <w:b/>
          <w:bCs/>
          <w:color w:val="000000"/>
          <w:kern w:val="1"/>
          <w:lang w:eastAsia="ar-SA"/>
        </w:rPr>
        <w:t>Горјани</w:t>
      </w:r>
      <w:r w:rsidR="00034163">
        <w:rPr>
          <w:rFonts w:eastAsia="Arial Unicode MS"/>
          <w:b/>
          <w:bCs/>
          <w:color w:val="000000"/>
          <w:kern w:val="1"/>
          <w:lang w:eastAsia="ar-SA"/>
        </w:rPr>
        <w:t xml:space="preserve"> </w:t>
      </w:r>
      <w:r w:rsidR="004E61DA">
        <w:rPr>
          <w:rFonts w:eastAsia="Arial Unicode MS"/>
          <w:b/>
          <w:bCs/>
          <w:color w:val="000000"/>
          <w:kern w:val="1"/>
          <w:lang w:eastAsia="ar-SA"/>
        </w:rPr>
        <w:t xml:space="preserve"> </w:t>
      </w:r>
      <w:r w:rsidR="007E673D" w:rsidRPr="007E673D">
        <w:rPr>
          <w:rFonts w:eastAsia="Arial Unicode MS"/>
          <w:b/>
          <w:iCs/>
          <w:color w:val="000000"/>
          <w:kern w:val="1"/>
          <w:lang w:val="sr-Cyrl-CS"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3009A9">
        <w:rPr>
          <w:rFonts w:eastAsia="Arial Unicode MS"/>
          <w:kern w:val="1"/>
          <w:lang w:eastAsia="ar-SA"/>
        </w:rPr>
        <w:t>16</w:t>
      </w:r>
      <w:r w:rsidR="0026184E">
        <w:rPr>
          <w:rFonts w:eastAsia="Arial Unicode MS"/>
          <w:kern w:val="1"/>
          <w:lang w:eastAsia="ar-SA"/>
        </w:rPr>
        <w:t>.</w:t>
      </w:r>
      <w:r w:rsidR="00451D5F">
        <w:rPr>
          <w:rFonts w:eastAsia="Arial Unicode MS"/>
          <w:kern w:val="1"/>
          <w:lang w:eastAsia="ar-SA"/>
        </w:rPr>
        <w:t>0</w:t>
      </w:r>
      <w:r w:rsidR="003009A9">
        <w:rPr>
          <w:rFonts w:eastAsia="Arial Unicode MS"/>
          <w:kern w:val="1"/>
          <w:lang w:eastAsia="ar-SA"/>
        </w:rPr>
        <w:t>7</w:t>
      </w:r>
      <w:r w:rsidR="001A2597">
        <w:rPr>
          <w:rFonts w:eastAsia="Arial Unicode MS"/>
          <w:kern w:val="1"/>
          <w:lang w:eastAsia="ar-SA"/>
        </w:rPr>
        <w:t>.202</w:t>
      </w:r>
      <w:r w:rsidR="00451D5F">
        <w:rPr>
          <w:rFonts w:eastAsia="Arial Unicode MS"/>
          <w:kern w:val="1"/>
          <w:lang w:eastAsia="ar-SA"/>
        </w:rPr>
        <w:t>1</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Default="00FC65B0" w:rsidP="00FC65B0">
      <w:pPr>
        <w:suppressAutoHyphens/>
        <w:spacing w:line="100" w:lineRule="atLeast"/>
        <w:jc w:val="both"/>
        <w:rPr>
          <w:rFonts w:eastAsia="Arial Unicode MS"/>
          <w:b/>
          <w:color w:val="000000"/>
          <w:kern w:val="1"/>
          <w:lang w:eastAsia="ar-SA"/>
        </w:rPr>
      </w:pPr>
    </w:p>
    <w:p w:rsidR="00317632" w:rsidRPr="00317632" w:rsidRDefault="00317632" w:rsidP="00FC65B0">
      <w:pPr>
        <w:suppressAutoHyphens/>
        <w:spacing w:line="100" w:lineRule="atLeast"/>
        <w:jc w:val="both"/>
        <w:rPr>
          <w:rFonts w:eastAsia="Arial Unicode MS"/>
          <w:b/>
          <w:color w:val="000000"/>
          <w:kern w:val="1"/>
          <w:lang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lastRenderedPageBreak/>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EF4BFA">
        <w:rPr>
          <w:rFonts w:eastAsia="Arial Unicode MS"/>
          <w:b/>
          <w:color w:val="000000"/>
          <w:kern w:val="1"/>
          <w:lang w:eastAsia="ar-SA"/>
        </w:rPr>
        <w:t>1</w:t>
      </w:r>
      <w:r w:rsidR="00DC0776">
        <w:rPr>
          <w:rFonts w:eastAsia="Arial Unicode MS"/>
          <w:b/>
          <w:color w:val="000000"/>
          <w:kern w:val="1"/>
          <w:lang w:eastAsia="ar-SA"/>
        </w:rPr>
        <w:t>53</w:t>
      </w:r>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color w:val="000000"/>
          <w:kern w:val="1"/>
          <w:lang w:eastAsia="ar-SA"/>
        </w:rPr>
        <w:t xml:space="preserve"> </w:t>
      </w:r>
      <w:proofErr w:type="gramStart"/>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w:t>
      </w:r>
      <w:proofErr w:type="gramEnd"/>
      <w:r w:rsidR="008C11FA">
        <w:rPr>
          <w:rFonts w:eastAsia="Arial Unicode MS"/>
          <w:b/>
          <w:bCs/>
          <w:color w:val="000000"/>
          <w:kern w:val="1"/>
          <w:lang w:eastAsia="ar-SA"/>
        </w:rPr>
        <w:t xml:space="preserve"> инфраструктура у МЗ</w:t>
      </w:r>
      <w:r w:rsidR="00595F1E">
        <w:rPr>
          <w:rFonts w:eastAsia="Arial Unicode MS"/>
          <w:b/>
          <w:iCs/>
          <w:color w:val="000000"/>
          <w:kern w:val="1"/>
          <w:lang w:val="sr-Cyrl-CS" w:eastAsia="ar-SA"/>
        </w:rPr>
        <w:t xml:space="preserve"> </w:t>
      </w:r>
      <w:r w:rsidR="00DC0776">
        <w:rPr>
          <w:rFonts w:eastAsia="Arial Unicode MS"/>
          <w:b/>
          <w:iCs/>
          <w:color w:val="000000"/>
          <w:kern w:val="1"/>
          <w:lang w:val="sr-Cyrl-CS" w:eastAsia="ar-SA"/>
        </w:rPr>
        <w:t>Горјани</w:t>
      </w:r>
      <w:r w:rsidR="00237772">
        <w:rPr>
          <w:rFonts w:eastAsia="Arial Unicode MS"/>
          <w:b/>
          <w:i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F4BFA">
        <w:rPr>
          <w:rFonts w:eastAsia="Arial Unicode MS"/>
          <w:b/>
          <w:color w:val="000000"/>
          <w:kern w:val="1"/>
          <w:lang w:eastAsia="ar-SA"/>
        </w:rPr>
        <w:t>1</w:t>
      </w:r>
      <w:r w:rsidR="00DC0776">
        <w:rPr>
          <w:rFonts w:eastAsia="Arial Unicode MS"/>
          <w:b/>
          <w:color w:val="000000"/>
          <w:kern w:val="1"/>
          <w:lang w:eastAsia="ar-SA"/>
        </w:rPr>
        <w:t>53</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proofErr w:type="gramStart"/>
      <w:r w:rsidR="00237772">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w:t>
      </w:r>
      <w:proofErr w:type="gramEnd"/>
      <w:r w:rsidR="008C11FA">
        <w:rPr>
          <w:rFonts w:eastAsia="Arial Unicode MS"/>
          <w:b/>
          <w:bCs/>
          <w:color w:val="000000"/>
          <w:kern w:val="1"/>
          <w:lang w:eastAsia="ar-SA"/>
        </w:rPr>
        <w:t xml:space="preserve"> инфраструктура у МЗ</w:t>
      </w:r>
      <w:r w:rsidR="00356C34">
        <w:rPr>
          <w:rFonts w:eastAsia="Arial Unicode MS"/>
          <w:b/>
          <w:bCs/>
          <w:color w:val="000000"/>
          <w:kern w:val="1"/>
          <w:lang w:eastAsia="ar-SA"/>
        </w:rPr>
        <w:t xml:space="preserve"> </w:t>
      </w:r>
      <w:r w:rsidR="00595F1E">
        <w:rPr>
          <w:rFonts w:eastAsia="Arial Unicode MS"/>
          <w:b/>
          <w:iCs/>
          <w:color w:val="000000"/>
          <w:kern w:val="1"/>
          <w:lang w:val="sr-Cyrl-CS" w:eastAsia="ar-SA"/>
        </w:rPr>
        <w:t xml:space="preserve"> </w:t>
      </w:r>
      <w:r w:rsidR="00DC0776">
        <w:rPr>
          <w:rFonts w:eastAsia="Arial Unicode MS"/>
          <w:b/>
          <w:iCs/>
          <w:color w:val="000000"/>
          <w:kern w:val="1"/>
          <w:lang w:val="sr-Cyrl-CS" w:eastAsia="ar-SA"/>
        </w:rPr>
        <w:t>Горјани</w:t>
      </w:r>
      <w:r w:rsidR="00237772">
        <w:rPr>
          <w:rFonts w:eastAsia="Arial Unicode MS"/>
          <w:b/>
          <w:iCs/>
          <w:color w:val="000000"/>
          <w:kern w:val="1"/>
          <w:lang w:val="sr-Cyrl-CS" w:eastAsia="ar-SA"/>
        </w:rPr>
        <w:t xml:space="preserve"> </w:t>
      </w:r>
      <w:r w:rsidR="00595F1E">
        <w:rPr>
          <w:rFonts w:eastAsia="Arial Unicode MS"/>
          <w:b/>
          <w:bCs/>
          <w:color w:val="000000"/>
          <w:kern w:val="1"/>
          <w:lang w:eastAsia="ar-SA"/>
        </w:rPr>
        <w:t xml:space="preserve">  </w:t>
      </w:r>
      <w:r w:rsidR="008C11FA" w:rsidRPr="007E673D">
        <w:rPr>
          <w:rFonts w:eastAsia="TimesNewRomanPSMT"/>
          <w:b/>
          <w:bCs/>
          <w:color w:val="000000"/>
          <w:kern w:val="1"/>
          <w:lang w:eastAsia="ar-SA"/>
        </w:rPr>
        <w:t xml:space="preserve"> </w:t>
      </w:r>
      <w:r w:rsidR="00451D5F"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F4BFA">
        <w:rPr>
          <w:rFonts w:eastAsia="Arial Unicode MS"/>
          <w:b/>
          <w:color w:val="000000"/>
          <w:kern w:val="1"/>
          <w:lang w:eastAsia="ar-SA"/>
        </w:rPr>
        <w:t>1</w:t>
      </w:r>
      <w:r w:rsidR="00DC0776">
        <w:rPr>
          <w:rFonts w:eastAsia="Arial Unicode MS"/>
          <w:b/>
          <w:color w:val="000000"/>
          <w:kern w:val="1"/>
          <w:lang w:eastAsia="ar-SA"/>
        </w:rPr>
        <w:t>53</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DC0776">
        <w:rPr>
          <w:rFonts w:eastAsia="Arial Unicode MS"/>
          <w:b/>
          <w:iCs/>
          <w:color w:val="000000"/>
          <w:kern w:val="1"/>
          <w:lang w:val="sr-Cyrl-CS" w:eastAsia="ar-SA"/>
        </w:rPr>
        <w:t>Горјани</w:t>
      </w:r>
      <w:r w:rsidR="00D21FF3"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lastRenderedPageBreak/>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lastRenderedPageBreak/>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EF4BFA">
        <w:rPr>
          <w:rFonts w:eastAsia="Arial Unicode MS"/>
          <w:color w:val="000000"/>
          <w:kern w:val="1"/>
          <w:lang w:eastAsia="ar-SA"/>
        </w:rPr>
        <w:t>1</w:t>
      </w:r>
      <w:r w:rsidR="00DC0776">
        <w:rPr>
          <w:rFonts w:eastAsia="Arial Unicode MS"/>
          <w:color w:val="000000"/>
          <w:kern w:val="1"/>
          <w:lang w:eastAsia="ar-SA"/>
        </w:rPr>
        <w:t>53</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w:t>
      </w:r>
      <w:r w:rsidR="00A76206" w:rsidRPr="00A76206">
        <w:rPr>
          <w:rFonts w:eastAsia="Arial Unicode MS"/>
          <w:iCs/>
          <w:color w:val="000000"/>
          <w:kern w:val="1"/>
          <w:lang w:val="sr-Cyrl-CS" w:eastAsia="ar-SA"/>
        </w:rPr>
        <w:t xml:space="preserve"> </w:t>
      </w:r>
      <w:r w:rsidR="00034163" w:rsidRPr="00034163">
        <w:rPr>
          <w:rFonts w:eastAsia="Arial Unicode MS"/>
          <w:b/>
          <w:bCs/>
          <w:color w:val="000000"/>
          <w:kern w:val="1"/>
          <w:lang w:eastAsia="ar-SA"/>
        </w:rPr>
        <w:t xml:space="preserve"> </w:t>
      </w:r>
      <w:r w:rsidR="00356C34">
        <w:rPr>
          <w:rFonts w:eastAsia="Arial Unicode MS"/>
          <w:b/>
          <w:bCs/>
          <w:color w:val="000000"/>
          <w:kern w:val="1"/>
          <w:lang w:eastAsia="ar-SA"/>
        </w:rPr>
        <w:t xml:space="preserve"> </w:t>
      </w:r>
      <w:r w:rsidR="00DC0776">
        <w:rPr>
          <w:rFonts w:eastAsia="Arial Unicode MS"/>
          <w:b/>
          <w:iCs/>
          <w:color w:val="000000"/>
          <w:kern w:val="1"/>
          <w:lang w:val="sr-Cyrl-CS" w:eastAsia="ar-SA"/>
        </w:rPr>
        <w:t>Горјани</w:t>
      </w:r>
      <w:r w:rsidR="00595F1E">
        <w:rPr>
          <w:rFonts w:eastAsia="Arial Unicode MS"/>
          <w:b/>
          <w:bCs/>
          <w:color w:val="000000"/>
          <w:kern w:val="1"/>
          <w:lang w:eastAsia="ar-SA"/>
        </w:rPr>
        <w:t xml:space="preserve">  </w:t>
      </w:r>
      <w:r w:rsidR="00034163">
        <w:rPr>
          <w:rFonts w:eastAsia="Arial Unicode MS"/>
          <w:b/>
          <w:bCs/>
          <w:color w:val="000000"/>
          <w:kern w:val="1"/>
          <w:lang w:eastAsia="ar-SA"/>
        </w:rPr>
        <w:t>“</w:t>
      </w:r>
      <w:r w:rsidR="008C11FA">
        <w:rPr>
          <w:rFonts w:eastAsia="TimesNewRomanPS-BoldMT"/>
          <w:b/>
          <w:bCs/>
          <w:color w:val="000000"/>
          <w:kern w:val="1"/>
          <w:lang w:eastAsia="ar-SA"/>
        </w:rPr>
        <w:t xml:space="preserve"> </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998" w:rsidRDefault="00AF7998" w:rsidP="00A54467">
      <w:r>
        <w:separator/>
      </w:r>
    </w:p>
  </w:endnote>
  <w:endnote w:type="continuationSeparator" w:id="0">
    <w:p w:rsidR="00AF7998" w:rsidRDefault="00AF7998"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76" w:rsidRDefault="00DC077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76" w:rsidRPr="00E04EB9" w:rsidRDefault="00DC077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0776" w:rsidRPr="00E04EB9" w:rsidRDefault="00DC077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C0776" w:rsidRDefault="00DC0776"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76" w:rsidRPr="00E04EB9" w:rsidRDefault="00DC077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0776" w:rsidRPr="00E04EB9" w:rsidRDefault="00DC077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C0776" w:rsidRPr="00F825D0" w:rsidRDefault="00DC0776"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998" w:rsidRDefault="00AF7998" w:rsidP="00A54467">
      <w:r>
        <w:separator/>
      </w:r>
    </w:p>
  </w:footnote>
  <w:footnote w:type="continuationSeparator" w:id="0">
    <w:p w:rsidR="00AF7998" w:rsidRDefault="00AF7998"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DC0776" w:rsidRDefault="00DC0776">
        <w:pPr>
          <w:pStyle w:val="Header"/>
          <w:jc w:val="right"/>
        </w:pPr>
        <w:proofErr w:type="gramStart"/>
        <w:r>
          <w:t>страна</w:t>
        </w:r>
        <w:proofErr w:type="gramEnd"/>
        <w:r>
          <w:t xml:space="preserve"> </w:t>
        </w:r>
        <w:r w:rsidR="00431190">
          <w:rPr>
            <w:b/>
            <w:bCs/>
          </w:rPr>
          <w:fldChar w:fldCharType="begin"/>
        </w:r>
        <w:r>
          <w:rPr>
            <w:b/>
            <w:bCs/>
          </w:rPr>
          <w:instrText xml:space="preserve"> PAGE </w:instrText>
        </w:r>
        <w:r w:rsidR="00431190">
          <w:rPr>
            <w:b/>
            <w:bCs/>
          </w:rPr>
          <w:fldChar w:fldCharType="separate"/>
        </w:r>
        <w:r w:rsidR="003B20F8">
          <w:rPr>
            <w:b/>
            <w:bCs/>
            <w:noProof/>
          </w:rPr>
          <w:t>31</w:t>
        </w:r>
        <w:r w:rsidR="00431190">
          <w:rPr>
            <w:b/>
            <w:bCs/>
          </w:rPr>
          <w:fldChar w:fldCharType="end"/>
        </w:r>
        <w:r>
          <w:t xml:space="preserve"> од </w:t>
        </w:r>
        <w:r w:rsidR="00431190">
          <w:rPr>
            <w:b/>
            <w:bCs/>
          </w:rPr>
          <w:fldChar w:fldCharType="begin"/>
        </w:r>
        <w:r>
          <w:rPr>
            <w:b/>
            <w:bCs/>
          </w:rPr>
          <w:instrText xml:space="preserve"> NUMPAGES  </w:instrText>
        </w:r>
        <w:r w:rsidR="00431190">
          <w:rPr>
            <w:b/>
            <w:bCs/>
          </w:rPr>
          <w:fldChar w:fldCharType="separate"/>
        </w:r>
        <w:r w:rsidR="003B20F8">
          <w:rPr>
            <w:b/>
            <w:bCs/>
            <w:noProof/>
          </w:rPr>
          <w:t>31</w:t>
        </w:r>
        <w:r w:rsidR="00431190">
          <w:rPr>
            <w:b/>
            <w:bCs/>
          </w:rPr>
          <w:fldChar w:fldCharType="end"/>
        </w:r>
      </w:p>
    </w:sdtContent>
  </w:sdt>
  <w:p w:rsidR="00DC0776" w:rsidRDefault="00DC07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76" w:rsidRPr="00AA7DBA" w:rsidRDefault="00DC0776" w:rsidP="001C3707">
    <w:pPr>
      <w:pStyle w:val="Header"/>
      <w:spacing w:line="360" w:lineRule="auto"/>
      <w:rPr>
        <w:lang w:val="sr-Cyrl-CS"/>
      </w:rPr>
    </w:pPr>
  </w:p>
  <w:p w:rsidR="00DC0776" w:rsidRPr="00AA7DBA" w:rsidRDefault="00DC077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5BB73B5"/>
    <w:multiLevelType w:val="hybridMultilevel"/>
    <w:tmpl w:val="CD387D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11CD1C00"/>
    <w:multiLevelType w:val="hybridMultilevel"/>
    <w:tmpl w:val="861EB27E"/>
    <w:lvl w:ilvl="0" w:tplc="AE16F00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E027CF9"/>
    <w:multiLevelType w:val="hybridMultilevel"/>
    <w:tmpl w:val="F2F0A5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D1089"/>
    <w:multiLevelType w:val="hybridMultilevel"/>
    <w:tmpl w:val="B7E08B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28621A"/>
    <w:multiLevelType w:val="hybridMultilevel"/>
    <w:tmpl w:val="E1E250FE"/>
    <w:lvl w:ilvl="0" w:tplc="383CD9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34321280"/>
    <w:multiLevelType w:val="hybridMultilevel"/>
    <w:tmpl w:val="6074AC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4">
    <w:nsid w:val="44036626"/>
    <w:multiLevelType w:val="hybridMultilevel"/>
    <w:tmpl w:val="5C2EA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8EC3E1A"/>
    <w:multiLevelType w:val="hybridMultilevel"/>
    <w:tmpl w:val="81B80668"/>
    <w:lvl w:ilvl="0" w:tplc="56880F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8A1544"/>
    <w:multiLevelType w:val="hybridMultilevel"/>
    <w:tmpl w:val="190C25F6"/>
    <w:lvl w:ilvl="0" w:tplc="1E68D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962750"/>
    <w:multiLevelType w:val="hybridMultilevel"/>
    <w:tmpl w:val="7B3C0E74"/>
    <w:lvl w:ilvl="0" w:tplc="10805D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0"/>
  </w:num>
  <w:num w:numId="3">
    <w:abstractNumId w:val="1"/>
  </w:num>
  <w:num w:numId="4">
    <w:abstractNumId w:val="23"/>
  </w:num>
  <w:num w:numId="5">
    <w:abstractNumId w:val="15"/>
  </w:num>
  <w:num w:numId="6">
    <w:abstractNumId w:val="27"/>
  </w:num>
  <w:num w:numId="7">
    <w:abstractNumId w:val="38"/>
  </w:num>
  <w:num w:numId="8">
    <w:abstractNumId w:val="44"/>
  </w:num>
  <w:num w:numId="9">
    <w:abstractNumId w:val="40"/>
  </w:num>
  <w:num w:numId="10">
    <w:abstractNumId w:val="28"/>
  </w:num>
  <w:num w:numId="11">
    <w:abstractNumId w:val="26"/>
  </w:num>
  <w:num w:numId="12">
    <w:abstractNumId w:val="7"/>
  </w:num>
  <w:num w:numId="13">
    <w:abstractNumId w:val="13"/>
  </w:num>
  <w:num w:numId="14">
    <w:abstractNumId w:val="20"/>
  </w:num>
  <w:num w:numId="15">
    <w:abstractNumId w:val="48"/>
  </w:num>
  <w:num w:numId="16">
    <w:abstractNumId w:val="9"/>
  </w:num>
  <w:num w:numId="17">
    <w:abstractNumId w:val="8"/>
  </w:num>
  <w:num w:numId="18">
    <w:abstractNumId w:val="12"/>
  </w:num>
  <w:num w:numId="19">
    <w:abstractNumId w:val="5"/>
  </w:num>
  <w:num w:numId="20">
    <w:abstractNumId w:val="36"/>
  </w:num>
  <w:num w:numId="21">
    <w:abstractNumId w:val="2"/>
  </w:num>
  <w:num w:numId="22">
    <w:abstractNumId w:val="39"/>
  </w:num>
  <w:num w:numId="23">
    <w:abstractNumId w:val="30"/>
  </w:num>
  <w:num w:numId="24">
    <w:abstractNumId w:val="29"/>
  </w:num>
  <w:num w:numId="25">
    <w:abstractNumId w:val="46"/>
  </w:num>
  <w:num w:numId="26">
    <w:abstractNumId w:val="31"/>
  </w:num>
  <w:num w:numId="27">
    <w:abstractNumId w:val="35"/>
  </w:num>
  <w:num w:numId="28">
    <w:abstractNumId w:val="49"/>
  </w:num>
  <w:num w:numId="29">
    <w:abstractNumId w:val="43"/>
  </w:num>
  <w:num w:numId="30">
    <w:abstractNumId w:val="45"/>
  </w:num>
  <w:num w:numId="31">
    <w:abstractNumId w:val="41"/>
  </w:num>
  <w:num w:numId="32">
    <w:abstractNumId w:val="21"/>
  </w:num>
  <w:num w:numId="33">
    <w:abstractNumId w:val="24"/>
  </w:num>
  <w:num w:numId="34">
    <w:abstractNumId w:val="3"/>
  </w:num>
  <w:num w:numId="35">
    <w:abstractNumId w:val="11"/>
  </w:num>
  <w:num w:numId="36">
    <w:abstractNumId w:val="19"/>
  </w:num>
  <w:num w:numId="37">
    <w:abstractNumId w:val="10"/>
  </w:num>
  <w:num w:numId="38">
    <w:abstractNumId w:val="32"/>
  </w:num>
  <w:num w:numId="39">
    <w:abstractNumId w:val="4"/>
  </w:num>
  <w:num w:numId="40">
    <w:abstractNumId w:val="18"/>
  </w:num>
  <w:num w:numId="41">
    <w:abstractNumId w:val="14"/>
  </w:num>
  <w:num w:numId="42">
    <w:abstractNumId w:val="17"/>
  </w:num>
  <w:num w:numId="43">
    <w:abstractNumId w:val="34"/>
  </w:num>
  <w:num w:numId="44">
    <w:abstractNumId w:val="42"/>
  </w:num>
  <w:num w:numId="45">
    <w:abstractNumId w:val="22"/>
  </w:num>
  <w:num w:numId="46">
    <w:abstractNumId w:val="16"/>
  </w:num>
  <w:num w:numId="47">
    <w:abstractNumId w:val="47"/>
  </w:num>
  <w:num w:numId="48">
    <w:abstractNumId w:val="37"/>
  </w:num>
  <w:num w:numId="49">
    <w:abstractNumId w:val="6"/>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77154"/>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418C"/>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D0CFC"/>
    <w:rsid w:val="000E3801"/>
    <w:rsid w:val="000E566D"/>
    <w:rsid w:val="000F37EC"/>
    <w:rsid w:val="000F4842"/>
    <w:rsid w:val="000F6348"/>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0DC3"/>
    <w:rsid w:val="00151B54"/>
    <w:rsid w:val="00153A7A"/>
    <w:rsid w:val="00162446"/>
    <w:rsid w:val="00165516"/>
    <w:rsid w:val="00165B31"/>
    <w:rsid w:val="00171FB8"/>
    <w:rsid w:val="00172310"/>
    <w:rsid w:val="001734D5"/>
    <w:rsid w:val="0018147B"/>
    <w:rsid w:val="00182B05"/>
    <w:rsid w:val="00186DB2"/>
    <w:rsid w:val="001871B7"/>
    <w:rsid w:val="00194396"/>
    <w:rsid w:val="001943B9"/>
    <w:rsid w:val="00197075"/>
    <w:rsid w:val="001A2597"/>
    <w:rsid w:val="001A54AC"/>
    <w:rsid w:val="001A54D3"/>
    <w:rsid w:val="001A634B"/>
    <w:rsid w:val="001B0AE6"/>
    <w:rsid w:val="001B30C6"/>
    <w:rsid w:val="001B53AC"/>
    <w:rsid w:val="001B6451"/>
    <w:rsid w:val="001C3707"/>
    <w:rsid w:val="001C52B1"/>
    <w:rsid w:val="001D01A5"/>
    <w:rsid w:val="001D06E0"/>
    <w:rsid w:val="001D34A1"/>
    <w:rsid w:val="001D5AB5"/>
    <w:rsid w:val="001D5F91"/>
    <w:rsid w:val="001D7539"/>
    <w:rsid w:val="001E0485"/>
    <w:rsid w:val="001E5472"/>
    <w:rsid w:val="001E7268"/>
    <w:rsid w:val="001F347D"/>
    <w:rsid w:val="002036D9"/>
    <w:rsid w:val="002127A3"/>
    <w:rsid w:val="00213B37"/>
    <w:rsid w:val="0023018B"/>
    <w:rsid w:val="00237772"/>
    <w:rsid w:val="002410CA"/>
    <w:rsid w:val="00246463"/>
    <w:rsid w:val="0025313B"/>
    <w:rsid w:val="0025711A"/>
    <w:rsid w:val="002577D4"/>
    <w:rsid w:val="00260ED3"/>
    <w:rsid w:val="0026184E"/>
    <w:rsid w:val="002619DE"/>
    <w:rsid w:val="002638E7"/>
    <w:rsid w:val="00264F89"/>
    <w:rsid w:val="002650EA"/>
    <w:rsid w:val="0026606B"/>
    <w:rsid w:val="00274CF6"/>
    <w:rsid w:val="0028328F"/>
    <w:rsid w:val="00283865"/>
    <w:rsid w:val="00285A36"/>
    <w:rsid w:val="002935F3"/>
    <w:rsid w:val="002942FB"/>
    <w:rsid w:val="002A0880"/>
    <w:rsid w:val="002B03EE"/>
    <w:rsid w:val="002B0EDF"/>
    <w:rsid w:val="002B2754"/>
    <w:rsid w:val="002B6386"/>
    <w:rsid w:val="002B78E9"/>
    <w:rsid w:val="002C20DA"/>
    <w:rsid w:val="002C3076"/>
    <w:rsid w:val="002C370C"/>
    <w:rsid w:val="002C576A"/>
    <w:rsid w:val="002C6381"/>
    <w:rsid w:val="002D0705"/>
    <w:rsid w:val="002D6032"/>
    <w:rsid w:val="002D7D89"/>
    <w:rsid w:val="002E05D2"/>
    <w:rsid w:val="002E7C38"/>
    <w:rsid w:val="002F1DED"/>
    <w:rsid w:val="002F5169"/>
    <w:rsid w:val="003009A9"/>
    <w:rsid w:val="003030A3"/>
    <w:rsid w:val="00303857"/>
    <w:rsid w:val="00303F51"/>
    <w:rsid w:val="00306CBE"/>
    <w:rsid w:val="00311CBC"/>
    <w:rsid w:val="00317632"/>
    <w:rsid w:val="00320AF3"/>
    <w:rsid w:val="00322551"/>
    <w:rsid w:val="00327FF3"/>
    <w:rsid w:val="003306CD"/>
    <w:rsid w:val="003450DD"/>
    <w:rsid w:val="003511E6"/>
    <w:rsid w:val="00352B5A"/>
    <w:rsid w:val="00356C34"/>
    <w:rsid w:val="00360253"/>
    <w:rsid w:val="00361462"/>
    <w:rsid w:val="0036233E"/>
    <w:rsid w:val="0036590E"/>
    <w:rsid w:val="00372E79"/>
    <w:rsid w:val="00374478"/>
    <w:rsid w:val="003760A3"/>
    <w:rsid w:val="00385518"/>
    <w:rsid w:val="00385B21"/>
    <w:rsid w:val="00392A0A"/>
    <w:rsid w:val="00392F14"/>
    <w:rsid w:val="003947A6"/>
    <w:rsid w:val="00395418"/>
    <w:rsid w:val="003A633C"/>
    <w:rsid w:val="003B1629"/>
    <w:rsid w:val="003B20F8"/>
    <w:rsid w:val="003B31C8"/>
    <w:rsid w:val="003B3331"/>
    <w:rsid w:val="003C039C"/>
    <w:rsid w:val="003C2F94"/>
    <w:rsid w:val="003C495C"/>
    <w:rsid w:val="003C534B"/>
    <w:rsid w:val="003D5585"/>
    <w:rsid w:val="003E7E74"/>
    <w:rsid w:val="003F61F5"/>
    <w:rsid w:val="004164C3"/>
    <w:rsid w:val="00421E43"/>
    <w:rsid w:val="00421F42"/>
    <w:rsid w:val="004248FB"/>
    <w:rsid w:val="0042605D"/>
    <w:rsid w:val="00431190"/>
    <w:rsid w:val="00435D23"/>
    <w:rsid w:val="00435D5D"/>
    <w:rsid w:val="00442C4A"/>
    <w:rsid w:val="00443203"/>
    <w:rsid w:val="004446A7"/>
    <w:rsid w:val="0044698E"/>
    <w:rsid w:val="00447C8F"/>
    <w:rsid w:val="004509D0"/>
    <w:rsid w:val="00450A42"/>
    <w:rsid w:val="00451D5F"/>
    <w:rsid w:val="004571FC"/>
    <w:rsid w:val="004640CA"/>
    <w:rsid w:val="004654B8"/>
    <w:rsid w:val="00470C11"/>
    <w:rsid w:val="00476DCB"/>
    <w:rsid w:val="00484530"/>
    <w:rsid w:val="00487F58"/>
    <w:rsid w:val="00490245"/>
    <w:rsid w:val="0049140B"/>
    <w:rsid w:val="004B03CB"/>
    <w:rsid w:val="004B39A9"/>
    <w:rsid w:val="004B4191"/>
    <w:rsid w:val="004B57D9"/>
    <w:rsid w:val="004C1CFB"/>
    <w:rsid w:val="004C33BD"/>
    <w:rsid w:val="004D43FA"/>
    <w:rsid w:val="004D6A12"/>
    <w:rsid w:val="004E1669"/>
    <w:rsid w:val="004E3E1C"/>
    <w:rsid w:val="004E61DA"/>
    <w:rsid w:val="004F16EB"/>
    <w:rsid w:val="004F26A3"/>
    <w:rsid w:val="004F7451"/>
    <w:rsid w:val="0050712A"/>
    <w:rsid w:val="005072BC"/>
    <w:rsid w:val="005124F8"/>
    <w:rsid w:val="0051364A"/>
    <w:rsid w:val="005159F5"/>
    <w:rsid w:val="005234E3"/>
    <w:rsid w:val="005344B5"/>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95F1E"/>
    <w:rsid w:val="005A0B50"/>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06F0"/>
    <w:rsid w:val="00631859"/>
    <w:rsid w:val="00635EDC"/>
    <w:rsid w:val="00644CDD"/>
    <w:rsid w:val="006548ED"/>
    <w:rsid w:val="00660ED6"/>
    <w:rsid w:val="00662885"/>
    <w:rsid w:val="006631F4"/>
    <w:rsid w:val="00664355"/>
    <w:rsid w:val="0066476D"/>
    <w:rsid w:val="00664FDE"/>
    <w:rsid w:val="0067057B"/>
    <w:rsid w:val="00673F7C"/>
    <w:rsid w:val="00674E92"/>
    <w:rsid w:val="0067794B"/>
    <w:rsid w:val="00677AF0"/>
    <w:rsid w:val="006824E8"/>
    <w:rsid w:val="00682FCA"/>
    <w:rsid w:val="00686CEA"/>
    <w:rsid w:val="0069009C"/>
    <w:rsid w:val="006941D3"/>
    <w:rsid w:val="0069533E"/>
    <w:rsid w:val="0069612C"/>
    <w:rsid w:val="006A1FAB"/>
    <w:rsid w:val="006A3019"/>
    <w:rsid w:val="006B1C17"/>
    <w:rsid w:val="006B2011"/>
    <w:rsid w:val="006B2109"/>
    <w:rsid w:val="006C227D"/>
    <w:rsid w:val="006C2F0B"/>
    <w:rsid w:val="006C3E62"/>
    <w:rsid w:val="006E2FDB"/>
    <w:rsid w:val="006E5434"/>
    <w:rsid w:val="006E61CB"/>
    <w:rsid w:val="006E6998"/>
    <w:rsid w:val="006F2594"/>
    <w:rsid w:val="006F3696"/>
    <w:rsid w:val="00706F9A"/>
    <w:rsid w:val="00712177"/>
    <w:rsid w:val="007156CC"/>
    <w:rsid w:val="00716B7A"/>
    <w:rsid w:val="00720DCE"/>
    <w:rsid w:val="00721785"/>
    <w:rsid w:val="007222DC"/>
    <w:rsid w:val="00722B8C"/>
    <w:rsid w:val="00723ABB"/>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0E86"/>
    <w:rsid w:val="00786B9A"/>
    <w:rsid w:val="00787D87"/>
    <w:rsid w:val="007912A4"/>
    <w:rsid w:val="007A00C2"/>
    <w:rsid w:val="007A231E"/>
    <w:rsid w:val="007A2A96"/>
    <w:rsid w:val="007A68FA"/>
    <w:rsid w:val="007A695B"/>
    <w:rsid w:val="007B429D"/>
    <w:rsid w:val="007B657A"/>
    <w:rsid w:val="007C2447"/>
    <w:rsid w:val="007C2D96"/>
    <w:rsid w:val="007C541F"/>
    <w:rsid w:val="007C5CC9"/>
    <w:rsid w:val="007C6472"/>
    <w:rsid w:val="007D38BD"/>
    <w:rsid w:val="007D4CC0"/>
    <w:rsid w:val="007D6CDD"/>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259"/>
    <w:rsid w:val="0087783D"/>
    <w:rsid w:val="00880743"/>
    <w:rsid w:val="00881745"/>
    <w:rsid w:val="008832E4"/>
    <w:rsid w:val="00884A58"/>
    <w:rsid w:val="00886205"/>
    <w:rsid w:val="008A10A4"/>
    <w:rsid w:val="008A1EFC"/>
    <w:rsid w:val="008A4DBE"/>
    <w:rsid w:val="008B21A6"/>
    <w:rsid w:val="008B2598"/>
    <w:rsid w:val="008C11FA"/>
    <w:rsid w:val="008C2283"/>
    <w:rsid w:val="008C2445"/>
    <w:rsid w:val="008C72CF"/>
    <w:rsid w:val="008C7F98"/>
    <w:rsid w:val="008D03D6"/>
    <w:rsid w:val="008D6F71"/>
    <w:rsid w:val="008F45C9"/>
    <w:rsid w:val="008F65F9"/>
    <w:rsid w:val="008F73A1"/>
    <w:rsid w:val="00900677"/>
    <w:rsid w:val="00901D3C"/>
    <w:rsid w:val="009026D3"/>
    <w:rsid w:val="0090685A"/>
    <w:rsid w:val="00912930"/>
    <w:rsid w:val="00915A82"/>
    <w:rsid w:val="00917504"/>
    <w:rsid w:val="00925823"/>
    <w:rsid w:val="00935BE4"/>
    <w:rsid w:val="009374BA"/>
    <w:rsid w:val="00937DED"/>
    <w:rsid w:val="00940E95"/>
    <w:rsid w:val="00941EC4"/>
    <w:rsid w:val="00941FDD"/>
    <w:rsid w:val="00943401"/>
    <w:rsid w:val="00944010"/>
    <w:rsid w:val="0095079E"/>
    <w:rsid w:val="00964F19"/>
    <w:rsid w:val="00970B1E"/>
    <w:rsid w:val="00970CB6"/>
    <w:rsid w:val="009743DC"/>
    <w:rsid w:val="00976C3F"/>
    <w:rsid w:val="00985E2B"/>
    <w:rsid w:val="00992F9A"/>
    <w:rsid w:val="00994CE2"/>
    <w:rsid w:val="009A2C93"/>
    <w:rsid w:val="009A4CDA"/>
    <w:rsid w:val="009A53D7"/>
    <w:rsid w:val="009A6AC3"/>
    <w:rsid w:val="009B7631"/>
    <w:rsid w:val="009C19F5"/>
    <w:rsid w:val="009C6F8C"/>
    <w:rsid w:val="009D575E"/>
    <w:rsid w:val="009D5EB8"/>
    <w:rsid w:val="009D64A2"/>
    <w:rsid w:val="009D6643"/>
    <w:rsid w:val="009E0C22"/>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1DEE"/>
    <w:rsid w:val="00A32146"/>
    <w:rsid w:val="00A35F19"/>
    <w:rsid w:val="00A41B89"/>
    <w:rsid w:val="00A47AA0"/>
    <w:rsid w:val="00A5336E"/>
    <w:rsid w:val="00A533C6"/>
    <w:rsid w:val="00A54467"/>
    <w:rsid w:val="00A565CC"/>
    <w:rsid w:val="00A57FC2"/>
    <w:rsid w:val="00A6106D"/>
    <w:rsid w:val="00A63C44"/>
    <w:rsid w:val="00A640D8"/>
    <w:rsid w:val="00A67B44"/>
    <w:rsid w:val="00A71F2C"/>
    <w:rsid w:val="00A72A11"/>
    <w:rsid w:val="00A76206"/>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C6ABC"/>
    <w:rsid w:val="00AD4F5F"/>
    <w:rsid w:val="00AE10F2"/>
    <w:rsid w:val="00AF036E"/>
    <w:rsid w:val="00AF0D7D"/>
    <w:rsid w:val="00AF2283"/>
    <w:rsid w:val="00AF6368"/>
    <w:rsid w:val="00AF7998"/>
    <w:rsid w:val="00B11C45"/>
    <w:rsid w:val="00B123DB"/>
    <w:rsid w:val="00B14B54"/>
    <w:rsid w:val="00B176BC"/>
    <w:rsid w:val="00B17E24"/>
    <w:rsid w:val="00B17FE7"/>
    <w:rsid w:val="00B26DE8"/>
    <w:rsid w:val="00B30A09"/>
    <w:rsid w:val="00B31794"/>
    <w:rsid w:val="00B3424C"/>
    <w:rsid w:val="00B45072"/>
    <w:rsid w:val="00B465B8"/>
    <w:rsid w:val="00B46EED"/>
    <w:rsid w:val="00B47529"/>
    <w:rsid w:val="00B5178A"/>
    <w:rsid w:val="00B521BA"/>
    <w:rsid w:val="00B552B3"/>
    <w:rsid w:val="00B57C80"/>
    <w:rsid w:val="00B635F7"/>
    <w:rsid w:val="00B64E48"/>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3163"/>
    <w:rsid w:val="00C9556C"/>
    <w:rsid w:val="00C96FCD"/>
    <w:rsid w:val="00C97DCF"/>
    <w:rsid w:val="00CA03C6"/>
    <w:rsid w:val="00CA0B1D"/>
    <w:rsid w:val="00CA1354"/>
    <w:rsid w:val="00CA1F49"/>
    <w:rsid w:val="00CA4645"/>
    <w:rsid w:val="00CA53E0"/>
    <w:rsid w:val="00CB3091"/>
    <w:rsid w:val="00CB3A0D"/>
    <w:rsid w:val="00CB4262"/>
    <w:rsid w:val="00CB5BA4"/>
    <w:rsid w:val="00CB7724"/>
    <w:rsid w:val="00CC0D4A"/>
    <w:rsid w:val="00CC2512"/>
    <w:rsid w:val="00CC4E8D"/>
    <w:rsid w:val="00CC6012"/>
    <w:rsid w:val="00CC7223"/>
    <w:rsid w:val="00CD5222"/>
    <w:rsid w:val="00CD67B1"/>
    <w:rsid w:val="00CD75E2"/>
    <w:rsid w:val="00CE3037"/>
    <w:rsid w:val="00CE45AA"/>
    <w:rsid w:val="00CE6D49"/>
    <w:rsid w:val="00D0124D"/>
    <w:rsid w:val="00D02C0E"/>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157F"/>
    <w:rsid w:val="00D35977"/>
    <w:rsid w:val="00D35B64"/>
    <w:rsid w:val="00D3737F"/>
    <w:rsid w:val="00D43254"/>
    <w:rsid w:val="00D57A08"/>
    <w:rsid w:val="00D63B0A"/>
    <w:rsid w:val="00D64346"/>
    <w:rsid w:val="00D747FF"/>
    <w:rsid w:val="00D77511"/>
    <w:rsid w:val="00D92F16"/>
    <w:rsid w:val="00DA2CD1"/>
    <w:rsid w:val="00DA399F"/>
    <w:rsid w:val="00DA5849"/>
    <w:rsid w:val="00DA5A98"/>
    <w:rsid w:val="00DA601D"/>
    <w:rsid w:val="00DA6E0A"/>
    <w:rsid w:val="00DB3CEE"/>
    <w:rsid w:val="00DB4EA2"/>
    <w:rsid w:val="00DB5228"/>
    <w:rsid w:val="00DB7BCC"/>
    <w:rsid w:val="00DC03F3"/>
    <w:rsid w:val="00DC0776"/>
    <w:rsid w:val="00DC46FA"/>
    <w:rsid w:val="00DC58A8"/>
    <w:rsid w:val="00DC5A8F"/>
    <w:rsid w:val="00DC6433"/>
    <w:rsid w:val="00DD088B"/>
    <w:rsid w:val="00DD159D"/>
    <w:rsid w:val="00DD5B44"/>
    <w:rsid w:val="00DE4EC8"/>
    <w:rsid w:val="00DF23E7"/>
    <w:rsid w:val="00DF5F92"/>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50617"/>
    <w:rsid w:val="00E51447"/>
    <w:rsid w:val="00E526E5"/>
    <w:rsid w:val="00E52909"/>
    <w:rsid w:val="00E52A0A"/>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4335"/>
    <w:rsid w:val="00EC4D4A"/>
    <w:rsid w:val="00EC62C7"/>
    <w:rsid w:val="00EC6D32"/>
    <w:rsid w:val="00ED1A48"/>
    <w:rsid w:val="00ED31E9"/>
    <w:rsid w:val="00ED402D"/>
    <w:rsid w:val="00ED5E2D"/>
    <w:rsid w:val="00EE46B9"/>
    <w:rsid w:val="00EE7DC2"/>
    <w:rsid w:val="00EF0493"/>
    <w:rsid w:val="00EF2967"/>
    <w:rsid w:val="00EF4008"/>
    <w:rsid w:val="00EF4BFA"/>
    <w:rsid w:val="00EF56C0"/>
    <w:rsid w:val="00EF6158"/>
    <w:rsid w:val="00EF7194"/>
    <w:rsid w:val="00F00C8F"/>
    <w:rsid w:val="00F02DE6"/>
    <w:rsid w:val="00F03115"/>
    <w:rsid w:val="00F03B83"/>
    <w:rsid w:val="00F1030F"/>
    <w:rsid w:val="00F125FB"/>
    <w:rsid w:val="00F155C4"/>
    <w:rsid w:val="00F15889"/>
    <w:rsid w:val="00F25F8D"/>
    <w:rsid w:val="00F2683A"/>
    <w:rsid w:val="00F31B02"/>
    <w:rsid w:val="00F320C7"/>
    <w:rsid w:val="00F35BB4"/>
    <w:rsid w:val="00F43F0D"/>
    <w:rsid w:val="00F515F9"/>
    <w:rsid w:val="00F57827"/>
    <w:rsid w:val="00F66FA2"/>
    <w:rsid w:val="00F725AB"/>
    <w:rsid w:val="00F72ED9"/>
    <w:rsid w:val="00F81F9A"/>
    <w:rsid w:val="00F825D0"/>
    <w:rsid w:val="00F838C0"/>
    <w:rsid w:val="00F86EE1"/>
    <w:rsid w:val="00F95E73"/>
    <w:rsid w:val="00FA1084"/>
    <w:rsid w:val="00FA5D1D"/>
    <w:rsid w:val="00FB1684"/>
    <w:rsid w:val="00FB62AB"/>
    <w:rsid w:val="00FB7506"/>
    <w:rsid w:val="00FC6104"/>
    <w:rsid w:val="00FC65B0"/>
    <w:rsid w:val="00FD21BF"/>
    <w:rsid w:val="00FD4B76"/>
    <w:rsid w:val="00FE1E5E"/>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37543787">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27462511">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4E14-8B7E-47B5-ABE5-66A87A2B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44</TotalTime>
  <Pages>31</Pages>
  <Words>8306</Words>
  <Characters>47348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Slaviša Projević</cp:lastModifiedBy>
  <cp:revision>12</cp:revision>
  <cp:lastPrinted>2020-10-16T07:49:00Z</cp:lastPrinted>
  <dcterms:created xsi:type="dcterms:W3CDTF">2021-06-21T08:19:00Z</dcterms:created>
  <dcterms:modified xsi:type="dcterms:W3CDTF">2021-07-09T06:38:00Z</dcterms:modified>
</cp:coreProperties>
</file>