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D8310F">
            <w:pPr>
              <w:pStyle w:val="Header"/>
              <w:spacing w:line="360" w:lineRule="auto"/>
              <w:ind w:left="-249"/>
            </w:pPr>
            <w:r>
              <w:rPr>
                <w:lang w:val="sr-Cyrl-BA"/>
              </w:rPr>
              <w:t xml:space="preserve">ББрој: </w:t>
            </w:r>
            <w:r w:rsidR="00E24FCF">
              <w:t>404-</w:t>
            </w:r>
            <w:r w:rsidR="00D8310F">
              <w:t>54</w:t>
            </w:r>
            <w:r w:rsidR="007A231E">
              <w:t>/2</w:t>
            </w:r>
            <w:r w:rsidR="00D8310F">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8310F" w:rsidP="0032571E">
            <w:pPr>
              <w:pStyle w:val="Header"/>
              <w:spacing w:line="360" w:lineRule="auto"/>
              <w:ind w:left="-108"/>
              <w:jc w:val="both"/>
              <w:rPr>
                <w:lang w:val="sr-Cyrl-BA"/>
              </w:rPr>
            </w:pPr>
            <w:r>
              <w:t>19.03.2021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D8310F"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D8310F">
        <w:rPr>
          <w:rFonts w:eastAsia="Arial Unicode MS"/>
          <w:b/>
          <w:bCs/>
          <w:iCs/>
          <w:color w:val="000000"/>
          <w:kern w:val="1"/>
          <w:sz w:val="28"/>
          <w:szCs w:val="28"/>
          <w:lang w:eastAsia="ar-SA"/>
        </w:rPr>
        <w:t>ДРЕЖНИК</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8310F"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Pr>
          <w:rFonts w:eastAsia="Arial Unicode MS"/>
          <w:bCs/>
          <w:i/>
          <w:color w:val="000000"/>
          <w:kern w:val="1"/>
          <w:lang w:eastAsia="ar-SA"/>
        </w:rPr>
        <w:t>21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8310F">
        <w:rPr>
          <w:rFonts w:eastAsia="Arial Unicode MS"/>
          <w:color w:val="000000"/>
          <w:kern w:val="1"/>
          <w:lang w:eastAsia="ar-SA"/>
        </w:rPr>
        <w:t>54</w:t>
      </w:r>
      <w:r w:rsidR="00151B54">
        <w:rPr>
          <w:rFonts w:eastAsia="Arial Unicode MS"/>
          <w:color w:val="000000"/>
          <w:kern w:val="1"/>
          <w:lang w:eastAsia="ar-SA"/>
        </w:rPr>
        <w:t>/2</w:t>
      </w:r>
      <w:r w:rsidR="00745AE0">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D8310F">
        <w:rPr>
          <w:rFonts w:eastAsia="Arial Unicode MS"/>
          <w:color w:val="000000"/>
          <w:kern w:val="1"/>
          <w:lang w:eastAsia="ar-SA"/>
        </w:rPr>
        <w:t>19.03.2021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4355FB"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4355FB">
        <w:rPr>
          <w:rFonts w:eastAsia="Arial Unicode MS"/>
          <w:b/>
          <w:bCs/>
          <w:color w:val="000000"/>
          <w:kern w:val="1"/>
          <w:lang w:eastAsia="ar-SA"/>
        </w:rPr>
        <w:t>Дрежник</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044124">
            <w:pPr>
              <w:jc w:val="center"/>
              <w:rPr>
                <w:rFonts w:eastAsia="TimesNewRomanPSMT"/>
                <w:lang w:eastAsia="ar-SA"/>
              </w:rPr>
            </w:pPr>
            <w:r>
              <w:rPr>
                <w:rFonts w:eastAsia="TimesNewRomanPSMT"/>
                <w:lang w:eastAsia="ar-SA"/>
              </w:rPr>
              <w:t>29</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771593"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771593">
        <w:rPr>
          <w:rFonts w:eastAsia="TimesNewRomanPSMT"/>
          <w:kern w:val="1"/>
          <w:lang w:val="sr-Cyrl-CS" w:eastAsia="ar-SA"/>
        </w:rPr>
        <w:t>3</w:t>
      </w:r>
      <w:r w:rsidR="00492D7A">
        <w:rPr>
          <w:rFonts w:eastAsia="TimesNewRomanPSMT"/>
          <w:kern w:val="1"/>
          <w:lang w:val="sr-Cyrl-CS" w:eastAsia="ar-SA"/>
        </w:rPr>
        <w:t>3 стране</w:t>
      </w:r>
      <w:r w:rsidRPr="00771593">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D8310F">
        <w:rPr>
          <w:rFonts w:eastAsia="Arial Unicode MS"/>
          <w:color w:val="000000"/>
          <w:kern w:val="1"/>
          <w:lang w:eastAsia="ar-SA"/>
        </w:rPr>
        <w:t>54</w:t>
      </w:r>
      <w:r w:rsidR="00C169FF">
        <w:rPr>
          <w:rFonts w:eastAsia="Arial Unicode MS"/>
          <w:color w:val="000000"/>
          <w:kern w:val="1"/>
          <w:lang w:eastAsia="ar-SA"/>
        </w:rPr>
        <w:t>/2</w:t>
      </w:r>
      <w:r w:rsidR="00D8310F">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D8310F">
        <w:rPr>
          <w:rFonts w:eastAsia="TimesNewRomanPS-BoldMT"/>
          <w:bCs/>
          <w:color w:val="000000"/>
          <w:kern w:val="1"/>
          <w:lang w:val="sr-Cyrl-CS" w:eastAsia="ar-SA"/>
        </w:rPr>
        <w:t>Дрежник</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D8310F"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D8310F">
        <w:rPr>
          <w:rFonts w:eastAsia="Arial Unicode MS"/>
          <w:b/>
          <w:color w:val="000000"/>
          <w:kern w:val="1"/>
          <w:sz w:val="28"/>
          <w:szCs w:val="28"/>
          <w:lang w:eastAsia="ar-SA"/>
        </w:rPr>
        <w:t>ДРЕЖНИК</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и на путној инфраструктури у МЗ Дрежник</w:t>
      </w:r>
      <w:r>
        <w:rPr>
          <w:noProof/>
        </w:rPr>
        <w:t xml:space="preserve"> и то:</w:t>
      </w:r>
    </w:p>
    <w:p w:rsidR="00635EDC" w:rsidRPr="00EC6D32" w:rsidRDefault="00EC6D32" w:rsidP="007E2D0E">
      <w:pPr>
        <w:jc w:val="both"/>
        <w:rPr>
          <w:noProof/>
        </w:rPr>
      </w:pPr>
      <w:r>
        <w:rPr>
          <w:noProof/>
        </w:rPr>
        <w:t>I</w:t>
      </w:r>
      <w:r w:rsidR="00635EDC">
        <w:rPr>
          <w:noProof/>
        </w:rPr>
        <w:t xml:space="preserve">) </w:t>
      </w:r>
      <w:r w:rsidR="00D8310F">
        <w:rPr>
          <w:noProof/>
        </w:rPr>
        <w:t>Пут Камаљ – Видић, л = 200м</w:t>
      </w:r>
      <w:r>
        <w:rPr>
          <w:noProof/>
        </w:rPr>
        <w:t>,</w:t>
      </w:r>
    </w:p>
    <w:p w:rsidR="00635EDC" w:rsidRDefault="00EC6D32" w:rsidP="007E2D0E">
      <w:pPr>
        <w:jc w:val="both"/>
        <w:rPr>
          <w:noProof/>
        </w:rPr>
      </w:pPr>
      <w:r>
        <w:rPr>
          <w:noProof/>
        </w:rPr>
        <w:t>II</w:t>
      </w:r>
      <w:r w:rsidR="00635EDC">
        <w:rPr>
          <w:noProof/>
        </w:rPr>
        <w:t xml:space="preserve">) </w:t>
      </w:r>
      <w:r w:rsidR="00D8310F">
        <w:rPr>
          <w:noProof/>
        </w:rPr>
        <w:t>Пут за Новаковиће, л = 100м</w:t>
      </w:r>
      <w:r>
        <w:rPr>
          <w:noProof/>
        </w:rPr>
        <w:t>,</w:t>
      </w:r>
    </w:p>
    <w:p w:rsidR="00D8310F" w:rsidRDefault="00D8310F" w:rsidP="007E2D0E">
      <w:pPr>
        <w:jc w:val="both"/>
        <w:rPr>
          <w:noProof/>
        </w:rPr>
      </w:pPr>
      <w:r>
        <w:rPr>
          <w:noProof/>
        </w:rPr>
        <w:t>III)Пут Обућине-Густа крушка, л = 50м</w:t>
      </w:r>
    </w:p>
    <w:p w:rsidR="00D8310F" w:rsidRPr="00D8310F" w:rsidRDefault="00D8310F" w:rsidP="007E2D0E">
      <w:pPr>
        <w:jc w:val="both"/>
        <w:rPr>
          <w:noProof/>
        </w:rPr>
      </w:pPr>
      <w:r>
        <w:rPr>
          <w:noProof/>
        </w:rPr>
        <w:t>IV) Пут за Липовац, л = 100м</w:t>
      </w:r>
    </w:p>
    <w:p w:rsidR="00D8310F" w:rsidRPr="00726598" w:rsidRDefault="00D8310F" w:rsidP="007E2D0E">
      <w:pPr>
        <w:jc w:val="both"/>
        <w:rPr>
          <w:noProof/>
        </w:rPr>
      </w:pPr>
      <w:r>
        <w:rPr>
          <w:noProof/>
        </w:rPr>
        <w:t>V)</w:t>
      </w:r>
      <w:r w:rsidR="00726598">
        <w:rPr>
          <w:noProof/>
        </w:rPr>
        <w:t>Пут за Центар – кућа Јелесија Јевђића, л = 50м</w:t>
      </w:r>
    </w:p>
    <w:p w:rsidR="00D8310F" w:rsidRPr="00D8310F"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726598">
        <w:rPr>
          <w:rFonts w:eastAsia="Arial Unicode MS"/>
          <w:color w:val="000000"/>
          <w:kern w:val="1"/>
          <w:lang w:eastAsia="ar-SA"/>
        </w:rPr>
        <w:t>54</w:t>
      </w:r>
      <w:r w:rsidR="007A231E">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726598">
        <w:rPr>
          <w:rFonts w:eastAsia="TimesNewRomanPS-BoldMT"/>
          <w:bCs/>
          <w:color w:val="000000"/>
          <w:kern w:val="1"/>
          <w:lang w:val="sr-Cyrl-CS" w:eastAsia="ar-SA"/>
        </w:rPr>
        <w:t>Дрежник</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726598">
        <w:rPr>
          <w:rFonts w:eastAsia="Arial Unicode MS"/>
          <w:color w:val="000000"/>
          <w:kern w:val="1"/>
          <w:lang w:eastAsia="ar-SA"/>
        </w:rPr>
        <w:t>54</w:t>
      </w:r>
      <w:r>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726598">
        <w:rPr>
          <w:rFonts w:eastAsia="TimesNewRomanPS-BoldMT"/>
          <w:bCs/>
          <w:color w:val="000000"/>
          <w:kern w:val="1"/>
          <w:lang w:val="sr-Cyrl-CS" w:eastAsia="ar-SA"/>
        </w:rPr>
        <w:t>Дрежник</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195752">
        <w:rPr>
          <w:rFonts w:eastAsia="Arial Unicode MS"/>
          <w:iCs/>
          <w:color w:val="000000"/>
          <w:kern w:val="1"/>
          <w:lang w:val="sr-Cyrl-CS" w:eastAsia="ar-SA"/>
        </w:rPr>
        <w:t>Дрежник</w:t>
      </w:r>
      <w:r w:rsidR="001301FC">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95752">
        <w:rPr>
          <w:rFonts w:eastAsia="Arial Unicode MS"/>
          <w:color w:val="000000"/>
          <w:kern w:val="1"/>
          <w:lang w:eastAsia="ar-SA"/>
        </w:rPr>
        <w:t>54</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195752">
        <w:rPr>
          <w:rFonts w:eastAsia="Arial Unicode MS"/>
          <w:iCs/>
          <w:color w:val="000000"/>
          <w:kern w:val="1"/>
          <w:lang w:val="sr-Cyrl-CS" w:eastAsia="ar-SA"/>
        </w:rPr>
        <w:t>Дрежник</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195752">
        <w:rPr>
          <w:rFonts w:eastAsia="Arial Unicode MS"/>
          <w:iCs/>
          <w:color w:val="000000"/>
          <w:kern w:val="1"/>
          <w:lang w:val="sr-Cyrl-CS" w:eastAsia="ar-SA"/>
        </w:rPr>
        <w:t>Дрежник</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95752">
        <w:rPr>
          <w:color w:val="000000"/>
        </w:rPr>
        <w:t>54</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195752">
        <w:rPr>
          <w:rFonts w:eastAsia="Arial Unicode MS"/>
          <w:iCs/>
          <w:color w:val="000000"/>
          <w:kern w:val="1"/>
          <w:lang w:val="sr-Cyrl-CS" w:eastAsia="ar-SA"/>
        </w:rPr>
        <w:t>Дрежник</w:t>
      </w:r>
      <w:r w:rsidR="002036D9" w:rsidRPr="00B74A92">
        <w:rPr>
          <w:color w:val="000000"/>
        </w:rPr>
        <w:t xml:space="preserve"> </w:t>
      </w:r>
      <w:r w:rsidR="002036D9" w:rsidRPr="00CF4D29">
        <w:rPr>
          <w:color w:val="000000"/>
        </w:rPr>
        <w:t xml:space="preserve">број  </w:t>
      </w:r>
      <w:r w:rsidR="002036D9">
        <w:rPr>
          <w:color w:val="000000"/>
        </w:rPr>
        <w:t>VIII 404-</w:t>
      </w:r>
      <w:r w:rsidR="00195752">
        <w:rPr>
          <w:color w:val="000000"/>
        </w:rPr>
        <w:t>54</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195752">
        <w:rPr>
          <w:rFonts w:eastAsia="Arial Unicode MS"/>
          <w:kern w:val="1"/>
          <w:lang w:eastAsia="ar-SA"/>
        </w:rPr>
        <w:t>54/21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195752">
        <w:rPr>
          <w:rFonts w:eastAsia="Arial Unicode MS"/>
          <w:color w:val="000000"/>
          <w:kern w:val="1"/>
          <w:lang w:eastAsia="ar-SA"/>
        </w:rPr>
        <w:t>Дрежник</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423FC4" w:rsidRPr="00423FC4">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200EB" w:rsidRDefault="002200EB"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423FC4" w:rsidP="00E27140">
      <w:r w:rsidRPr="00423FC4">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2200EB" w:rsidRDefault="002200EB"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423FC4" w:rsidP="00E27140">
      <w:r w:rsidRPr="00423FC4">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2200EB" w:rsidRDefault="002200EB"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423FC4" w:rsidP="00E27140">
      <w:pPr>
        <w:suppressAutoHyphens/>
        <w:spacing w:line="100" w:lineRule="atLeast"/>
        <w:rPr>
          <w:rFonts w:eastAsia="Arial Unicode MS"/>
          <w:color w:val="000000"/>
          <w:kern w:val="1"/>
          <w:lang w:eastAsia="ar-SA"/>
        </w:rPr>
      </w:pPr>
      <w:r w:rsidRPr="00423FC4">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2200EB" w:rsidRDefault="002200EB"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423FC4" w:rsidP="00E27140">
      <w:pPr>
        <w:suppressAutoHyphens/>
        <w:autoSpaceDE w:val="0"/>
        <w:autoSpaceDN w:val="0"/>
        <w:adjustRightInd w:val="0"/>
        <w:spacing w:before="9" w:line="240" w:lineRule="atLeast"/>
        <w:rPr>
          <w:rFonts w:eastAsia="Arial Unicode MS"/>
          <w:i/>
          <w:color w:val="000000"/>
          <w:kern w:val="1"/>
          <w:lang w:val="sr-Cyrl-CS" w:eastAsia="ar-SA"/>
        </w:rPr>
      </w:pPr>
      <w:r w:rsidRPr="00423FC4">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2200EB" w:rsidRPr="00F30C3A" w:rsidRDefault="002200EB"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195752">
        <w:rPr>
          <w:rFonts w:eastAsia="Arial Unicode MS"/>
          <w:color w:val="000000"/>
          <w:kern w:val="1"/>
          <w:lang w:eastAsia="ar-SA"/>
        </w:rPr>
        <w:t>54</w:t>
      </w:r>
      <w:r w:rsidRPr="008A4DBE">
        <w:rPr>
          <w:rFonts w:eastAsia="Arial Unicode MS"/>
          <w:color w:val="000000"/>
          <w:kern w:val="1"/>
          <w:lang w:eastAsia="ar-SA"/>
        </w:rPr>
        <w:t>/</w:t>
      </w:r>
      <w:r w:rsidR="00195752">
        <w:rPr>
          <w:rFonts w:eastAsia="Arial Unicode MS"/>
          <w:color w:val="000000"/>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195752">
        <w:rPr>
          <w:rFonts w:eastAsia="Arial Unicode MS"/>
          <w:iCs/>
          <w:color w:val="000000"/>
          <w:kern w:val="1"/>
          <w:lang w:val="sr-Cyrl-CS" w:eastAsia="ar-SA"/>
        </w:rPr>
        <w:t>Дрежник</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423FC4" w:rsidP="00E27140">
      <w:pPr>
        <w:suppressAutoHyphens/>
        <w:spacing w:line="240" w:lineRule="atLeast"/>
        <w:rPr>
          <w:rFonts w:eastAsia="Arial Unicode MS"/>
          <w:color w:val="000000"/>
          <w:kern w:val="1"/>
          <w:lang w:val="sr-Cyrl-CS" w:eastAsia="ar-SA"/>
        </w:rPr>
      </w:pPr>
      <w:r w:rsidRPr="00423FC4">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2200EB" w:rsidRPr="00E23D15" w:rsidRDefault="002200EB"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200EB" w:rsidRPr="00E23D15" w:rsidRDefault="002200EB"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195752" w:rsidRDefault="00ED5E2D" w:rsidP="00AB4E18">
      <w:pPr>
        <w:tabs>
          <w:tab w:val="left" w:pos="1350"/>
        </w:tabs>
        <w:spacing w:after="120"/>
        <w:jc w:val="center"/>
        <w:rPr>
          <w:b/>
          <w:w w:val="103"/>
        </w:rPr>
      </w:pPr>
      <w:r>
        <w:rPr>
          <w:b/>
          <w:w w:val="103"/>
        </w:rPr>
        <w:t xml:space="preserve">ПУТНОЈ ИНФРАСТРУКТУРИ У МЗ </w:t>
      </w:r>
      <w:r w:rsidR="00195752">
        <w:rPr>
          <w:b/>
          <w:w w:val="103"/>
        </w:rPr>
        <w:t>ДРЕЖНИК</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195752">
        <w:rPr>
          <w:lang w:val="sr-Cyrl-CS"/>
        </w:rPr>
        <w:t>54/21</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195752">
        <w:rPr>
          <w:lang w:val="sr-Cyrl-CS"/>
        </w:rPr>
        <w:t>54/21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195752">
        <w:rPr>
          <w:b/>
          <w:spacing w:val="-1"/>
        </w:rPr>
        <w:t>Дрежник</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423FC4" w:rsidP="00CE45AA">
      <w:pPr>
        <w:tabs>
          <w:tab w:val="left" w:pos="1350"/>
        </w:tabs>
        <w:jc w:val="both"/>
        <w:rPr>
          <w:spacing w:val="36"/>
        </w:rPr>
      </w:pPr>
      <w:r w:rsidRPr="00423FC4">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195752">
        <w:rPr>
          <w:lang w:val="ru-RU"/>
        </w:rPr>
        <w:t>Дрежник</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набавку, превоз и уградњу тампона</w:t>
      </w:r>
      <w:r w:rsidR="00180424" w:rsidRPr="00EB1FD7">
        <w:rPr>
          <w:w w:val="103"/>
          <w:lang w:val="sr-Cyrl-CS"/>
        </w:rPr>
        <w:t xml:space="preserve"> од каменог </w:t>
      </w:r>
      <w:r w:rsidR="001F066A">
        <w:rPr>
          <w:w w:val="103"/>
          <w:lang w:val="sr-Cyrl-CS"/>
        </w:rPr>
        <w:t>агрегата са квашењем и ваљањем,</w:t>
      </w:r>
      <w:r w:rsidR="002200EB">
        <w:rPr>
          <w:w w:val="103"/>
          <w:lang w:val="sr-Cyrl-CS"/>
        </w:rPr>
        <w:t xml:space="preserve"> израду</w:t>
      </w:r>
      <w:r w:rsidR="00180424" w:rsidRPr="00EB1FD7">
        <w:rPr>
          <w:w w:val="103"/>
          <w:lang w:val="sr-Cyrl-CS"/>
        </w:rPr>
        <w:t xml:space="preserve"> асфалтног застора</w:t>
      </w:r>
      <w:r w:rsidR="001F066A">
        <w:rPr>
          <w:w w:val="103"/>
          <w:lang w:val="sr-Cyrl-CS"/>
        </w:rPr>
        <w:t xml:space="preserve"> 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1301FC" w:rsidP="003450DD">
      <w:pPr>
        <w:tabs>
          <w:tab w:val="left" w:pos="0"/>
        </w:tabs>
        <w:spacing w:after="120"/>
        <w:ind w:left="284"/>
        <w:jc w:val="both"/>
      </w:pPr>
      <w:r>
        <w:rPr>
          <w:b/>
        </w:rPr>
        <w:t>I</w:t>
      </w:r>
      <w:r w:rsidR="003450DD">
        <w:rPr>
          <w:b/>
        </w:rPr>
        <w:t xml:space="preserve">) </w:t>
      </w:r>
      <w:r w:rsidR="00195752">
        <w:rPr>
          <w:b/>
        </w:rPr>
        <w:t xml:space="preserve">Пут Камаљ – Видићи, л=200м </w:t>
      </w:r>
      <w:r w:rsidR="002650EA">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1301FC" w:rsidP="003450DD">
      <w:pPr>
        <w:tabs>
          <w:tab w:val="left" w:pos="284"/>
        </w:tabs>
        <w:spacing w:after="120"/>
        <w:ind w:left="284"/>
        <w:jc w:val="both"/>
      </w:pPr>
      <w:r>
        <w:rPr>
          <w:b/>
        </w:rPr>
        <w:lastRenderedPageBreak/>
        <w:t>II</w:t>
      </w:r>
      <w:r w:rsidR="003450DD">
        <w:rPr>
          <w:b/>
        </w:rPr>
        <w:t xml:space="preserve">) </w:t>
      </w:r>
      <w:r w:rsidR="00195752">
        <w:rPr>
          <w:b/>
        </w:rPr>
        <w:t>Пут за Новаковиће</w:t>
      </w:r>
      <w:r w:rsidR="00E80228">
        <w:rPr>
          <w:b/>
        </w:rPr>
        <w:t>, л=</w:t>
      </w:r>
      <w:r w:rsidR="00195752">
        <w:rPr>
          <w:b/>
        </w:rPr>
        <w:t>100</w:t>
      </w:r>
      <w:r w:rsidR="002650EA">
        <w:rPr>
          <w:b/>
        </w:rPr>
        <w:t>м</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195752" w:rsidRPr="005419D2" w:rsidRDefault="00195752" w:rsidP="003450DD">
      <w:pPr>
        <w:tabs>
          <w:tab w:val="left" w:pos="284"/>
        </w:tabs>
        <w:spacing w:after="120"/>
        <w:ind w:left="284"/>
        <w:jc w:val="both"/>
      </w:pPr>
      <w:r>
        <w:rPr>
          <w:b/>
        </w:rPr>
        <w:t>III)</w:t>
      </w:r>
      <w:r w:rsidR="00180424">
        <w:rPr>
          <w:b/>
        </w:rPr>
        <w:t xml:space="preserve"> Пут Обућине-</w:t>
      </w:r>
      <w:r>
        <w:rPr>
          <w:b/>
        </w:rPr>
        <w:t xml:space="preserve">Густа крушка, л=50м </w:t>
      </w:r>
      <w:r w:rsidRPr="0072753D">
        <w:t>вредност уговорених радова износ</w:t>
      </w:r>
      <w:r>
        <w:t>и _______________ динара без пдв-а,</w:t>
      </w:r>
      <w:r w:rsidRPr="0072753D">
        <w:t xml:space="preserve"> односно ___________</w:t>
      </w:r>
      <w:r>
        <w:t>_____ динара</w:t>
      </w:r>
      <w:r w:rsidRPr="0072753D">
        <w:t xml:space="preserve"> са пдв-ом</w:t>
      </w:r>
      <w:r w:rsidR="005419D2">
        <w:t>.</w:t>
      </w:r>
    </w:p>
    <w:p w:rsidR="00195752" w:rsidRPr="005419D2" w:rsidRDefault="00195752" w:rsidP="003450DD">
      <w:pPr>
        <w:tabs>
          <w:tab w:val="left" w:pos="284"/>
        </w:tabs>
        <w:spacing w:after="120"/>
        <w:ind w:left="284"/>
        <w:jc w:val="both"/>
      </w:pPr>
      <w:r>
        <w:rPr>
          <w:b/>
        </w:rPr>
        <w:t>IV)</w:t>
      </w:r>
      <w:r w:rsidR="005419D2">
        <w:rPr>
          <w:b/>
        </w:rPr>
        <w:t xml:space="preserve"> Пут за Липовац – л=100м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5419D2" w:rsidRPr="0072753D">
        <w:t xml:space="preserve"> са пдв-ом.</w:t>
      </w:r>
    </w:p>
    <w:p w:rsidR="00195752" w:rsidRDefault="00195752" w:rsidP="003450DD">
      <w:pPr>
        <w:tabs>
          <w:tab w:val="left" w:pos="284"/>
        </w:tabs>
        <w:spacing w:after="120"/>
        <w:ind w:left="284"/>
        <w:jc w:val="both"/>
      </w:pPr>
      <w:r>
        <w:rPr>
          <w:b/>
        </w:rPr>
        <w:t>V)</w:t>
      </w:r>
      <w:r w:rsidR="005419D2">
        <w:rPr>
          <w:b/>
        </w:rPr>
        <w:t xml:space="preserve"> Пут за Центар – кућа Јелесија Јевђића , л=50м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5419D2" w:rsidRPr="0072753D">
        <w:t xml:space="preserve"> са пдв-ом.</w:t>
      </w: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Default="00AC4C22" w:rsidP="00AC4C22">
      <w:pPr>
        <w:tabs>
          <w:tab w:val="left" w:pos="1350"/>
        </w:tabs>
        <w:spacing w:line="247" w:lineRule="auto"/>
        <w:ind w:right="79"/>
        <w:jc w:val="both"/>
        <w:rPr>
          <w:w w:val="103"/>
          <w:lang w:val="sr-Cyrl-CS"/>
        </w:rPr>
      </w:pPr>
    </w:p>
    <w:p w:rsidR="00180424" w:rsidRDefault="00180424"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lastRenderedPageBreak/>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lastRenderedPageBreak/>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lastRenderedPageBreak/>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w:t>
      </w:r>
      <w:r w:rsidRPr="00AC4C22">
        <w:rPr>
          <w:lang w:val="ru-RU"/>
        </w:rPr>
        <w:lastRenderedPageBreak/>
        <w:t>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lastRenderedPageBreak/>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lastRenderedPageBreak/>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274CF6" w:rsidRPr="006B6D54"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2C53B4">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5419D2" w:rsidRDefault="002650EA" w:rsidP="002C53B4">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2C53B4">
              <w:rPr>
                <w:rFonts w:eastAsia="Arial Unicode MS"/>
                <w:i/>
                <w:color w:val="000000"/>
                <w:kern w:val="1"/>
                <w:sz w:val="18"/>
                <w:szCs w:val="18"/>
                <w:lang w:eastAsia="ar-SA"/>
              </w:rPr>
              <w:t>Дрежник</w:t>
            </w:r>
            <w:r w:rsidR="00D92F16">
              <w:rPr>
                <w:rFonts w:eastAsia="Arial Unicode MS"/>
                <w:i/>
                <w:color w:val="000000"/>
                <w:kern w:val="1"/>
                <w:sz w:val="18"/>
                <w:szCs w:val="18"/>
                <w:lang w:eastAsia="ar-SA"/>
              </w:rPr>
              <w:t xml:space="preserve">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sidR="005419D2">
              <w:rPr>
                <w:rFonts w:eastAsia="Arial Unicode MS"/>
                <w:i/>
                <w:color w:val="000000"/>
                <w:kern w:val="1"/>
                <w:sz w:val="18"/>
                <w:szCs w:val="18"/>
                <w:lang w:eastAsia="ar-SA"/>
              </w:rPr>
              <w:t>54</w:t>
            </w:r>
            <w:r w:rsidR="00D92F16">
              <w:rPr>
                <w:rFonts w:eastAsia="Arial Unicode MS"/>
                <w:i/>
                <w:color w:val="000000"/>
                <w:kern w:val="1"/>
                <w:sz w:val="18"/>
                <w:szCs w:val="18"/>
                <w:lang w:eastAsia="ar-SA"/>
              </w:rPr>
              <w:t>/</w:t>
            </w:r>
            <w:r w:rsidRPr="009B34E2">
              <w:rPr>
                <w:rFonts w:eastAsia="Arial Unicode MS"/>
                <w:i/>
                <w:color w:val="000000"/>
                <w:kern w:val="1"/>
                <w:sz w:val="18"/>
                <w:szCs w:val="18"/>
                <w:lang w:eastAsia="ar-SA"/>
              </w:rPr>
              <w:t>2</w:t>
            </w:r>
            <w:r w:rsidR="005419D2">
              <w:rPr>
                <w:rFonts w:eastAsia="Arial Unicode MS"/>
                <w:i/>
                <w:color w:val="000000"/>
                <w:kern w:val="1"/>
                <w:sz w:val="18"/>
                <w:szCs w:val="18"/>
                <w:lang w:eastAsia="ar-SA"/>
              </w:rPr>
              <w:t>1</w:t>
            </w:r>
          </w:p>
        </w:tc>
        <w:tc>
          <w:tcPr>
            <w:tcW w:w="709" w:type="dxa"/>
          </w:tcPr>
          <w:p w:rsidR="002650EA" w:rsidRPr="00ED028B"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2C53B4">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5419D2"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5419D2">
              <w:rPr>
                <w:rFonts w:eastAsia="Arial Unicode MS"/>
                <w:b/>
                <w:color w:val="000000"/>
                <w:kern w:val="1"/>
                <w:lang w:eastAsia="ar-SA"/>
              </w:rPr>
              <w:t>Пут Ка</w:t>
            </w:r>
            <w:r w:rsidR="00081611">
              <w:rPr>
                <w:rFonts w:eastAsia="Arial Unicode MS"/>
                <w:b/>
                <w:color w:val="000000"/>
                <w:kern w:val="1"/>
                <w:lang w:eastAsia="ar-SA"/>
              </w:rPr>
              <w:t>маљ -Видићи</w:t>
            </w:r>
          </w:p>
          <w:p w:rsidR="002650EA" w:rsidRPr="008A4DBE" w:rsidRDefault="00081611"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л=200</w:t>
            </w:r>
            <w:r w:rsidR="002650EA">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081611" w:rsidP="0044203D">
            <w:pPr>
              <w:tabs>
                <w:tab w:val="num" w:pos="720"/>
              </w:tabs>
              <w:ind w:right="-694"/>
              <w:rPr>
                <w:lang w:val="sr-Cyrl-CS"/>
              </w:rPr>
            </w:pPr>
            <w:r>
              <w:rPr>
                <w:lang w:val="sr-Cyrl-CS"/>
              </w:rPr>
              <w:t>Набавка</w:t>
            </w:r>
            <w:r w:rsidR="002C53B4">
              <w:rPr>
                <w:lang w:val="sr-Cyrl-CS"/>
              </w:rPr>
              <w:t>,</w:t>
            </w:r>
            <w:r>
              <w:rPr>
                <w:lang w:val="sr-Cyrl-CS"/>
              </w:rPr>
              <w:t xml:space="preserve"> превоз и уградња тампона од каменог </w:t>
            </w:r>
          </w:p>
          <w:p w:rsidR="002C53B4" w:rsidRDefault="00081611" w:rsidP="0044203D">
            <w:pPr>
              <w:tabs>
                <w:tab w:val="num" w:pos="720"/>
              </w:tabs>
              <w:ind w:right="-694"/>
              <w:rPr>
                <w:lang w:val="sr-Cyrl-CS"/>
              </w:rPr>
            </w:pPr>
            <w:r>
              <w:rPr>
                <w:lang w:val="sr-Cyrl-CS"/>
              </w:rPr>
              <w:t>агрегата 0-60мм,</w:t>
            </w:r>
          </w:p>
          <w:p w:rsidR="002C53B4" w:rsidRDefault="00081611" w:rsidP="0044203D">
            <w:pPr>
              <w:tabs>
                <w:tab w:val="num" w:pos="720"/>
              </w:tabs>
              <w:ind w:right="-694"/>
              <w:rPr>
                <w:lang w:val="sr-Cyrl-CS"/>
              </w:rPr>
            </w:pPr>
            <w:r>
              <w:rPr>
                <w:lang w:val="sr-Cyrl-CS"/>
              </w:rPr>
              <w:t xml:space="preserve"> са квашењем и </w:t>
            </w:r>
          </w:p>
          <w:p w:rsidR="002C53B4" w:rsidRPr="0044203D" w:rsidRDefault="00081611" w:rsidP="0044203D">
            <w:pPr>
              <w:tabs>
                <w:tab w:val="num" w:pos="720"/>
              </w:tabs>
              <w:ind w:right="-694"/>
              <w:rPr>
                <w:lang w:val="sr-Cyrl-CS"/>
              </w:rPr>
            </w:pPr>
            <w:r>
              <w:rPr>
                <w:lang w:val="sr-Cyrl-CS"/>
              </w:rPr>
              <w:t>ваљањем</w:t>
            </w:r>
            <w:r w:rsidR="002C53B4">
              <w:rPr>
                <w:lang w:val="sr-Cyrl-CS"/>
              </w:rPr>
              <w:t>,</w:t>
            </w:r>
            <w:r>
              <w:rPr>
                <w:lang w:val="sr-Cyrl-CS"/>
              </w:rPr>
              <w:t xml:space="preserve">  д =20 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081611" w:rsidRDefault="00081611" w:rsidP="00A72A11">
            <w:pPr>
              <w:jc w:val="right"/>
              <w:rPr>
                <w:rFonts w:ascii="Arial" w:hAnsi="Arial" w:cs="Arial"/>
                <w:color w:val="002060"/>
                <w:sz w:val="20"/>
                <w:szCs w:val="20"/>
              </w:rPr>
            </w:pPr>
            <w:r>
              <w:rPr>
                <w:rFonts w:ascii="Arial" w:hAnsi="Arial" w:cs="Arial"/>
                <w:color w:val="002060"/>
                <w:sz w:val="20"/>
                <w:szCs w:val="20"/>
              </w:rPr>
              <w:t>120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44203D" w:rsidRPr="008A4DBE" w:rsidTr="002C53B4">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ind w:right="-694"/>
              <w:rPr>
                <w:lang w:val="sr-Cyrl-CS"/>
              </w:rPr>
            </w:pPr>
            <w:r w:rsidRPr="0044203D">
              <w:rPr>
                <w:lang w:val="sr-Cyrl-CS"/>
              </w:rPr>
              <w:t>Израда асфалтног застора</w:t>
            </w:r>
          </w:p>
          <w:p w:rsidR="0044203D" w:rsidRDefault="0044203D" w:rsidP="0044203D">
            <w:pPr>
              <w:ind w:right="-694"/>
              <w:rPr>
                <w:lang w:val="sr-Cyrl-CS"/>
              </w:rPr>
            </w:pPr>
            <w:r w:rsidRPr="0044203D">
              <w:rPr>
                <w:lang w:val="sr-Cyrl-CS"/>
              </w:rPr>
              <w:t xml:space="preserve"> од АБ 11,</w:t>
            </w:r>
            <w:r w:rsidR="002C53B4">
              <w:rPr>
                <w:lang w:val="sr-Cyrl-CS"/>
              </w:rPr>
              <w:t xml:space="preserve"> </w:t>
            </w:r>
            <w:r w:rsidRPr="0044203D">
              <w:rPr>
                <w:lang w:val="sr-Cyrl-CS"/>
              </w:rPr>
              <w:t xml:space="preserve">д=5цм, ширине </w:t>
            </w:r>
          </w:p>
          <w:p w:rsidR="002C53B4" w:rsidRPr="0048658E" w:rsidRDefault="0044203D" w:rsidP="002C53B4">
            <w:pPr>
              <w:ind w:right="-694"/>
              <w:rPr>
                <w:lang w:val="sr-Cyrl-CS"/>
              </w:rPr>
            </w:pPr>
            <w:r w:rsidRPr="0044203D">
              <w:rPr>
                <w:lang w:val="sr-Cyrl-CS"/>
              </w:rPr>
              <w:t>од 2,50м</w:t>
            </w:r>
            <w:r w:rsidR="002C53B4">
              <w:rPr>
                <w:lang w:val="sr-Cyrl-CS"/>
              </w:rPr>
              <w:t xml:space="preserve"> за коловоз пута</w:t>
            </w:r>
          </w:p>
        </w:tc>
        <w:tc>
          <w:tcPr>
            <w:tcW w:w="709" w:type="dxa"/>
            <w:tcBorders>
              <w:top w:val="single" w:sz="4" w:space="0" w:color="auto"/>
              <w:bottom w:val="single" w:sz="4" w:space="0" w:color="auto"/>
            </w:tcBorders>
            <w:vAlign w:val="bottom"/>
          </w:tcPr>
          <w:p w:rsidR="0044203D" w:rsidRDefault="0044203D"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4203D" w:rsidRPr="002C53B4" w:rsidRDefault="002C53B4" w:rsidP="00A72A11">
            <w:pPr>
              <w:jc w:val="right"/>
              <w:rPr>
                <w:rFonts w:ascii="Arial" w:hAnsi="Arial" w:cs="Arial"/>
                <w:color w:val="002060"/>
                <w:sz w:val="20"/>
                <w:szCs w:val="20"/>
              </w:rPr>
            </w:pPr>
            <w:r>
              <w:rPr>
                <w:rFonts w:ascii="Arial" w:hAnsi="Arial" w:cs="Arial"/>
                <w:color w:val="002060"/>
                <w:sz w:val="20"/>
                <w:szCs w:val="20"/>
              </w:rPr>
              <w:t>500</w:t>
            </w:r>
          </w:p>
        </w:tc>
        <w:tc>
          <w:tcPr>
            <w:tcW w:w="141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2C53B4" w:rsidRDefault="002650EA" w:rsidP="002C53B4">
            <w:pPr>
              <w:suppressAutoHyphens/>
              <w:spacing w:line="100" w:lineRule="atLeast"/>
              <w:rPr>
                <w:rFonts w:eastAsia="Arial Unicode MS"/>
                <w:b/>
                <w:color w:val="000000"/>
                <w:kern w:val="1"/>
                <w:lang w:eastAsia="ar-SA"/>
              </w:rPr>
            </w:pPr>
            <w:r>
              <w:rPr>
                <w:rFonts w:eastAsia="Arial Unicode MS"/>
                <w:b/>
                <w:color w:val="000000"/>
                <w:kern w:val="1"/>
                <w:lang w:eastAsia="ar-SA"/>
              </w:rPr>
              <w:t>II.</w:t>
            </w:r>
            <w:r w:rsidR="002C53B4">
              <w:rPr>
                <w:rFonts w:eastAsia="Arial Unicode MS"/>
                <w:b/>
                <w:color w:val="000000"/>
                <w:kern w:val="1"/>
                <w:lang w:eastAsia="ar-SA"/>
              </w:rPr>
              <w:t>Пут за Новаковиће, л=100м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2C53B4" w:rsidP="002C53B4">
            <w:pPr>
              <w:tabs>
                <w:tab w:val="num" w:pos="720"/>
              </w:tabs>
              <w:ind w:right="-694"/>
              <w:rPr>
                <w:lang w:val="sr-Cyrl-CS"/>
              </w:rPr>
            </w:pPr>
            <w:r>
              <w:rPr>
                <w:lang w:val="sr-Cyrl-CS"/>
              </w:rPr>
              <w:t>Набавка, превоз и уградња тампона од каменог</w:t>
            </w:r>
          </w:p>
          <w:p w:rsidR="002C53B4" w:rsidRDefault="002C53B4" w:rsidP="002C53B4">
            <w:pPr>
              <w:tabs>
                <w:tab w:val="num" w:pos="720"/>
              </w:tabs>
              <w:ind w:right="-694"/>
              <w:rPr>
                <w:lang w:val="sr-Cyrl-CS"/>
              </w:rPr>
            </w:pPr>
            <w:r>
              <w:rPr>
                <w:lang w:val="sr-Cyrl-CS"/>
              </w:rPr>
              <w:t>агрегата 0-60мм,</w:t>
            </w:r>
          </w:p>
          <w:p w:rsidR="002C53B4" w:rsidRDefault="002C53B4" w:rsidP="002C53B4">
            <w:pPr>
              <w:tabs>
                <w:tab w:val="num" w:pos="720"/>
              </w:tabs>
              <w:ind w:right="-694"/>
              <w:rPr>
                <w:lang w:val="sr-Cyrl-CS"/>
              </w:rPr>
            </w:pPr>
            <w:r>
              <w:rPr>
                <w:lang w:val="sr-Cyrl-CS"/>
              </w:rPr>
              <w:t>са квашењем и</w:t>
            </w:r>
          </w:p>
          <w:p w:rsidR="002650EA" w:rsidRPr="00D60848" w:rsidRDefault="002C53B4" w:rsidP="002C53B4">
            <w:pPr>
              <w:tabs>
                <w:tab w:val="num" w:pos="720"/>
              </w:tabs>
              <w:ind w:right="-694"/>
            </w:pPr>
            <w:r>
              <w:rPr>
                <w:lang w:val="sr-Cyrl-CS"/>
              </w:rPr>
              <w:t>ваљањем,  д =20 цм</w:t>
            </w:r>
            <w:r w:rsidR="002650EA">
              <w:rPr>
                <w:rFonts w:ascii="Arial" w:hAnsi="Arial" w:cs="Arial"/>
                <w:color w:val="002060"/>
                <w:sz w:val="20"/>
                <w:szCs w:val="20"/>
              </w:rP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2C53B4" w:rsidRDefault="002C53B4" w:rsidP="00A72A11">
            <w:pPr>
              <w:jc w:val="right"/>
              <w:rPr>
                <w:rFonts w:ascii="Arial" w:hAnsi="Arial" w:cs="Arial"/>
                <w:color w:val="002060"/>
                <w:sz w:val="20"/>
                <w:szCs w:val="20"/>
              </w:rPr>
            </w:pPr>
            <w:r>
              <w:rPr>
                <w:rFonts w:ascii="Arial" w:hAnsi="Arial" w:cs="Arial"/>
                <w:color w:val="002060"/>
                <w:sz w:val="20"/>
                <w:szCs w:val="20"/>
              </w:rPr>
              <w:t>60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ED028B" w:rsidRPr="008A4DBE" w:rsidTr="002C53B4">
        <w:trPr>
          <w:trHeight w:val="773"/>
        </w:trPr>
        <w:tc>
          <w:tcPr>
            <w:tcW w:w="2836" w:type="dxa"/>
            <w:tcBorders>
              <w:top w:val="single" w:sz="4" w:space="0" w:color="auto"/>
              <w:bottom w:val="single" w:sz="4" w:space="0" w:color="auto"/>
            </w:tcBorders>
            <w:shd w:val="clear" w:color="auto" w:fill="auto"/>
            <w:vAlign w:val="bottom"/>
          </w:tcPr>
          <w:p w:rsidR="00ED028B" w:rsidRDefault="00ED028B" w:rsidP="00ED028B">
            <w:pPr>
              <w:ind w:right="-694"/>
              <w:rPr>
                <w:lang w:val="sr-Cyrl-CS"/>
              </w:rPr>
            </w:pPr>
            <w:r>
              <w:rPr>
                <w:lang w:val="sr-Cyrl-CS"/>
              </w:rPr>
              <w:t>Израда асфалтног застора</w:t>
            </w:r>
          </w:p>
          <w:p w:rsidR="00ED028B" w:rsidRDefault="00ED028B" w:rsidP="00ED028B">
            <w:pPr>
              <w:ind w:right="-694"/>
              <w:rPr>
                <w:lang w:val="sr-Cyrl-CS"/>
              </w:rPr>
            </w:pPr>
            <w:r>
              <w:rPr>
                <w:lang w:val="sr-Cyrl-CS"/>
              </w:rPr>
              <w:t xml:space="preserve"> од </w:t>
            </w:r>
            <w:r w:rsidRPr="00ED028B">
              <w:rPr>
                <w:lang w:val="sr-Cyrl-CS"/>
              </w:rPr>
              <w:t>АБ 11,</w:t>
            </w:r>
            <w:r w:rsidR="002C53B4">
              <w:rPr>
                <w:lang w:val="sr-Cyrl-CS"/>
              </w:rPr>
              <w:t xml:space="preserve"> </w:t>
            </w:r>
            <w:r w:rsidRPr="00ED028B">
              <w:rPr>
                <w:lang w:val="sr-Cyrl-CS"/>
              </w:rPr>
              <w:t>д=5цм, ширине</w:t>
            </w:r>
          </w:p>
          <w:p w:rsidR="00ED028B" w:rsidRPr="0048658E" w:rsidRDefault="00ED028B" w:rsidP="00ED028B">
            <w:pPr>
              <w:ind w:right="-694"/>
              <w:rPr>
                <w:lang w:val="sr-Cyrl-CS"/>
              </w:rPr>
            </w:pPr>
            <w:r w:rsidRPr="00ED028B">
              <w:rPr>
                <w:lang w:val="sr-Cyrl-CS"/>
              </w:rPr>
              <w:t xml:space="preserve"> од </w:t>
            </w:r>
            <w:r w:rsidR="000A717F">
              <w:rPr>
                <w:lang w:val="sr-Cyrl-CS"/>
              </w:rPr>
              <w:t>2,</w:t>
            </w:r>
            <w:r w:rsidR="002C53B4">
              <w:rPr>
                <w:lang w:val="sr-Cyrl-CS"/>
              </w:rPr>
              <w:t>50м за коловоз пута</w:t>
            </w:r>
            <w:r>
              <w:rPr>
                <w:lang w:val="sr-Cyrl-CS"/>
              </w:rPr>
              <w:t xml:space="preserve"> </w:t>
            </w:r>
          </w:p>
        </w:tc>
        <w:tc>
          <w:tcPr>
            <w:tcW w:w="709" w:type="dxa"/>
            <w:tcBorders>
              <w:top w:val="single" w:sz="4" w:space="0" w:color="auto"/>
              <w:bottom w:val="single" w:sz="4" w:space="0" w:color="auto"/>
            </w:tcBorders>
            <w:vAlign w:val="bottom"/>
          </w:tcPr>
          <w:p w:rsidR="00ED028B" w:rsidRDefault="00ED028B"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ED028B" w:rsidRPr="002C53B4" w:rsidRDefault="002C53B4" w:rsidP="00A72A11">
            <w:pPr>
              <w:jc w:val="right"/>
              <w:rPr>
                <w:rFonts w:ascii="Arial" w:hAnsi="Arial" w:cs="Arial"/>
                <w:color w:val="002060"/>
                <w:sz w:val="20"/>
                <w:szCs w:val="20"/>
              </w:rPr>
            </w:pPr>
            <w:r>
              <w:rPr>
                <w:rFonts w:ascii="Arial" w:hAnsi="Arial" w:cs="Arial"/>
                <w:color w:val="002060"/>
                <w:sz w:val="20"/>
                <w:szCs w:val="20"/>
              </w:rPr>
              <w:t>250</w:t>
            </w:r>
          </w:p>
        </w:tc>
        <w:tc>
          <w:tcPr>
            <w:tcW w:w="141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6B6D54" w:rsidRPr="002C53B4" w:rsidRDefault="006B6D54" w:rsidP="006B6D54">
            <w:pPr>
              <w:suppressAutoHyphens/>
              <w:spacing w:line="100" w:lineRule="atLeast"/>
              <w:rPr>
                <w:rFonts w:eastAsia="Arial Unicode MS"/>
                <w:b/>
                <w:color w:val="000000"/>
                <w:kern w:val="1"/>
                <w:lang w:eastAsia="ar-SA"/>
              </w:rPr>
            </w:pPr>
            <w:r>
              <w:rPr>
                <w:rFonts w:eastAsia="Arial Unicode MS"/>
                <w:b/>
                <w:color w:val="000000"/>
                <w:kern w:val="1"/>
                <w:lang w:eastAsia="ar-SA"/>
              </w:rPr>
              <w:t>III.Пут Обућине – Густа крушка, л=50м</w:t>
            </w:r>
          </w:p>
        </w:tc>
        <w:tc>
          <w:tcPr>
            <w:tcW w:w="709" w:type="dxa"/>
            <w:tcBorders>
              <w:top w:val="single" w:sz="4" w:space="0" w:color="auto"/>
              <w:left w:val="nil"/>
              <w:bottom w:val="single" w:sz="4" w:space="0" w:color="auto"/>
              <w:right w:val="nil"/>
            </w:tcBorders>
            <w:shd w:val="clear" w:color="auto" w:fill="D6E3BC"/>
            <w:vAlign w:val="bottom"/>
          </w:tcPr>
          <w:p w:rsidR="006B6D54" w:rsidRPr="008A4DBE" w:rsidRDefault="006B6D54"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tcBorders>
            <w:shd w:val="clear" w:color="auto" w:fill="auto"/>
            <w:vAlign w:val="bottom"/>
          </w:tcPr>
          <w:p w:rsidR="006B6D54" w:rsidRDefault="006B6D54" w:rsidP="00D60848">
            <w:pPr>
              <w:tabs>
                <w:tab w:val="num" w:pos="720"/>
              </w:tabs>
              <w:ind w:right="-694"/>
              <w:rPr>
                <w:lang w:val="sr-Cyrl-CS"/>
              </w:rPr>
            </w:pPr>
            <w:r>
              <w:rPr>
                <w:lang w:val="sr-Cyrl-CS"/>
              </w:rPr>
              <w:t>Набавка, превоз и уградња тампона од каменог</w:t>
            </w:r>
          </w:p>
          <w:p w:rsidR="006B6D54" w:rsidRDefault="006B6D54" w:rsidP="00D60848">
            <w:pPr>
              <w:tabs>
                <w:tab w:val="num" w:pos="720"/>
              </w:tabs>
              <w:ind w:right="-694"/>
              <w:rPr>
                <w:lang w:val="sr-Cyrl-CS"/>
              </w:rPr>
            </w:pPr>
            <w:r>
              <w:rPr>
                <w:lang w:val="sr-Cyrl-CS"/>
              </w:rPr>
              <w:t>агрегата 0-60мм,</w:t>
            </w:r>
          </w:p>
          <w:p w:rsidR="006B6D54" w:rsidRDefault="006B6D54" w:rsidP="00D60848">
            <w:pPr>
              <w:tabs>
                <w:tab w:val="num" w:pos="720"/>
              </w:tabs>
              <w:ind w:right="-694"/>
              <w:rPr>
                <w:lang w:val="sr-Cyrl-CS"/>
              </w:rPr>
            </w:pPr>
            <w:r>
              <w:rPr>
                <w:lang w:val="sr-Cyrl-CS"/>
              </w:rPr>
              <w:t>са квашењем и</w:t>
            </w:r>
          </w:p>
          <w:p w:rsidR="006B6D54" w:rsidRPr="000B170A" w:rsidRDefault="006B6D54" w:rsidP="00D60848">
            <w:pPr>
              <w:tabs>
                <w:tab w:val="num" w:pos="720"/>
              </w:tabs>
              <w:ind w:right="-694"/>
              <w:rPr>
                <w:lang w:val="sr-Cyrl-CS"/>
              </w:rPr>
            </w:pPr>
            <w:r>
              <w:rPr>
                <w:lang w:val="sr-Cyrl-CS"/>
              </w:rPr>
              <w:t>ваљањем,  д =20 цм</w:t>
            </w:r>
            <w:r>
              <w:rPr>
                <w:rFonts w:ascii="Arial" w:hAnsi="Arial" w:cs="Arial"/>
                <w:color w:val="002060"/>
                <w:sz w:val="20"/>
                <w:szCs w:val="20"/>
              </w:rPr>
              <w:t xml:space="preserve">                                                                                               </w:t>
            </w:r>
          </w:p>
        </w:tc>
        <w:tc>
          <w:tcPr>
            <w:tcW w:w="709" w:type="dxa"/>
            <w:tcBorders>
              <w:top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6B6D54" w:rsidRPr="002C53B4" w:rsidRDefault="006B6D54" w:rsidP="00D60848">
            <w:pPr>
              <w:jc w:val="right"/>
              <w:rPr>
                <w:rFonts w:ascii="Arial" w:hAnsi="Arial" w:cs="Arial"/>
                <w:color w:val="002060"/>
                <w:sz w:val="20"/>
                <w:szCs w:val="20"/>
              </w:rPr>
            </w:pPr>
            <w:r>
              <w:rPr>
                <w:rFonts w:ascii="Arial" w:hAnsi="Arial" w:cs="Arial"/>
                <w:color w:val="002060"/>
                <w:sz w:val="20"/>
                <w:szCs w:val="20"/>
              </w:rPr>
              <w:t>30</w:t>
            </w:r>
          </w:p>
        </w:tc>
        <w:tc>
          <w:tcPr>
            <w:tcW w:w="141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bottom w:val="single" w:sz="4" w:space="0" w:color="auto"/>
            </w:tcBorders>
            <w:shd w:val="clear" w:color="auto" w:fill="auto"/>
            <w:vAlign w:val="bottom"/>
          </w:tcPr>
          <w:p w:rsidR="006B6D54" w:rsidRDefault="006B6D54" w:rsidP="00D60848">
            <w:pPr>
              <w:ind w:right="-694"/>
              <w:rPr>
                <w:lang w:val="sr-Cyrl-CS"/>
              </w:rPr>
            </w:pPr>
            <w:r>
              <w:rPr>
                <w:lang w:val="sr-Cyrl-CS"/>
              </w:rPr>
              <w:t>Израда асфалтног застора</w:t>
            </w:r>
          </w:p>
          <w:p w:rsidR="006B6D54" w:rsidRDefault="006B6D54"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6B6D54" w:rsidRPr="0048658E" w:rsidRDefault="006B6D54" w:rsidP="00D60848">
            <w:pPr>
              <w:ind w:right="-694"/>
              <w:rPr>
                <w:lang w:val="sr-Cyrl-CS"/>
              </w:rPr>
            </w:pPr>
            <w:r w:rsidRPr="00ED028B">
              <w:rPr>
                <w:lang w:val="sr-Cyrl-CS"/>
              </w:rPr>
              <w:t xml:space="preserve"> од </w:t>
            </w:r>
            <w:r w:rsidR="000A717F">
              <w:rPr>
                <w:lang w:val="sr-Cyrl-CS"/>
              </w:rPr>
              <w:t>2,</w:t>
            </w:r>
            <w:r>
              <w:rPr>
                <w:lang w:val="sr-Cyrl-CS"/>
              </w:rPr>
              <w:t xml:space="preserve">50м за коловоз пута </w:t>
            </w:r>
          </w:p>
        </w:tc>
        <w:tc>
          <w:tcPr>
            <w:tcW w:w="709" w:type="dxa"/>
            <w:tcBorders>
              <w:top w:val="single" w:sz="4" w:space="0" w:color="auto"/>
              <w:bottom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6B6D54" w:rsidRPr="002C53B4" w:rsidRDefault="006B6D54" w:rsidP="00D60848">
            <w:pPr>
              <w:jc w:val="right"/>
              <w:rPr>
                <w:rFonts w:ascii="Arial" w:hAnsi="Arial" w:cs="Arial"/>
                <w:color w:val="002060"/>
                <w:sz w:val="20"/>
                <w:szCs w:val="20"/>
              </w:rPr>
            </w:pPr>
            <w:r>
              <w:rPr>
                <w:rFonts w:ascii="Arial" w:hAnsi="Arial" w:cs="Arial"/>
                <w:color w:val="002060"/>
                <w:sz w:val="20"/>
                <w:szCs w:val="20"/>
              </w:rPr>
              <w:t>125</w:t>
            </w:r>
          </w:p>
        </w:tc>
        <w:tc>
          <w:tcPr>
            <w:tcW w:w="141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6B6D54" w:rsidRPr="008A4DBE" w:rsidRDefault="006B6D54"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6B6D54" w:rsidRPr="008A4DBE" w:rsidRDefault="006B6D54"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6B6D54" w:rsidRPr="008A4DBE" w:rsidRDefault="006B6D54"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00D60848">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60848" w:rsidRPr="002C53B4" w:rsidRDefault="00D60848" w:rsidP="00D60848">
            <w:pPr>
              <w:suppressAutoHyphens/>
              <w:spacing w:line="100" w:lineRule="atLeast"/>
              <w:rPr>
                <w:rFonts w:eastAsia="Arial Unicode MS"/>
                <w:b/>
                <w:color w:val="000000"/>
                <w:kern w:val="1"/>
                <w:lang w:eastAsia="ar-SA"/>
              </w:rPr>
            </w:pPr>
            <w:r>
              <w:rPr>
                <w:rFonts w:eastAsia="Arial Unicode MS"/>
                <w:b/>
                <w:color w:val="000000"/>
                <w:kern w:val="1"/>
                <w:lang w:eastAsia="ar-SA"/>
              </w:rPr>
              <w:lastRenderedPageBreak/>
              <w:t>IV.Пут за Липовац, л=100м</w:t>
            </w:r>
          </w:p>
        </w:tc>
        <w:tc>
          <w:tcPr>
            <w:tcW w:w="709" w:type="dxa"/>
            <w:tcBorders>
              <w:top w:val="single" w:sz="4" w:space="0" w:color="auto"/>
              <w:left w:val="nil"/>
              <w:bottom w:val="single" w:sz="4" w:space="0" w:color="auto"/>
              <w:right w:val="nil"/>
            </w:tcBorders>
            <w:shd w:val="clear" w:color="auto" w:fill="D6E3BC"/>
            <w:vAlign w:val="bottom"/>
          </w:tcPr>
          <w:p w:rsidR="00D60848" w:rsidRPr="008A4DBE" w:rsidRDefault="00D60848"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Набавка, превоз и уградња тампона од каменог</w:t>
            </w:r>
          </w:p>
          <w:p w:rsidR="00D60848" w:rsidRDefault="00D60848" w:rsidP="00D60848">
            <w:pPr>
              <w:tabs>
                <w:tab w:val="num" w:pos="720"/>
              </w:tabs>
              <w:ind w:right="-694"/>
              <w:rPr>
                <w:lang w:val="sr-Cyrl-CS"/>
              </w:rPr>
            </w:pPr>
            <w:r>
              <w:rPr>
                <w:lang w:val="sr-Cyrl-CS"/>
              </w:rPr>
              <w:t>агрегата 0-60мм,</w:t>
            </w:r>
          </w:p>
          <w:p w:rsidR="00D60848" w:rsidRDefault="00D60848" w:rsidP="00D60848">
            <w:pPr>
              <w:tabs>
                <w:tab w:val="num" w:pos="720"/>
              </w:tabs>
              <w:ind w:right="-694"/>
              <w:rPr>
                <w:lang w:val="sr-Cyrl-CS"/>
              </w:rPr>
            </w:pPr>
            <w:r>
              <w:rPr>
                <w:lang w:val="sr-Cyrl-CS"/>
              </w:rPr>
              <w:t>са квашењем и</w:t>
            </w:r>
          </w:p>
          <w:p w:rsidR="00D60848" w:rsidRPr="000A717F" w:rsidRDefault="00D60848" w:rsidP="00D60848">
            <w:pPr>
              <w:tabs>
                <w:tab w:val="num" w:pos="720"/>
              </w:tabs>
              <w:ind w:right="-694"/>
            </w:pPr>
            <w:r>
              <w:rPr>
                <w:lang w:val="sr-Cyrl-CS"/>
              </w:rPr>
              <w:t>ваљањем,  д =20 цм</w:t>
            </w:r>
            <w:r w:rsidR="000A717F">
              <w:rPr>
                <w:rFonts w:ascii="Arial" w:hAnsi="Arial" w:cs="Arial"/>
                <w:color w:val="002060"/>
                <w:sz w:val="20"/>
                <w:szCs w:val="20"/>
              </w:rPr>
              <w:br/>
            </w:r>
            <w:r>
              <w:rPr>
                <w:rFonts w:ascii="Arial" w:hAnsi="Arial" w:cs="Arial"/>
                <w:color w:val="002060"/>
                <w:sz w:val="20"/>
                <w:szCs w:val="20"/>
              </w:rPr>
              <w:t xml:space="preserve">                                                                                              </w:t>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2C53B4" w:rsidRDefault="00D60848" w:rsidP="00D60848">
            <w:pPr>
              <w:jc w:val="right"/>
              <w:rPr>
                <w:rFonts w:ascii="Arial" w:hAnsi="Arial" w:cs="Arial"/>
                <w:color w:val="002060"/>
                <w:sz w:val="20"/>
                <w:szCs w:val="20"/>
              </w:rPr>
            </w:pPr>
            <w:r>
              <w:rPr>
                <w:rFonts w:ascii="Arial" w:hAnsi="Arial" w:cs="Arial"/>
                <w:color w:val="002060"/>
                <w:sz w:val="20"/>
                <w:szCs w:val="20"/>
              </w:rPr>
              <w:t>60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за коловоз пута </w:t>
            </w:r>
          </w:p>
          <w:p w:rsidR="00D60848" w:rsidRPr="0048658E" w:rsidRDefault="00D60848" w:rsidP="00D60848">
            <w:pPr>
              <w:ind w:right="-694"/>
              <w:rPr>
                <w:lang w:val="sr-Cyrl-CS"/>
              </w:rPr>
            </w:pP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2C53B4" w:rsidRDefault="00D60848" w:rsidP="00D60848">
            <w:pPr>
              <w:jc w:val="right"/>
              <w:rPr>
                <w:rFonts w:ascii="Arial" w:hAnsi="Arial" w:cs="Arial"/>
                <w:color w:val="002060"/>
                <w:sz w:val="20"/>
                <w:szCs w:val="20"/>
              </w:rPr>
            </w:pPr>
            <w:r>
              <w:rPr>
                <w:rFonts w:ascii="Arial" w:hAnsi="Arial" w:cs="Arial"/>
                <w:color w:val="002060"/>
                <w:sz w:val="20"/>
                <w:szCs w:val="20"/>
              </w:rPr>
              <w:t>250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D60848" w:rsidRPr="008A4DBE" w:rsidRDefault="00D60848" w:rsidP="00D60848">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V.Пут за Центар- кућа Јелесија Јевђића, л=50м</w:t>
            </w: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Набавка, превоз и уградња тампона од каменог</w:t>
            </w:r>
          </w:p>
          <w:p w:rsidR="00D60848" w:rsidRDefault="00D60848" w:rsidP="00D60848">
            <w:pPr>
              <w:tabs>
                <w:tab w:val="num" w:pos="720"/>
              </w:tabs>
              <w:ind w:right="-694"/>
              <w:rPr>
                <w:lang w:val="sr-Cyrl-CS"/>
              </w:rPr>
            </w:pPr>
            <w:r>
              <w:rPr>
                <w:lang w:val="sr-Cyrl-CS"/>
              </w:rPr>
              <w:t>агрегата 0-60мм,</w:t>
            </w:r>
          </w:p>
          <w:p w:rsidR="00D60848" w:rsidRDefault="00D60848" w:rsidP="00D60848">
            <w:pPr>
              <w:tabs>
                <w:tab w:val="num" w:pos="720"/>
              </w:tabs>
              <w:ind w:right="-694"/>
              <w:rPr>
                <w:lang w:val="sr-Cyrl-CS"/>
              </w:rPr>
            </w:pPr>
            <w:r>
              <w:rPr>
                <w:lang w:val="sr-Cyrl-CS"/>
              </w:rPr>
              <w:t>са квашењем и</w:t>
            </w:r>
          </w:p>
          <w:p w:rsidR="00D60848" w:rsidRPr="000B170A" w:rsidRDefault="00D60848" w:rsidP="00D60848">
            <w:pPr>
              <w:tabs>
                <w:tab w:val="num" w:pos="720"/>
              </w:tabs>
              <w:ind w:right="-694"/>
              <w:rPr>
                <w:lang w:val="sr-Cyrl-CS"/>
              </w:rPr>
            </w:pPr>
            <w:r>
              <w:rPr>
                <w:lang w:val="sr-Cyrl-CS"/>
              </w:rPr>
              <w:t>ваљањем,  д =20 цм</w:t>
            </w:r>
            <w:r>
              <w:rPr>
                <w:rFonts w:ascii="Arial" w:hAnsi="Arial" w:cs="Arial"/>
                <w:color w:val="002060"/>
                <w:sz w:val="20"/>
                <w:szCs w:val="20"/>
              </w:rPr>
              <w:br/>
              <w:t xml:space="preserve">                                                                                                 </w:t>
            </w:r>
            <w:r>
              <w:rPr>
                <w:rFonts w:ascii="Arial" w:hAnsi="Arial" w:cs="Arial"/>
                <w:color w:val="002060"/>
                <w:sz w:val="20"/>
                <w:szCs w:val="20"/>
              </w:rPr>
              <w:br/>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792CA4" w:rsidRDefault="00792CA4" w:rsidP="00D60848">
            <w:pPr>
              <w:jc w:val="right"/>
              <w:rPr>
                <w:rFonts w:ascii="Arial" w:hAnsi="Arial" w:cs="Arial"/>
                <w:color w:val="002060"/>
                <w:sz w:val="20"/>
                <w:szCs w:val="20"/>
              </w:rPr>
            </w:pPr>
            <w:r>
              <w:rPr>
                <w:rFonts w:ascii="Arial" w:hAnsi="Arial" w:cs="Arial"/>
                <w:color w:val="002060"/>
                <w:sz w:val="20"/>
                <w:szCs w:val="20"/>
              </w:rPr>
              <w:t>30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за коловоз пута </w:t>
            </w:r>
          </w:p>
          <w:p w:rsidR="00D60848" w:rsidRPr="0048658E" w:rsidRDefault="00D60848" w:rsidP="00D60848">
            <w:pPr>
              <w:ind w:right="-694"/>
              <w:rPr>
                <w:lang w:val="sr-Cyrl-CS"/>
              </w:rPr>
            </w:pP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792CA4" w:rsidRDefault="00792CA4" w:rsidP="00D60848">
            <w:pPr>
              <w:jc w:val="right"/>
              <w:rPr>
                <w:rFonts w:ascii="Arial" w:hAnsi="Arial" w:cs="Arial"/>
                <w:color w:val="002060"/>
                <w:sz w:val="20"/>
                <w:szCs w:val="20"/>
              </w:rPr>
            </w:pPr>
            <w:r>
              <w:rPr>
                <w:rFonts w:ascii="Arial" w:hAnsi="Arial" w:cs="Arial"/>
                <w:color w:val="002060"/>
                <w:sz w:val="20"/>
                <w:szCs w:val="20"/>
              </w:rPr>
              <w:t>125</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792CA4"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Укупно</w:t>
            </w:r>
          </w:p>
          <w:p w:rsidR="00D60848" w:rsidRPr="008A4DBE"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I+II+III+IV+V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bl>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EF2967" w:rsidRPr="00792CA4" w:rsidRDefault="002650EA" w:rsidP="00792CA4">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92CA4">
        <w:rPr>
          <w:rFonts w:eastAsia="Arial Unicode MS"/>
          <w:b/>
          <w:color w:val="000000"/>
          <w:kern w:val="1"/>
          <w:lang w:eastAsia="ar-SA"/>
        </w:rPr>
        <w:t>54</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92CA4">
        <w:rPr>
          <w:rFonts w:eastAsia="Arial Unicode MS"/>
          <w:b/>
          <w:bCs/>
          <w:color w:val="000000"/>
          <w:kern w:val="1"/>
          <w:lang w:eastAsia="ar-SA"/>
        </w:rPr>
        <w:t>Дрежник</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792CA4">
        <w:rPr>
          <w:rFonts w:eastAsia="Arial Unicode MS"/>
          <w:kern w:val="1"/>
          <w:lang w:eastAsia="ar-SA"/>
        </w:rPr>
        <w:t>26.03.2021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792CA4" w:rsidRDefault="00792CA4" w:rsidP="00FC65B0">
      <w:pPr>
        <w:suppressAutoHyphens/>
        <w:spacing w:line="100" w:lineRule="atLeast"/>
        <w:jc w:val="both"/>
        <w:rPr>
          <w:rFonts w:eastAsia="Arial Unicode MS"/>
          <w:b/>
          <w:i/>
          <w:iCs/>
          <w:color w:val="000000"/>
          <w:kern w:val="1"/>
          <w:lang w:eastAsia="ar-SA"/>
        </w:rPr>
      </w:pPr>
    </w:p>
    <w:p w:rsidR="00792CA4" w:rsidRDefault="00792CA4" w:rsidP="00FC65B0">
      <w:pPr>
        <w:suppressAutoHyphens/>
        <w:spacing w:line="100" w:lineRule="atLeast"/>
        <w:jc w:val="both"/>
        <w:rPr>
          <w:rFonts w:eastAsia="Arial Unicode MS"/>
          <w:b/>
          <w:i/>
          <w:iCs/>
          <w:color w:val="000000"/>
          <w:kern w:val="1"/>
          <w:lang w:eastAsia="ar-SA"/>
        </w:rPr>
      </w:pP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lastRenderedPageBreak/>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792CA4">
        <w:rPr>
          <w:rFonts w:eastAsia="Arial Unicode MS"/>
          <w:b/>
          <w:color w:val="000000"/>
          <w:kern w:val="1"/>
          <w:lang w:eastAsia="ar-SA"/>
        </w:rPr>
        <w:t>54/21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92CA4">
        <w:rPr>
          <w:rFonts w:eastAsia="Arial Unicode MS"/>
          <w:b/>
          <w:bCs/>
          <w:color w:val="000000"/>
          <w:kern w:val="1"/>
          <w:lang w:eastAsia="ar-SA"/>
        </w:rPr>
        <w:t>Дрежник</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92CA4">
        <w:rPr>
          <w:rFonts w:eastAsia="Arial Unicode MS"/>
          <w:b/>
          <w:color w:val="000000"/>
          <w:kern w:val="1"/>
          <w:lang w:eastAsia="ar-SA"/>
        </w:rPr>
        <w:t>54/21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92CA4">
        <w:rPr>
          <w:rFonts w:eastAsia="Arial Unicode MS"/>
          <w:b/>
          <w:bCs/>
          <w:color w:val="000000"/>
          <w:kern w:val="1"/>
          <w:lang w:eastAsia="ar-SA"/>
        </w:rPr>
        <w:t>Дрежник</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92CA4">
        <w:rPr>
          <w:rFonts w:eastAsia="Arial Unicode MS"/>
          <w:b/>
          <w:color w:val="000000"/>
          <w:kern w:val="1"/>
          <w:lang w:eastAsia="ar-SA"/>
        </w:rPr>
        <w:t>54/21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92CA4">
        <w:rPr>
          <w:rFonts w:eastAsia="Arial Unicode MS"/>
          <w:b/>
          <w:bCs/>
          <w:color w:val="000000"/>
          <w:kern w:val="1"/>
          <w:lang w:eastAsia="ar-SA"/>
        </w:rPr>
        <w:t>Дрежник</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Default="00FC65B0" w:rsidP="00FC65B0">
      <w:pPr>
        <w:suppressAutoHyphens/>
        <w:spacing w:line="100" w:lineRule="atLeast"/>
        <w:jc w:val="both"/>
        <w:rPr>
          <w:rFonts w:eastAsia="Arial Unicode MS"/>
          <w:color w:val="FF0000"/>
          <w:kern w:val="1"/>
          <w:lang w:eastAsia="ar-SA"/>
        </w:rPr>
      </w:pPr>
    </w:p>
    <w:p w:rsidR="00792CA4"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lastRenderedPageBreak/>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lastRenderedPageBreak/>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792CA4">
        <w:rPr>
          <w:rFonts w:eastAsia="Arial Unicode MS"/>
          <w:color w:val="000000"/>
          <w:kern w:val="1"/>
          <w:lang w:eastAsia="ar-SA"/>
        </w:rPr>
        <w:t>54/21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792CA4">
        <w:rPr>
          <w:rFonts w:eastAsia="TimesNewRomanPS-BoldMT"/>
          <w:b/>
          <w:bCs/>
          <w:color w:val="000000"/>
          <w:kern w:val="1"/>
          <w:lang w:eastAsia="ar-SA"/>
        </w:rPr>
        <w:t>Дрежник</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792CA4" w:rsidRDefault="00792CA4"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FB" w:rsidRDefault="00F759FB" w:rsidP="00A54467">
      <w:r>
        <w:separator/>
      </w:r>
    </w:p>
  </w:endnote>
  <w:endnote w:type="continuationSeparator" w:id="0">
    <w:p w:rsidR="00F759FB" w:rsidRDefault="00F759F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EB" w:rsidRDefault="002200EB"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EB" w:rsidRPr="00E04EB9" w:rsidRDefault="002200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200EB" w:rsidRPr="00E04EB9" w:rsidRDefault="002200E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200EB" w:rsidRDefault="002200EB"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EB" w:rsidRPr="00E04EB9" w:rsidRDefault="002200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200EB" w:rsidRPr="00E04EB9" w:rsidRDefault="002200E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200EB" w:rsidRPr="00F825D0" w:rsidRDefault="002200EB"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FB" w:rsidRDefault="00F759FB" w:rsidP="00A54467">
      <w:r>
        <w:separator/>
      </w:r>
    </w:p>
  </w:footnote>
  <w:footnote w:type="continuationSeparator" w:id="0">
    <w:p w:rsidR="00F759FB" w:rsidRDefault="00F759F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2200EB" w:rsidRDefault="002200EB">
        <w:pPr>
          <w:pStyle w:val="Header"/>
          <w:jc w:val="right"/>
        </w:pPr>
        <w:r>
          <w:t xml:space="preserve">страна </w:t>
        </w:r>
        <w:r w:rsidR="00423FC4">
          <w:rPr>
            <w:b/>
            <w:bCs/>
          </w:rPr>
          <w:fldChar w:fldCharType="begin"/>
        </w:r>
        <w:r>
          <w:rPr>
            <w:b/>
            <w:bCs/>
          </w:rPr>
          <w:instrText xml:space="preserve"> PAGE </w:instrText>
        </w:r>
        <w:r w:rsidR="00423FC4">
          <w:rPr>
            <w:b/>
            <w:bCs/>
          </w:rPr>
          <w:fldChar w:fldCharType="separate"/>
        </w:r>
        <w:r w:rsidR="00100AAE">
          <w:rPr>
            <w:b/>
            <w:bCs/>
            <w:noProof/>
          </w:rPr>
          <w:t>2</w:t>
        </w:r>
        <w:r w:rsidR="00423FC4">
          <w:rPr>
            <w:b/>
            <w:bCs/>
          </w:rPr>
          <w:fldChar w:fldCharType="end"/>
        </w:r>
        <w:r>
          <w:t xml:space="preserve"> од </w:t>
        </w:r>
        <w:r w:rsidR="00423FC4">
          <w:rPr>
            <w:b/>
            <w:bCs/>
          </w:rPr>
          <w:fldChar w:fldCharType="begin"/>
        </w:r>
        <w:r>
          <w:rPr>
            <w:b/>
            <w:bCs/>
          </w:rPr>
          <w:instrText xml:space="preserve"> NUMPAGES  </w:instrText>
        </w:r>
        <w:r w:rsidR="00423FC4">
          <w:rPr>
            <w:b/>
            <w:bCs/>
          </w:rPr>
          <w:fldChar w:fldCharType="separate"/>
        </w:r>
        <w:r w:rsidR="00100AAE">
          <w:rPr>
            <w:b/>
            <w:bCs/>
            <w:noProof/>
          </w:rPr>
          <w:t>33</w:t>
        </w:r>
        <w:r w:rsidR="00423FC4">
          <w:rPr>
            <w:b/>
            <w:bCs/>
          </w:rPr>
          <w:fldChar w:fldCharType="end"/>
        </w:r>
      </w:p>
    </w:sdtContent>
  </w:sdt>
  <w:p w:rsidR="002200EB" w:rsidRDefault="002200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2200EB" w:rsidRDefault="002200EB" w:rsidP="00492D7A">
        <w:pPr>
          <w:pStyle w:val="Header"/>
          <w:jc w:val="right"/>
        </w:pPr>
        <w:r>
          <w:t xml:space="preserve">страна </w:t>
        </w:r>
        <w:r w:rsidR="00423FC4">
          <w:rPr>
            <w:b/>
            <w:bCs/>
          </w:rPr>
          <w:fldChar w:fldCharType="begin"/>
        </w:r>
        <w:r>
          <w:rPr>
            <w:b/>
            <w:bCs/>
          </w:rPr>
          <w:instrText xml:space="preserve"> PAGE </w:instrText>
        </w:r>
        <w:r w:rsidR="00423FC4">
          <w:rPr>
            <w:b/>
            <w:bCs/>
          </w:rPr>
          <w:fldChar w:fldCharType="separate"/>
        </w:r>
        <w:r w:rsidR="00100AAE">
          <w:rPr>
            <w:b/>
            <w:bCs/>
            <w:noProof/>
          </w:rPr>
          <w:t>1</w:t>
        </w:r>
        <w:r w:rsidR="00423FC4">
          <w:rPr>
            <w:b/>
            <w:bCs/>
          </w:rPr>
          <w:fldChar w:fldCharType="end"/>
        </w:r>
        <w:r>
          <w:t xml:space="preserve"> од </w:t>
        </w:r>
        <w:r w:rsidR="00423FC4">
          <w:rPr>
            <w:b/>
            <w:bCs/>
          </w:rPr>
          <w:fldChar w:fldCharType="begin"/>
        </w:r>
        <w:r>
          <w:rPr>
            <w:b/>
            <w:bCs/>
          </w:rPr>
          <w:instrText xml:space="preserve"> NUMPAGES  </w:instrText>
        </w:r>
        <w:r w:rsidR="00423FC4">
          <w:rPr>
            <w:b/>
            <w:bCs/>
          </w:rPr>
          <w:fldChar w:fldCharType="separate"/>
        </w:r>
        <w:r w:rsidR="00100AAE">
          <w:rPr>
            <w:b/>
            <w:bCs/>
            <w:noProof/>
          </w:rPr>
          <w:t>33</w:t>
        </w:r>
        <w:r w:rsidR="00423FC4">
          <w:rPr>
            <w:b/>
            <w:bCs/>
          </w:rPr>
          <w:fldChar w:fldCharType="end"/>
        </w:r>
      </w:p>
    </w:sdtContent>
  </w:sdt>
  <w:p w:rsidR="002200EB" w:rsidRPr="00AA7DBA" w:rsidRDefault="002200EB" w:rsidP="001C3707">
    <w:pPr>
      <w:pStyle w:val="Header"/>
      <w:spacing w:line="360" w:lineRule="auto"/>
      <w:rPr>
        <w:lang w:val="sr-Cyrl-CS"/>
      </w:rPr>
    </w:pPr>
  </w:p>
  <w:p w:rsidR="002200EB" w:rsidRPr="00AA7DBA" w:rsidRDefault="002200EB"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attachedTemplate r:id="rId1"/>
  <w:defaultTabStop w:val="709"/>
  <w:hyphenationZone w:val="425"/>
  <w:characterSpacingControl w:val="doNotCompress"/>
  <w:hdrShapeDefaults>
    <o:shapedefaults v:ext="edit" spidmax="97282"/>
  </w:hdrShapeDefaults>
  <w:footnotePr>
    <w:footnote w:id="-1"/>
    <w:footnote w:id="0"/>
  </w:footnotePr>
  <w:endnotePr>
    <w:endnote w:id="-1"/>
    <w:endnote w:id="0"/>
  </w:endnotePr>
  <w:compat/>
  <w:rsids>
    <w:rsidRoot w:val="001E7268"/>
    <w:rsid w:val="00002C94"/>
    <w:rsid w:val="00002F5C"/>
    <w:rsid w:val="000042EE"/>
    <w:rsid w:val="0001055F"/>
    <w:rsid w:val="00012A6E"/>
    <w:rsid w:val="00015F36"/>
    <w:rsid w:val="00021A64"/>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1611"/>
    <w:rsid w:val="0008431B"/>
    <w:rsid w:val="00084B36"/>
    <w:rsid w:val="000856B7"/>
    <w:rsid w:val="000A24A9"/>
    <w:rsid w:val="000A3FBD"/>
    <w:rsid w:val="000A717F"/>
    <w:rsid w:val="000A73DB"/>
    <w:rsid w:val="000A779F"/>
    <w:rsid w:val="000A7FCC"/>
    <w:rsid w:val="000B1E5A"/>
    <w:rsid w:val="000C496B"/>
    <w:rsid w:val="000C6FF6"/>
    <w:rsid w:val="000D0387"/>
    <w:rsid w:val="000E566D"/>
    <w:rsid w:val="000F37EC"/>
    <w:rsid w:val="000F4842"/>
    <w:rsid w:val="000F7798"/>
    <w:rsid w:val="00100AAE"/>
    <w:rsid w:val="0010299C"/>
    <w:rsid w:val="001031F5"/>
    <w:rsid w:val="00105EFB"/>
    <w:rsid w:val="00106F02"/>
    <w:rsid w:val="00107027"/>
    <w:rsid w:val="0010769A"/>
    <w:rsid w:val="00122684"/>
    <w:rsid w:val="001244E7"/>
    <w:rsid w:val="00125DE3"/>
    <w:rsid w:val="001301FC"/>
    <w:rsid w:val="00131787"/>
    <w:rsid w:val="00137DC1"/>
    <w:rsid w:val="00142838"/>
    <w:rsid w:val="001440BB"/>
    <w:rsid w:val="00144DCE"/>
    <w:rsid w:val="001456A6"/>
    <w:rsid w:val="00146DA7"/>
    <w:rsid w:val="0014755E"/>
    <w:rsid w:val="00151B54"/>
    <w:rsid w:val="00153A7A"/>
    <w:rsid w:val="00162446"/>
    <w:rsid w:val="00165516"/>
    <w:rsid w:val="00171FB8"/>
    <w:rsid w:val="00180424"/>
    <w:rsid w:val="0018147B"/>
    <w:rsid w:val="00186DB2"/>
    <w:rsid w:val="001871B7"/>
    <w:rsid w:val="00194396"/>
    <w:rsid w:val="001943B9"/>
    <w:rsid w:val="00194530"/>
    <w:rsid w:val="00195752"/>
    <w:rsid w:val="00197075"/>
    <w:rsid w:val="001A2597"/>
    <w:rsid w:val="001A634B"/>
    <w:rsid w:val="001B30C6"/>
    <w:rsid w:val="001B6451"/>
    <w:rsid w:val="001C3707"/>
    <w:rsid w:val="001C52B1"/>
    <w:rsid w:val="001C5818"/>
    <w:rsid w:val="001D34A1"/>
    <w:rsid w:val="001D5AB5"/>
    <w:rsid w:val="001D5F91"/>
    <w:rsid w:val="001D7539"/>
    <w:rsid w:val="001E0485"/>
    <w:rsid w:val="001E5EDC"/>
    <w:rsid w:val="001E7268"/>
    <w:rsid w:val="001F066A"/>
    <w:rsid w:val="001F347D"/>
    <w:rsid w:val="002036D9"/>
    <w:rsid w:val="00213B37"/>
    <w:rsid w:val="002200EB"/>
    <w:rsid w:val="0023018B"/>
    <w:rsid w:val="002410CA"/>
    <w:rsid w:val="00246463"/>
    <w:rsid w:val="0025313B"/>
    <w:rsid w:val="002577D4"/>
    <w:rsid w:val="002638E7"/>
    <w:rsid w:val="002650EA"/>
    <w:rsid w:val="00273624"/>
    <w:rsid w:val="00274CF6"/>
    <w:rsid w:val="0028328F"/>
    <w:rsid w:val="00285A36"/>
    <w:rsid w:val="002942FB"/>
    <w:rsid w:val="002B03EE"/>
    <w:rsid w:val="002B0EDF"/>
    <w:rsid w:val="002B78E9"/>
    <w:rsid w:val="002C3076"/>
    <w:rsid w:val="002C370C"/>
    <w:rsid w:val="002C53B4"/>
    <w:rsid w:val="002C576A"/>
    <w:rsid w:val="002C6381"/>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FF3"/>
    <w:rsid w:val="003306CD"/>
    <w:rsid w:val="003450DD"/>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D5585"/>
    <w:rsid w:val="003E7E74"/>
    <w:rsid w:val="004164C3"/>
    <w:rsid w:val="00421E43"/>
    <w:rsid w:val="00421F42"/>
    <w:rsid w:val="00423FC4"/>
    <w:rsid w:val="004355FB"/>
    <w:rsid w:val="00435D23"/>
    <w:rsid w:val="00435D5D"/>
    <w:rsid w:val="0044203D"/>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F16EB"/>
    <w:rsid w:val="004F7451"/>
    <w:rsid w:val="0050712A"/>
    <w:rsid w:val="00513409"/>
    <w:rsid w:val="0051364A"/>
    <w:rsid w:val="00535EBF"/>
    <w:rsid w:val="005400A4"/>
    <w:rsid w:val="005419D2"/>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550D"/>
    <w:rsid w:val="005E2A56"/>
    <w:rsid w:val="005E3513"/>
    <w:rsid w:val="005E4642"/>
    <w:rsid w:val="005E4DA7"/>
    <w:rsid w:val="005E5D94"/>
    <w:rsid w:val="005F2061"/>
    <w:rsid w:val="006021F5"/>
    <w:rsid w:val="00603644"/>
    <w:rsid w:val="00605634"/>
    <w:rsid w:val="00605BAF"/>
    <w:rsid w:val="00612B7E"/>
    <w:rsid w:val="0061394E"/>
    <w:rsid w:val="00615AA2"/>
    <w:rsid w:val="00620990"/>
    <w:rsid w:val="00635EDC"/>
    <w:rsid w:val="006548ED"/>
    <w:rsid w:val="00660ED6"/>
    <w:rsid w:val="006631F4"/>
    <w:rsid w:val="0066476D"/>
    <w:rsid w:val="00664FDE"/>
    <w:rsid w:val="00673F7C"/>
    <w:rsid w:val="00682FCA"/>
    <w:rsid w:val="0069009C"/>
    <w:rsid w:val="006941D3"/>
    <w:rsid w:val="0069533E"/>
    <w:rsid w:val="0069612C"/>
    <w:rsid w:val="006A3019"/>
    <w:rsid w:val="006B2011"/>
    <w:rsid w:val="006B2109"/>
    <w:rsid w:val="006B6D54"/>
    <w:rsid w:val="006C2F0B"/>
    <w:rsid w:val="006C3E62"/>
    <w:rsid w:val="006E2FDB"/>
    <w:rsid w:val="006E5434"/>
    <w:rsid w:val="006E6998"/>
    <w:rsid w:val="006F2594"/>
    <w:rsid w:val="00706066"/>
    <w:rsid w:val="00712177"/>
    <w:rsid w:val="00716B7A"/>
    <w:rsid w:val="00720DCE"/>
    <w:rsid w:val="00721785"/>
    <w:rsid w:val="007222DC"/>
    <w:rsid w:val="00722B8C"/>
    <w:rsid w:val="00726598"/>
    <w:rsid w:val="00727BDF"/>
    <w:rsid w:val="00733FFA"/>
    <w:rsid w:val="00736B51"/>
    <w:rsid w:val="00736BB8"/>
    <w:rsid w:val="00737160"/>
    <w:rsid w:val="00745472"/>
    <w:rsid w:val="00745AE0"/>
    <w:rsid w:val="00746F11"/>
    <w:rsid w:val="00752481"/>
    <w:rsid w:val="00756C8B"/>
    <w:rsid w:val="007572D0"/>
    <w:rsid w:val="00762BB0"/>
    <w:rsid w:val="00766AE3"/>
    <w:rsid w:val="00771028"/>
    <w:rsid w:val="00771593"/>
    <w:rsid w:val="007737E9"/>
    <w:rsid w:val="0077549F"/>
    <w:rsid w:val="00775DCE"/>
    <w:rsid w:val="00780C0B"/>
    <w:rsid w:val="00786B9A"/>
    <w:rsid w:val="00787D87"/>
    <w:rsid w:val="00792CA4"/>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09C8"/>
    <w:rsid w:val="00827378"/>
    <w:rsid w:val="008312D9"/>
    <w:rsid w:val="00845A7D"/>
    <w:rsid w:val="008475F4"/>
    <w:rsid w:val="008511EC"/>
    <w:rsid w:val="008576D2"/>
    <w:rsid w:val="008638A3"/>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055EF"/>
    <w:rsid w:val="00912930"/>
    <w:rsid w:val="00915A82"/>
    <w:rsid w:val="00917504"/>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0CAD"/>
    <w:rsid w:val="00A533C6"/>
    <w:rsid w:val="00A54467"/>
    <w:rsid w:val="00A565CC"/>
    <w:rsid w:val="00A57FC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B09"/>
    <w:rsid w:val="00C564AA"/>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0848"/>
    <w:rsid w:val="00D63B0A"/>
    <w:rsid w:val="00D64346"/>
    <w:rsid w:val="00D77511"/>
    <w:rsid w:val="00D8310F"/>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575"/>
    <w:rsid w:val="00E21DC7"/>
    <w:rsid w:val="00E2271E"/>
    <w:rsid w:val="00E24FCF"/>
    <w:rsid w:val="00E27140"/>
    <w:rsid w:val="00E36942"/>
    <w:rsid w:val="00E41102"/>
    <w:rsid w:val="00E46044"/>
    <w:rsid w:val="00E50617"/>
    <w:rsid w:val="00E51447"/>
    <w:rsid w:val="00E526E5"/>
    <w:rsid w:val="00E55E27"/>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B1FD7"/>
    <w:rsid w:val="00EB7E65"/>
    <w:rsid w:val="00EC6D32"/>
    <w:rsid w:val="00ED028B"/>
    <w:rsid w:val="00ED0CA8"/>
    <w:rsid w:val="00ED1A48"/>
    <w:rsid w:val="00ED5E2D"/>
    <w:rsid w:val="00EE46B9"/>
    <w:rsid w:val="00EE7DC2"/>
    <w:rsid w:val="00EF0493"/>
    <w:rsid w:val="00EF2967"/>
    <w:rsid w:val="00EF7194"/>
    <w:rsid w:val="00F00C8F"/>
    <w:rsid w:val="00F02DE6"/>
    <w:rsid w:val="00F1030F"/>
    <w:rsid w:val="00F125FB"/>
    <w:rsid w:val="00F155C4"/>
    <w:rsid w:val="00F15889"/>
    <w:rsid w:val="00F170CC"/>
    <w:rsid w:val="00F25F8D"/>
    <w:rsid w:val="00F2683A"/>
    <w:rsid w:val="00F31B02"/>
    <w:rsid w:val="00F43F0D"/>
    <w:rsid w:val="00F44A6D"/>
    <w:rsid w:val="00F66FA2"/>
    <w:rsid w:val="00F725AB"/>
    <w:rsid w:val="00F72ED9"/>
    <w:rsid w:val="00F759FB"/>
    <w:rsid w:val="00F825D0"/>
    <w:rsid w:val="00F838C0"/>
    <w:rsid w:val="00F86EE1"/>
    <w:rsid w:val="00F94E57"/>
    <w:rsid w:val="00F96E77"/>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66AA-9C21-43BD-89A3-C3A8AD46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33</Pages>
  <Words>8365</Words>
  <Characters>47681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2020-11-20T07:15:00Z</cp:lastPrinted>
  <dcterms:created xsi:type="dcterms:W3CDTF">2021-03-22T10:54:00Z</dcterms:created>
  <dcterms:modified xsi:type="dcterms:W3CDTF">2021-03-22T10:54:00Z</dcterms:modified>
</cp:coreProperties>
</file>