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431B01">
              <w:rPr>
                <w:lang w:val="sr-Cyrl-BA"/>
              </w:rPr>
              <w:t>ПОСЛОВЕ ОРГАНА ГРАДА</w:t>
            </w:r>
          </w:p>
          <w:p w:rsidR="00DA5A0F" w:rsidRPr="007D4CC0" w:rsidRDefault="00431B01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431B01" w:rsidP="00431B01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DA5A0F">
              <w:t>V</w:t>
            </w:r>
            <w:r w:rsidR="00DA5A0F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7D4112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D0A">
              <w:t>1</w:t>
            </w:r>
            <w:r w:rsidR="007D4112">
              <w:t>60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7D4112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7D4112">
              <w:t>2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7D4112">
              <w:t>7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</w:t>
      </w:r>
      <w:r w:rsidR="00F248CD">
        <w:rPr>
          <w:lang w:val="sr-Cyrl-CS"/>
        </w:rPr>
        <w:t>послове органа града, општу управу и друштвене делатности</w:t>
      </w:r>
      <w:r>
        <w:rPr>
          <w:lang w:val="sr-Cyrl-CS"/>
        </w:rPr>
        <w:t xml:space="preserve">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Pr="00213B0A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="00213B0A">
        <w:rPr>
          <w:noProof/>
        </w:rPr>
        <w:t>поступак јавне набавке мале вредности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Врста предмета набавке: </w:t>
      </w:r>
      <w:r w:rsidR="007D4112">
        <w:rPr>
          <w:lang w:val="ru-RU"/>
        </w:rPr>
        <w:t>услуге</w:t>
      </w:r>
    </w:p>
    <w:p w:rsidR="00213B0A" w:rsidRDefault="005570A1" w:rsidP="00431B01">
      <w:pPr>
        <w:jc w:val="both"/>
        <w:rPr>
          <w:lang w:val="sr-Cyrl-CS"/>
        </w:rPr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 w:rsidR="007D4112">
        <w:t>Услуге мобилне телефоније за градске управе</w:t>
      </w:r>
      <w:r w:rsidR="00213B0A" w:rsidRPr="00A1789F">
        <w:rPr>
          <w:lang w:val="sr-Cyrl-CS"/>
        </w:rPr>
        <w:t xml:space="preserve"> </w:t>
      </w:r>
    </w:p>
    <w:p w:rsidR="00431B01" w:rsidRPr="00BE4260" w:rsidRDefault="005570A1" w:rsidP="00431B01">
      <w:pPr>
        <w:jc w:val="both"/>
        <w:rPr>
          <w:iCs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7D4112">
        <w:rPr>
          <w:iCs/>
          <w:lang w:val="sr-Cyrl-CS"/>
        </w:rPr>
        <w:t>услуге мобилне телефоније - 64212000</w:t>
      </w:r>
      <w:r w:rsidR="00431B01">
        <w:rPr>
          <w:iCs/>
          <w:lang w:val="sr-Cyrl-CS"/>
        </w:rPr>
        <w:t>.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7D4112">
        <w:rPr>
          <w:lang w:val="ru-RU"/>
        </w:rPr>
        <w:t>2.500.000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7D4112">
        <w:rPr>
          <w:lang w:val="ru-RU"/>
        </w:rPr>
        <w:t>2.415.206,40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7D4112">
        <w:t>2.898.247,68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7D4112">
        <w:rPr>
          <w:lang w:val="ru-RU"/>
        </w:rPr>
        <w:t>1</w:t>
      </w:r>
      <w:r w:rsidR="005570A1">
        <w:rPr>
          <w:lang w:val="ru-RU"/>
        </w:rPr>
        <w:t xml:space="preserve"> (</w:t>
      </w:r>
      <w:r w:rsidR="007D4112">
        <w:rPr>
          <w:lang w:val="ru-RU"/>
        </w:rPr>
        <w:t>једна</w:t>
      </w:r>
      <w:r>
        <w:rPr>
          <w:lang w:val="ru-RU"/>
        </w:rPr>
        <w:t>) понуд</w:t>
      </w:r>
      <w:r w:rsidR="007D44DD">
        <w:rPr>
          <w:lang w:val="ru-RU"/>
        </w:rPr>
        <w:t>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7D4112">
        <w:rPr>
          <w:lang w:val="ru-RU"/>
        </w:rPr>
        <w:t>2.415.206,40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7D4112">
        <w:rPr>
          <w:lang w:val="ru-RU"/>
        </w:rPr>
        <w:t>2.415.206,40</w:t>
      </w:r>
      <w:r w:rsidR="007D4112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7D4112">
        <w:rPr>
          <w:lang w:val="ru-RU"/>
        </w:rPr>
        <w:t>2.415.206,40</w:t>
      </w:r>
      <w:r w:rsidR="007D4112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7D4112">
        <w:rPr>
          <w:lang w:val="ru-RU"/>
        </w:rPr>
        <w:t>2.415.206,40</w:t>
      </w:r>
      <w:r w:rsidR="007D4112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7D4112">
        <w:rPr>
          <w:lang w:val="ru-RU"/>
        </w:rPr>
        <w:t>13</w:t>
      </w:r>
      <w:r>
        <w:rPr>
          <w:lang w:val="ru-RU"/>
        </w:rPr>
        <w:t>.0</w:t>
      </w:r>
      <w:r w:rsidR="007D4112">
        <w:rPr>
          <w:lang w:val="ru-RU"/>
        </w:rPr>
        <w:t>7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7D4112">
        <w:rPr>
          <w:lang w:val="ru-RU" w:eastAsia="sr-Latn-CS"/>
        </w:rPr>
        <w:t>17</w:t>
      </w:r>
      <w:r>
        <w:rPr>
          <w:lang w:val="ru-RU" w:eastAsia="sr-Latn-CS"/>
        </w:rPr>
        <w:t>.0</w:t>
      </w:r>
      <w:r w:rsidR="007D4112">
        <w:rPr>
          <w:lang w:val="ru-RU" w:eastAsia="sr-Latn-CS"/>
        </w:rPr>
        <w:t>7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Pr="007D4112" w:rsidRDefault="007D4112" w:rsidP="005570A1">
      <w:pPr>
        <w:jc w:val="both"/>
        <w:rPr>
          <w:lang w:eastAsia="sr-Latn-CS"/>
        </w:rPr>
      </w:pPr>
      <w:r>
        <w:rPr>
          <w:lang w:eastAsia="sr-Latn-CS"/>
        </w:rPr>
        <w:t>Предузеће за телекомуникације Телеком Србија ад Београд, ул.Таковска бр.2, ПИБ: 100002887; МБ: 17162543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Период важења уговора: </w:t>
      </w:r>
      <w:r w:rsidR="007D4112">
        <w:rPr>
          <w:lang w:val="ru-RU" w:eastAsia="sr-Latn-CS"/>
        </w:rPr>
        <w:t>24 месеца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="00431B01">
        <w:rPr>
          <w:lang w:val="ru-RU" w:eastAsia="sr-Latn-CS"/>
        </w:rPr>
        <w:t>ч</w:t>
      </w:r>
      <w:r w:rsidRPr="00A1789F">
        <w:rPr>
          <w:lang w:val="ru-RU"/>
        </w:rPr>
        <w:t xml:space="preserve">лан </w:t>
      </w:r>
      <w:r w:rsidR="00431B01">
        <w:rPr>
          <w:lang w:val="ru-RU"/>
        </w:rPr>
        <w:t>11</w:t>
      </w:r>
      <w:r w:rsidR="001730EF">
        <w:rPr>
          <w:lang w:val="ru-RU"/>
        </w:rPr>
        <w:t>5</w:t>
      </w:r>
      <w:r w:rsidR="00431B01">
        <w:rPr>
          <w:lang w:val="ru-RU"/>
        </w:rPr>
        <w:t xml:space="preserve">. </w:t>
      </w:r>
      <w:r w:rsidR="001730EF">
        <w:rPr>
          <w:lang w:val="ru-RU"/>
        </w:rPr>
        <w:t>Закона о јавним набавкама</w:t>
      </w:r>
    </w:p>
    <w:p w:rsidR="005570A1" w:rsidRPr="00D04B0C" w:rsidRDefault="005570A1" w:rsidP="005570A1">
      <w:pPr>
        <w:jc w:val="both"/>
        <w:rPr>
          <w:u w:val="single"/>
        </w:rPr>
      </w:pPr>
      <w:r w:rsidRPr="00A1789F">
        <w:rPr>
          <w:lang w:val="ru-RU"/>
        </w:rPr>
        <w:t>Лиц</w:t>
      </w:r>
      <w:r w:rsidR="007D4112">
        <w:rPr>
          <w:lang w:val="ru-RU"/>
        </w:rPr>
        <w:t>е</w:t>
      </w:r>
      <w:r w:rsidRPr="00A1789F">
        <w:rPr>
          <w:lang w:val="ru-RU"/>
        </w:rPr>
        <w:t xml:space="preserve">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</w:t>
      </w: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49" w:rsidRDefault="002E0949" w:rsidP="00A54467">
      <w:r>
        <w:separator/>
      </w:r>
    </w:p>
  </w:endnote>
  <w:endnote w:type="continuationSeparator" w:id="0">
    <w:p w:rsidR="002E0949" w:rsidRDefault="002E094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49" w:rsidRDefault="002E0949" w:rsidP="00A54467">
      <w:r>
        <w:separator/>
      </w:r>
    </w:p>
  </w:footnote>
  <w:footnote w:type="continuationSeparator" w:id="0">
    <w:p w:rsidR="002E0949" w:rsidRDefault="002E094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730EF"/>
    <w:rsid w:val="001A1FFF"/>
    <w:rsid w:val="001C3707"/>
    <w:rsid w:val="001E4F6F"/>
    <w:rsid w:val="001E7268"/>
    <w:rsid w:val="00213B0A"/>
    <w:rsid w:val="002409F6"/>
    <w:rsid w:val="002410CA"/>
    <w:rsid w:val="0025313B"/>
    <w:rsid w:val="00263746"/>
    <w:rsid w:val="002862C6"/>
    <w:rsid w:val="0029051B"/>
    <w:rsid w:val="002E0949"/>
    <w:rsid w:val="002F7606"/>
    <w:rsid w:val="0030635A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1B01"/>
    <w:rsid w:val="00435D5D"/>
    <w:rsid w:val="004661A4"/>
    <w:rsid w:val="004B03CB"/>
    <w:rsid w:val="004B57D9"/>
    <w:rsid w:val="004C6C99"/>
    <w:rsid w:val="004F36A6"/>
    <w:rsid w:val="005023BB"/>
    <w:rsid w:val="005152D9"/>
    <w:rsid w:val="00531AD2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20C8A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112"/>
    <w:rsid w:val="007D44DD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C3820"/>
    <w:rsid w:val="009D7462"/>
    <w:rsid w:val="009D7FC2"/>
    <w:rsid w:val="009E329A"/>
    <w:rsid w:val="00A14C32"/>
    <w:rsid w:val="00A20F1A"/>
    <w:rsid w:val="00A21FFE"/>
    <w:rsid w:val="00A22DB5"/>
    <w:rsid w:val="00A22EC6"/>
    <w:rsid w:val="00A54467"/>
    <w:rsid w:val="00A63272"/>
    <w:rsid w:val="00A71D0A"/>
    <w:rsid w:val="00A76EAB"/>
    <w:rsid w:val="00A87B75"/>
    <w:rsid w:val="00AA5447"/>
    <w:rsid w:val="00AA7DBA"/>
    <w:rsid w:val="00AB4EFE"/>
    <w:rsid w:val="00AB71C4"/>
    <w:rsid w:val="00AF59CF"/>
    <w:rsid w:val="00AF6368"/>
    <w:rsid w:val="00B155F5"/>
    <w:rsid w:val="00B176BC"/>
    <w:rsid w:val="00B34CE3"/>
    <w:rsid w:val="00BB43C7"/>
    <w:rsid w:val="00BD7593"/>
    <w:rsid w:val="00BE133D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821FE"/>
    <w:rsid w:val="00DA5A0F"/>
    <w:rsid w:val="00DC46FA"/>
    <w:rsid w:val="00DC6433"/>
    <w:rsid w:val="00DF77B3"/>
    <w:rsid w:val="00E04EB9"/>
    <w:rsid w:val="00E16009"/>
    <w:rsid w:val="00E162F1"/>
    <w:rsid w:val="00E36942"/>
    <w:rsid w:val="00E52BD2"/>
    <w:rsid w:val="00E74DAD"/>
    <w:rsid w:val="00E97038"/>
    <w:rsid w:val="00EA6DFA"/>
    <w:rsid w:val="00EA6E38"/>
    <w:rsid w:val="00EB391F"/>
    <w:rsid w:val="00EB4EE9"/>
    <w:rsid w:val="00EE24C2"/>
    <w:rsid w:val="00EE3AAD"/>
    <w:rsid w:val="00EE7DC2"/>
    <w:rsid w:val="00EF5513"/>
    <w:rsid w:val="00EF7194"/>
    <w:rsid w:val="00F1018C"/>
    <w:rsid w:val="00F1030F"/>
    <w:rsid w:val="00F248CD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0688-20ED-4FA5-B656-A0A4378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2020-05-27T10:02:00Z</cp:lastPrinted>
  <dcterms:created xsi:type="dcterms:W3CDTF">2020-07-22T12:40:00Z</dcterms:created>
  <dcterms:modified xsi:type="dcterms:W3CDTF">2020-07-22T12:40:00Z</dcterms:modified>
</cp:coreProperties>
</file>