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AC" w:rsidRPr="0000094F" w:rsidRDefault="00581CAC" w:rsidP="00581CA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 w:rsidRPr="0000094F">
        <w:rPr>
          <w:rFonts w:ascii="Times New Roman" w:hAnsi="Times New Roman" w:cs="Times New Roman"/>
          <w:b/>
          <w:sz w:val="24"/>
          <w:szCs w:val="24"/>
          <w:lang w:val="sr-Cyrl-CS"/>
        </w:rPr>
        <w:t>РЕЗУЛТАТИ КОНКУРСА ЗА ИЗБОР СУФИНАНСИРАЊА ОБНОВЕ ФАСАДА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СТАБЕМБЕНИХ И СТАМБЕНО-ПОСЛОВНИХ ЗГРАДА НА ТЕРИТОРИЈИ ГРАДА УЖИЦА ЗА 2020 ГОДИНУ</w:t>
      </w:r>
    </w:p>
    <w:p w:rsidR="00581CAC" w:rsidRDefault="00581CAC" w:rsidP="00581CAC">
      <w:pPr>
        <w:rPr>
          <w:rFonts w:ascii="Times New Roman" w:hAnsi="Times New Roman" w:cs="Times New Roman"/>
          <w:lang w:val="sr-Cyrl-CS"/>
        </w:rPr>
      </w:pPr>
    </w:p>
    <w:p w:rsidR="00581CAC" w:rsidRPr="00581CAC" w:rsidRDefault="00581CAC" w:rsidP="00581CA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Cyrl-CS"/>
        </w:rPr>
        <w:t xml:space="preserve">На основу одлуке о одржавању зграде и спољног изгледа зграде, условима, начину и критеријума суфинансирања обнове фасада стамбених и стамбено-пословних зграда на подрчју града Ужица комисија је донела одлуку на основу бодовања да је субвенцију добила </w:t>
      </w:r>
      <w:r w:rsidRPr="00581CAC">
        <w:rPr>
          <w:rFonts w:ascii="Times New Roman" w:hAnsi="Times New Roman" w:cs="Times New Roman"/>
          <w:b/>
          <w:lang w:val="sr-Cyrl-CS"/>
        </w:rPr>
        <w:t xml:space="preserve">стамбена заједница Димитрија Туцовића број 64 </w:t>
      </w:r>
    </w:p>
    <w:p w:rsidR="00E47473" w:rsidRDefault="00E47473"/>
    <w:sectPr w:rsidR="00E47473" w:rsidSect="00E47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AC"/>
    <w:rsid w:val="00581CAC"/>
    <w:rsid w:val="00C43E75"/>
    <w:rsid w:val="00E4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</dc:creator>
  <cp:lastModifiedBy>Milos</cp:lastModifiedBy>
  <cp:revision>2</cp:revision>
  <dcterms:created xsi:type="dcterms:W3CDTF">2020-07-17T10:07:00Z</dcterms:created>
  <dcterms:modified xsi:type="dcterms:W3CDTF">2020-07-17T10:07:00Z</dcterms:modified>
</cp:coreProperties>
</file>