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BC28D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4A4A12">
              <w:t>5</w:t>
            </w:r>
            <w:r w:rsidR="00BC28DF">
              <w:t>3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A4A12" w:rsidP="007F64C4">
            <w:pPr>
              <w:pStyle w:val="Header"/>
              <w:ind w:left="-108"/>
              <w:jc w:val="both"/>
            </w:pPr>
            <w:r>
              <w:t>09</w:t>
            </w:r>
            <w:r w:rsidR="000253C0">
              <w:t>.0</w:t>
            </w:r>
            <w:r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9C0EFF" w:rsidRPr="000B0C27">
        <w:rPr>
          <w:lang w:val="sr-Cyrl-CS"/>
        </w:rPr>
        <w:t xml:space="preserve">Путна инфраструктура у МЗ </w:t>
      </w:r>
      <w:r w:rsidR="00BC28DF">
        <w:rPr>
          <w:lang w:val="sr-Cyrl-CS"/>
        </w:rPr>
        <w:t>Гостиница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BC28DF">
        <w:rPr>
          <w:noProof/>
          <w:lang w:val="sr-Cyrl-CS"/>
        </w:rPr>
        <w:t>26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4A4A12">
        <w:rPr>
          <w:noProof/>
        </w:rPr>
        <w:t xml:space="preserve">изградња путне инфраструктуре у МЗ </w:t>
      </w:r>
      <w:r w:rsidR="00BC28DF">
        <w:rPr>
          <w:noProof/>
        </w:rPr>
        <w:t>Гостиница</w:t>
      </w:r>
      <w:r w:rsidR="004A4A12">
        <w:rPr>
          <w:noProof/>
        </w:rPr>
        <w:t xml:space="preserve"> и то </w:t>
      </w:r>
      <w:r w:rsidR="004A4A12">
        <w:t xml:space="preserve">I </w:t>
      </w:r>
      <w:r w:rsidR="001A6732">
        <w:t xml:space="preserve">пут </w:t>
      </w:r>
      <w:r w:rsidR="00BC28DF">
        <w:t>Костића ћуприја-Тук</w:t>
      </w:r>
      <w:r w:rsidR="004A4A12">
        <w:t>, л=</w:t>
      </w:r>
      <w:r w:rsidR="001A6732">
        <w:t>3</w:t>
      </w:r>
      <w:r w:rsidR="00BC28DF">
        <w:t>5</w:t>
      </w:r>
      <w:r w:rsidR="004A4A12">
        <w:t>м;</w:t>
      </w:r>
      <w:r w:rsidR="004A4A12">
        <w:rPr>
          <w:lang w:val="sr-Cyrl-BA"/>
        </w:rPr>
        <w:t xml:space="preserve">  </w:t>
      </w:r>
      <w:r w:rsidR="004A4A12">
        <w:t xml:space="preserve">II </w:t>
      </w:r>
      <w:r w:rsidR="001A6732">
        <w:t xml:space="preserve">Пут </w:t>
      </w:r>
      <w:r w:rsidR="00BC28DF">
        <w:t>Торине-Маринковићи</w:t>
      </w:r>
      <w:r w:rsidR="004A4A12">
        <w:t>, л=</w:t>
      </w:r>
      <w:r w:rsidR="00BC28DF">
        <w:t>3</w:t>
      </w:r>
      <w:r w:rsidR="004A4A12">
        <w:t xml:space="preserve">5м; </w:t>
      </w:r>
      <w:r w:rsidR="004A4A12">
        <w:rPr>
          <w:lang w:val="sr-Cyrl-BA"/>
        </w:rPr>
        <w:t xml:space="preserve"> </w:t>
      </w:r>
      <w:r w:rsidR="004A4A12">
        <w:t xml:space="preserve">III </w:t>
      </w:r>
      <w:r w:rsidR="001A6732">
        <w:t xml:space="preserve">Пут </w:t>
      </w:r>
      <w:r w:rsidR="00BC28DF">
        <w:t>Петровићи-Трешњев пањ</w:t>
      </w:r>
      <w:r w:rsidR="004A4A12">
        <w:t>, л=</w:t>
      </w:r>
      <w:r w:rsidR="00BC28DF">
        <w:t>100</w:t>
      </w:r>
      <w:r w:rsidR="004A4A12">
        <w:t xml:space="preserve">м; IV </w:t>
      </w:r>
      <w:r w:rsidR="001A6732">
        <w:t xml:space="preserve">Пут </w:t>
      </w:r>
      <w:r w:rsidR="00BC28DF">
        <w:t>Торине-Прогон</w:t>
      </w:r>
      <w:r w:rsidR="004A4A12">
        <w:t>, л=</w:t>
      </w:r>
      <w:r w:rsidR="00BC28DF">
        <w:t>165</w:t>
      </w:r>
      <w:r w:rsidR="004A4A12">
        <w:t xml:space="preserve">м; </w:t>
      </w:r>
      <w:r w:rsidR="00BC28DF">
        <w:t xml:space="preserve">V Пут Јановкино гувно-Млађеновићи, л=200м;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4A4A12">
        <w:rPr>
          <w:lang w:val="sr-Cyrl-CS"/>
        </w:rPr>
        <w:t xml:space="preserve"> радова на путној инфраструктури МЗ </w:t>
      </w:r>
      <w:r w:rsidR="00BC28DF">
        <w:rPr>
          <w:lang w:val="sr-Cyrl-CS"/>
        </w:rPr>
        <w:t>Гостиница</w:t>
      </w:r>
      <w:r w:rsidR="009C0EFF" w:rsidRPr="00BF4686">
        <w:t xml:space="preserve">,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МЗ </w:t>
      </w:r>
      <w:r w:rsidR="00BC28DF">
        <w:rPr>
          <w:lang w:val="sr-Cyrl-CS"/>
        </w:rPr>
        <w:t>Гостиница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1A6732">
        <w:rPr>
          <w:lang w:val="ru-RU"/>
        </w:rPr>
        <w:t>2.000.000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1A6732">
        <w:rPr>
          <w:lang w:val="ru-RU"/>
        </w:rPr>
        <w:t>1.998.</w:t>
      </w:r>
      <w:r w:rsidR="00BC28DF">
        <w:rPr>
          <w:lang w:val="ru-RU"/>
        </w:rPr>
        <w:t>99</w:t>
      </w:r>
      <w:r w:rsidR="001A6732">
        <w:rPr>
          <w:lang w:val="ru-RU"/>
        </w:rPr>
        <w:t>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1A6732">
        <w:rPr>
          <w:lang w:val="ru-RU"/>
        </w:rPr>
        <w:t>2.398.</w:t>
      </w:r>
      <w:r w:rsidR="00BC28DF">
        <w:rPr>
          <w:lang w:val="ru-RU"/>
        </w:rPr>
        <w:t>788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1A6732">
        <w:t>1.339.</w:t>
      </w:r>
      <w:r w:rsidR="00BC28DF">
        <w:t>323,30</w:t>
      </w:r>
      <w:r w:rsidR="00D3732F" w:rsidRPr="00EB4051">
        <w:t xml:space="preserve"> </w:t>
      </w:r>
      <w:r w:rsidRPr="00EB4051">
        <w:t xml:space="preserve">динара без пдв-а, </w:t>
      </w:r>
      <w:r w:rsidR="001A6732">
        <w:t>1.60</w:t>
      </w:r>
      <w:r w:rsidR="00BC28DF">
        <w:t>7.187,96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BC28DF">
        <w:t>Гостиница</w:t>
      </w:r>
      <w:r w:rsidRPr="00EB4051">
        <w:t xml:space="preserve"> 33% од уговорене вредности односно </w:t>
      </w:r>
      <w:r w:rsidR="001A6732">
        <w:t>659.</w:t>
      </w:r>
      <w:r w:rsidR="00BC28DF">
        <w:t>666,70</w:t>
      </w:r>
      <w:r w:rsidRPr="00EB4051">
        <w:t xml:space="preserve"> динара без пдв-а, односно </w:t>
      </w:r>
      <w:bookmarkStart w:id="0" w:name="_GoBack"/>
      <w:bookmarkEnd w:id="0"/>
      <w:r w:rsidR="001A6732">
        <w:t>791.</w:t>
      </w:r>
      <w:r w:rsidR="00BC28DF">
        <w:t>600,04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BC28DF">
        <w:rPr>
          <w:lang w:val="ru-RU"/>
        </w:rPr>
        <w:t>1.998.990</w:t>
      </w:r>
      <w:r w:rsidR="00BC28D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BC28DF">
        <w:rPr>
          <w:lang w:val="ru-RU"/>
        </w:rPr>
        <w:t>1.998.990</w:t>
      </w:r>
      <w:r w:rsidR="00BC28D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BC28DF">
        <w:rPr>
          <w:lang w:val="ru-RU"/>
        </w:rPr>
        <w:t>1.998.990</w:t>
      </w:r>
      <w:r w:rsidR="00BC28D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BC28DF">
        <w:rPr>
          <w:lang w:val="ru-RU"/>
        </w:rPr>
        <w:t>1.998.990</w:t>
      </w:r>
      <w:r w:rsidR="00BC28D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06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F64C4">
        <w:rPr>
          <w:lang w:val="ru-RU" w:eastAsia="sr-Latn-CS"/>
        </w:rPr>
        <w:t>08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AD" w:rsidRDefault="006659AD" w:rsidP="00A54467">
      <w:r>
        <w:separator/>
      </w:r>
    </w:p>
  </w:endnote>
  <w:endnote w:type="continuationSeparator" w:id="1">
    <w:p w:rsidR="006659AD" w:rsidRDefault="006659A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AD" w:rsidRDefault="006659AD" w:rsidP="00A54467">
      <w:r>
        <w:separator/>
      </w:r>
    </w:p>
  </w:footnote>
  <w:footnote w:type="continuationSeparator" w:id="1">
    <w:p w:rsidR="006659AD" w:rsidRDefault="006659A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0704E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659AD"/>
    <w:rsid w:val="00695A29"/>
    <w:rsid w:val="006A1F02"/>
    <w:rsid w:val="006D0021"/>
    <w:rsid w:val="00756C8B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1BCC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065E-B380-4EF7-8869-6D950696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2020-04-24T07:20:00Z</cp:lastPrinted>
  <dcterms:created xsi:type="dcterms:W3CDTF">2020-07-09T12:36:00Z</dcterms:created>
  <dcterms:modified xsi:type="dcterms:W3CDTF">2020-07-09T12:36:00Z</dcterms:modified>
</cp:coreProperties>
</file>