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D9" w:rsidRPr="009D3D21" w:rsidRDefault="00F537D9" w:rsidP="00F537D9">
      <w:pPr>
        <w:jc w:val="both"/>
        <w:rPr>
          <w:lang w:val="sr-Cyrl-CS"/>
        </w:rPr>
      </w:pPr>
      <w:r w:rsidRPr="009D3D21">
        <w:rPr>
          <w:noProof/>
          <w:lang w:val="sr-Latn-CS"/>
        </w:rPr>
        <w:t>На основу чл</w:t>
      </w:r>
      <w:r w:rsidRPr="009D3D21">
        <w:rPr>
          <w:noProof/>
          <w:lang w:val="sr-Cyrl-CS"/>
        </w:rPr>
        <w:t>ана</w:t>
      </w:r>
      <w:r w:rsidRPr="009D3D21">
        <w:rPr>
          <w:noProof/>
          <w:lang w:val="sr-Latn-CS"/>
        </w:rPr>
        <w:t xml:space="preserve"> 63. </w:t>
      </w:r>
      <w:r w:rsidRPr="009D3D21">
        <w:rPr>
          <w:noProof/>
          <w:lang w:val="sr-Cyrl-CS"/>
        </w:rPr>
        <w:t xml:space="preserve">став 1. </w:t>
      </w:r>
      <w:r w:rsidRPr="009D3D21">
        <w:rPr>
          <w:noProof/>
          <w:lang w:val="sr-Latn-CS"/>
        </w:rPr>
        <w:t xml:space="preserve">Закона о јавним набавкама </w:t>
      </w:r>
      <w:r w:rsidRPr="009D3D21">
        <w:rPr>
          <w:bCs/>
          <w:color w:val="2D2D2D"/>
          <w:lang w:val="ru-RU"/>
        </w:rPr>
        <w:t>(«Службени гласник РС» број 124/2012, 14/2015 и 68/2015</w:t>
      </w:r>
      <w:r w:rsidRPr="009D3D21">
        <w:rPr>
          <w:noProof/>
          <w:lang w:val="sr-Latn-CS"/>
        </w:rPr>
        <w:t>)</w:t>
      </w:r>
      <w:r w:rsidRPr="009D3D21">
        <w:rPr>
          <w:noProof/>
        </w:rPr>
        <w:t xml:space="preserve">, </w:t>
      </w:r>
      <w:r w:rsidRPr="009D3D21">
        <w:rPr>
          <w:noProof/>
          <w:lang w:val="sr-Latn-CS"/>
        </w:rPr>
        <w:t>Kомисија за јавну набавку</w:t>
      </w:r>
      <w:r w:rsidRPr="009D3D21">
        <w:rPr>
          <w:noProof/>
          <w:lang w:val="sr-Cyrl-CS"/>
        </w:rPr>
        <w:t xml:space="preserve"> образована Решењем </w:t>
      </w:r>
      <w:r w:rsidRPr="009D3D21">
        <w:rPr>
          <w:lang w:val="sr-Cyrl-CS"/>
        </w:rPr>
        <w:t xml:space="preserve">број </w:t>
      </w:r>
      <w:r w:rsidRPr="009D3D21">
        <w:t xml:space="preserve">VIII </w:t>
      </w:r>
      <w:r w:rsidRPr="009D3D21">
        <w:rPr>
          <w:lang w:val="sr-Cyrl-CS"/>
        </w:rPr>
        <w:t xml:space="preserve"> број 404-</w:t>
      </w:r>
      <w:r w:rsidR="0001286B" w:rsidRPr="009D3D21">
        <w:t>9</w:t>
      </w:r>
      <w:r w:rsidR="009D3D21" w:rsidRPr="009D3D21">
        <w:t>1</w:t>
      </w:r>
      <w:r w:rsidR="0001286B" w:rsidRPr="009D3D21">
        <w:t>/20</w:t>
      </w:r>
      <w:r w:rsidRPr="009D3D21">
        <w:rPr>
          <w:lang w:val="sr-Cyrl-CS"/>
        </w:rPr>
        <w:t xml:space="preserve"> од</w:t>
      </w:r>
      <w:r w:rsidRPr="009D3D21">
        <w:t xml:space="preserve"> </w:t>
      </w:r>
      <w:r w:rsidR="009D3D21" w:rsidRPr="009D3D21">
        <w:t>16.06</w:t>
      </w:r>
      <w:r w:rsidR="0001286B" w:rsidRPr="009D3D21">
        <w:t>.2020</w:t>
      </w:r>
      <w:r w:rsidRPr="009D3D21">
        <w:rPr>
          <w:lang w:val="sr-Cyrl-CS"/>
        </w:rPr>
        <w:t xml:space="preserve"> године,</w:t>
      </w:r>
      <w:r w:rsidRPr="009D3D21">
        <w:rPr>
          <w:noProof/>
        </w:rPr>
        <w:t xml:space="preserve"> </w:t>
      </w:r>
      <w:r w:rsidRPr="009D3D21">
        <w:t>даје</w:t>
      </w:r>
      <w:r w:rsidRPr="009D3D21">
        <w:rPr>
          <w:lang w:val="sr-Cyrl-CS"/>
        </w:rPr>
        <w:t xml:space="preserve"> следеће</w:t>
      </w:r>
    </w:p>
    <w:p w:rsidR="00F537D9" w:rsidRPr="009D3D21" w:rsidRDefault="00F537D9" w:rsidP="00F537D9">
      <w:pPr>
        <w:jc w:val="both"/>
        <w:rPr>
          <w:lang w:val="sr-Cyrl-CS"/>
        </w:rPr>
      </w:pPr>
    </w:p>
    <w:p w:rsidR="00F537D9" w:rsidRPr="009D3D21" w:rsidRDefault="00F537D9" w:rsidP="00F537D9">
      <w:pPr>
        <w:jc w:val="both"/>
        <w:rPr>
          <w:lang w:val="sr-Cyrl-CS"/>
        </w:rPr>
      </w:pPr>
    </w:p>
    <w:p w:rsidR="00F537D9" w:rsidRPr="009D3D21" w:rsidRDefault="00F537D9" w:rsidP="00F537D9">
      <w:pPr>
        <w:jc w:val="center"/>
        <w:rPr>
          <w:b/>
          <w:lang w:val="sr-Cyrl-CS"/>
        </w:rPr>
      </w:pPr>
      <w:r w:rsidRPr="009D3D21">
        <w:rPr>
          <w:b/>
        </w:rPr>
        <w:t xml:space="preserve">  </w:t>
      </w:r>
      <w:r w:rsidRPr="009D3D21">
        <w:rPr>
          <w:b/>
          <w:lang w:val="sr-Cyrl-CS"/>
        </w:rPr>
        <w:t xml:space="preserve">ПОЈАШЊЕЊЕ </w:t>
      </w:r>
      <w:r w:rsidR="009D3D21" w:rsidRPr="009D3D21">
        <w:rPr>
          <w:b/>
          <w:lang w:val="sr-Cyrl-CS"/>
        </w:rPr>
        <w:t xml:space="preserve"> </w:t>
      </w:r>
      <w:r w:rsidRPr="009D3D21">
        <w:rPr>
          <w:b/>
          <w:lang w:val="sr-Cyrl-CS"/>
        </w:rPr>
        <w:t>У ВЕЗИ СА ПРИПРЕМАЊЕМ  ПОНУДЕ</w:t>
      </w:r>
    </w:p>
    <w:p w:rsidR="00F537D9" w:rsidRPr="009D3D21" w:rsidRDefault="00F537D9" w:rsidP="00F537D9">
      <w:pPr>
        <w:jc w:val="center"/>
        <w:rPr>
          <w:b/>
          <w:lang w:val="sr-Cyrl-CS"/>
        </w:rPr>
      </w:pPr>
      <w:r w:rsidRPr="009D3D21">
        <w:rPr>
          <w:b/>
        </w:rPr>
        <w:t xml:space="preserve">За јавну набавку </w:t>
      </w:r>
      <w:r w:rsidRPr="009D3D21">
        <w:rPr>
          <w:b/>
          <w:lang w:val="sr-Cyrl-CS"/>
        </w:rPr>
        <w:t>(</w:t>
      </w:r>
      <w:r w:rsidR="009D3D21" w:rsidRPr="009D3D21">
        <w:rPr>
          <w:b/>
        </w:rPr>
        <w:t>услуге</w:t>
      </w:r>
      <w:r w:rsidRPr="009D3D21">
        <w:rPr>
          <w:b/>
          <w:lang w:val="sr-Cyrl-CS"/>
        </w:rPr>
        <w:t>)</w:t>
      </w:r>
      <w:r w:rsidRPr="009D3D21">
        <w:rPr>
          <w:b/>
        </w:rPr>
        <w:t>VIII</w:t>
      </w:r>
      <w:r w:rsidRPr="009D3D21">
        <w:rPr>
          <w:b/>
          <w:lang w:val="sr-Cyrl-CS"/>
        </w:rPr>
        <w:t xml:space="preserve"> број 404-</w:t>
      </w:r>
      <w:r w:rsidR="009D3D21" w:rsidRPr="009D3D21">
        <w:rPr>
          <w:b/>
        </w:rPr>
        <w:t>91</w:t>
      </w:r>
      <w:r w:rsidR="0001286B" w:rsidRPr="009D3D21">
        <w:rPr>
          <w:b/>
        </w:rPr>
        <w:t>/20</w:t>
      </w:r>
      <w:r w:rsidRPr="009D3D21">
        <w:rPr>
          <w:b/>
          <w:lang w:val="sr-Cyrl-CS"/>
        </w:rPr>
        <w:t xml:space="preserve"> </w:t>
      </w:r>
    </w:p>
    <w:p w:rsidR="009D3D21" w:rsidRPr="009D3D21" w:rsidRDefault="00F537D9" w:rsidP="009D3D21">
      <w:pPr>
        <w:ind w:left="360" w:right="20"/>
        <w:jc w:val="center"/>
        <w:rPr>
          <w:b/>
        </w:rPr>
      </w:pPr>
      <w:r w:rsidRPr="009D3D21">
        <w:rPr>
          <w:b/>
          <w:lang w:val="sr-Cyrl-CS"/>
        </w:rPr>
        <w:t>„</w:t>
      </w:r>
      <w:r w:rsidR="009D3D21" w:rsidRPr="009D3D21">
        <w:rPr>
          <w:rStyle w:val="Bodytext3"/>
          <w:b w:val="0"/>
          <w:sz w:val="24"/>
          <w:szCs w:val="24"/>
          <w:lang w:eastAsia="sr-Cyrl-CS"/>
        </w:rPr>
        <w:t xml:space="preserve">Израда пројектне документацијеза здравствени центар Ужице </w:t>
      </w:r>
      <w:r w:rsidRPr="009D3D21">
        <w:rPr>
          <w:rStyle w:val="Bodytext3"/>
          <w:b w:val="0"/>
          <w:sz w:val="24"/>
          <w:szCs w:val="24"/>
          <w:lang w:eastAsia="sr-Cyrl-CS"/>
        </w:rPr>
        <w:t>“</w:t>
      </w:r>
    </w:p>
    <w:p w:rsidR="009D3D21" w:rsidRPr="009D3D21" w:rsidRDefault="009D3D21" w:rsidP="00BC211A"/>
    <w:p w:rsidR="009D3D21" w:rsidRPr="008C7758" w:rsidRDefault="009D3D21" w:rsidP="00BC211A"/>
    <w:p w:rsidR="00B94584" w:rsidRDefault="00B94584" w:rsidP="006F34E1"/>
    <w:p w:rsidR="00841302" w:rsidRPr="00841302" w:rsidRDefault="00841302" w:rsidP="00841302">
      <w:pPr>
        <w:pStyle w:val="NormalWeb"/>
        <w:jc w:val="both"/>
      </w:pPr>
      <w:r>
        <w:t>            На основу члана 63.ст.2.Закона о јавним набавкама, упућујемо Вам питања те указујемо на недостатке и неправилности конкурсне документације у отвореном поступку јавне набавке израде пројектне документације за Здравствени центр Ужице:</w:t>
      </w:r>
    </w:p>
    <w:p w:rsidR="00841302" w:rsidRDefault="00841302" w:rsidP="00841302">
      <w:pPr>
        <w:pStyle w:val="NormalWeb"/>
        <w:ind w:left="72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Наручилац је дана 29.06.2020.године објаву прву измену конкурсне документације која се огледала у измени начина и услова плаћања те усклађивњу образаца и модела уговора са истом. Даље, 10.07.2020.године Наручилац објављује другу измену конкурсне документације према питањима, предлозима и примедбама заинтересованог лица вршећи измене директно у тексту конкурсне документације, међутим наведена измена није обухватила и све оне измене извршене 29.06.2020.године сходно чему наша питања гласе:</w:t>
      </w:r>
    </w:p>
    <w:p w:rsidR="00841302" w:rsidRDefault="00841302" w:rsidP="00841302">
      <w:pPr>
        <w:pStyle w:val="NormalWeb"/>
        <w:ind w:left="1440"/>
        <w:jc w:val="both"/>
      </w:pPr>
      <w:r>
        <w:t>a.</w:t>
      </w:r>
      <w:r>
        <w:rPr>
          <w:sz w:val="14"/>
          <w:szCs w:val="14"/>
        </w:rPr>
        <w:t xml:space="preserve">       </w:t>
      </w:r>
      <w:r>
        <w:t>Да ли су измене извршене 29.06.2020.године и даље важеће с обзиром да нису наведене у измењеној конкурсној документацији од 10.07.2020.године?</w:t>
      </w:r>
    </w:p>
    <w:p w:rsidR="00841302" w:rsidRDefault="00841302" w:rsidP="00841302">
      <w:pPr>
        <w:pStyle w:val="NormalWeb"/>
        <w:ind w:left="1440"/>
        <w:jc w:val="both"/>
      </w:pPr>
      <w:r>
        <w:t>b.</w:t>
      </w:r>
      <w:r>
        <w:rPr>
          <w:sz w:val="14"/>
          <w:szCs w:val="14"/>
        </w:rPr>
        <w:t xml:space="preserve">      </w:t>
      </w:r>
      <w:r>
        <w:t>Да ли ће Наручилац објавити пречишћен текст конкурсне документације чиме ће олакшати свим заинтересованим лицима припрему понуде чинећи садржину конкурсне документације јединственом и неспорном?</w:t>
      </w:r>
    </w:p>
    <w:p w:rsidR="00841302" w:rsidRDefault="00841302" w:rsidP="00841302">
      <w:pPr>
        <w:pStyle w:val="NormalWeb"/>
        <w:ind w:left="720"/>
        <w:jc w:val="both"/>
      </w:pPr>
      <w:r>
        <w:t> </w:t>
      </w:r>
    </w:p>
    <w:p w:rsidR="00841302" w:rsidRDefault="00841302" w:rsidP="00841302">
      <w:pPr>
        <w:pStyle w:val="NormalWeb"/>
        <w:ind w:firstLine="720"/>
        <w:jc w:val="both"/>
      </w:pPr>
      <w:r>
        <w:t>Уколико Наручилац изврши измену конкурсне документације и објави пречишћен текст исте, молимо Наручиоца да продужи рок за достављање понуде.</w:t>
      </w:r>
    </w:p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>
      <w:r>
        <w:t>ОДГОВОР:</w:t>
      </w:r>
    </w:p>
    <w:p w:rsidR="00841302" w:rsidRPr="00841302" w:rsidRDefault="00841302" w:rsidP="006F34E1"/>
    <w:p w:rsidR="00841302" w:rsidRDefault="00841302" w:rsidP="006F34E1">
      <w:r>
        <w:t>Измене конкурсне документације извршене 29.06.2020. године, и даље су важеће, јер Наручилац ни једним актом није ставио исте ван снаге.</w:t>
      </w:r>
    </w:p>
    <w:p w:rsidR="00841302" w:rsidRPr="00841302" w:rsidRDefault="00841302" w:rsidP="006F34E1">
      <w:r>
        <w:t>Наручилац је сагласан са предлогом заинтересованог понуђача, те ће у циљу омогућавања лакше припреме понуда у поступку јавне набавке, у најкраћем року извршити измену конкурсне документације објављивањем пречишћеног текста и сходно томе продужити рок за подношење понуда.</w:t>
      </w:r>
    </w:p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Default="00841302" w:rsidP="006F34E1"/>
    <w:p w:rsidR="00841302" w:rsidRPr="00841302" w:rsidRDefault="00841302" w:rsidP="006F34E1"/>
    <w:p w:rsidR="00383F43" w:rsidRPr="009D3D21" w:rsidRDefault="00F537D9" w:rsidP="00383F43">
      <w:pPr>
        <w:ind w:left="360" w:right="20"/>
        <w:jc w:val="center"/>
        <w:rPr>
          <w:b/>
        </w:rPr>
      </w:pPr>
      <w:r w:rsidRPr="009D3D21">
        <w:t xml:space="preserve">Комисија за јавну набавку( </w:t>
      </w:r>
      <w:r w:rsidR="008B46D4">
        <w:t>услуге</w:t>
      </w:r>
      <w:r w:rsidRPr="009D3D21">
        <w:rPr>
          <w:lang w:val="sr-Cyrl-CS"/>
        </w:rPr>
        <w:t>)</w:t>
      </w:r>
      <w:r w:rsidRPr="009D3D21">
        <w:t>VIII</w:t>
      </w:r>
      <w:r w:rsidRPr="009D3D21">
        <w:rPr>
          <w:lang w:val="sr-Cyrl-CS"/>
        </w:rPr>
        <w:t xml:space="preserve"> број 404-</w:t>
      </w:r>
      <w:r w:rsidR="008B46D4">
        <w:t>91</w:t>
      </w:r>
      <w:r w:rsidR="002F47F7" w:rsidRPr="009D3D21">
        <w:t>/20</w:t>
      </w:r>
      <w:r w:rsidRPr="009D3D21">
        <w:rPr>
          <w:lang w:val="sr-Cyrl-CS"/>
        </w:rPr>
        <w:t xml:space="preserve"> </w:t>
      </w:r>
      <w:r w:rsidR="008B46D4" w:rsidRPr="009D3D21">
        <w:rPr>
          <w:rStyle w:val="Bodytext3"/>
          <w:b w:val="0"/>
          <w:sz w:val="24"/>
          <w:szCs w:val="24"/>
          <w:lang w:eastAsia="sr-Cyrl-CS"/>
        </w:rPr>
        <w:t>Израда пројектне документације</w:t>
      </w:r>
      <w:r w:rsidR="008B46D4">
        <w:rPr>
          <w:rStyle w:val="Bodytext3"/>
          <w:b w:val="0"/>
          <w:sz w:val="24"/>
          <w:szCs w:val="24"/>
          <w:lang w:eastAsia="sr-Cyrl-CS"/>
        </w:rPr>
        <w:t xml:space="preserve"> </w:t>
      </w:r>
      <w:r w:rsidR="008B46D4" w:rsidRPr="009D3D21">
        <w:rPr>
          <w:rStyle w:val="Bodytext3"/>
          <w:b w:val="0"/>
          <w:sz w:val="24"/>
          <w:szCs w:val="24"/>
          <w:lang w:eastAsia="sr-Cyrl-CS"/>
        </w:rPr>
        <w:t>за здравствени центар Ужице</w:t>
      </w:r>
    </w:p>
    <w:p w:rsidR="00F537D9" w:rsidRPr="009D3D21" w:rsidRDefault="00383F43" w:rsidP="00383F43">
      <w:pPr>
        <w:rPr>
          <w:b/>
        </w:rPr>
      </w:pPr>
      <w:r w:rsidRPr="009D3D21">
        <w:rPr>
          <w:rStyle w:val="Bodytext3"/>
          <w:b w:val="0"/>
          <w:sz w:val="24"/>
          <w:szCs w:val="24"/>
          <w:lang w:eastAsia="sr-Cyrl-CS"/>
        </w:rPr>
        <w:t xml:space="preserve"> </w:t>
      </w:r>
    </w:p>
    <w:p w:rsidR="00F825D0" w:rsidRPr="009D3D21" w:rsidRDefault="00F825D0" w:rsidP="00F537D9"/>
    <w:sectPr w:rsidR="00F825D0" w:rsidRPr="009D3D21" w:rsidSect="00685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37" w:rsidRDefault="00702E37" w:rsidP="00A54467">
      <w:r>
        <w:separator/>
      </w:r>
    </w:p>
  </w:endnote>
  <w:endnote w:type="continuationSeparator" w:id="1">
    <w:p w:rsidR="00702E37" w:rsidRDefault="00702E3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37" w:rsidRDefault="00702E37" w:rsidP="00A54467">
      <w:r>
        <w:separator/>
      </w:r>
    </w:p>
  </w:footnote>
  <w:footnote w:type="continuationSeparator" w:id="1">
    <w:p w:rsidR="00702E37" w:rsidRDefault="00702E3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01286B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</w:t>
          </w:r>
          <w:r w:rsidR="009D3D21">
            <w:rPr>
              <w:sz w:val="24"/>
              <w:szCs w:val="24"/>
            </w:rPr>
            <w:t>91</w:t>
          </w:r>
          <w:r w:rsidR="0001286B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263226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13</w:t>
          </w:r>
          <w:r w:rsidR="009D3D21">
            <w:rPr>
              <w:sz w:val="24"/>
              <w:szCs w:val="24"/>
            </w:rPr>
            <w:t>.07</w:t>
          </w:r>
          <w:r w:rsidR="0001286B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A"/>
    <w:multiLevelType w:val="multilevel"/>
    <w:tmpl w:val="F88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2A9C"/>
    <w:multiLevelType w:val="hybridMultilevel"/>
    <w:tmpl w:val="4550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2E4F9C"/>
    <w:rsid w:val="0001286B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63226"/>
    <w:rsid w:val="00270D97"/>
    <w:rsid w:val="00272B63"/>
    <w:rsid w:val="00280913"/>
    <w:rsid w:val="002A577B"/>
    <w:rsid w:val="002C634B"/>
    <w:rsid w:val="002E4F9C"/>
    <w:rsid w:val="002F47F7"/>
    <w:rsid w:val="002F7CE3"/>
    <w:rsid w:val="00306CBE"/>
    <w:rsid w:val="00322551"/>
    <w:rsid w:val="00327FF3"/>
    <w:rsid w:val="00361462"/>
    <w:rsid w:val="0036233E"/>
    <w:rsid w:val="003640A2"/>
    <w:rsid w:val="00377D6E"/>
    <w:rsid w:val="00383F43"/>
    <w:rsid w:val="00392A0A"/>
    <w:rsid w:val="003E1451"/>
    <w:rsid w:val="00435D5D"/>
    <w:rsid w:val="004367CD"/>
    <w:rsid w:val="004423C9"/>
    <w:rsid w:val="004566A6"/>
    <w:rsid w:val="0046124A"/>
    <w:rsid w:val="00481615"/>
    <w:rsid w:val="004B03CB"/>
    <w:rsid w:val="004B57D9"/>
    <w:rsid w:val="00515763"/>
    <w:rsid w:val="005562CA"/>
    <w:rsid w:val="00564B06"/>
    <w:rsid w:val="005760EC"/>
    <w:rsid w:val="00591680"/>
    <w:rsid w:val="005E3513"/>
    <w:rsid w:val="005E604A"/>
    <w:rsid w:val="00615AA2"/>
    <w:rsid w:val="006316FF"/>
    <w:rsid w:val="00636E9E"/>
    <w:rsid w:val="0066476D"/>
    <w:rsid w:val="00685AD5"/>
    <w:rsid w:val="006A1F98"/>
    <w:rsid w:val="006D6AF2"/>
    <w:rsid w:val="006F227B"/>
    <w:rsid w:val="006F34E1"/>
    <w:rsid w:val="00702E37"/>
    <w:rsid w:val="007174B9"/>
    <w:rsid w:val="00756C8B"/>
    <w:rsid w:val="00771F9D"/>
    <w:rsid w:val="007B02EB"/>
    <w:rsid w:val="007C2D96"/>
    <w:rsid w:val="007F17F1"/>
    <w:rsid w:val="00827378"/>
    <w:rsid w:val="00841302"/>
    <w:rsid w:val="00871EB8"/>
    <w:rsid w:val="00874A84"/>
    <w:rsid w:val="008B46D4"/>
    <w:rsid w:val="008C69C7"/>
    <w:rsid w:val="008C72CF"/>
    <w:rsid w:val="008C7758"/>
    <w:rsid w:val="008D6F71"/>
    <w:rsid w:val="00927A0D"/>
    <w:rsid w:val="009D2D40"/>
    <w:rsid w:val="009D3D21"/>
    <w:rsid w:val="009D6449"/>
    <w:rsid w:val="00A20F1A"/>
    <w:rsid w:val="00A22EC6"/>
    <w:rsid w:val="00A24C60"/>
    <w:rsid w:val="00A54467"/>
    <w:rsid w:val="00A57845"/>
    <w:rsid w:val="00A67D22"/>
    <w:rsid w:val="00A87B75"/>
    <w:rsid w:val="00AA7DBA"/>
    <w:rsid w:val="00AC3C95"/>
    <w:rsid w:val="00AF6368"/>
    <w:rsid w:val="00B176BC"/>
    <w:rsid w:val="00B5783A"/>
    <w:rsid w:val="00B64319"/>
    <w:rsid w:val="00B67152"/>
    <w:rsid w:val="00B67C0D"/>
    <w:rsid w:val="00B94584"/>
    <w:rsid w:val="00BC211A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0158"/>
    <w:rsid w:val="00E53BE2"/>
    <w:rsid w:val="00E6044C"/>
    <w:rsid w:val="00E63012"/>
    <w:rsid w:val="00E661EF"/>
    <w:rsid w:val="00E71DFA"/>
    <w:rsid w:val="00E729C6"/>
    <w:rsid w:val="00E92DD7"/>
    <w:rsid w:val="00EA6479"/>
    <w:rsid w:val="00EA6DFA"/>
    <w:rsid w:val="00EA6E38"/>
    <w:rsid w:val="00ED298E"/>
    <w:rsid w:val="00EE7DC2"/>
    <w:rsid w:val="00F0732D"/>
    <w:rsid w:val="00F1030F"/>
    <w:rsid w:val="00F537D9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21"/>
    <w:pPr>
      <w:keepNext/>
      <w:keepLines/>
      <w:spacing w:line="276" w:lineRule="auto"/>
      <w:outlineLvl w:val="1"/>
    </w:pPr>
    <w:rPr>
      <w:rFonts w:ascii="Arial" w:hAnsi="Arial" w:cs="Arial"/>
      <w:b/>
      <w:bCs/>
      <w:color w:val="4F81BD" w:themeColor="accent1"/>
      <w:spacing w:val="10"/>
      <w:sz w:val="18"/>
      <w:szCs w:val="18"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D2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0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  <w:style w:type="character" w:customStyle="1" w:styleId="Heading2Char">
    <w:name w:val="Heading 2 Char"/>
    <w:basedOn w:val="DefaultParagraphFont"/>
    <w:link w:val="Heading2"/>
    <w:uiPriority w:val="9"/>
    <w:rsid w:val="009D3D21"/>
    <w:rPr>
      <w:rFonts w:ascii="Arial" w:eastAsia="Times New Roman" w:hAnsi="Arial" w:cs="Arial"/>
      <w:b/>
      <w:bCs/>
      <w:color w:val="4F81BD" w:themeColor="accent1"/>
      <w:spacing w:val="10"/>
      <w:sz w:val="18"/>
      <w:szCs w:val="1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D21"/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D3D21"/>
    <w:rPr>
      <w:iCs/>
      <w:color w:val="C00000"/>
    </w:rPr>
  </w:style>
  <w:style w:type="character" w:customStyle="1" w:styleId="Bodytext">
    <w:name w:val="Body text_"/>
    <w:basedOn w:val="DefaultParagraphFont"/>
    <w:link w:val="BodyText1"/>
    <w:rsid w:val="00A67D22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67D22"/>
    <w:pPr>
      <w:widowControl w:val="0"/>
      <w:shd w:val="clear" w:color="auto" w:fill="FFFFFF"/>
      <w:spacing w:after="300" w:line="322" w:lineRule="exact"/>
      <w:ind w:hanging="600"/>
    </w:pPr>
    <w:rPr>
      <w:rFonts w:ascii="Sylfaen" w:eastAsia="Sylfaen" w:hAnsi="Sylfaen" w:cs="Sylfaen"/>
      <w:sz w:val="23"/>
      <w:szCs w:val="23"/>
      <w:lang w:val="sr-Latn-BA"/>
    </w:rPr>
  </w:style>
  <w:style w:type="paragraph" w:styleId="Quote">
    <w:name w:val="Quote"/>
    <w:basedOn w:val="Normal"/>
    <w:next w:val="Normal"/>
    <w:link w:val="QuoteChar"/>
    <w:uiPriority w:val="29"/>
    <w:qFormat/>
    <w:rsid w:val="00A67D22"/>
    <w:pPr>
      <w:widowControl w:val="0"/>
    </w:pPr>
    <w:rPr>
      <w:rFonts w:ascii="Courier New" w:eastAsia="Courier New" w:hAnsi="Courier New" w:cs="Courier New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7D22"/>
    <w:rPr>
      <w:rFonts w:ascii="Courier New" w:eastAsia="Courier New" w:hAnsi="Courier New" w:cs="Courier New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A67D2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84130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3EA8-422F-4D70-BFF8-9BAA4676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Sara</cp:lastModifiedBy>
  <cp:revision>2</cp:revision>
  <dcterms:created xsi:type="dcterms:W3CDTF">2020-07-13T08:30:00Z</dcterms:created>
  <dcterms:modified xsi:type="dcterms:W3CDTF">2020-07-13T08:30:00Z</dcterms:modified>
</cp:coreProperties>
</file>