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4C" w:rsidRPr="00251368" w:rsidRDefault="0092094C" w:rsidP="0092094C">
      <w:pPr>
        <w:jc w:val="both"/>
        <w:rPr>
          <w:lang w:val="sr-Cyrl-CS"/>
        </w:rPr>
      </w:pPr>
      <w:bookmarkStart w:id="0" w:name="_GoBack"/>
      <w:bookmarkEnd w:id="0"/>
      <w:r w:rsidRPr="00251368">
        <w:rPr>
          <w:noProof/>
          <w:lang w:val="sr-Latn-CS"/>
        </w:rPr>
        <w:t>На основу чл</w:t>
      </w:r>
      <w:r w:rsidRPr="00251368">
        <w:rPr>
          <w:noProof/>
          <w:lang w:val="sr-Cyrl-CS"/>
        </w:rPr>
        <w:t>ана</w:t>
      </w:r>
      <w:r w:rsidRPr="00251368">
        <w:rPr>
          <w:noProof/>
          <w:lang w:val="sr-Latn-CS"/>
        </w:rPr>
        <w:t xml:space="preserve"> 63. </w:t>
      </w:r>
      <w:r w:rsidRPr="00251368">
        <w:rPr>
          <w:noProof/>
          <w:lang w:val="sr-Cyrl-CS"/>
        </w:rPr>
        <w:t xml:space="preserve">став 1. </w:t>
      </w:r>
      <w:r w:rsidRPr="00251368">
        <w:rPr>
          <w:noProof/>
          <w:lang w:val="sr-Latn-CS"/>
        </w:rPr>
        <w:t xml:space="preserve">Закона о јавним набавкама </w:t>
      </w:r>
      <w:r w:rsidRPr="00251368">
        <w:rPr>
          <w:bCs/>
          <w:color w:val="2D2D2D"/>
          <w:lang w:val="ru-RU"/>
        </w:rPr>
        <w:t>(«Службени гласник РС» број 124/2012, 14/2015 и 68/2015</w:t>
      </w:r>
      <w:r w:rsidRPr="00251368">
        <w:rPr>
          <w:noProof/>
          <w:lang w:val="sr-Latn-CS"/>
        </w:rPr>
        <w:t>)</w:t>
      </w:r>
      <w:r w:rsidRPr="00251368">
        <w:rPr>
          <w:noProof/>
        </w:rPr>
        <w:t xml:space="preserve">, </w:t>
      </w:r>
      <w:r w:rsidRPr="00251368">
        <w:rPr>
          <w:noProof/>
          <w:lang w:val="sr-Latn-CS"/>
        </w:rPr>
        <w:t>Kомисија за јавну набавку</w:t>
      </w:r>
      <w:r w:rsidRPr="00251368">
        <w:rPr>
          <w:noProof/>
          <w:lang w:val="sr-Cyrl-CS"/>
        </w:rPr>
        <w:t xml:space="preserve"> образована Решењем </w:t>
      </w:r>
      <w:r w:rsidRPr="00251368">
        <w:rPr>
          <w:lang w:val="sr-Cyrl-CS"/>
        </w:rPr>
        <w:t xml:space="preserve">број </w:t>
      </w:r>
      <w:r w:rsidRPr="00251368">
        <w:t xml:space="preserve">VIII </w:t>
      </w:r>
      <w:r w:rsidRPr="00251368">
        <w:rPr>
          <w:lang w:val="sr-Cyrl-CS"/>
        </w:rPr>
        <w:t xml:space="preserve"> број 404-</w:t>
      </w:r>
      <w:r w:rsidRPr="00251368">
        <w:t>312</w:t>
      </w:r>
      <w:r w:rsidRPr="00251368">
        <w:rPr>
          <w:lang w:val="sr-Cyrl-CS"/>
        </w:rPr>
        <w:t>/</w:t>
      </w:r>
      <w:r w:rsidRPr="00251368">
        <w:t>19</w:t>
      </w:r>
      <w:r w:rsidRPr="00251368">
        <w:rPr>
          <w:lang w:val="sr-Cyrl-CS"/>
        </w:rPr>
        <w:t xml:space="preserve"> од </w:t>
      </w:r>
      <w:r w:rsidRPr="00251368">
        <w:t>23.10.2019</w:t>
      </w:r>
      <w:r w:rsidRPr="00251368">
        <w:rPr>
          <w:lang w:val="sr-Cyrl-CS"/>
        </w:rPr>
        <w:t>. године,</w:t>
      </w:r>
      <w:r w:rsidRPr="00251368">
        <w:rPr>
          <w:noProof/>
        </w:rPr>
        <w:t xml:space="preserve"> </w:t>
      </w:r>
      <w:r w:rsidRPr="00251368">
        <w:rPr>
          <w:lang w:val="sr-Cyrl-CS"/>
        </w:rPr>
        <w:t>врши следеће</w:t>
      </w:r>
    </w:p>
    <w:p w:rsidR="0092094C" w:rsidRPr="00251368" w:rsidRDefault="0092094C" w:rsidP="0092094C">
      <w:pPr>
        <w:jc w:val="center"/>
        <w:rPr>
          <w:b/>
          <w:lang w:val="sr-Cyrl-CS"/>
        </w:rPr>
      </w:pPr>
      <w:r w:rsidRPr="00251368">
        <w:rPr>
          <w:b/>
        </w:rPr>
        <w:t>I</w:t>
      </w:r>
      <w:r w:rsidR="0071599D" w:rsidRPr="00251368">
        <w:rPr>
          <w:b/>
        </w:rPr>
        <w:t>I</w:t>
      </w:r>
      <w:r w:rsidRPr="00251368">
        <w:rPr>
          <w:b/>
        </w:rPr>
        <w:t xml:space="preserve"> </w:t>
      </w:r>
      <w:r w:rsidRPr="00251368">
        <w:rPr>
          <w:b/>
          <w:lang w:val="sr-Cyrl-CS"/>
        </w:rPr>
        <w:t>ИЗМЕН</w:t>
      </w:r>
      <w:r w:rsidRPr="00251368">
        <w:rPr>
          <w:b/>
        </w:rPr>
        <w:t>A</w:t>
      </w:r>
      <w:r w:rsidRPr="00251368">
        <w:rPr>
          <w:b/>
          <w:lang w:val="sr-Cyrl-CS"/>
        </w:rPr>
        <w:t xml:space="preserve"> КОНКУРСНЕ ДОКУМЕНТАЦИЈЕ</w:t>
      </w:r>
    </w:p>
    <w:p w:rsidR="0092094C" w:rsidRPr="00251368" w:rsidRDefault="0092094C" w:rsidP="0092094C">
      <w:pPr>
        <w:jc w:val="center"/>
        <w:rPr>
          <w:b/>
          <w:lang w:val="sr-Cyrl-CS"/>
        </w:rPr>
      </w:pPr>
      <w:r w:rsidRPr="00251368">
        <w:rPr>
          <w:b/>
        </w:rPr>
        <w:t>VIII</w:t>
      </w:r>
      <w:r w:rsidRPr="00251368">
        <w:rPr>
          <w:b/>
          <w:lang w:val="sr-Cyrl-CS"/>
        </w:rPr>
        <w:t xml:space="preserve"> број 404-</w:t>
      </w:r>
      <w:r w:rsidRPr="00251368">
        <w:rPr>
          <w:b/>
        </w:rPr>
        <w:t>312</w:t>
      </w:r>
      <w:r w:rsidRPr="00251368">
        <w:rPr>
          <w:b/>
          <w:lang w:val="sr-Cyrl-CS"/>
        </w:rPr>
        <w:t>/19 (</w:t>
      </w:r>
      <w:r w:rsidRPr="00251368">
        <w:rPr>
          <w:b/>
        </w:rPr>
        <w:t>услуге</w:t>
      </w:r>
      <w:r w:rsidRPr="00251368">
        <w:rPr>
          <w:b/>
          <w:lang w:val="sr-Cyrl-CS"/>
        </w:rPr>
        <w:t>)</w:t>
      </w:r>
    </w:p>
    <w:p w:rsidR="0092094C" w:rsidRPr="00251368" w:rsidRDefault="0092094C" w:rsidP="0092094C">
      <w:pPr>
        <w:ind w:left="360" w:right="20"/>
        <w:jc w:val="center"/>
        <w:rPr>
          <w:rStyle w:val="Bodytext3"/>
          <w:b w:val="0"/>
          <w:sz w:val="24"/>
          <w:szCs w:val="24"/>
          <w:lang w:eastAsia="sr-Cyrl-CS"/>
        </w:rPr>
      </w:pPr>
      <w:r w:rsidRPr="00251368">
        <w:rPr>
          <w:b/>
          <w:lang w:val="sr-Cyrl-CS"/>
        </w:rPr>
        <w:t>„</w:t>
      </w:r>
      <w:r w:rsidRPr="00251368">
        <w:rPr>
          <w:rStyle w:val="Bodytext3"/>
          <w:b w:val="0"/>
          <w:sz w:val="24"/>
          <w:szCs w:val="24"/>
          <w:lang w:eastAsia="sr-Cyrl-CS"/>
        </w:rPr>
        <w:t>Консултантске услуге везане за приватно јавно партнерство у градском саобраћају“</w:t>
      </w:r>
    </w:p>
    <w:p w:rsidR="0071599D" w:rsidRPr="00251368" w:rsidRDefault="0071599D" w:rsidP="0092094C">
      <w:pPr>
        <w:ind w:left="360" w:right="20"/>
        <w:jc w:val="center"/>
        <w:rPr>
          <w:rStyle w:val="Bodytext3"/>
          <w:b w:val="0"/>
          <w:sz w:val="24"/>
          <w:szCs w:val="24"/>
          <w:lang w:eastAsia="sr-Cyrl-CS"/>
        </w:rPr>
      </w:pPr>
    </w:p>
    <w:p w:rsidR="0071599D" w:rsidRPr="00251368" w:rsidRDefault="0071599D" w:rsidP="0092094C">
      <w:pPr>
        <w:ind w:left="360" w:right="20"/>
        <w:jc w:val="center"/>
        <w:rPr>
          <w:rStyle w:val="Bodytext3"/>
          <w:b w:val="0"/>
          <w:sz w:val="24"/>
          <w:szCs w:val="24"/>
          <w:lang w:eastAsia="sr-Cyrl-CS"/>
        </w:rPr>
      </w:pPr>
    </w:p>
    <w:p w:rsidR="0071599D" w:rsidRPr="00251368" w:rsidRDefault="0071599D" w:rsidP="0092094C">
      <w:pPr>
        <w:ind w:left="360" w:right="20"/>
        <w:jc w:val="center"/>
        <w:rPr>
          <w:b/>
        </w:rPr>
      </w:pPr>
    </w:p>
    <w:p w:rsidR="0092094C" w:rsidRPr="00251368" w:rsidRDefault="0092094C" w:rsidP="0092094C">
      <w:pPr>
        <w:tabs>
          <w:tab w:val="left" w:leader="underscore" w:pos="5670"/>
        </w:tabs>
        <w:jc w:val="both"/>
        <w:rPr>
          <w:b/>
          <w:noProof/>
        </w:rPr>
      </w:pPr>
    </w:p>
    <w:p w:rsidR="0092094C" w:rsidRPr="00251368" w:rsidRDefault="0092094C" w:rsidP="0071599D">
      <w:pPr>
        <w:pStyle w:val="Heading2"/>
        <w:keepLines/>
        <w:numPr>
          <w:ilvl w:val="0"/>
          <w:numId w:val="0"/>
        </w:numPr>
        <w:spacing w:before="0" w:after="0"/>
        <w:jc w:val="center"/>
        <w:rPr>
          <w:rFonts w:ascii="Times New Roman" w:hAnsi="Times New Roman"/>
          <w:sz w:val="24"/>
          <w:szCs w:val="24"/>
          <w:u w:val="single"/>
          <w:lang w:val="sr-Cyrl-CS"/>
        </w:rPr>
      </w:pPr>
      <w:r w:rsidRPr="00251368">
        <w:rPr>
          <w:rFonts w:ascii="Times New Roman" w:hAnsi="Times New Roman"/>
          <w:i w:val="0"/>
          <w:sz w:val="24"/>
          <w:szCs w:val="24"/>
          <w:u w:val="single"/>
          <w:lang w:val="sr-Cyrl-CS"/>
        </w:rPr>
        <w:t>У конкурсној документацији</w:t>
      </w:r>
      <w:r w:rsidR="0071599D" w:rsidRPr="00251368">
        <w:rPr>
          <w:rFonts w:ascii="Times New Roman" w:hAnsi="Times New Roman"/>
          <w:i w:val="0"/>
          <w:sz w:val="24"/>
          <w:szCs w:val="24"/>
          <w:u w:val="single"/>
        </w:rPr>
        <w:t xml:space="preserve"> </w:t>
      </w:r>
      <w:r w:rsidR="0071599D" w:rsidRPr="00251368">
        <w:rPr>
          <w:rFonts w:ascii="Times New Roman" w:hAnsi="Times New Roman"/>
          <w:sz w:val="24"/>
          <w:szCs w:val="24"/>
          <w:u w:val="single"/>
          <w:lang w:val="sr-Cyrl-CS"/>
        </w:rPr>
        <w:t>с</w:t>
      </w:r>
      <w:r w:rsidRPr="00251368">
        <w:rPr>
          <w:rFonts w:ascii="Times New Roman" w:hAnsi="Times New Roman"/>
          <w:sz w:val="24"/>
          <w:szCs w:val="24"/>
          <w:u w:val="single"/>
          <w:lang w:val="sr-Cyrl-CS"/>
        </w:rPr>
        <w:t>тран</w:t>
      </w:r>
      <w:r w:rsidRPr="00251368">
        <w:rPr>
          <w:rFonts w:ascii="Times New Roman" w:hAnsi="Times New Roman"/>
          <w:sz w:val="24"/>
          <w:szCs w:val="24"/>
          <w:u w:val="single"/>
        </w:rPr>
        <w:t xml:space="preserve">a </w:t>
      </w:r>
      <w:r w:rsidR="0071599D" w:rsidRPr="00251368">
        <w:rPr>
          <w:rFonts w:ascii="Times New Roman" w:hAnsi="Times New Roman"/>
          <w:sz w:val="24"/>
          <w:szCs w:val="24"/>
          <w:u w:val="single"/>
        </w:rPr>
        <w:t>3</w:t>
      </w:r>
      <w:r w:rsidRPr="00251368">
        <w:rPr>
          <w:rFonts w:ascii="Times New Roman" w:hAnsi="Times New Roman"/>
          <w:sz w:val="24"/>
          <w:szCs w:val="24"/>
          <w:u w:val="single"/>
        </w:rPr>
        <w:t xml:space="preserve"> од 37 </w:t>
      </w:r>
      <w:r w:rsidRPr="00251368">
        <w:rPr>
          <w:rFonts w:ascii="Times New Roman" w:hAnsi="Times New Roman"/>
          <w:sz w:val="24"/>
          <w:szCs w:val="24"/>
          <w:u w:val="single"/>
          <w:lang w:val="sr-Cyrl-CS"/>
        </w:rPr>
        <w:t xml:space="preserve">. </w:t>
      </w:r>
    </w:p>
    <w:p w:rsidR="0071599D" w:rsidRPr="00251368" w:rsidRDefault="0071599D" w:rsidP="0071599D">
      <w:pPr>
        <w:rPr>
          <w:lang w:val="sr-Cyrl-CS"/>
        </w:rPr>
      </w:pPr>
    </w:p>
    <w:p w:rsidR="0071599D" w:rsidRPr="00251368" w:rsidRDefault="0071599D" w:rsidP="0071599D">
      <w:pPr>
        <w:suppressAutoHyphens/>
        <w:spacing w:line="100" w:lineRule="atLeast"/>
        <w:jc w:val="both"/>
        <w:rPr>
          <w:rFonts w:eastAsia="TimesNewRomanPSMT"/>
          <w:color w:val="000000"/>
          <w:kern w:val="1"/>
          <w:lang w:val="sr-Cyrl-CS" w:eastAsia="ar-SA"/>
        </w:rPr>
      </w:pPr>
    </w:p>
    <w:p w:rsidR="0071599D" w:rsidRPr="00251368" w:rsidRDefault="0071599D" w:rsidP="0071599D">
      <w:pPr>
        <w:suppressAutoHyphens/>
        <w:spacing w:line="100" w:lineRule="atLeast"/>
        <w:jc w:val="both"/>
        <w:rPr>
          <w:rFonts w:eastAsia="TimesNewRomanPSMT"/>
          <w:color w:val="000000"/>
          <w:kern w:val="1"/>
          <w:lang w:val="sr-Cyrl-CS" w:eastAsia="ar-SA"/>
        </w:rPr>
      </w:pPr>
    </w:p>
    <w:p w:rsidR="0071599D" w:rsidRPr="00251368" w:rsidRDefault="0071599D" w:rsidP="0071599D">
      <w:pPr>
        <w:shd w:val="clear" w:color="auto" w:fill="C6D9F1"/>
        <w:suppressAutoHyphens/>
        <w:spacing w:line="100" w:lineRule="atLeast"/>
        <w:jc w:val="center"/>
        <w:rPr>
          <w:rFonts w:eastAsia="Arial Unicode MS"/>
          <w:b/>
          <w:bCs/>
          <w:i/>
          <w:iCs/>
          <w:color w:val="000000"/>
          <w:kern w:val="1"/>
          <w:lang w:eastAsia="ar-SA"/>
        </w:rPr>
      </w:pPr>
      <w:r w:rsidRPr="00251368">
        <w:rPr>
          <w:rFonts w:eastAsia="Arial Unicode MS"/>
          <w:b/>
          <w:bCs/>
          <w:i/>
          <w:iCs/>
          <w:color w:val="000000"/>
          <w:kern w:val="1"/>
          <w:lang w:eastAsia="ar-SA"/>
        </w:rPr>
        <w:t>I  ОПШТИ ПОДАЦИ О ЈАВНОЈ НАБАВЦИ</w:t>
      </w:r>
    </w:p>
    <w:p w:rsidR="0071599D" w:rsidRPr="00251368" w:rsidRDefault="0071599D" w:rsidP="0071599D">
      <w:pPr>
        <w:shd w:val="clear" w:color="auto" w:fill="C6D9F1"/>
        <w:suppressAutoHyphens/>
        <w:spacing w:line="100" w:lineRule="atLeast"/>
        <w:jc w:val="center"/>
        <w:rPr>
          <w:rFonts w:eastAsia="Arial Unicode MS"/>
          <w:b/>
          <w:bCs/>
          <w:i/>
          <w:iCs/>
          <w:color w:val="000000"/>
          <w:kern w:val="1"/>
          <w:lang w:eastAsia="ar-SA"/>
        </w:rPr>
      </w:pPr>
    </w:p>
    <w:p w:rsidR="0071599D" w:rsidRPr="00251368" w:rsidRDefault="0071599D" w:rsidP="0071599D">
      <w:pPr>
        <w:suppressAutoHyphens/>
        <w:spacing w:line="100" w:lineRule="atLeast"/>
        <w:jc w:val="both"/>
        <w:rPr>
          <w:rFonts w:eastAsia="Arial Unicode MS"/>
          <w:b/>
          <w:bCs/>
          <w:i/>
          <w:iCs/>
          <w:color w:val="000000"/>
          <w:kern w:val="1"/>
          <w:lang w:eastAsia="ar-SA"/>
        </w:rPr>
      </w:pPr>
    </w:p>
    <w:p w:rsidR="0071599D" w:rsidRPr="00251368" w:rsidRDefault="0071599D" w:rsidP="0071599D">
      <w:pPr>
        <w:suppressAutoHyphens/>
        <w:spacing w:line="100" w:lineRule="atLeast"/>
        <w:jc w:val="both"/>
        <w:rPr>
          <w:rFonts w:eastAsia="Arial Unicode MS"/>
          <w:color w:val="000000"/>
          <w:kern w:val="1"/>
          <w:lang w:eastAsia="ar-SA"/>
        </w:rPr>
      </w:pPr>
      <w:r w:rsidRPr="00251368">
        <w:rPr>
          <w:rFonts w:eastAsia="Arial Unicode MS"/>
          <w:b/>
          <w:bCs/>
          <w:color w:val="000000"/>
          <w:kern w:val="1"/>
          <w:lang w:eastAsia="ar-SA"/>
        </w:rPr>
        <w:t>1. Предмет јавне набавке</w:t>
      </w:r>
    </w:p>
    <w:p w:rsidR="0071599D" w:rsidRPr="00251368" w:rsidRDefault="0071599D" w:rsidP="0071599D">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eastAsia="ar-SA"/>
        </w:rPr>
        <w:t>Предмет јавне набавке</w:t>
      </w:r>
      <w:r w:rsidRPr="00251368">
        <w:rPr>
          <w:rFonts w:eastAsia="Arial Unicode MS"/>
          <w:color w:val="000000"/>
          <w:kern w:val="1"/>
          <w:lang w:val="sr-Cyrl-CS" w:eastAsia="ar-SA"/>
        </w:rPr>
        <w:t xml:space="preserve"> мале вредности</w:t>
      </w:r>
      <w:r w:rsidRPr="00251368">
        <w:rPr>
          <w:rFonts w:eastAsia="Arial Unicode MS"/>
          <w:color w:val="000000"/>
          <w:kern w:val="1"/>
          <w:lang w:eastAsia="ar-SA"/>
        </w:rPr>
        <w:t xml:space="preserve"> број</w:t>
      </w:r>
      <w:r w:rsidRPr="00251368">
        <w:rPr>
          <w:rFonts w:eastAsia="Arial Unicode MS"/>
          <w:color w:val="000000"/>
          <w:kern w:val="1"/>
          <w:lang w:val="ru-RU" w:eastAsia="ar-SA"/>
        </w:rPr>
        <w:t xml:space="preserve"> </w:t>
      </w:r>
      <w:r w:rsidRPr="00251368">
        <w:rPr>
          <w:rFonts w:eastAsia="Arial Unicode MS"/>
          <w:color w:val="000000"/>
          <w:kern w:val="1"/>
          <w:lang w:eastAsia="ar-SA"/>
        </w:rPr>
        <w:t>VIII 404-312/19 су</w:t>
      </w:r>
      <w:r w:rsidRPr="00251368">
        <w:rPr>
          <w:rFonts w:eastAsia="Arial Unicode MS"/>
          <w:color w:val="000000"/>
          <w:kern w:val="1"/>
          <w:lang w:val="sr-Cyrl-CS" w:eastAsia="ar-SA"/>
        </w:rPr>
        <w:t xml:space="preserve"> услуге</w:t>
      </w:r>
      <w:r w:rsidRPr="00251368">
        <w:rPr>
          <w:rFonts w:eastAsia="Arial Unicode MS"/>
          <w:i/>
          <w:color w:val="000000"/>
          <w:kern w:val="1"/>
          <w:lang w:val="sr-Cyrl-CS" w:eastAsia="ar-SA"/>
        </w:rPr>
        <w:t xml:space="preserve"> </w:t>
      </w:r>
      <w:r w:rsidRPr="00251368">
        <w:rPr>
          <w:rFonts w:eastAsia="Arial Unicode MS"/>
          <w:i/>
          <w:color w:val="000000"/>
          <w:kern w:val="1"/>
          <w:lang w:eastAsia="ar-SA"/>
        </w:rPr>
        <w:t>–</w:t>
      </w:r>
      <w:r w:rsidRPr="00251368">
        <w:rPr>
          <w:rFonts w:eastAsia="TimesNewRomanPS-BoldMT"/>
          <w:b/>
          <w:bCs/>
          <w:color w:val="000000"/>
          <w:kern w:val="1"/>
          <w:lang w:val="sr-Cyrl-CS" w:eastAsia="ar-SA"/>
        </w:rPr>
        <w:t xml:space="preserve"> </w:t>
      </w:r>
      <w:r w:rsidRPr="00251368">
        <w:rPr>
          <w:rFonts w:eastAsia="TimesNewRomanPS-BoldMT"/>
          <w:bCs/>
          <w:color w:val="000000"/>
          <w:kern w:val="1"/>
          <w:lang w:val="sr-Cyrl-CS" w:eastAsia="ar-SA"/>
        </w:rPr>
        <w:t>консултанске услуге у поступку израде концесионог акта и поступка јавно приватног партнерства (концесије) за 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71599D" w:rsidRPr="00251368" w:rsidRDefault="0071599D" w:rsidP="0071599D">
      <w:pPr>
        <w:suppressAutoHyphens/>
        <w:spacing w:line="100" w:lineRule="atLeast"/>
        <w:jc w:val="both"/>
        <w:rPr>
          <w:rFonts w:eastAsia="TimesNewRomanPS-BoldMT"/>
          <w:bCs/>
          <w:kern w:val="1"/>
          <w:lang w:val="sr-Cyrl-CS" w:eastAsia="ar-SA"/>
        </w:rPr>
      </w:pPr>
      <w:r w:rsidRPr="00251368">
        <w:rPr>
          <w:rFonts w:eastAsia="Arial Unicode MS"/>
          <w:i/>
          <w:color w:val="000000"/>
          <w:kern w:val="1"/>
          <w:lang w:val="sr-Cyrl-CS" w:eastAsia="ar-SA"/>
        </w:rPr>
        <w:t>Н</w:t>
      </w:r>
      <w:r w:rsidRPr="00251368">
        <w:rPr>
          <w:rFonts w:eastAsia="Arial Unicode MS"/>
          <w:i/>
          <w:iCs/>
          <w:color w:val="000000"/>
          <w:kern w:val="1"/>
          <w:lang w:eastAsia="ar-SA"/>
        </w:rPr>
        <w:t>азив и ознак</w:t>
      </w:r>
      <w:r w:rsidRPr="00251368">
        <w:rPr>
          <w:rFonts w:eastAsia="Arial Unicode MS"/>
          <w:i/>
          <w:iCs/>
          <w:color w:val="000000"/>
          <w:kern w:val="1"/>
          <w:lang w:val="sr-Cyrl-CS" w:eastAsia="ar-SA"/>
        </w:rPr>
        <w:t>а</w:t>
      </w:r>
      <w:r w:rsidRPr="00251368">
        <w:rPr>
          <w:rFonts w:eastAsia="Arial Unicode MS"/>
          <w:i/>
          <w:iCs/>
          <w:color w:val="000000"/>
          <w:kern w:val="1"/>
          <w:lang w:eastAsia="ar-SA"/>
        </w:rPr>
        <w:t xml:space="preserve"> из општег речника набавке</w:t>
      </w:r>
      <w:r w:rsidRPr="00251368">
        <w:rPr>
          <w:rFonts w:eastAsia="Arial Unicode MS"/>
          <w:i/>
          <w:iCs/>
          <w:color w:val="000000"/>
          <w:kern w:val="1"/>
          <w:lang w:val="sr-Cyrl-CS" w:eastAsia="ar-SA"/>
        </w:rPr>
        <w:t xml:space="preserve">: </w:t>
      </w:r>
      <w:r w:rsidRPr="00251368">
        <w:rPr>
          <w:rFonts w:eastAsia="TimesNewRomanPS-BoldMT"/>
          <w:bCs/>
          <w:kern w:val="1"/>
          <w:lang w:val="sr-Cyrl-CS" w:eastAsia="ar-SA"/>
        </w:rPr>
        <w:t>услуге саветовања у пословању и управљању и сродне услуге-79400000</w:t>
      </w:r>
    </w:p>
    <w:p w:rsidR="0071599D" w:rsidRPr="00251368" w:rsidRDefault="0071599D" w:rsidP="0071599D">
      <w:pPr>
        <w:suppressAutoHyphens/>
        <w:spacing w:line="100" w:lineRule="atLeast"/>
        <w:jc w:val="both"/>
        <w:rPr>
          <w:rFonts w:eastAsia="Arial Unicode MS"/>
          <w:color w:val="000000"/>
          <w:kern w:val="1"/>
          <w:lang w:eastAsia="ar-SA"/>
        </w:rPr>
      </w:pPr>
    </w:p>
    <w:p w:rsidR="0071599D" w:rsidRPr="00251368" w:rsidRDefault="0071599D" w:rsidP="0071599D">
      <w:pPr>
        <w:suppressAutoHyphens/>
        <w:spacing w:line="100" w:lineRule="atLeast"/>
        <w:jc w:val="both"/>
        <w:rPr>
          <w:rFonts w:eastAsia="Arial Unicode MS"/>
          <w:b/>
          <w:bCs/>
          <w:i/>
          <w:iCs/>
          <w:color w:val="000000"/>
          <w:kern w:val="1"/>
          <w:lang w:eastAsia="ar-SA"/>
        </w:rPr>
      </w:pPr>
      <w:r w:rsidRPr="00251368">
        <w:rPr>
          <w:rFonts w:eastAsia="Arial Unicode MS"/>
          <w:b/>
          <w:bCs/>
          <w:color w:val="000000"/>
          <w:kern w:val="1"/>
          <w:lang w:val="sr-Cyrl-CS" w:eastAsia="ar-SA"/>
        </w:rPr>
        <w:t>2.</w:t>
      </w:r>
      <w:r w:rsidRPr="00251368">
        <w:rPr>
          <w:rFonts w:eastAsia="Arial Unicode MS"/>
          <w:b/>
          <w:bCs/>
          <w:i/>
          <w:iCs/>
          <w:color w:val="000000"/>
          <w:kern w:val="1"/>
          <w:lang w:val="sr-Cyrl-CS" w:eastAsia="ar-SA"/>
        </w:rPr>
        <w:t xml:space="preserve"> </w:t>
      </w:r>
      <w:r w:rsidRPr="00251368">
        <w:rPr>
          <w:rFonts w:eastAsia="Arial Unicode MS"/>
          <w:b/>
          <w:bCs/>
          <w:color w:val="000000"/>
          <w:kern w:val="1"/>
          <w:lang w:val="sr-Cyrl-CS" w:eastAsia="ar-SA"/>
        </w:rPr>
        <w:t>Партије</w:t>
      </w:r>
    </w:p>
    <w:p w:rsidR="0071599D" w:rsidRPr="00251368" w:rsidRDefault="0071599D" w:rsidP="0071599D">
      <w:pPr>
        <w:suppressAutoHyphens/>
        <w:spacing w:line="100" w:lineRule="atLeast"/>
        <w:jc w:val="both"/>
        <w:rPr>
          <w:rFonts w:eastAsia="Arial Unicode MS"/>
          <w:color w:val="000000"/>
          <w:kern w:val="1"/>
          <w:lang w:val="sr-Cyrl-CS" w:eastAsia="ar-SA"/>
        </w:rPr>
      </w:pPr>
      <w:r w:rsidRPr="00251368">
        <w:rPr>
          <w:rFonts w:eastAsia="Arial Unicode MS"/>
          <w:color w:val="000000"/>
          <w:kern w:val="1"/>
          <w:lang w:val="sr-Cyrl-CS" w:eastAsia="ar-SA"/>
        </w:rPr>
        <w:t>Предмет јавне набавке није обликован по  партијама.</w:t>
      </w:r>
    </w:p>
    <w:p w:rsidR="0071599D" w:rsidRPr="00251368" w:rsidRDefault="0071599D" w:rsidP="0071599D">
      <w:pPr>
        <w:suppressAutoHyphens/>
        <w:spacing w:line="100" w:lineRule="atLeast"/>
        <w:jc w:val="both"/>
        <w:rPr>
          <w:rFonts w:eastAsia="Arial Unicode MS"/>
          <w:color w:val="000000"/>
          <w:kern w:val="1"/>
          <w:lang w:eastAsia="ar-SA"/>
        </w:rPr>
      </w:pPr>
    </w:p>
    <w:p w:rsidR="0071599D" w:rsidRPr="00251368" w:rsidRDefault="0071599D" w:rsidP="0071599D">
      <w:pPr>
        <w:rPr>
          <w:lang w:val="sr-Cyrl-CS"/>
        </w:rPr>
      </w:pPr>
    </w:p>
    <w:p w:rsidR="0071599D" w:rsidRPr="00251368" w:rsidRDefault="0071599D" w:rsidP="0071599D">
      <w:pPr>
        <w:rPr>
          <w:lang w:val="sr-Cyrl-CS"/>
        </w:rPr>
      </w:pPr>
    </w:p>
    <w:p w:rsidR="0071599D" w:rsidRPr="00251368" w:rsidRDefault="0071599D" w:rsidP="0071599D">
      <w:pPr>
        <w:rPr>
          <w:lang w:val="sr-Cyrl-CS"/>
        </w:rPr>
      </w:pPr>
    </w:p>
    <w:p w:rsidR="0071599D" w:rsidRPr="00251368" w:rsidRDefault="0071599D" w:rsidP="0071599D">
      <w:pPr>
        <w:rPr>
          <w:lang w:val="sr-Cyrl-CS"/>
        </w:rPr>
      </w:pPr>
    </w:p>
    <w:p w:rsidR="0071599D" w:rsidRPr="00251368" w:rsidRDefault="0071599D" w:rsidP="0071599D">
      <w:pPr>
        <w:rPr>
          <w:lang w:val="sr-Cyrl-CS"/>
        </w:rPr>
      </w:pPr>
    </w:p>
    <w:p w:rsidR="0071599D" w:rsidRPr="00251368" w:rsidRDefault="0071599D" w:rsidP="0071599D">
      <w:pPr>
        <w:rPr>
          <w:lang w:val="sr-Cyrl-CS"/>
        </w:rPr>
      </w:pPr>
    </w:p>
    <w:p w:rsidR="0071599D" w:rsidRPr="00251368" w:rsidRDefault="0071599D" w:rsidP="0071599D">
      <w:pPr>
        <w:rPr>
          <w:lang w:val="sr-Cyrl-CS"/>
        </w:rPr>
      </w:pPr>
    </w:p>
    <w:p w:rsidR="0071599D" w:rsidRPr="00251368" w:rsidRDefault="0071599D" w:rsidP="0071599D">
      <w:pPr>
        <w:rPr>
          <w:lang w:val="sr-Cyrl-CS"/>
        </w:rPr>
      </w:pPr>
    </w:p>
    <w:p w:rsidR="0071599D" w:rsidRPr="00251368" w:rsidRDefault="0071599D" w:rsidP="0071599D">
      <w:pPr>
        <w:rPr>
          <w:lang w:val="sr-Cyrl-CS"/>
        </w:rPr>
      </w:pPr>
    </w:p>
    <w:p w:rsidR="0092094C" w:rsidRPr="00251368" w:rsidRDefault="0092094C" w:rsidP="0092094C">
      <w:pPr>
        <w:jc w:val="both"/>
        <w:rPr>
          <w:lang w:val="sr-Cyrl-CS"/>
        </w:rPr>
      </w:pPr>
    </w:p>
    <w:p w:rsidR="0092094C" w:rsidRPr="00251368" w:rsidRDefault="0092094C" w:rsidP="0092094C">
      <w:pPr>
        <w:spacing w:line="246" w:lineRule="auto"/>
        <w:ind w:right="78"/>
        <w:jc w:val="both"/>
      </w:pPr>
    </w:p>
    <w:p w:rsidR="0092094C" w:rsidRPr="00251368" w:rsidRDefault="0092094C" w:rsidP="0071599D">
      <w:pPr>
        <w:spacing w:line="246" w:lineRule="auto"/>
        <w:ind w:right="78"/>
        <w:jc w:val="center"/>
        <w:rPr>
          <w:b/>
        </w:rPr>
      </w:pPr>
      <w:r w:rsidRPr="00251368">
        <w:rPr>
          <w:b/>
        </w:rPr>
        <w:t>МЕЊА СЕ И ГЛАСИ:</w:t>
      </w:r>
    </w:p>
    <w:p w:rsidR="0071599D" w:rsidRPr="00251368" w:rsidRDefault="0071599D" w:rsidP="0071599D">
      <w:pPr>
        <w:suppressAutoHyphens/>
        <w:spacing w:line="100" w:lineRule="atLeast"/>
        <w:jc w:val="both"/>
        <w:rPr>
          <w:rFonts w:eastAsia="TimesNewRomanPSMT"/>
          <w:color w:val="000000"/>
          <w:kern w:val="1"/>
          <w:lang w:val="sr-Cyrl-CS" w:eastAsia="ar-SA"/>
        </w:rPr>
      </w:pPr>
    </w:p>
    <w:p w:rsidR="0071599D" w:rsidRPr="00251368" w:rsidRDefault="0071599D" w:rsidP="0071599D">
      <w:pPr>
        <w:suppressAutoHyphens/>
        <w:spacing w:line="100" w:lineRule="atLeast"/>
        <w:jc w:val="both"/>
        <w:rPr>
          <w:rFonts w:eastAsia="TimesNewRomanPSMT"/>
          <w:color w:val="000000"/>
          <w:kern w:val="1"/>
          <w:lang w:val="sr-Cyrl-CS" w:eastAsia="ar-SA"/>
        </w:rPr>
      </w:pPr>
    </w:p>
    <w:p w:rsidR="0071599D" w:rsidRPr="00251368" w:rsidRDefault="0071599D" w:rsidP="0071599D">
      <w:pPr>
        <w:shd w:val="clear" w:color="auto" w:fill="C6D9F1"/>
        <w:suppressAutoHyphens/>
        <w:spacing w:line="100" w:lineRule="atLeast"/>
        <w:jc w:val="center"/>
        <w:rPr>
          <w:rFonts w:eastAsia="Arial Unicode MS"/>
          <w:b/>
          <w:bCs/>
          <w:i/>
          <w:iCs/>
          <w:color w:val="000000"/>
          <w:kern w:val="1"/>
          <w:lang w:eastAsia="ar-SA"/>
        </w:rPr>
      </w:pPr>
      <w:r w:rsidRPr="00251368">
        <w:rPr>
          <w:rFonts w:eastAsia="Arial Unicode MS"/>
          <w:b/>
          <w:bCs/>
          <w:i/>
          <w:iCs/>
          <w:color w:val="000000"/>
          <w:kern w:val="1"/>
          <w:lang w:eastAsia="ar-SA"/>
        </w:rPr>
        <w:t>I  ОПШТИ ПОДАЦИ О ЈАВНОЈ НАБАВЦИ</w:t>
      </w:r>
    </w:p>
    <w:p w:rsidR="0071599D" w:rsidRPr="00251368" w:rsidRDefault="0071599D" w:rsidP="0071599D">
      <w:pPr>
        <w:shd w:val="clear" w:color="auto" w:fill="C6D9F1"/>
        <w:suppressAutoHyphens/>
        <w:spacing w:line="100" w:lineRule="atLeast"/>
        <w:jc w:val="center"/>
        <w:rPr>
          <w:rFonts w:eastAsia="Arial Unicode MS"/>
          <w:b/>
          <w:bCs/>
          <w:i/>
          <w:iCs/>
          <w:color w:val="000000"/>
          <w:kern w:val="1"/>
          <w:lang w:eastAsia="ar-SA"/>
        </w:rPr>
      </w:pPr>
    </w:p>
    <w:p w:rsidR="0071599D" w:rsidRPr="00251368" w:rsidRDefault="0071599D" w:rsidP="0071599D">
      <w:pPr>
        <w:suppressAutoHyphens/>
        <w:spacing w:line="100" w:lineRule="atLeast"/>
        <w:jc w:val="both"/>
        <w:rPr>
          <w:rFonts w:eastAsia="Arial Unicode MS"/>
          <w:b/>
          <w:bCs/>
          <w:i/>
          <w:iCs/>
          <w:color w:val="000000"/>
          <w:kern w:val="1"/>
          <w:lang w:eastAsia="ar-SA"/>
        </w:rPr>
      </w:pPr>
    </w:p>
    <w:p w:rsidR="0071599D" w:rsidRPr="00251368" w:rsidRDefault="0071599D" w:rsidP="0071599D">
      <w:pPr>
        <w:suppressAutoHyphens/>
        <w:spacing w:line="100" w:lineRule="atLeast"/>
        <w:jc w:val="both"/>
        <w:rPr>
          <w:rFonts w:eastAsia="Arial Unicode MS"/>
          <w:color w:val="000000"/>
          <w:kern w:val="1"/>
          <w:lang w:eastAsia="ar-SA"/>
        </w:rPr>
      </w:pPr>
      <w:r w:rsidRPr="00251368">
        <w:rPr>
          <w:rFonts w:eastAsia="Arial Unicode MS"/>
          <w:b/>
          <w:bCs/>
          <w:color w:val="000000"/>
          <w:kern w:val="1"/>
          <w:lang w:eastAsia="ar-SA"/>
        </w:rPr>
        <w:t>1. Предмет јавне набавке</w:t>
      </w:r>
    </w:p>
    <w:p w:rsidR="0071599D" w:rsidRPr="00251368" w:rsidRDefault="0071599D" w:rsidP="0071599D">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eastAsia="ar-SA"/>
        </w:rPr>
        <w:t>Предмет јавне набавке</w:t>
      </w:r>
      <w:r w:rsidRPr="00251368">
        <w:rPr>
          <w:rFonts w:eastAsia="Arial Unicode MS"/>
          <w:color w:val="000000"/>
          <w:kern w:val="1"/>
          <w:lang w:val="sr-Cyrl-CS" w:eastAsia="ar-SA"/>
        </w:rPr>
        <w:t xml:space="preserve"> мале вредности</w:t>
      </w:r>
      <w:r w:rsidRPr="00251368">
        <w:rPr>
          <w:rFonts w:eastAsia="Arial Unicode MS"/>
          <w:color w:val="000000"/>
          <w:kern w:val="1"/>
          <w:lang w:eastAsia="ar-SA"/>
        </w:rPr>
        <w:t xml:space="preserve"> број</w:t>
      </w:r>
      <w:r w:rsidRPr="00251368">
        <w:rPr>
          <w:rFonts w:eastAsia="Arial Unicode MS"/>
          <w:color w:val="000000"/>
          <w:kern w:val="1"/>
          <w:lang w:val="ru-RU" w:eastAsia="ar-SA"/>
        </w:rPr>
        <w:t xml:space="preserve"> </w:t>
      </w:r>
      <w:r w:rsidRPr="00251368">
        <w:rPr>
          <w:rFonts w:eastAsia="Arial Unicode MS"/>
          <w:color w:val="000000"/>
          <w:kern w:val="1"/>
          <w:lang w:eastAsia="ar-SA"/>
        </w:rPr>
        <w:t>VIII 404-312/19 су</w:t>
      </w:r>
      <w:r w:rsidRPr="00251368">
        <w:rPr>
          <w:rFonts w:eastAsia="Arial Unicode MS"/>
          <w:color w:val="000000"/>
          <w:kern w:val="1"/>
          <w:lang w:val="sr-Cyrl-CS" w:eastAsia="ar-SA"/>
        </w:rPr>
        <w:t xml:space="preserve"> услуге</w:t>
      </w:r>
      <w:r w:rsidRPr="00251368">
        <w:rPr>
          <w:rFonts w:eastAsia="Arial Unicode MS"/>
          <w:i/>
          <w:color w:val="000000"/>
          <w:kern w:val="1"/>
          <w:lang w:val="sr-Cyrl-CS" w:eastAsia="ar-SA"/>
        </w:rPr>
        <w:t xml:space="preserve"> -</w:t>
      </w:r>
      <w:r w:rsidRPr="00251368">
        <w:rPr>
          <w:rFonts w:eastAsia="TimesNewRomanPS-BoldMT"/>
          <w:bCs/>
          <w:color w:val="000000"/>
          <w:kern w:val="1"/>
          <w:lang w:val="sr-Cyrl-CS" w:eastAsia="ar-SA"/>
        </w:rPr>
        <w:t>услуге у поступку израде предлога акт</w:t>
      </w:r>
      <w:r w:rsidR="00761DCD" w:rsidRPr="00251368">
        <w:rPr>
          <w:rFonts w:eastAsia="TimesNewRomanPS-BoldMT"/>
          <w:bCs/>
          <w:color w:val="000000"/>
          <w:kern w:val="1"/>
          <w:lang w:val="sr-Cyrl-CS" w:eastAsia="ar-SA"/>
        </w:rPr>
        <w:t>а о јавно-приватном партнерству</w:t>
      </w:r>
      <w:r w:rsidRPr="00251368">
        <w:rPr>
          <w:rFonts w:eastAsia="TimesNewRomanPS-BoldMT"/>
          <w:bCs/>
          <w:color w:val="000000"/>
          <w:kern w:val="1"/>
          <w:lang w:val="sr-Cyrl-CS" w:eastAsia="ar-SA"/>
        </w:rPr>
        <w:t xml:space="preserve"> и израда истог, учествовање у поступку јавно приватног партнерства пред надлежним државним органима и органима града Ужица, закључно са доношењем одлуке Скупштине града о избору приватног партнера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71599D" w:rsidRPr="00251368" w:rsidRDefault="0071599D" w:rsidP="0071599D">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Услуга обухвата и</w:t>
      </w:r>
      <w:r w:rsidR="00AE7DC0" w:rsidRPr="00251368">
        <w:rPr>
          <w:rFonts w:eastAsia="TimesNewRomanPS-BoldMT"/>
          <w:bCs/>
          <w:color w:val="000000"/>
          <w:kern w:val="1"/>
          <w:lang w:val="sr-Cyrl-CS" w:eastAsia="ar-SA"/>
        </w:rPr>
        <w:t xml:space="preserve"> </w:t>
      </w:r>
      <w:r w:rsidRPr="00251368">
        <w:rPr>
          <w:rFonts w:eastAsia="TimesNewRomanPS-BoldMT"/>
          <w:bCs/>
          <w:color w:val="000000"/>
          <w:kern w:val="1"/>
          <w:lang w:val="sr-Cyrl-CS" w:eastAsia="ar-SA"/>
        </w:rPr>
        <w:t xml:space="preserve">обавезу  израде упоредне анализе облика јавно-приватног партнерства, који би требало применити на пројекат. </w:t>
      </w:r>
    </w:p>
    <w:p w:rsidR="0071599D" w:rsidRPr="00251368" w:rsidRDefault="0071599D" w:rsidP="0071599D">
      <w:pPr>
        <w:suppressAutoHyphens/>
        <w:spacing w:line="100" w:lineRule="atLeast"/>
        <w:jc w:val="both"/>
        <w:rPr>
          <w:rFonts w:eastAsia="TimesNewRomanPS-BoldMT"/>
          <w:bCs/>
          <w:kern w:val="1"/>
          <w:lang w:val="sr-Cyrl-CS" w:eastAsia="ar-SA"/>
        </w:rPr>
      </w:pPr>
      <w:r w:rsidRPr="00251368">
        <w:rPr>
          <w:rFonts w:eastAsia="Arial Unicode MS"/>
          <w:i/>
          <w:color w:val="000000"/>
          <w:kern w:val="1"/>
          <w:lang w:val="sr-Cyrl-CS" w:eastAsia="ar-SA"/>
        </w:rPr>
        <w:t>Н</w:t>
      </w:r>
      <w:r w:rsidRPr="00251368">
        <w:rPr>
          <w:rFonts w:eastAsia="Arial Unicode MS"/>
          <w:i/>
          <w:iCs/>
          <w:color w:val="000000"/>
          <w:kern w:val="1"/>
          <w:lang w:eastAsia="ar-SA"/>
        </w:rPr>
        <w:t>азив и ознак</w:t>
      </w:r>
      <w:r w:rsidRPr="00251368">
        <w:rPr>
          <w:rFonts w:eastAsia="Arial Unicode MS"/>
          <w:i/>
          <w:iCs/>
          <w:color w:val="000000"/>
          <w:kern w:val="1"/>
          <w:lang w:val="sr-Cyrl-CS" w:eastAsia="ar-SA"/>
        </w:rPr>
        <w:t>а</w:t>
      </w:r>
      <w:r w:rsidRPr="00251368">
        <w:rPr>
          <w:rFonts w:eastAsia="Arial Unicode MS"/>
          <w:i/>
          <w:iCs/>
          <w:color w:val="000000"/>
          <w:kern w:val="1"/>
          <w:lang w:eastAsia="ar-SA"/>
        </w:rPr>
        <w:t xml:space="preserve"> из општег речника набавке</w:t>
      </w:r>
      <w:r w:rsidRPr="00251368">
        <w:rPr>
          <w:rFonts w:eastAsia="Arial Unicode MS"/>
          <w:i/>
          <w:iCs/>
          <w:color w:val="000000"/>
          <w:kern w:val="1"/>
          <w:lang w:val="sr-Cyrl-CS" w:eastAsia="ar-SA"/>
        </w:rPr>
        <w:t xml:space="preserve">: </w:t>
      </w:r>
      <w:r w:rsidRPr="00251368">
        <w:rPr>
          <w:rFonts w:eastAsia="TimesNewRomanPS-BoldMT"/>
          <w:bCs/>
          <w:kern w:val="1"/>
          <w:lang w:val="sr-Cyrl-CS" w:eastAsia="ar-SA"/>
        </w:rPr>
        <w:t>услуге саветовања у пословању и управљању и сродне услуге-79400000</w:t>
      </w:r>
    </w:p>
    <w:p w:rsidR="0071599D" w:rsidRPr="00251368" w:rsidRDefault="0071599D" w:rsidP="0071599D">
      <w:pPr>
        <w:suppressAutoHyphens/>
        <w:spacing w:line="100" w:lineRule="atLeast"/>
        <w:jc w:val="both"/>
        <w:rPr>
          <w:rFonts w:eastAsia="Arial Unicode MS"/>
          <w:color w:val="000000"/>
          <w:kern w:val="1"/>
          <w:lang w:eastAsia="ar-SA"/>
        </w:rPr>
      </w:pPr>
    </w:p>
    <w:p w:rsidR="0071599D" w:rsidRPr="00251368" w:rsidRDefault="0071599D" w:rsidP="0071599D">
      <w:pPr>
        <w:suppressAutoHyphens/>
        <w:spacing w:line="100" w:lineRule="atLeast"/>
        <w:jc w:val="both"/>
        <w:rPr>
          <w:rFonts w:eastAsia="Arial Unicode MS"/>
          <w:b/>
          <w:bCs/>
          <w:i/>
          <w:iCs/>
          <w:color w:val="000000"/>
          <w:kern w:val="1"/>
          <w:lang w:eastAsia="ar-SA"/>
        </w:rPr>
      </w:pPr>
      <w:r w:rsidRPr="00251368">
        <w:rPr>
          <w:rFonts w:eastAsia="Arial Unicode MS"/>
          <w:b/>
          <w:bCs/>
          <w:color w:val="000000"/>
          <w:kern w:val="1"/>
          <w:lang w:val="sr-Cyrl-CS" w:eastAsia="ar-SA"/>
        </w:rPr>
        <w:t>2.</w:t>
      </w:r>
      <w:r w:rsidRPr="00251368">
        <w:rPr>
          <w:rFonts w:eastAsia="Arial Unicode MS"/>
          <w:b/>
          <w:bCs/>
          <w:i/>
          <w:iCs/>
          <w:color w:val="000000"/>
          <w:kern w:val="1"/>
          <w:lang w:val="sr-Cyrl-CS" w:eastAsia="ar-SA"/>
        </w:rPr>
        <w:t xml:space="preserve"> </w:t>
      </w:r>
      <w:r w:rsidRPr="00251368">
        <w:rPr>
          <w:rFonts w:eastAsia="Arial Unicode MS"/>
          <w:b/>
          <w:bCs/>
          <w:color w:val="000000"/>
          <w:kern w:val="1"/>
          <w:lang w:val="sr-Cyrl-CS" w:eastAsia="ar-SA"/>
        </w:rPr>
        <w:t>Партије</w:t>
      </w:r>
    </w:p>
    <w:p w:rsidR="0071599D" w:rsidRPr="00251368" w:rsidRDefault="0071599D" w:rsidP="0071599D">
      <w:pPr>
        <w:suppressAutoHyphens/>
        <w:spacing w:line="100" w:lineRule="atLeast"/>
        <w:jc w:val="both"/>
        <w:rPr>
          <w:rFonts w:eastAsia="Arial Unicode MS"/>
          <w:color w:val="000000"/>
          <w:kern w:val="1"/>
          <w:lang w:val="sr-Cyrl-CS" w:eastAsia="ar-SA"/>
        </w:rPr>
      </w:pPr>
      <w:r w:rsidRPr="00251368">
        <w:rPr>
          <w:rFonts w:eastAsia="Arial Unicode MS"/>
          <w:color w:val="000000"/>
          <w:kern w:val="1"/>
          <w:lang w:val="sr-Cyrl-CS" w:eastAsia="ar-SA"/>
        </w:rPr>
        <w:t>Предмет јавне набавке није обликован по  партијама.</w:t>
      </w:r>
    </w:p>
    <w:p w:rsidR="0071599D" w:rsidRPr="00251368" w:rsidRDefault="0071599D" w:rsidP="0071599D">
      <w:pPr>
        <w:suppressAutoHyphens/>
        <w:spacing w:line="100" w:lineRule="atLeast"/>
        <w:jc w:val="both"/>
        <w:rPr>
          <w:rFonts w:eastAsia="Arial Unicode MS"/>
          <w:color w:val="000000"/>
          <w:kern w:val="1"/>
          <w:lang w:val="sr-Cyrl-CS" w:eastAsia="ar-SA"/>
        </w:rPr>
      </w:pPr>
    </w:p>
    <w:p w:rsidR="0071599D" w:rsidRPr="00251368" w:rsidRDefault="0071599D" w:rsidP="0071599D">
      <w:pPr>
        <w:suppressAutoHyphens/>
        <w:spacing w:line="100" w:lineRule="atLeast"/>
        <w:jc w:val="both"/>
        <w:rPr>
          <w:rFonts w:eastAsia="Arial Unicode MS"/>
          <w:b/>
          <w:color w:val="000000"/>
          <w:kern w:val="1"/>
          <w:lang w:val="sr-Cyrl-CS" w:eastAsia="ar-SA"/>
        </w:rPr>
      </w:pPr>
      <w:r w:rsidRPr="00251368">
        <w:rPr>
          <w:rFonts w:eastAsia="Arial Unicode MS"/>
          <w:b/>
          <w:color w:val="000000"/>
          <w:kern w:val="1"/>
          <w:lang w:val="sr-Cyrl-CS" w:eastAsia="ar-SA"/>
        </w:rPr>
        <w:t>3. Процењена вредност јавне набавке</w:t>
      </w:r>
    </w:p>
    <w:p w:rsidR="0071599D" w:rsidRPr="00251368" w:rsidRDefault="00761DCD" w:rsidP="0071599D">
      <w:pPr>
        <w:suppressAutoHyphens/>
        <w:spacing w:line="100" w:lineRule="atLeast"/>
        <w:jc w:val="both"/>
        <w:rPr>
          <w:rFonts w:eastAsia="Arial Unicode MS"/>
          <w:color w:val="000000"/>
          <w:kern w:val="1"/>
          <w:lang w:val="sr-Cyrl-CS" w:eastAsia="ar-SA"/>
        </w:rPr>
      </w:pPr>
      <w:r w:rsidRPr="00251368">
        <w:rPr>
          <w:rFonts w:eastAsia="Arial Unicode MS"/>
          <w:color w:val="000000"/>
          <w:kern w:val="1"/>
          <w:lang w:val="sr-Cyrl-CS" w:eastAsia="ar-SA"/>
        </w:rPr>
        <w:t>1.800.000,00</w:t>
      </w:r>
      <w:r w:rsidR="0071599D" w:rsidRPr="00251368">
        <w:rPr>
          <w:rFonts w:eastAsia="Arial Unicode MS"/>
          <w:color w:val="000000"/>
          <w:kern w:val="1"/>
          <w:lang w:val="sr-Cyrl-CS" w:eastAsia="ar-SA"/>
        </w:rPr>
        <w:t xml:space="preserve"> динара без пдв-а.</w:t>
      </w:r>
    </w:p>
    <w:p w:rsidR="0071599D" w:rsidRPr="00251368" w:rsidRDefault="0071599D" w:rsidP="0071599D">
      <w:pPr>
        <w:suppressAutoHyphens/>
        <w:spacing w:line="100" w:lineRule="atLeast"/>
        <w:jc w:val="both"/>
        <w:rPr>
          <w:rFonts w:eastAsia="Arial Unicode MS"/>
          <w:color w:val="000000"/>
          <w:kern w:val="1"/>
          <w:lang w:eastAsia="ar-SA"/>
        </w:rPr>
      </w:pPr>
    </w:p>
    <w:p w:rsidR="0092094C" w:rsidRPr="00251368" w:rsidRDefault="0092094C" w:rsidP="00F537D9">
      <w:pPr>
        <w:ind w:hanging="11"/>
      </w:pPr>
    </w:p>
    <w:p w:rsidR="0092094C" w:rsidRPr="00251368" w:rsidRDefault="0092094C" w:rsidP="00F537D9">
      <w:pPr>
        <w:ind w:hanging="11"/>
      </w:pPr>
    </w:p>
    <w:p w:rsidR="0092094C" w:rsidRPr="00251368" w:rsidRDefault="0092094C" w:rsidP="00F537D9">
      <w:pPr>
        <w:ind w:hanging="11"/>
      </w:pPr>
    </w:p>
    <w:p w:rsidR="0092094C" w:rsidRPr="00251368" w:rsidRDefault="0092094C" w:rsidP="00F537D9">
      <w:pPr>
        <w:ind w:hanging="11"/>
      </w:pPr>
    </w:p>
    <w:p w:rsidR="0092094C" w:rsidRPr="00251368" w:rsidRDefault="0092094C" w:rsidP="00F537D9">
      <w:pPr>
        <w:ind w:hanging="11"/>
      </w:pPr>
    </w:p>
    <w:p w:rsidR="0071599D" w:rsidRPr="00251368" w:rsidRDefault="0071599D" w:rsidP="0071599D">
      <w:pPr>
        <w:pStyle w:val="Heading2"/>
        <w:keepLines/>
        <w:numPr>
          <w:ilvl w:val="0"/>
          <w:numId w:val="0"/>
        </w:numPr>
        <w:spacing w:before="0" w:after="0"/>
        <w:jc w:val="center"/>
        <w:rPr>
          <w:rFonts w:ascii="Times New Roman" w:hAnsi="Times New Roman"/>
          <w:sz w:val="24"/>
          <w:szCs w:val="24"/>
          <w:u w:val="single"/>
          <w:lang w:val="sr-Cyrl-CS"/>
        </w:rPr>
      </w:pPr>
      <w:r w:rsidRPr="00251368">
        <w:rPr>
          <w:rFonts w:ascii="Times New Roman" w:hAnsi="Times New Roman"/>
          <w:i w:val="0"/>
          <w:sz w:val="24"/>
          <w:szCs w:val="24"/>
          <w:u w:val="single"/>
          <w:lang w:val="sr-Cyrl-CS"/>
        </w:rPr>
        <w:t>У конкурсној документацији</w:t>
      </w:r>
      <w:r w:rsidRPr="00251368">
        <w:rPr>
          <w:rFonts w:ascii="Times New Roman" w:hAnsi="Times New Roman"/>
          <w:i w:val="0"/>
          <w:sz w:val="24"/>
          <w:szCs w:val="24"/>
          <w:u w:val="single"/>
        </w:rPr>
        <w:t xml:space="preserve"> </w:t>
      </w:r>
      <w:r w:rsidRPr="00251368">
        <w:rPr>
          <w:rFonts w:ascii="Times New Roman" w:hAnsi="Times New Roman"/>
          <w:sz w:val="24"/>
          <w:szCs w:val="24"/>
          <w:u w:val="single"/>
          <w:lang w:val="sr-Cyrl-CS"/>
        </w:rPr>
        <w:t>стран</w:t>
      </w:r>
      <w:r w:rsidRPr="00251368">
        <w:rPr>
          <w:rFonts w:ascii="Times New Roman" w:hAnsi="Times New Roman"/>
          <w:sz w:val="24"/>
          <w:szCs w:val="24"/>
          <w:u w:val="single"/>
        </w:rPr>
        <w:t xml:space="preserve">a 4 од 37 </w:t>
      </w:r>
      <w:r w:rsidRPr="00251368">
        <w:rPr>
          <w:rFonts w:ascii="Times New Roman" w:hAnsi="Times New Roman"/>
          <w:sz w:val="24"/>
          <w:szCs w:val="24"/>
          <w:u w:val="single"/>
          <w:lang w:val="sr-Cyrl-CS"/>
        </w:rPr>
        <w:t xml:space="preserve">. </w:t>
      </w:r>
    </w:p>
    <w:p w:rsidR="0071599D" w:rsidRPr="00251368" w:rsidRDefault="0071599D" w:rsidP="0071599D">
      <w:pPr>
        <w:suppressAutoHyphens/>
        <w:spacing w:line="100" w:lineRule="atLeast"/>
        <w:jc w:val="both"/>
        <w:rPr>
          <w:rFonts w:eastAsia="Arial Unicode MS"/>
          <w:i/>
          <w:iCs/>
          <w:color w:val="000000"/>
          <w:kern w:val="1"/>
          <w:lang w:eastAsia="ar-SA"/>
        </w:rPr>
      </w:pPr>
    </w:p>
    <w:p w:rsidR="0071599D" w:rsidRPr="00251368" w:rsidRDefault="0071599D" w:rsidP="0071599D">
      <w:pPr>
        <w:shd w:val="clear" w:color="auto" w:fill="C6D9F1"/>
        <w:suppressAutoHyphens/>
        <w:spacing w:line="100" w:lineRule="atLeast"/>
        <w:jc w:val="center"/>
        <w:rPr>
          <w:rFonts w:eastAsia="Arial Unicode MS"/>
          <w:b/>
          <w:bCs/>
          <w:i/>
          <w:iCs/>
          <w:color w:val="000000"/>
          <w:kern w:val="1"/>
          <w:lang w:val="ru-RU" w:eastAsia="ar-SA"/>
        </w:rPr>
      </w:pPr>
      <w:r w:rsidRPr="00251368">
        <w:rPr>
          <w:rFonts w:eastAsia="Arial Unicode MS"/>
          <w:b/>
          <w:bCs/>
          <w:i/>
          <w:iCs/>
          <w:color w:val="000000"/>
          <w:kern w:val="1"/>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1599D" w:rsidRPr="00251368" w:rsidRDefault="0071599D" w:rsidP="0071599D">
      <w:pPr>
        <w:shd w:val="clear" w:color="auto" w:fill="FFFFFF"/>
        <w:jc w:val="both"/>
        <w:rPr>
          <w:color w:val="073763"/>
        </w:rPr>
      </w:pPr>
      <w:r w:rsidRPr="00251368">
        <w:t>Поступак израде предлога Пројекта (концесионог акта) у складу са Законом о јавно-приватном партнерству (ЈПП)</w:t>
      </w:r>
    </w:p>
    <w:p w:rsidR="0071599D" w:rsidRPr="00251368" w:rsidRDefault="0071599D" w:rsidP="0071599D">
      <w:pPr>
        <w:shd w:val="clear" w:color="auto" w:fill="FFFFFF"/>
        <w:jc w:val="both"/>
        <w:rPr>
          <w:color w:val="073763"/>
        </w:rPr>
      </w:pPr>
      <w:r w:rsidRPr="00251368">
        <w:t> Припрема коначног предлога Пројекта (концесионог акта) у сарадњи са Стручним тимом (комисијом) Града Ужица, у складу са Законом о јавно-приватном партнерству (ЈПП)</w:t>
      </w:r>
    </w:p>
    <w:p w:rsidR="0071599D" w:rsidRPr="00251368" w:rsidRDefault="0071599D" w:rsidP="0071599D">
      <w:pPr>
        <w:shd w:val="clear" w:color="auto" w:fill="FFFFFF"/>
        <w:jc w:val="both"/>
      </w:pPr>
      <w:r w:rsidRPr="00251368">
        <w:t>  Саветодавне услуге и рад са Стручним тимом Града Ужица у свим фазама предлога Пројекта (концесионог акта) и припреме за поступање пред Републичком комисијом за ЈПП и конце  Поступање пред Републичком комисијом за ЈПП и концесије у циљу добијања сагласности на исти.</w:t>
      </w:r>
    </w:p>
    <w:p w:rsidR="00AC05F6" w:rsidRPr="00251368" w:rsidRDefault="00AC05F6" w:rsidP="0071599D">
      <w:pPr>
        <w:shd w:val="clear" w:color="auto" w:fill="FFFFFF"/>
        <w:jc w:val="both"/>
      </w:pPr>
    </w:p>
    <w:p w:rsidR="0071599D" w:rsidRPr="00251368" w:rsidRDefault="0071599D" w:rsidP="00F86B3D">
      <w:pPr>
        <w:shd w:val="clear" w:color="auto" w:fill="FFFFFF"/>
        <w:jc w:val="both"/>
      </w:pPr>
      <w:r w:rsidRPr="00251368">
        <w:t>Учествовање консултанта као стручног лица у поступку све до закључења јавног уговора са приватним партнером.</w:t>
      </w:r>
    </w:p>
    <w:p w:rsidR="0071599D" w:rsidRPr="00251368" w:rsidRDefault="0071599D" w:rsidP="00F537D9">
      <w:pPr>
        <w:ind w:hanging="11"/>
      </w:pPr>
    </w:p>
    <w:p w:rsidR="0071599D" w:rsidRPr="00251368" w:rsidRDefault="0071599D" w:rsidP="00F86B3D">
      <w:pPr>
        <w:spacing w:line="246" w:lineRule="auto"/>
        <w:ind w:right="78"/>
        <w:jc w:val="center"/>
        <w:rPr>
          <w:b/>
        </w:rPr>
      </w:pPr>
      <w:r w:rsidRPr="00251368">
        <w:rPr>
          <w:b/>
        </w:rPr>
        <w:t>МЕЊА СЕ И ГЛАСИ:</w:t>
      </w:r>
    </w:p>
    <w:p w:rsidR="0071599D" w:rsidRPr="00251368" w:rsidRDefault="0071599D" w:rsidP="0071599D"/>
    <w:p w:rsidR="0071599D" w:rsidRPr="00251368" w:rsidRDefault="0071599D" w:rsidP="0071599D">
      <w:pPr>
        <w:suppressAutoHyphens/>
        <w:spacing w:line="100" w:lineRule="atLeast"/>
        <w:jc w:val="both"/>
        <w:rPr>
          <w:rFonts w:eastAsia="TimesNewRomanPSMT"/>
          <w:color w:val="000000"/>
          <w:kern w:val="1"/>
          <w:lang w:val="sr-Cyrl-CS" w:eastAsia="ar-SA"/>
        </w:rPr>
      </w:pPr>
    </w:p>
    <w:p w:rsidR="0071599D" w:rsidRPr="00251368" w:rsidRDefault="0071599D" w:rsidP="0071599D">
      <w:pPr>
        <w:shd w:val="clear" w:color="auto" w:fill="C6D9F1"/>
        <w:suppressAutoHyphens/>
        <w:spacing w:line="100" w:lineRule="atLeast"/>
        <w:jc w:val="center"/>
        <w:rPr>
          <w:rFonts w:eastAsia="Arial Unicode MS"/>
          <w:b/>
          <w:bCs/>
          <w:i/>
          <w:iCs/>
          <w:color w:val="000000"/>
          <w:kern w:val="1"/>
          <w:lang w:val="ru-RU" w:eastAsia="ar-SA"/>
        </w:rPr>
      </w:pPr>
      <w:r w:rsidRPr="00251368">
        <w:rPr>
          <w:rFonts w:eastAsia="Arial Unicode MS"/>
          <w:b/>
          <w:bCs/>
          <w:i/>
          <w:iCs/>
          <w:color w:val="000000"/>
          <w:kern w:val="1"/>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C05F6" w:rsidRPr="00251368" w:rsidRDefault="00AC05F6" w:rsidP="0071599D">
      <w:pPr>
        <w:shd w:val="clear" w:color="auto" w:fill="FFFFFF"/>
        <w:jc w:val="both"/>
      </w:pPr>
    </w:p>
    <w:p w:rsidR="00AC05F6" w:rsidRPr="00251368" w:rsidRDefault="00AC05F6" w:rsidP="0071599D">
      <w:pPr>
        <w:shd w:val="clear" w:color="auto" w:fill="FFFFFF"/>
        <w:jc w:val="both"/>
      </w:pPr>
      <w:r w:rsidRPr="00251368">
        <w:rPr>
          <w:rFonts w:eastAsia="TimesNewRomanPS-BoldMT"/>
          <w:bCs/>
          <w:color w:val="000000"/>
          <w:kern w:val="1"/>
          <w:lang w:val="sr-Cyrl-CS" w:eastAsia="ar-SA"/>
        </w:rPr>
        <w:t>Израда упоредне анализе облика јавно-приватног партнерства, који би требало применити на пројекат.</w:t>
      </w:r>
    </w:p>
    <w:p w:rsidR="0071599D" w:rsidRPr="00251368" w:rsidRDefault="0071599D" w:rsidP="0071599D">
      <w:pPr>
        <w:shd w:val="clear" w:color="auto" w:fill="FFFFFF"/>
        <w:jc w:val="both"/>
        <w:rPr>
          <w:color w:val="073763"/>
        </w:rPr>
      </w:pPr>
      <w:r w:rsidRPr="00251368">
        <w:t xml:space="preserve">Поступак израде предлога </w:t>
      </w:r>
      <w:r w:rsidR="00AC05F6" w:rsidRPr="00251368">
        <w:t xml:space="preserve">Пројекта </w:t>
      </w:r>
      <w:r w:rsidRPr="00251368">
        <w:t xml:space="preserve"> у складу са Законом о јавно-приватном партнерству (ЈПП)</w:t>
      </w:r>
    </w:p>
    <w:p w:rsidR="0071599D" w:rsidRPr="00251368" w:rsidRDefault="0071599D" w:rsidP="0071599D">
      <w:pPr>
        <w:shd w:val="clear" w:color="auto" w:fill="FFFFFF"/>
        <w:jc w:val="both"/>
        <w:rPr>
          <w:color w:val="073763"/>
        </w:rPr>
      </w:pPr>
      <w:r w:rsidRPr="00251368">
        <w:t> Припр</w:t>
      </w:r>
      <w:r w:rsidR="00AC05F6" w:rsidRPr="00251368">
        <w:t xml:space="preserve">ема коначног предлога Пројекта </w:t>
      </w:r>
      <w:r w:rsidRPr="00251368">
        <w:t>у сарадњи са Стручним тимом (комисијом) Града Ужица, у складу са Законом о јавно-приватном партнерству (ЈПП)</w:t>
      </w:r>
    </w:p>
    <w:p w:rsidR="0071599D" w:rsidRPr="00251368" w:rsidRDefault="0071599D" w:rsidP="0071599D">
      <w:pPr>
        <w:shd w:val="clear" w:color="auto" w:fill="FFFFFF"/>
        <w:jc w:val="both"/>
      </w:pPr>
      <w:r w:rsidRPr="00251368">
        <w:t>Саветодавне услуге и рад са Стручним тимом Града Ужица у</w:t>
      </w:r>
      <w:r w:rsidR="00AC05F6" w:rsidRPr="00251368">
        <w:t xml:space="preserve"> свим фазама предлога Пројекта </w:t>
      </w:r>
      <w:r w:rsidRPr="00251368">
        <w:t>и припреме за поступање пред Републичком комисијом за ЈПП и концесије у циљу добијања сагласности на исти.</w:t>
      </w:r>
    </w:p>
    <w:p w:rsidR="0071599D" w:rsidRPr="00251368" w:rsidRDefault="0071599D" w:rsidP="0071599D">
      <w:pPr>
        <w:shd w:val="clear" w:color="auto" w:fill="FFFFFF"/>
        <w:jc w:val="both"/>
      </w:pPr>
      <w:r w:rsidRPr="00251368">
        <w:t xml:space="preserve">Учествовање консултанта као стручног лица у поступку </w:t>
      </w:r>
      <w:r w:rsidR="00AC05F6" w:rsidRPr="00251368">
        <w:t>закључно са избором приватног партнера.</w:t>
      </w:r>
    </w:p>
    <w:p w:rsidR="00F86B3D" w:rsidRPr="00251368" w:rsidRDefault="00F86B3D" w:rsidP="0071599D">
      <w:pPr>
        <w:shd w:val="clear" w:color="auto" w:fill="FFFFFF"/>
        <w:jc w:val="both"/>
      </w:pPr>
    </w:p>
    <w:p w:rsidR="00F86B3D" w:rsidRPr="00251368" w:rsidRDefault="00F86B3D" w:rsidP="0071599D">
      <w:pPr>
        <w:shd w:val="clear" w:color="auto" w:fill="FFFFFF"/>
        <w:jc w:val="both"/>
      </w:pPr>
    </w:p>
    <w:p w:rsidR="00F86B3D" w:rsidRPr="00251368" w:rsidRDefault="00F86B3D" w:rsidP="0071599D">
      <w:pPr>
        <w:shd w:val="clear" w:color="auto" w:fill="FFFFFF"/>
        <w:jc w:val="both"/>
      </w:pPr>
    </w:p>
    <w:p w:rsidR="00F86B3D" w:rsidRPr="00251368" w:rsidRDefault="00F86B3D" w:rsidP="0071599D">
      <w:pPr>
        <w:shd w:val="clear" w:color="auto" w:fill="FFFFFF"/>
        <w:jc w:val="both"/>
      </w:pPr>
    </w:p>
    <w:p w:rsidR="0071599D" w:rsidRPr="00251368" w:rsidRDefault="0071599D" w:rsidP="00F86B3D"/>
    <w:p w:rsidR="0071599D" w:rsidRPr="00251368" w:rsidRDefault="00F86B3D" w:rsidP="00F86B3D">
      <w:pPr>
        <w:pStyle w:val="Heading2"/>
        <w:keepLines/>
        <w:numPr>
          <w:ilvl w:val="0"/>
          <w:numId w:val="0"/>
        </w:numPr>
        <w:spacing w:before="0" w:after="0"/>
        <w:jc w:val="center"/>
        <w:rPr>
          <w:rFonts w:ascii="Times New Roman" w:hAnsi="Times New Roman"/>
          <w:i w:val="0"/>
          <w:sz w:val="24"/>
          <w:szCs w:val="24"/>
          <w:u w:val="single"/>
        </w:rPr>
      </w:pPr>
      <w:r w:rsidRPr="00251368">
        <w:rPr>
          <w:rFonts w:ascii="Times New Roman" w:hAnsi="Times New Roman"/>
          <w:i w:val="0"/>
          <w:sz w:val="24"/>
          <w:szCs w:val="24"/>
          <w:u w:val="single"/>
          <w:lang w:val="sr-Cyrl-CS"/>
        </w:rPr>
        <w:t>У конкурсној документацији</w:t>
      </w:r>
      <w:r w:rsidRPr="00251368">
        <w:rPr>
          <w:rFonts w:ascii="Times New Roman" w:hAnsi="Times New Roman"/>
          <w:i w:val="0"/>
          <w:sz w:val="24"/>
          <w:szCs w:val="24"/>
          <w:u w:val="single"/>
        </w:rPr>
        <w:t xml:space="preserve"> у табели додатни услови тачка 1. </w:t>
      </w:r>
      <w:r w:rsidRPr="00251368">
        <w:rPr>
          <w:rFonts w:ascii="Times New Roman" w:hAnsi="Times New Roman"/>
          <w:sz w:val="24"/>
          <w:szCs w:val="24"/>
          <w:u w:val="single"/>
          <w:lang w:val="sr-Cyrl-CS"/>
        </w:rPr>
        <w:t>стран</w:t>
      </w:r>
      <w:r w:rsidRPr="00251368">
        <w:rPr>
          <w:rFonts w:ascii="Times New Roman" w:hAnsi="Times New Roman"/>
          <w:sz w:val="24"/>
          <w:szCs w:val="24"/>
          <w:u w:val="single"/>
        </w:rPr>
        <w:t xml:space="preserve">a 7 од 37 </w:t>
      </w:r>
      <w:r w:rsidRPr="00251368">
        <w:rPr>
          <w:rFonts w:ascii="Times New Roman" w:hAnsi="Times New Roman"/>
          <w:sz w:val="24"/>
          <w:szCs w:val="24"/>
          <w:u w:val="single"/>
          <w:lang w:val="sr-Cyrl-CS"/>
        </w:rPr>
        <w:t>. (измењен изменом конкурсне документације од 28.10.2019. године)</w:t>
      </w:r>
    </w:p>
    <w:p w:rsidR="0071599D" w:rsidRPr="00251368" w:rsidRDefault="0071599D" w:rsidP="00F537D9">
      <w:pPr>
        <w:ind w:hanging="11"/>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F86B3D" w:rsidRPr="00251368" w:rsidTr="000A7541">
        <w:trPr>
          <w:trHeight w:val="512"/>
        </w:trPr>
        <w:tc>
          <w:tcPr>
            <w:tcW w:w="1578" w:type="dxa"/>
            <w:shd w:val="clear" w:color="auto" w:fill="B6DDE8"/>
          </w:tcPr>
          <w:p w:rsidR="00F86B3D" w:rsidRPr="00251368" w:rsidRDefault="00F86B3D" w:rsidP="000A7541">
            <w:pPr>
              <w:jc w:val="center"/>
              <w:rPr>
                <w:b/>
                <w:lang w:val="sr-Cyrl-CS"/>
              </w:rPr>
            </w:pPr>
            <w:r w:rsidRPr="00251368">
              <w:rPr>
                <w:b/>
                <w:lang w:val="sr-Cyrl-CS"/>
              </w:rPr>
              <w:t>Р.бр.</w:t>
            </w:r>
          </w:p>
        </w:tc>
        <w:tc>
          <w:tcPr>
            <w:tcW w:w="8061" w:type="dxa"/>
            <w:shd w:val="clear" w:color="auto" w:fill="B6DDE8"/>
          </w:tcPr>
          <w:p w:rsidR="00F86B3D" w:rsidRPr="00251368" w:rsidRDefault="00F86B3D" w:rsidP="000A7541">
            <w:pPr>
              <w:jc w:val="center"/>
              <w:rPr>
                <w:b/>
                <w:lang w:val="sr-Cyrl-CS"/>
              </w:rPr>
            </w:pPr>
            <w:r w:rsidRPr="00251368">
              <w:rPr>
                <w:b/>
                <w:lang w:val="sr-Cyrl-CS"/>
              </w:rPr>
              <w:t xml:space="preserve">ДОДАТНИ УСЛОВИ </w:t>
            </w:r>
          </w:p>
        </w:tc>
      </w:tr>
      <w:tr w:rsidR="00F86B3D" w:rsidRPr="00251368" w:rsidTr="000A7541">
        <w:trPr>
          <w:trHeight w:val="415"/>
        </w:trPr>
        <w:tc>
          <w:tcPr>
            <w:tcW w:w="1578" w:type="dxa"/>
            <w:shd w:val="clear" w:color="auto" w:fill="auto"/>
            <w:vAlign w:val="center"/>
          </w:tcPr>
          <w:p w:rsidR="00F86B3D" w:rsidRPr="00251368" w:rsidRDefault="00F86B3D" w:rsidP="000A7541">
            <w:pPr>
              <w:ind w:left="-174" w:right="-138"/>
              <w:jc w:val="center"/>
            </w:pPr>
            <w:r w:rsidRPr="00251368">
              <w:t>1.</w:t>
            </w:r>
          </w:p>
        </w:tc>
        <w:tc>
          <w:tcPr>
            <w:tcW w:w="8061" w:type="dxa"/>
            <w:shd w:val="clear" w:color="auto" w:fill="auto"/>
          </w:tcPr>
          <w:p w:rsidR="00F86B3D" w:rsidRPr="00251368" w:rsidRDefault="00F86B3D" w:rsidP="000A7541">
            <w:pPr>
              <w:jc w:val="both"/>
            </w:pPr>
            <w:r w:rsidRPr="00251368">
              <w:t>Да понуђач располаже неопходним пословним капацитетом односно да је у претходних пет пословних  година (2014., 2015., 2016., 2017. и 2018.) извршио  најмање две консултантске услуге за реализацију пројекта ЈПП или ЈПП са елементима концесије (за поступак избора приватног партнера; израду концесионог акта односно пројекта ЈПП из области која је предмет ове јавне набавке.</w:t>
            </w:r>
          </w:p>
        </w:tc>
      </w:tr>
      <w:tr w:rsidR="00F86B3D" w:rsidRPr="00251368" w:rsidTr="000A7541">
        <w:trPr>
          <w:trHeight w:val="919"/>
        </w:trPr>
        <w:tc>
          <w:tcPr>
            <w:tcW w:w="1578" w:type="dxa"/>
            <w:shd w:val="clear" w:color="auto" w:fill="B8CCE4"/>
            <w:vAlign w:val="center"/>
          </w:tcPr>
          <w:p w:rsidR="00F86B3D" w:rsidRPr="00251368" w:rsidRDefault="00F86B3D" w:rsidP="000A7541">
            <w:pPr>
              <w:jc w:val="center"/>
              <w:rPr>
                <w:lang w:val="sr-Cyrl-CS"/>
              </w:rPr>
            </w:pPr>
            <w:r w:rsidRPr="00251368">
              <w:rPr>
                <w:lang w:val="sr-Cyrl-CS"/>
              </w:rPr>
              <w:t>Доказ</w:t>
            </w:r>
          </w:p>
          <w:p w:rsidR="00F86B3D" w:rsidRPr="00251368" w:rsidRDefault="00F86B3D" w:rsidP="000A7541">
            <w:pPr>
              <w:ind w:left="-174" w:right="-138"/>
              <w:jc w:val="center"/>
              <w:rPr>
                <w:lang w:val="sr-Cyrl-CS"/>
              </w:rPr>
            </w:pPr>
          </w:p>
        </w:tc>
        <w:tc>
          <w:tcPr>
            <w:tcW w:w="8061" w:type="dxa"/>
            <w:shd w:val="clear" w:color="auto" w:fill="B8CCE4"/>
          </w:tcPr>
          <w:p w:rsidR="00F86B3D" w:rsidRPr="00251368" w:rsidRDefault="00F86B3D" w:rsidP="000A7541">
            <w:pPr>
              <w:jc w:val="both"/>
              <w:rPr>
                <w:lang w:val="sr-Cyrl-CS"/>
              </w:rPr>
            </w:pPr>
            <w:r w:rsidRPr="00251368">
              <w:rPr>
                <w:lang w:val="sr-Cyrl-CS"/>
              </w:rPr>
              <w:t>Потврда и фотокопија уговора.Уколико је уговор анексиран, неопходно је доставити све анексе тог уговора уколико се њима мења првобитно уговорена цена.</w:t>
            </w:r>
          </w:p>
          <w:p w:rsidR="00F86B3D" w:rsidRPr="00251368" w:rsidRDefault="00F86B3D" w:rsidP="000A7541">
            <w:pPr>
              <w:jc w:val="both"/>
              <w:rPr>
                <w:lang w:val="sr-Cyrl-CS"/>
              </w:rPr>
            </w:pPr>
            <w:r w:rsidRPr="00251368">
              <w:rPr>
                <w:lang w:val="sr-Cyrl-CS"/>
              </w:rPr>
              <w:t>Потврде наручиоца не морају бити на Обрасцу из конкурсне документације.</w:t>
            </w:r>
          </w:p>
          <w:p w:rsidR="00F86B3D" w:rsidRPr="00251368" w:rsidRDefault="00F86B3D" w:rsidP="000A7541">
            <w:pPr>
              <w:jc w:val="both"/>
              <w:rPr>
                <w:lang w:val="sr-Cyrl-CS"/>
              </w:rPr>
            </w:pPr>
            <w:r w:rsidRPr="00251368">
              <w:rPr>
                <w:lang w:val="sr-Cyrl-CS"/>
              </w:rPr>
              <w:t>Потврде наручилацао реализацији закњучених уговора треба да садрже:</w:t>
            </w:r>
          </w:p>
          <w:p w:rsidR="00F86B3D" w:rsidRPr="00251368" w:rsidRDefault="00F86B3D" w:rsidP="000A7541">
            <w:pPr>
              <w:jc w:val="both"/>
              <w:rPr>
                <w:lang w:val="sr-Cyrl-CS"/>
              </w:rPr>
            </w:pPr>
            <w:r w:rsidRPr="00251368">
              <w:rPr>
                <w:lang w:val="sr-Cyrl-CS"/>
              </w:rPr>
              <w:t>-назив и адреса наручиоца</w:t>
            </w:r>
          </w:p>
          <w:p w:rsidR="00F86B3D" w:rsidRPr="00251368" w:rsidRDefault="00F86B3D" w:rsidP="000A7541">
            <w:pPr>
              <w:jc w:val="both"/>
              <w:rPr>
                <w:lang w:val="sr-Cyrl-CS"/>
              </w:rPr>
            </w:pPr>
            <w:r w:rsidRPr="00251368">
              <w:rPr>
                <w:lang w:val="sr-Cyrl-CS"/>
              </w:rPr>
              <w:t>-назив и адреса понуђача</w:t>
            </w:r>
          </w:p>
          <w:p w:rsidR="00F86B3D" w:rsidRPr="00251368" w:rsidRDefault="00F86B3D" w:rsidP="000A7541">
            <w:pPr>
              <w:jc w:val="both"/>
              <w:rPr>
                <w:lang w:val="sr-Cyrl-CS"/>
              </w:rPr>
            </w:pPr>
            <w:r w:rsidRPr="00251368">
              <w:rPr>
                <w:lang w:val="sr-Cyrl-CS"/>
              </w:rPr>
              <w:t>-предмет уговора</w:t>
            </w:r>
          </w:p>
          <w:p w:rsidR="00F86B3D" w:rsidRPr="00251368" w:rsidRDefault="00F86B3D" w:rsidP="000A7541">
            <w:pPr>
              <w:jc w:val="both"/>
              <w:rPr>
                <w:lang w:val="sr-Cyrl-CS"/>
              </w:rPr>
            </w:pPr>
            <w:r w:rsidRPr="00251368">
              <w:rPr>
                <w:lang w:val="sr-Cyrl-CS"/>
              </w:rPr>
              <w:t>-вредност пружених услуга</w:t>
            </w:r>
          </w:p>
          <w:p w:rsidR="00F86B3D" w:rsidRPr="00251368" w:rsidRDefault="00F86B3D" w:rsidP="000A7541">
            <w:pPr>
              <w:jc w:val="both"/>
              <w:rPr>
                <w:lang w:val="sr-Cyrl-CS"/>
              </w:rPr>
            </w:pPr>
            <w:r w:rsidRPr="00251368">
              <w:rPr>
                <w:lang w:val="sr-Cyrl-CS"/>
              </w:rPr>
              <w:t>-број и датум уговора</w:t>
            </w:r>
          </w:p>
          <w:p w:rsidR="00F86B3D" w:rsidRPr="00251368" w:rsidRDefault="00F86B3D" w:rsidP="000A7541">
            <w:pPr>
              <w:jc w:val="both"/>
              <w:rPr>
                <w:lang w:val="sr-Cyrl-CS"/>
              </w:rPr>
            </w:pPr>
            <w:r w:rsidRPr="00251368">
              <w:rPr>
                <w:lang w:val="sr-Cyrl-CS"/>
              </w:rPr>
              <w:t>-контакт особа наручиоца и телефон</w:t>
            </w:r>
          </w:p>
          <w:p w:rsidR="00F86B3D" w:rsidRPr="00251368" w:rsidRDefault="00F86B3D" w:rsidP="000A7541">
            <w:pPr>
              <w:jc w:val="both"/>
              <w:rPr>
                <w:lang w:val="sr-Cyrl-CS"/>
              </w:rPr>
            </w:pPr>
            <w:r w:rsidRPr="00251368">
              <w:rPr>
                <w:lang w:val="sr-Cyrl-CS"/>
              </w:rPr>
              <w:t>-потпис овлашћеног лица и печат наручиоца</w:t>
            </w:r>
          </w:p>
          <w:p w:rsidR="00F86B3D" w:rsidRPr="00251368" w:rsidRDefault="00F86B3D" w:rsidP="000A7541">
            <w:pPr>
              <w:jc w:val="both"/>
              <w:rPr>
                <w:lang w:val="sr-Cyrl-CS"/>
              </w:rPr>
            </w:pPr>
          </w:p>
        </w:tc>
      </w:tr>
    </w:tbl>
    <w:p w:rsidR="0071599D" w:rsidRPr="00251368" w:rsidRDefault="0071599D" w:rsidP="00F537D9">
      <w:pPr>
        <w:ind w:hanging="11"/>
      </w:pPr>
    </w:p>
    <w:p w:rsidR="0071599D" w:rsidRPr="00251368" w:rsidRDefault="0071599D" w:rsidP="00F537D9">
      <w:pPr>
        <w:ind w:hanging="11"/>
      </w:pPr>
    </w:p>
    <w:p w:rsidR="00AC05F6" w:rsidRPr="00251368" w:rsidRDefault="00AC05F6" w:rsidP="0049256B"/>
    <w:p w:rsidR="0049256B" w:rsidRPr="00251368" w:rsidRDefault="0049256B" w:rsidP="0049256B"/>
    <w:p w:rsidR="00AC05F6" w:rsidRPr="00251368" w:rsidRDefault="00AC05F6" w:rsidP="00F537D9">
      <w:pPr>
        <w:ind w:hanging="11"/>
      </w:pPr>
    </w:p>
    <w:p w:rsidR="00AC05F6" w:rsidRPr="00251368" w:rsidRDefault="00F86B3D" w:rsidP="00F86B3D">
      <w:pPr>
        <w:ind w:hanging="11"/>
        <w:jc w:val="center"/>
      </w:pPr>
      <w:r w:rsidRPr="00251368">
        <w:rPr>
          <w:b/>
        </w:rPr>
        <w:t>МЕЊА СЕ И ГЛАСИ:</w:t>
      </w:r>
    </w:p>
    <w:p w:rsidR="00F86B3D" w:rsidRPr="00251368" w:rsidRDefault="00F86B3D" w:rsidP="00F537D9">
      <w:pPr>
        <w:ind w:hanging="11"/>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49256B" w:rsidRPr="00251368" w:rsidTr="000A7541">
        <w:trPr>
          <w:trHeight w:val="512"/>
        </w:trPr>
        <w:tc>
          <w:tcPr>
            <w:tcW w:w="1578" w:type="dxa"/>
            <w:shd w:val="clear" w:color="auto" w:fill="B6DDE8"/>
          </w:tcPr>
          <w:p w:rsidR="0049256B" w:rsidRPr="00251368" w:rsidRDefault="0049256B" w:rsidP="000A7541">
            <w:pPr>
              <w:jc w:val="center"/>
              <w:rPr>
                <w:b/>
                <w:lang w:val="sr-Cyrl-CS"/>
              </w:rPr>
            </w:pPr>
            <w:r w:rsidRPr="00251368">
              <w:rPr>
                <w:b/>
                <w:lang w:val="sr-Cyrl-CS"/>
              </w:rPr>
              <w:t>Р.бр.</w:t>
            </w:r>
          </w:p>
        </w:tc>
        <w:tc>
          <w:tcPr>
            <w:tcW w:w="8061" w:type="dxa"/>
            <w:shd w:val="clear" w:color="auto" w:fill="B6DDE8"/>
          </w:tcPr>
          <w:p w:rsidR="0049256B" w:rsidRPr="00251368" w:rsidRDefault="0049256B" w:rsidP="000A7541">
            <w:pPr>
              <w:jc w:val="center"/>
              <w:rPr>
                <w:b/>
                <w:lang w:val="sr-Cyrl-CS"/>
              </w:rPr>
            </w:pPr>
            <w:r w:rsidRPr="00251368">
              <w:rPr>
                <w:b/>
                <w:lang w:val="sr-Cyrl-CS"/>
              </w:rPr>
              <w:t xml:space="preserve">ДОДАТНИ УСЛОВИ </w:t>
            </w:r>
          </w:p>
        </w:tc>
      </w:tr>
      <w:tr w:rsidR="0049256B" w:rsidRPr="00251368" w:rsidTr="000A7541">
        <w:trPr>
          <w:trHeight w:val="415"/>
        </w:trPr>
        <w:tc>
          <w:tcPr>
            <w:tcW w:w="1578" w:type="dxa"/>
            <w:shd w:val="clear" w:color="auto" w:fill="auto"/>
            <w:vAlign w:val="center"/>
          </w:tcPr>
          <w:p w:rsidR="0049256B" w:rsidRPr="00251368" w:rsidRDefault="0049256B" w:rsidP="000A7541">
            <w:pPr>
              <w:ind w:left="-174" w:right="-138"/>
              <w:jc w:val="center"/>
            </w:pPr>
            <w:r w:rsidRPr="00251368">
              <w:t>1.</w:t>
            </w:r>
          </w:p>
        </w:tc>
        <w:tc>
          <w:tcPr>
            <w:tcW w:w="8061" w:type="dxa"/>
            <w:shd w:val="clear" w:color="auto" w:fill="auto"/>
          </w:tcPr>
          <w:p w:rsidR="0049256B" w:rsidRPr="00251368" w:rsidRDefault="0049256B" w:rsidP="0049256B">
            <w:pPr>
              <w:jc w:val="both"/>
            </w:pPr>
            <w:r w:rsidRPr="00251368">
              <w:t>Да понуђач располаже неопходним пословним капацитетом односно да је у претходних пет пословних  година (2014., 2015., 2016., 2017. и 2018.) извршио  најмање две консултантске услуге за реализацију пројекта ЈПП или ЈПП са или без  елемената концесије (за поступак избора приватног партнера; израду предлога  акта и  пројекта ЈПП из области која је предмет ове јавне набавке.</w:t>
            </w:r>
          </w:p>
        </w:tc>
      </w:tr>
      <w:tr w:rsidR="0049256B" w:rsidRPr="00251368" w:rsidTr="000A7541">
        <w:trPr>
          <w:trHeight w:val="919"/>
        </w:trPr>
        <w:tc>
          <w:tcPr>
            <w:tcW w:w="1578" w:type="dxa"/>
            <w:shd w:val="clear" w:color="auto" w:fill="B8CCE4"/>
            <w:vAlign w:val="center"/>
          </w:tcPr>
          <w:p w:rsidR="0049256B" w:rsidRPr="00251368" w:rsidRDefault="0049256B" w:rsidP="000A7541">
            <w:pPr>
              <w:jc w:val="center"/>
              <w:rPr>
                <w:lang w:val="sr-Cyrl-CS"/>
              </w:rPr>
            </w:pPr>
            <w:r w:rsidRPr="00251368">
              <w:rPr>
                <w:lang w:val="sr-Cyrl-CS"/>
              </w:rPr>
              <w:t>Доказ</w:t>
            </w:r>
          </w:p>
          <w:p w:rsidR="0049256B" w:rsidRPr="00251368" w:rsidRDefault="0049256B" w:rsidP="000A7541">
            <w:pPr>
              <w:ind w:left="-174" w:right="-138"/>
              <w:jc w:val="center"/>
              <w:rPr>
                <w:lang w:val="sr-Cyrl-CS"/>
              </w:rPr>
            </w:pPr>
          </w:p>
        </w:tc>
        <w:tc>
          <w:tcPr>
            <w:tcW w:w="8061" w:type="dxa"/>
            <w:shd w:val="clear" w:color="auto" w:fill="B8CCE4"/>
          </w:tcPr>
          <w:p w:rsidR="0049256B" w:rsidRPr="00251368" w:rsidRDefault="0049256B" w:rsidP="000A7541">
            <w:pPr>
              <w:jc w:val="both"/>
              <w:rPr>
                <w:lang w:val="sr-Cyrl-CS"/>
              </w:rPr>
            </w:pPr>
            <w:r w:rsidRPr="00251368">
              <w:rPr>
                <w:lang w:val="sr-Cyrl-CS"/>
              </w:rPr>
              <w:t>Потврда и фотокопија уговора.Уколико је уговор анексиран, неопходно је доставити све анексе тог уговора уколико се њима мења првобитно уговорена цена.</w:t>
            </w:r>
          </w:p>
          <w:p w:rsidR="0049256B" w:rsidRPr="00251368" w:rsidRDefault="0049256B" w:rsidP="000A7541">
            <w:pPr>
              <w:jc w:val="both"/>
              <w:rPr>
                <w:lang w:val="sr-Cyrl-CS"/>
              </w:rPr>
            </w:pPr>
            <w:r w:rsidRPr="00251368">
              <w:rPr>
                <w:lang w:val="sr-Cyrl-CS"/>
              </w:rPr>
              <w:t>Потврде наручиоца не морају бити на Обрасцу из конкурсне документације.</w:t>
            </w:r>
          </w:p>
          <w:p w:rsidR="0049256B" w:rsidRPr="00251368" w:rsidRDefault="0049256B" w:rsidP="000A7541">
            <w:pPr>
              <w:jc w:val="both"/>
              <w:rPr>
                <w:lang w:val="sr-Cyrl-CS"/>
              </w:rPr>
            </w:pPr>
            <w:r w:rsidRPr="00251368">
              <w:rPr>
                <w:lang w:val="sr-Cyrl-CS"/>
              </w:rPr>
              <w:t>Потврде наручилацао реализацији закњучених уговора треба да садрже:</w:t>
            </w:r>
          </w:p>
          <w:p w:rsidR="0049256B" w:rsidRPr="00251368" w:rsidRDefault="0049256B" w:rsidP="000A7541">
            <w:pPr>
              <w:jc w:val="both"/>
              <w:rPr>
                <w:lang w:val="sr-Cyrl-CS"/>
              </w:rPr>
            </w:pPr>
            <w:r w:rsidRPr="00251368">
              <w:rPr>
                <w:lang w:val="sr-Cyrl-CS"/>
              </w:rPr>
              <w:t>-назив и адреса наручиоца</w:t>
            </w:r>
          </w:p>
          <w:p w:rsidR="0049256B" w:rsidRPr="00251368" w:rsidRDefault="0049256B" w:rsidP="000A7541">
            <w:pPr>
              <w:jc w:val="both"/>
              <w:rPr>
                <w:lang w:val="sr-Cyrl-CS"/>
              </w:rPr>
            </w:pPr>
            <w:r w:rsidRPr="00251368">
              <w:rPr>
                <w:lang w:val="sr-Cyrl-CS"/>
              </w:rPr>
              <w:t>-назив и адреса понуђача</w:t>
            </w:r>
          </w:p>
          <w:p w:rsidR="0049256B" w:rsidRPr="00251368" w:rsidRDefault="0049256B" w:rsidP="000A7541">
            <w:pPr>
              <w:jc w:val="both"/>
              <w:rPr>
                <w:lang w:val="sr-Cyrl-CS"/>
              </w:rPr>
            </w:pPr>
            <w:r w:rsidRPr="00251368">
              <w:rPr>
                <w:lang w:val="sr-Cyrl-CS"/>
              </w:rPr>
              <w:t>-предмет уговора</w:t>
            </w:r>
          </w:p>
          <w:p w:rsidR="0049256B" w:rsidRPr="00251368" w:rsidRDefault="0049256B" w:rsidP="000A7541">
            <w:pPr>
              <w:jc w:val="both"/>
              <w:rPr>
                <w:lang w:val="sr-Cyrl-CS"/>
              </w:rPr>
            </w:pPr>
            <w:r w:rsidRPr="00251368">
              <w:rPr>
                <w:lang w:val="sr-Cyrl-CS"/>
              </w:rPr>
              <w:t>-вредност пружених услуга</w:t>
            </w:r>
          </w:p>
          <w:p w:rsidR="0049256B" w:rsidRPr="00251368" w:rsidRDefault="0049256B" w:rsidP="000A7541">
            <w:pPr>
              <w:jc w:val="both"/>
              <w:rPr>
                <w:lang w:val="sr-Cyrl-CS"/>
              </w:rPr>
            </w:pPr>
            <w:r w:rsidRPr="00251368">
              <w:rPr>
                <w:lang w:val="sr-Cyrl-CS"/>
              </w:rPr>
              <w:t>-број и датум уговора</w:t>
            </w:r>
          </w:p>
          <w:p w:rsidR="0049256B" w:rsidRPr="00251368" w:rsidRDefault="0049256B" w:rsidP="000A7541">
            <w:pPr>
              <w:jc w:val="both"/>
              <w:rPr>
                <w:lang w:val="sr-Cyrl-CS"/>
              </w:rPr>
            </w:pPr>
            <w:r w:rsidRPr="00251368">
              <w:rPr>
                <w:lang w:val="sr-Cyrl-CS"/>
              </w:rPr>
              <w:t>-контакт особа наручиоца и телефон</w:t>
            </w:r>
          </w:p>
          <w:p w:rsidR="0049256B" w:rsidRPr="00251368" w:rsidRDefault="0049256B" w:rsidP="000A7541">
            <w:pPr>
              <w:jc w:val="both"/>
              <w:rPr>
                <w:lang w:val="sr-Cyrl-CS"/>
              </w:rPr>
            </w:pPr>
            <w:r w:rsidRPr="00251368">
              <w:rPr>
                <w:lang w:val="sr-Cyrl-CS"/>
              </w:rPr>
              <w:t>-потпис овлашћеног лица и печат наручиоца</w:t>
            </w:r>
          </w:p>
          <w:p w:rsidR="0049256B" w:rsidRPr="00251368" w:rsidRDefault="0049256B" w:rsidP="000A7541">
            <w:pPr>
              <w:jc w:val="both"/>
              <w:rPr>
                <w:lang w:val="sr-Cyrl-CS"/>
              </w:rPr>
            </w:pPr>
          </w:p>
        </w:tc>
      </w:tr>
    </w:tbl>
    <w:p w:rsidR="0049256B" w:rsidRPr="00251368" w:rsidRDefault="0049256B" w:rsidP="0049256B"/>
    <w:p w:rsidR="0049256B" w:rsidRPr="00251368" w:rsidRDefault="0049256B" w:rsidP="0049256B">
      <w:pPr>
        <w:pStyle w:val="Heading2"/>
        <w:keepLines/>
        <w:numPr>
          <w:ilvl w:val="0"/>
          <w:numId w:val="0"/>
        </w:numPr>
        <w:spacing w:before="0" w:after="0"/>
        <w:jc w:val="center"/>
        <w:rPr>
          <w:rFonts w:ascii="Times New Roman" w:hAnsi="Times New Roman"/>
          <w:i w:val="0"/>
          <w:sz w:val="24"/>
          <w:szCs w:val="24"/>
          <w:u w:val="single"/>
        </w:rPr>
      </w:pPr>
      <w:r w:rsidRPr="00251368">
        <w:rPr>
          <w:rFonts w:ascii="Times New Roman" w:hAnsi="Times New Roman"/>
          <w:i w:val="0"/>
          <w:sz w:val="24"/>
          <w:szCs w:val="24"/>
          <w:u w:val="single"/>
          <w:lang w:val="sr-Cyrl-CS"/>
        </w:rPr>
        <w:t>У конкурсној документацији</w:t>
      </w:r>
      <w:r w:rsidRPr="00251368">
        <w:rPr>
          <w:rFonts w:ascii="Times New Roman" w:hAnsi="Times New Roman"/>
          <w:i w:val="0"/>
          <w:sz w:val="24"/>
          <w:szCs w:val="24"/>
          <w:u w:val="single"/>
        </w:rPr>
        <w:t xml:space="preserve">  страна 16 од 37 образац понуде образац 1.</w:t>
      </w:r>
    </w:p>
    <w:p w:rsidR="0049256B" w:rsidRPr="00251368" w:rsidRDefault="0049256B" w:rsidP="0049256B"/>
    <w:p w:rsidR="0049256B" w:rsidRPr="00251368" w:rsidRDefault="0049256B" w:rsidP="0049256B">
      <w:pPr>
        <w:suppressAutoHyphens/>
        <w:spacing w:line="100" w:lineRule="atLeast"/>
        <w:jc w:val="both"/>
        <w:rPr>
          <w:rFonts w:eastAsia="Arial Unicode MS"/>
          <w:i/>
          <w:iCs/>
          <w:color w:val="000000"/>
          <w:kern w:val="1"/>
          <w:lang w:eastAsia="ar-SA"/>
        </w:rPr>
      </w:pPr>
      <w:r w:rsidRPr="00251368">
        <w:rPr>
          <w:rFonts w:eastAsia="TimesNewRomanPSMT"/>
          <w:b/>
          <w:bCs/>
          <w:color w:val="000000"/>
          <w:kern w:val="1"/>
          <w:lang w:eastAsia="ar-SA"/>
        </w:rPr>
        <w:t>5) ОПИС ПРЕДМЕТА НАБАВКЕ</w:t>
      </w:r>
      <w:r w:rsidRPr="00251368">
        <w:rPr>
          <w:rFonts w:eastAsia="TimesNewRomanPSMT"/>
          <w:b/>
          <w:bCs/>
          <w:color w:val="000000"/>
          <w:kern w:val="1"/>
          <w:lang w:val="sr-Cyrl-CS" w:eastAsia="ar-SA"/>
        </w:rPr>
        <w:t xml:space="preserve"> </w:t>
      </w:r>
      <w:r w:rsidRPr="00251368">
        <w:rPr>
          <w:rFonts w:eastAsia="TimesNewRomanPS-BoldMT"/>
          <w:bCs/>
          <w:color w:val="000000"/>
          <w:kern w:val="1"/>
          <w:lang w:val="sr-Cyrl-CS" w:eastAsia="ar-SA"/>
        </w:rPr>
        <w:t>Консултанске услуге везане за приватно јавно партнерство у градском саобраћају</w:t>
      </w:r>
    </w:p>
    <w:p w:rsidR="0049256B" w:rsidRPr="00251368" w:rsidRDefault="0049256B" w:rsidP="0049256B">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49256B" w:rsidRPr="00251368" w:rsidTr="000A7541">
        <w:tc>
          <w:tcPr>
            <w:tcW w:w="3066" w:type="dxa"/>
            <w:tcBorders>
              <w:top w:val="single" w:sz="4" w:space="0" w:color="000000"/>
              <w:left w:val="single" w:sz="4" w:space="0" w:color="000000"/>
              <w:bottom w:val="single" w:sz="4" w:space="0" w:color="auto"/>
            </w:tcBorders>
            <w:shd w:val="clear" w:color="auto" w:fill="auto"/>
          </w:tcPr>
          <w:p w:rsidR="0049256B" w:rsidRPr="00251368" w:rsidRDefault="0049256B" w:rsidP="000A7541">
            <w:pPr>
              <w:suppressAutoHyphens/>
              <w:snapToGrid w:val="0"/>
              <w:spacing w:line="100" w:lineRule="atLeast"/>
              <w:jc w:val="both"/>
              <w:rPr>
                <w:rFonts w:eastAsia="TimesNewRomanPSMT"/>
                <w:bCs/>
                <w:kern w:val="1"/>
                <w:lang w:val="ru-RU" w:eastAsia="ar-SA"/>
              </w:rPr>
            </w:pPr>
          </w:p>
          <w:p w:rsidR="0049256B" w:rsidRPr="00251368" w:rsidRDefault="0049256B" w:rsidP="000A7541">
            <w:pPr>
              <w:suppressAutoHyphens/>
              <w:spacing w:line="100" w:lineRule="atLeast"/>
              <w:jc w:val="both"/>
              <w:rPr>
                <w:rFonts w:eastAsia="TimesNewRomanPSMT"/>
                <w:bCs/>
                <w:kern w:val="1"/>
                <w:lang w:val="ru-RU" w:eastAsia="ar-SA"/>
              </w:rPr>
            </w:pPr>
            <w:r w:rsidRPr="00251368">
              <w:rPr>
                <w:rFonts w:eastAsia="TimesNewRomanPSMT"/>
                <w:bCs/>
                <w:kern w:val="1"/>
                <w:lang w:val="ru-RU" w:eastAsia="ar-SA"/>
              </w:rPr>
              <w:t xml:space="preserve">Укупна цена без ПДВ-а </w:t>
            </w:r>
          </w:p>
          <w:p w:rsidR="0049256B" w:rsidRPr="00251368" w:rsidRDefault="0049256B" w:rsidP="000A7541">
            <w:pPr>
              <w:suppressAutoHyphens/>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9256B" w:rsidRPr="00251368" w:rsidRDefault="0049256B" w:rsidP="000A7541">
            <w:pPr>
              <w:suppressAutoHyphens/>
              <w:snapToGrid w:val="0"/>
              <w:spacing w:line="100" w:lineRule="atLeast"/>
              <w:jc w:val="both"/>
              <w:rPr>
                <w:rFonts w:eastAsia="TimesNewRomanPSMT"/>
                <w:bCs/>
                <w:kern w:val="1"/>
                <w:lang w:val="ru-RU" w:eastAsia="ar-SA"/>
              </w:rPr>
            </w:pPr>
          </w:p>
          <w:p w:rsidR="0049256B" w:rsidRPr="00251368" w:rsidRDefault="0049256B" w:rsidP="000A7541">
            <w:pPr>
              <w:suppressAutoHyphens/>
              <w:spacing w:line="100" w:lineRule="atLeast"/>
              <w:jc w:val="both"/>
              <w:rPr>
                <w:rFonts w:eastAsia="TimesNewRomanPSMT"/>
                <w:bCs/>
                <w:kern w:val="1"/>
                <w:lang w:val="ru-RU" w:eastAsia="ar-SA"/>
              </w:rPr>
            </w:pPr>
          </w:p>
        </w:tc>
      </w:tr>
      <w:tr w:rsidR="0049256B" w:rsidRPr="00251368" w:rsidTr="000A7541">
        <w:tc>
          <w:tcPr>
            <w:tcW w:w="3066" w:type="dxa"/>
            <w:tcBorders>
              <w:top w:val="single" w:sz="4" w:space="0" w:color="auto"/>
              <w:left w:val="single" w:sz="4" w:space="0" w:color="000000"/>
              <w:bottom w:val="single" w:sz="4" w:space="0" w:color="auto"/>
            </w:tcBorders>
            <w:shd w:val="clear" w:color="auto" w:fill="auto"/>
          </w:tcPr>
          <w:p w:rsidR="0049256B" w:rsidRPr="00251368" w:rsidRDefault="0049256B" w:rsidP="000A7541">
            <w:pPr>
              <w:suppressAutoHyphens/>
              <w:snapToGrid w:val="0"/>
              <w:spacing w:line="100" w:lineRule="atLeast"/>
              <w:jc w:val="both"/>
              <w:rPr>
                <w:rFonts w:eastAsia="TimesNewRomanPSMT"/>
                <w:bCs/>
                <w:kern w:val="1"/>
                <w:lang w:val="ru-RU" w:eastAsia="ar-SA"/>
              </w:rPr>
            </w:pPr>
          </w:p>
          <w:p w:rsidR="0049256B" w:rsidRPr="00251368" w:rsidRDefault="0049256B" w:rsidP="000A7541">
            <w:pPr>
              <w:suppressAutoHyphens/>
              <w:spacing w:line="100" w:lineRule="atLeast"/>
              <w:jc w:val="both"/>
              <w:rPr>
                <w:rFonts w:eastAsia="TimesNewRomanPSMT"/>
                <w:bCs/>
                <w:kern w:val="1"/>
                <w:lang w:val="ru-RU" w:eastAsia="ar-SA"/>
              </w:rPr>
            </w:pPr>
            <w:r w:rsidRPr="00251368">
              <w:rPr>
                <w:rFonts w:eastAsia="TimesNewRomanPSMT"/>
                <w:bCs/>
                <w:kern w:val="1"/>
                <w:lang w:val="ru-RU" w:eastAsia="ar-SA"/>
              </w:rPr>
              <w:t>Укупна цена са ПДВ-ом</w:t>
            </w:r>
          </w:p>
          <w:p w:rsidR="0049256B" w:rsidRPr="00251368" w:rsidRDefault="0049256B" w:rsidP="000A7541">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9256B" w:rsidRPr="00251368" w:rsidRDefault="0049256B" w:rsidP="000A7541">
            <w:pPr>
              <w:suppressAutoHyphens/>
              <w:snapToGrid w:val="0"/>
              <w:spacing w:line="100" w:lineRule="atLeast"/>
              <w:jc w:val="both"/>
              <w:rPr>
                <w:rFonts w:eastAsia="TimesNewRomanPSMT"/>
                <w:bCs/>
                <w:kern w:val="1"/>
                <w:lang w:val="ru-RU" w:eastAsia="ar-SA"/>
              </w:rPr>
            </w:pPr>
          </w:p>
        </w:tc>
      </w:tr>
      <w:tr w:rsidR="0049256B" w:rsidRPr="00251368" w:rsidTr="000A7541">
        <w:tc>
          <w:tcPr>
            <w:tcW w:w="3066" w:type="dxa"/>
            <w:tcBorders>
              <w:top w:val="single" w:sz="4" w:space="0" w:color="auto"/>
              <w:left w:val="single" w:sz="4" w:space="0" w:color="000000"/>
              <w:bottom w:val="single" w:sz="4" w:space="0" w:color="000000"/>
            </w:tcBorders>
            <w:shd w:val="clear" w:color="auto" w:fill="auto"/>
          </w:tcPr>
          <w:p w:rsidR="0049256B" w:rsidRPr="00251368" w:rsidRDefault="0049256B" w:rsidP="000A7541">
            <w:pPr>
              <w:suppressAutoHyphens/>
              <w:snapToGrid w:val="0"/>
              <w:spacing w:line="100" w:lineRule="atLeast"/>
              <w:jc w:val="both"/>
              <w:rPr>
                <w:rFonts w:eastAsia="TimesNewRomanPSMT"/>
                <w:bCs/>
                <w:kern w:val="1"/>
                <w:lang w:val="ru-RU" w:eastAsia="ar-SA"/>
              </w:rPr>
            </w:pPr>
          </w:p>
          <w:p w:rsidR="0049256B" w:rsidRPr="00251368" w:rsidRDefault="0049256B" w:rsidP="000A7541">
            <w:pPr>
              <w:suppressAutoHyphens/>
              <w:spacing w:line="100" w:lineRule="atLeast"/>
              <w:jc w:val="both"/>
              <w:rPr>
                <w:rFonts w:eastAsia="TimesNewRomanPSMT"/>
                <w:bCs/>
                <w:kern w:val="1"/>
                <w:lang w:val="ru-RU" w:eastAsia="ar-SA"/>
              </w:rPr>
            </w:pPr>
            <w:r w:rsidRPr="00251368">
              <w:rPr>
                <w:rFonts w:eastAsia="TimesNewRomanPSMT"/>
                <w:bCs/>
                <w:kern w:val="1"/>
                <w:lang w:val="ru-RU" w:eastAsia="ar-SA"/>
              </w:rPr>
              <w:t>Рок и начин плаћања</w:t>
            </w:r>
          </w:p>
          <w:p w:rsidR="0049256B" w:rsidRPr="00251368" w:rsidRDefault="0049256B" w:rsidP="000A7541">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9256B" w:rsidRPr="00251368" w:rsidRDefault="0049256B" w:rsidP="000A7541">
            <w:pPr>
              <w:tabs>
                <w:tab w:val="left" w:pos="360"/>
              </w:tabs>
              <w:suppressAutoHyphens/>
              <w:spacing w:line="240" w:lineRule="atLeast"/>
              <w:jc w:val="both"/>
              <w:rPr>
                <w:rFonts w:eastAsia="Arial Unicode MS"/>
                <w:kern w:val="1"/>
                <w:lang w:val="sr-Cyrl-CS" w:eastAsia="ar-SA"/>
              </w:rPr>
            </w:pPr>
            <w:r w:rsidRPr="00251368">
              <w:rPr>
                <w:rFonts w:eastAsia="Arial Unicode MS"/>
                <w:kern w:val="1"/>
                <w:lang w:val="sr-Cyrl-CS" w:eastAsia="ar-SA"/>
              </w:rPr>
              <w:t xml:space="preserve">Рок плаћања је до 45 дана од дана закључења јавног </w:t>
            </w:r>
            <w:r w:rsidRPr="00251368">
              <w:rPr>
                <w:rFonts w:eastAsia="Arial Unicode MS"/>
                <w:kern w:val="1"/>
                <w:lang w:val="ru-RU" w:eastAsia="ar-SA"/>
              </w:rPr>
              <w:t>уговора са приватним партнером,</w:t>
            </w:r>
            <w:r w:rsidRPr="00251368">
              <w:rPr>
                <w:rFonts w:eastAsia="Arial Unicode MS"/>
                <w:kern w:val="1"/>
                <w:lang w:val="sr-Cyrl-CS" w:eastAsia="ar-SA"/>
              </w:rPr>
              <w:t xml:space="preserve"> све </w:t>
            </w:r>
            <w:r w:rsidRPr="00251368">
              <w:rPr>
                <w:rFonts w:eastAsia="Arial Unicode MS"/>
                <w:iCs/>
                <w:kern w:val="1"/>
                <w:lang w:val="sr-Cyrl-CS" w:eastAsia="ar-SA"/>
              </w:rPr>
              <w:t xml:space="preserve">у </w:t>
            </w:r>
            <w:r w:rsidRPr="00251368">
              <w:rPr>
                <w:rFonts w:eastAsia="Arial Unicode MS"/>
                <w:iCs/>
                <w:kern w:val="1"/>
                <w:lang w:eastAsia="ar-SA"/>
              </w:rPr>
              <w:t xml:space="preserve">складу са Законом о роковима измирења новчаних обавеза у комерцијалним трансакцијама </w:t>
            </w:r>
            <w:r w:rsidRPr="00251368">
              <w:rPr>
                <w:rFonts w:eastAsia="TimesNewRomanPSMT"/>
                <w:kern w:val="1"/>
                <w:lang w:eastAsia="ar-SA"/>
              </w:rPr>
              <w:t>(„Службени гласник РС”, бр. 119/12, 68/15 и 113/2017).</w:t>
            </w:r>
            <w:r w:rsidRPr="00251368">
              <w:rPr>
                <w:rFonts w:eastAsia="Arial Unicode MS"/>
                <w:kern w:val="1"/>
                <w:lang w:val="sr-Cyrl-CS" w:eastAsia="ar-SA"/>
              </w:rPr>
              <w:t xml:space="preserve"> </w:t>
            </w:r>
          </w:p>
          <w:p w:rsidR="0049256B" w:rsidRPr="00251368" w:rsidRDefault="0049256B" w:rsidP="000A7541">
            <w:pPr>
              <w:suppressAutoHyphens/>
              <w:spacing w:line="100" w:lineRule="atLeast"/>
              <w:jc w:val="both"/>
              <w:rPr>
                <w:rFonts w:eastAsia="Arial Unicode MS"/>
                <w:iCs/>
                <w:kern w:val="1"/>
                <w:lang w:eastAsia="ar-SA"/>
              </w:rPr>
            </w:pPr>
            <w:r w:rsidRPr="00251368">
              <w:rPr>
                <w:rFonts w:eastAsia="Arial Unicode MS"/>
                <w:iCs/>
                <w:kern w:val="1"/>
                <w:lang w:eastAsia="ar-SA"/>
              </w:rPr>
              <w:t>Плаћање се врши уплатом на рачун понуђача.</w:t>
            </w:r>
          </w:p>
          <w:p w:rsidR="0049256B" w:rsidRPr="00251368" w:rsidRDefault="0049256B" w:rsidP="000A7541">
            <w:pPr>
              <w:suppressAutoHyphens/>
              <w:snapToGrid w:val="0"/>
              <w:spacing w:line="100" w:lineRule="atLeast"/>
              <w:jc w:val="both"/>
              <w:rPr>
                <w:rFonts w:eastAsia="Arial Unicode MS"/>
                <w:iCs/>
                <w:kern w:val="1"/>
                <w:lang w:val="sr-Cyrl-CS" w:eastAsia="ar-SA"/>
              </w:rPr>
            </w:pPr>
            <w:r w:rsidRPr="00251368">
              <w:rPr>
                <w:rFonts w:eastAsia="Arial Unicode MS"/>
                <w:iCs/>
                <w:kern w:val="1"/>
                <w:lang w:eastAsia="ar-SA"/>
              </w:rPr>
              <w:t>Понуђачу није дозвољено да захтева аванс.</w:t>
            </w:r>
            <w:r w:rsidRPr="00251368">
              <w:rPr>
                <w:rFonts w:eastAsia="Arial Unicode MS"/>
                <w:iCs/>
                <w:kern w:val="1"/>
                <w:lang w:val="sr-Cyrl-CS" w:eastAsia="ar-SA"/>
              </w:rPr>
              <w:t xml:space="preserve"> </w:t>
            </w:r>
          </w:p>
        </w:tc>
      </w:tr>
      <w:tr w:rsidR="0049256B" w:rsidRPr="00251368" w:rsidTr="000A7541">
        <w:tc>
          <w:tcPr>
            <w:tcW w:w="3066" w:type="dxa"/>
            <w:tcBorders>
              <w:top w:val="single" w:sz="4" w:space="0" w:color="000000"/>
              <w:left w:val="single" w:sz="4" w:space="0" w:color="000000"/>
              <w:bottom w:val="single" w:sz="4" w:space="0" w:color="000000"/>
            </w:tcBorders>
            <w:shd w:val="clear" w:color="auto" w:fill="auto"/>
          </w:tcPr>
          <w:p w:rsidR="0049256B" w:rsidRPr="00251368" w:rsidRDefault="0049256B" w:rsidP="000A7541">
            <w:pPr>
              <w:suppressAutoHyphens/>
              <w:snapToGrid w:val="0"/>
              <w:spacing w:line="100" w:lineRule="atLeast"/>
              <w:jc w:val="both"/>
              <w:rPr>
                <w:rFonts w:eastAsia="TimesNewRomanPSMT"/>
                <w:bCs/>
                <w:kern w:val="1"/>
                <w:lang w:val="ru-RU" w:eastAsia="ar-SA"/>
              </w:rPr>
            </w:pPr>
          </w:p>
          <w:p w:rsidR="0049256B" w:rsidRPr="00251368" w:rsidRDefault="0049256B" w:rsidP="000A7541">
            <w:pPr>
              <w:suppressAutoHyphens/>
              <w:snapToGrid w:val="0"/>
              <w:spacing w:line="100" w:lineRule="atLeast"/>
              <w:rPr>
                <w:rFonts w:eastAsia="TimesNewRomanPSMT"/>
                <w:bCs/>
                <w:kern w:val="1"/>
                <w:lang w:val="ru-RU" w:eastAsia="ar-SA"/>
              </w:rPr>
            </w:pPr>
            <w:r w:rsidRPr="00251368">
              <w:rPr>
                <w:rFonts w:eastAsia="TimesNewRomanPSMT"/>
                <w:bCs/>
                <w:kern w:val="1"/>
                <w:lang w:val="ru-RU" w:eastAsia="ar-SA"/>
              </w:rPr>
              <w:t xml:space="preserve">Рок за извршење услуге (израду концесионог акта)  не дужи од 15 календарских  дана  од дана закључења уговора </w:t>
            </w:r>
            <w:r w:rsidRPr="00251368">
              <w:rPr>
                <w:rFonts w:eastAsia="TimesNewRomanPSMT"/>
                <w:bCs/>
                <w:i/>
                <w:kern w:val="1"/>
                <w:lang w:val="ru-RU" w:eastAsia="ar-SA"/>
              </w:rPr>
              <w:t>(уписати)</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9256B" w:rsidRPr="00251368" w:rsidRDefault="0049256B" w:rsidP="000A7541">
            <w:pPr>
              <w:suppressAutoHyphens/>
              <w:spacing w:line="100" w:lineRule="atLeast"/>
              <w:jc w:val="both"/>
              <w:rPr>
                <w:rFonts w:eastAsia="TimesNewRomanPSMT"/>
                <w:bCs/>
                <w:kern w:val="1"/>
                <w:lang w:val="ru-RU" w:eastAsia="ar-SA"/>
              </w:rPr>
            </w:pPr>
          </w:p>
          <w:p w:rsidR="0049256B" w:rsidRPr="00251368" w:rsidRDefault="0049256B" w:rsidP="000A7541">
            <w:pPr>
              <w:suppressAutoHyphens/>
              <w:spacing w:line="100" w:lineRule="atLeast"/>
              <w:jc w:val="both"/>
              <w:rPr>
                <w:rFonts w:eastAsia="TimesNewRomanPSMT"/>
                <w:bCs/>
                <w:kern w:val="1"/>
                <w:lang w:val="ru-RU" w:eastAsia="ar-SA"/>
              </w:rPr>
            </w:pPr>
          </w:p>
          <w:p w:rsidR="0049256B" w:rsidRPr="00251368" w:rsidRDefault="0049256B" w:rsidP="000A7541">
            <w:pPr>
              <w:suppressAutoHyphens/>
              <w:spacing w:line="100" w:lineRule="atLeast"/>
              <w:jc w:val="both"/>
              <w:rPr>
                <w:rFonts w:eastAsia="Arial Unicode MS"/>
                <w:b/>
                <w:kern w:val="1"/>
                <w:lang w:eastAsia="ar-SA"/>
              </w:rPr>
            </w:pPr>
            <w:r w:rsidRPr="00251368">
              <w:rPr>
                <w:rFonts w:eastAsia="TimesNewRomanPSMT"/>
                <w:bCs/>
                <w:kern w:val="1"/>
                <w:lang w:val="ru-RU" w:eastAsia="ar-SA"/>
              </w:rPr>
              <w:t xml:space="preserve">_________ календарских дана </w:t>
            </w:r>
          </w:p>
        </w:tc>
      </w:tr>
      <w:tr w:rsidR="0049256B" w:rsidRPr="00251368" w:rsidTr="000A7541">
        <w:tc>
          <w:tcPr>
            <w:tcW w:w="3066" w:type="dxa"/>
            <w:tcBorders>
              <w:top w:val="single" w:sz="4" w:space="0" w:color="000000"/>
              <w:left w:val="single" w:sz="4" w:space="0" w:color="000000"/>
              <w:bottom w:val="single" w:sz="4" w:space="0" w:color="000000"/>
            </w:tcBorders>
            <w:shd w:val="clear" w:color="auto" w:fill="auto"/>
          </w:tcPr>
          <w:p w:rsidR="0049256B" w:rsidRPr="00251368" w:rsidRDefault="0049256B" w:rsidP="000A7541">
            <w:pPr>
              <w:suppressAutoHyphens/>
              <w:snapToGrid w:val="0"/>
              <w:spacing w:line="100" w:lineRule="atLeast"/>
              <w:jc w:val="both"/>
              <w:rPr>
                <w:rFonts w:eastAsia="TimesNewRomanPSMT"/>
                <w:bCs/>
                <w:kern w:val="1"/>
                <w:lang w:val="ru-RU" w:eastAsia="ar-SA"/>
              </w:rPr>
            </w:pPr>
          </w:p>
          <w:p w:rsidR="0049256B" w:rsidRPr="00251368" w:rsidRDefault="0049256B" w:rsidP="000A7541">
            <w:pPr>
              <w:suppressAutoHyphens/>
              <w:spacing w:line="100" w:lineRule="atLeast"/>
              <w:jc w:val="both"/>
              <w:rPr>
                <w:rFonts w:eastAsia="TimesNewRomanPSMT"/>
                <w:bCs/>
                <w:kern w:val="1"/>
                <w:lang w:val="ru-RU" w:eastAsia="ar-SA"/>
              </w:rPr>
            </w:pPr>
            <w:r w:rsidRPr="00251368">
              <w:rPr>
                <w:rFonts w:eastAsia="TimesNewRomanPSMT"/>
                <w:bCs/>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9256B" w:rsidRPr="00251368" w:rsidRDefault="0049256B" w:rsidP="000A7541">
            <w:pPr>
              <w:suppressAutoHyphens/>
              <w:snapToGrid w:val="0"/>
              <w:spacing w:line="100" w:lineRule="atLeast"/>
              <w:jc w:val="both"/>
              <w:rPr>
                <w:rFonts w:eastAsia="TimesNewRomanPSMT"/>
                <w:bCs/>
                <w:kern w:val="1"/>
                <w:lang w:val="ru-RU" w:eastAsia="ar-SA"/>
              </w:rPr>
            </w:pPr>
            <w:r w:rsidRPr="00251368">
              <w:rPr>
                <w:rFonts w:eastAsia="TimesNewRomanPSMT"/>
                <w:bCs/>
                <w:kern w:val="1"/>
                <w:lang w:val="ru-RU" w:eastAsia="ar-SA"/>
              </w:rPr>
              <w:t xml:space="preserve">_____ дана (минимум 60) од дана отварања понуда </w:t>
            </w:r>
            <w:r w:rsidRPr="00251368">
              <w:rPr>
                <w:rFonts w:eastAsia="TimesNewRomanPSMT"/>
                <w:bCs/>
                <w:i/>
                <w:kern w:val="1"/>
                <w:lang w:val="ru-RU" w:eastAsia="ar-SA"/>
              </w:rPr>
              <w:t>(уписати)</w:t>
            </w:r>
          </w:p>
        </w:tc>
      </w:tr>
    </w:tbl>
    <w:p w:rsidR="0049256B" w:rsidRPr="00251368" w:rsidRDefault="0049256B" w:rsidP="0049256B">
      <w:pPr>
        <w:suppressAutoHyphens/>
        <w:spacing w:line="100" w:lineRule="atLeast"/>
        <w:jc w:val="both"/>
        <w:rPr>
          <w:rFonts w:eastAsia="TimesNewRomanPSMT"/>
          <w:bCs/>
          <w:color w:val="000000"/>
          <w:kern w:val="1"/>
          <w:lang w:eastAsia="ar-SA"/>
        </w:rPr>
      </w:pPr>
    </w:p>
    <w:p w:rsidR="0049256B" w:rsidRPr="00251368" w:rsidRDefault="0049256B" w:rsidP="0049256B">
      <w:pPr>
        <w:suppressAutoHyphens/>
        <w:spacing w:line="100" w:lineRule="atLeast"/>
        <w:ind w:left="720" w:firstLine="720"/>
        <w:jc w:val="both"/>
        <w:rPr>
          <w:rFonts w:eastAsia="TimesNewRomanPSMT"/>
          <w:bCs/>
          <w:color w:val="000000"/>
          <w:kern w:val="1"/>
          <w:lang w:eastAsia="ar-SA"/>
        </w:rPr>
      </w:pPr>
      <w:r w:rsidRPr="00251368">
        <w:rPr>
          <w:rFonts w:eastAsia="TimesNewRomanPSMT"/>
          <w:bCs/>
          <w:color w:val="000000"/>
          <w:kern w:val="1"/>
          <w:lang w:eastAsia="ar-SA"/>
        </w:rPr>
        <w:lastRenderedPageBreak/>
        <w:t xml:space="preserve">Датум </w:t>
      </w:r>
      <w:r w:rsidRPr="00251368">
        <w:rPr>
          <w:rFonts w:eastAsia="TimesNewRomanPSMT"/>
          <w:bCs/>
          <w:color w:val="000000"/>
          <w:kern w:val="1"/>
          <w:lang w:eastAsia="ar-SA"/>
        </w:rPr>
        <w:tab/>
      </w:r>
      <w:r w:rsidRPr="00251368">
        <w:rPr>
          <w:rFonts w:eastAsia="TimesNewRomanPSMT"/>
          <w:bCs/>
          <w:color w:val="000000"/>
          <w:kern w:val="1"/>
          <w:lang w:eastAsia="ar-SA"/>
        </w:rPr>
        <w:tab/>
      </w:r>
      <w:r w:rsidRPr="00251368">
        <w:rPr>
          <w:rFonts w:eastAsia="TimesNewRomanPSMT"/>
          <w:bCs/>
          <w:color w:val="000000"/>
          <w:kern w:val="1"/>
          <w:lang w:eastAsia="ar-SA"/>
        </w:rPr>
        <w:tab/>
      </w:r>
      <w:r w:rsidRPr="00251368">
        <w:rPr>
          <w:rFonts w:eastAsia="TimesNewRomanPSMT"/>
          <w:bCs/>
          <w:color w:val="000000"/>
          <w:kern w:val="1"/>
          <w:lang w:eastAsia="ar-SA"/>
        </w:rPr>
        <w:tab/>
      </w:r>
      <w:r w:rsidRPr="00251368">
        <w:rPr>
          <w:rFonts w:eastAsia="TimesNewRomanPSMT"/>
          <w:bCs/>
          <w:color w:val="000000"/>
          <w:kern w:val="1"/>
          <w:lang w:eastAsia="ar-SA"/>
        </w:rPr>
        <w:tab/>
        <w:t xml:space="preserve">              Понуђач     </w:t>
      </w:r>
    </w:p>
    <w:p w:rsidR="0049256B" w:rsidRPr="00251368" w:rsidRDefault="0049256B" w:rsidP="0049256B">
      <w:pPr>
        <w:suppressAutoHyphens/>
        <w:spacing w:line="100" w:lineRule="atLeast"/>
        <w:jc w:val="both"/>
        <w:rPr>
          <w:rFonts w:eastAsia="TimesNewRomanPS-BoldMT"/>
          <w:b/>
          <w:bCs/>
          <w:i/>
          <w:iCs/>
          <w:color w:val="002060"/>
          <w:kern w:val="1"/>
          <w:lang w:eastAsia="ar-SA"/>
        </w:rPr>
      </w:pPr>
      <w:r w:rsidRPr="00251368">
        <w:rPr>
          <w:rFonts w:eastAsia="TimesNewRomanPS-BoldMT"/>
          <w:b/>
          <w:bCs/>
          <w:i/>
          <w:iCs/>
          <w:color w:val="002060"/>
          <w:kern w:val="1"/>
          <w:lang w:eastAsia="ar-SA"/>
        </w:rPr>
        <w:t>_____________________________</w:t>
      </w:r>
      <w:r w:rsidRPr="00251368">
        <w:rPr>
          <w:rFonts w:eastAsia="TimesNewRomanPS-BoldMT"/>
          <w:b/>
          <w:bCs/>
          <w:i/>
          <w:iCs/>
          <w:color w:val="002060"/>
          <w:kern w:val="1"/>
          <w:lang w:eastAsia="ar-SA"/>
        </w:rPr>
        <w:tab/>
      </w:r>
      <w:r w:rsidRPr="00251368">
        <w:rPr>
          <w:rFonts w:eastAsia="TimesNewRomanPS-BoldMT"/>
          <w:b/>
          <w:bCs/>
          <w:i/>
          <w:iCs/>
          <w:color w:val="002060"/>
          <w:kern w:val="1"/>
          <w:lang w:eastAsia="ar-SA"/>
        </w:rPr>
        <w:tab/>
      </w:r>
      <w:r w:rsidRPr="00251368">
        <w:rPr>
          <w:rFonts w:eastAsia="TimesNewRomanPS-BoldMT"/>
          <w:b/>
          <w:bCs/>
          <w:i/>
          <w:iCs/>
          <w:color w:val="002060"/>
          <w:kern w:val="1"/>
          <w:lang w:eastAsia="ar-SA"/>
        </w:rPr>
        <w:tab/>
        <w:t>________________________________</w:t>
      </w:r>
    </w:p>
    <w:p w:rsidR="0049256B" w:rsidRPr="00251368" w:rsidRDefault="0049256B" w:rsidP="0049256B">
      <w:pPr>
        <w:suppressAutoHyphens/>
        <w:spacing w:line="100" w:lineRule="atLeast"/>
        <w:jc w:val="both"/>
        <w:rPr>
          <w:rFonts w:eastAsia="Arial Unicode MS"/>
          <w:b/>
          <w:bCs/>
          <w:i/>
          <w:iCs/>
          <w:color w:val="000000"/>
          <w:kern w:val="1"/>
          <w:u w:val="single"/>
          <w:lang w:eastAsia="ar-SA"/>
        </w:rPr>
      </w:pPr>
    </w:p>
    <w:p w:rsidR="0049256B" w:rsidRPr="00251368" w:rsidRDefault="0049256B" w:rsidP="0049256B">
      <w:pPr>
        <w:suppressAutoHyphens/>
        <w:spacing w:line="100" w:lineRule="atLeast"/>
        <w:jc w:val="both"/>
        <w:rPr>
          <w:rFonts w:eastAsia="Arial Unicode MS"/>
          <w:b/>
          <w:bCs/>
          <w:i/>
          <w:iCs/>
          <w:color w:val="000000"/>
          <w:kern w:val="1"/>
          <w:u w:val="single"/>
          <w:lang w:eastAsia="ar-SA"/>
        </w:rPr>
      </w:pPr>
    </w:p>
    <w:p w:rsidR="0049256B" w:rsidRPr="00251368" w:rsidRDefault="0049256B" w:rsidP="0049256B">
      <w:pPr>
        <w:suppressAutoHyphens/>
        <w:spacing w:line="100" w:lineRule="atLeast"/>
        <w:jc w:val="both"/>
        <w:rPr>
          <w:rFonts w:eastAsia="Arial Unicode MS"/>
          <w:i/>
          <w:iCs/>
          <w:color w:val="000000"/>
          <w:kern w:val="1"/>
          <w:lang w:eastAsia="ar-SA"/>
        </w:rPr>
      </w:pPr>
      <w:r w:rsidRPr="00251368">
        <w:rPr>
          <w:rFonts w:eastAsia="Arial Unicode MS"/>
          <w:b/>
          <w:bCs/>
          <w:i/>
          <w:iCs/>
          <w:color w:val="000000"/>
          <w:kern w:val="1"/>
          <w:u w:val="single"/>
          <w:lang w:eastAsia="ar-SA"/>
        </w:rPr>
        <w:t>Напомене:</w:t>
      </w:r>
      <w:r w:rsidRPr="00251368">
        <w:rPr>
          <w:rFonts w:eastAsia="Arial Unicode MS"/>
          <w:b/>
          <w:bCs/>
          <w:i/>
          <w:iCs/>
          <w:color w:val="000000"/>
          <w:kern w:val="1"/>
          <w:lang w:eastAsia="ar-SA"/>
        </w:rPr>
        <w:t xml:space="preserve"> </w:t>
      </w:r>
    </w:p>
    <w:p w:rsidR="0049256B" w:rsidRPr="00251368" w:rsidRDefault="0049256B" w:rsidP="0049256B">
      <w:pPr>
        <w:suppressAutoHyphens/>
        <w:spacing w:line="100" w:lineRule="atLeast"/>
        <w:jc w:val="both"/>
        <w:rPr>
          <w:rFonts w:eastAsia="Arial Unicode MS"/>
          <w:i/>
          <w:iCs/>
          <w:color w:val="000000"/>
          <w:kern w:val="1"/>
          <w:lang w:eastAsia="ar-SA"/>
        </w:rPr>
      </w:pPr>
      <w:r w:rsidRPr="00251368">
        <w:rPr>
          <w:rFonts w:eastAsia="Arial Unicode MS"/>
          <w:i/>
          <w:iCs/>
          <w:color w:val="000000"/>
          <w:kern w:val="1"/>
          <w:lang w:eastAsia="ar-SA"/>
        </w:rPr>
        <w:t xml:space="preserve">Образац понуде понуђач мора да попуни и потпише, чиме </w:t>
      </w:r>
      <w:r w:rsidRPr="00251368">
        <w:rPr>
          <w:rFonts w:eastAsia="Arial Unicode MS"/>
          <w:i/>
          <w:iCs/>
          <w:color w:val="000000"/>
          <w:kern w:val="1"/>
          <w:lang w:val="sr-Cyrl-CS" w:eastAsia="ar-SA"/>
        </w:rPr>
        <w:t>п</w:t>
      </w:r>
      <w:r w:rsidRPr="00251368">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49256B" w:rsidRPr="00251368" w:rsidRDefault="0049256B" w:rsidP="0049256B">
      <w:pPr>
        <w:suppressAutoHyphens/>
        <w:spacing w:line="100" w:lineRule="atLeast"/>
        <w:jc w:val="both"/>
        <w:rPr>
          <w:rFonts w:eastAsia="Arial Unicode MS"/>
          <w:i/>
          <w:iCs/>
          <w:color w:val="000000"/>
          <w:kern w:val="1"/>
          <w:lang w:val="sr-Cyrl-CS" w:eastAsia="ar-SA"/>
        </w:rPr>
      </w:pPr>
      <w:r w:rsidRPr="00251368">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49256B" w:rsidRPr="00251368" w:rsidRDefault="0049256B" w:rsidP="00F537D9">
      <w:pPr>
        <w:ind w:hanging="11"/>
      </w:pPr>
    </w:p>
    <w:p w:rsidR="0049256B" w:rsidRPr="00251368" w:rsidRDefault="0049256B" w:rsidP="00F537D9">
      <w:pPr>
        <w:ind w:hanging="11"/>
      </w:pPr>
    </w:p>
    <w:p w:rsidR="00213EC4" w:rsidRPr="00251368" w:rsidRDefault="00213EC4" w:rsidP="00213EC4">
      <w:pPr>
        <w:ind w:hanging="11"/>
        <w:jc w:val="center"/>
      </w:pPr>
      <w:r w:rsidRPr="00251368">
        <w:rPr>
          <w:b/>
        </w:rPr>
        <w:t>МЕЊА СЕ И ГЛАСИ:</w:t>
      </w:r>
    </w:p>
    <w:p w:rsidR="00AC05F6" w:rsidRPr="00251368" w:rsidRDefault="00AC05F6" w:rsidP="00213EC4"/>
    <w:p w:rsidR="00213EC4" w:rsidRPr="00251368" w:rsidRDefault="00213EC4" w:rsidP="00213EC4">
      <w:pPr>
        <w:suppressAutoHyphens/>
        <w:spacing w:line="100" w:lineRule="atLeast"/>
        <w:jc w:val="both"/>
        <w:rPr>
          <w:rFonts w:eastAsia="Arial Unicode MS"/>
          <w:i/>
          <w:iCs/>
          <w:color w:val="000000"/>
          <w:kern w:val="1"/>
          <w:lang w:eastAsia="ar-SA"/>
        </w:rPr>
      </w:pPr>
      <w:r w:rsidRPr="00251368">
        <w:rPr>
          <w:rFonts w:eastAsia="TimesNewRomanPSMT"/>
          <w:b/>
          <w:bCs/>
          <w:color w:val="000000"/>
          <w:kern w:val="1"/>
          <w:lang w:eastAsia="ar-SA"/>
        </w:rPr>
        <w:t>5) ОПИС ПРЕДМЕТА НАБАВКЕ</w:t>
      </w:r>
      <w:r w:rsidRPr="00251368">
        <w:rPr>
          <w:rFonts w:eastAsia="TimesNewRomanPSMT"/>
          <w:b/>
          <w:bCs/>
          <w:color w:val="000000"/>
          <w:kern w:val="1"/>
          <w:lang w:val="sr-Cyrl-CS" w:eastAsia="ar-SA"/>
        </w:rPr>
        <w:t xml:space="preserve"> </w:t>
      </w: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213EC4" w:rsidRPr="00251368" w:rsidRDefault="00213EC4" w:rsidP="00213EC4">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213EC4" w:rsidRPr="00251368" w:rsidTr="000A7541">
        <w:tc>
          <w:tcPr>
            <w:tcW w:w="3066" w:type="dxa"/>
            <w:tcBorders>
              <w:top w:val="single" w:sz="4" w:space="0" w:color="000000"/>
              <w:left w:val="single" w:sz="4" w:space="0" w:color="000000"/>
              <w:bottom w:val="single" w:sz="4" w:space="0" w:color="auto"/>
            </w:tcBorders>
            <w:shd w:val="clear" w:color="auto" w:fill="auto"/>
          </w:tcPr>
          <w:p w:rsidR="00213EC4" w:rsidRPr="00251368" w:rsidRDefault="00213EC4" w:rsidP="000A7541">
            <w:pPr>
              <w:suppressAutoHyphens/>
              <w:snapToGrid w:val="0"/>
              <w:spacing w:line="100" w:lineRule="atLeast"/>
              <w:jc w:val="both"/>
              <w:rPr>
                <w:rFonts w:eastAsia="TimesNewRomanPSMT"/>
                <w:bCs/>
                <w:kern w:val="1"/>
                <w:lang w:val="ru-RU" w:eastAsia="ar-SA"/>
              </w:rPr>
            </w:pPr>
          </w:p>
          <w:p w:rsidR="00213EC4" w:rsidRPr="00251368" w:rsidRDefault="00213EC4" w:rsidP="000A7541">
            <w:pPr>
              <w:suppressAutoHyphens/>
              <w:spacing w:line="100" w:lineRule="atLeast"/>
              <w:jc w:val="both"/>
              <w:rPr>
                <w:rFonts w:eastAsia="TimesNewRomanPSMT"/>
                <w:bCs/>
                <w:kern w:val="1"/>
                <w:lang w:val="ru-RU" w:eastAsia="ar-SA"/>
              </w:rPr>
            </w:pPr>
            <w:r w:rsidRPr="00251368">
              <w:rPr>
                <w:rFonts w:eastAsia="TimesNewRomanPSMT"/>
                <w:bCs/>
                <w:kern w:val="1"/>
                <w:lang w:val="ru-RU" w:eastAsia="ar-SA"/>
              </w:rPr>
              <w:t xml:space="preserve">Укупна цена без ПДВ-а </w:t>
            </w:r>
          </w:p>
          <w:p w:rsidR="00213EC4" w:rsidRPr="00251368" w:rsidRDefault="00213EC4" w:rsidP="000A7541">
            <w:pPr>
              <w:suppressAutoHyphens/>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213EC4" w:rsidRPr="00251368" w:rsidRDefault="00213EC4" w:rsidP="000A7541">
            <w:pPr>
              <w:suppressAutoHyphens/>
              <w:snapToGrid w:val="0"/>
              <w:spacing w:line="100" w:lineRule="atLeast"/>
              <w:jc w:val="both"/>
              <w:rPr>
                <w:rFonts w:eastAsia="TimesNewRomanPSMT"/>
                <w:bCs/>
                <w:kern w:val="1"/>
                <w:lang w:val="ru-RU" w:eastAsia="ar-SA"/>
              </w:rPr>
            </w:pPr>
          </w:p>
          <w:p w:rsidR="00213EC4" w:rsidRPr="00251368" w:rsidRDefault="00213EC4" w:rsidP="000A7541">
            <w:pPr>
              <w:suppressAutoHyphens/>
              <w:spacing w:line="100" w:lineRule="atLeast"/>
              <w:jc w:val="both"/>
              <w:rPr>
                <w:rFonts w:eastAsia="TimesNewRomanPSMT"/>
                <w:bCs/>
                <w:kern w:val="1"/>
                <w:lang w:val="ru-RU" w:eastAsia="ar-SA"/>
              </w:rPr>
            </w:pPr>
          </w:p>
        </w:tc>
      </w:tr>
      <w:tr w:rsidR="00213EC4" w:rsidRPr="00251368" w:rsidTr="000A7541">
        <w:tc>
          <w:tcPr>
            <w:tcW w:w="3066" w:type="dxa"/>
            <w:tcBorders>
              <w:top w:val="single" w:sz="4" w:space="0" w:color="auto"/>
              <w:left w:val="single" w:sz="4" w:space="0" w:color="000000"/>
              <w:bottom w:val="single" w:sz="4" w:space="0" w:color="auto"/>
            </w:tcBorders>
            <w:shd w:val="clear" w:color="auto" w:fill="auto"/>
          </w:tcPr>
          <w:p w:rsidR="00213EC4" w:rsidRPr="00251368" w:rsidRDefault="00213EC4" w:rsidP="000A7541">
            <w:pPr>
              <w:suppressAutoHyphens/>
              <w:snapToGrid w:val="0"/>
              <w:spacing w:line="100" w:lineRule="atLeast"/>
              <w:jc w:val="both"/>
              <w:rPr>
                <w:rFonts w:eastAsia="TimesNewRomanPSMT"/>
                <w:bCs/>
                <w:kern w:val="1"/>
                <w:lang w:val="ru-RU" w:eastAsia="ar-SA"/>
              </w:rPr>
            </w:pPr>
          </w:p>
          <w:p w:rsidR="00213EC4" w:rsidRPr="00251368" w:rsidRDefault="00213EC4" w:rsidP="000A7541">
            <w:pPr>
              <w:suppressAutoHyphens/>
              <w:spacing w:line="100" w:lineRule="atLeast"/>
              <w:jc w:val="both"/>
              <w:rPr>
                <w:rFonts w:eastAsia="TimesNewRomanPSMT"/>
                <w:bCs/>
                <w:kern w:val="1"/>
                <w:lang w:val="ru-RU" w:eastAsia="ar-SA"/>
              </w:rPr>
            </w:pPr>
            <w:r w:rsidRPr="00251368">
              <w:rPr>
                <w:rFonts w:eastAsia="TimesNewRomanPSMT"/>
                <w:bCs/>
                <w:kern w:val="1"/>
                <w:lang w:val="ru-RU" w:eastAsia="ar-SA"/>
              </w:rPr>
              <w:t>Укупна цена са ПДВ-ом</w:t>
            </w:r>
          </w:p>
          <w:p w:rsidR="00213EC4" w:rsidRPr="00251368" w:rsidRDefault="00213EC4" w:rsidP="000A7541">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213EC4" w:rsidRPr="00251368" w:rsidRDefault="00213EC4" w:rsidP="000A7541">
            <w:pPr>
              <w:suppressAutoHyphens/>
              <w:snapToGrid w:val="0"/>
              <w:spacing w:line="100" w:lineRule="atLeast"/>
              <w:jc w:val="both"/>
              <w:rPr>
                <w:rFonts w:eastAsia="TimesNewRomanPSMT"/>
                <w:bCs/>
                <w:kern w:val="1"/>
                <w:lang w:val="ru-RU" w:eastAsia="ar-SA"/>
              </w:rPr>
            </w:pPr>
          </w:p>
        </w:tc>
      </w:tr>
      <w:tr w:rsidR="00213EC4" w:rsidRPr="00251368" w:rsidTr="000A7541">
        <w:tc>
          <w:tcPr>
            <w:tcW w:w="3066" w:type="dxa"/>
            <w:tcBorders>
              <w:top w:val="single" w:sz="4" w:space="0" w:color="auto"/>
              <w:left w:val="single" w:sz="4" w:space="0" w:color="000000"/>
              <w:bottom w:val="single" w:sz="4" w:space="0" w:color="000000"/>
            </w:tcBorders>
            <w:shd w:val="clear" w:color="auto" w:fill="auto"/>
          </w:tcPr>
          <w:p w:rsidR="00213EC4" w:rsidRPr="00251368" w:rsidRDefault="00213EC4" w:rsidP="000A7541">
            <w:pPr>
              <w:suppressAutoHyphens/>
              <w:snapToGrid w:val="0"/>
              <w:spacing w:line="100" w:lineRule="atLeast"/>
              <w:jc w:val="both"/>
              <w:rPr>
                <w:rFonts w:eastAsia="TimesNewRomanPSMT"/>
                <w:bCs/>
                <w:kern w:val="1"/>
                <w:lang w:val="ru-RU" w:eastAsia="ar-SA"/>
              </w:rPr>
            </w:pPr>
          </w:p>
          <w:p w:rsidR="00213EC4" w:rsidRPr="00251368" w:rsidRDefault="00213EC4" w:rsidP="000A7541">
            <w:pPr>
              <w:suppressAutoHyphens/>
              <w:spacing w:line="100" w:lineRule="atLeast"/>
              <w:jc w:val="both"/>
              <w:rPr>
                <w:rFonts w:eastAsia="TimesNewRomanPSMT"/>
                <w:bCs/>
                <w:kern w:val="1"/>
                <w:lang w:val="ru-RU" w:eastAsia="ar-SA"/>
              </w:rPr>
            </w:pPr>
            <w:r w:rsidRPr="00251368">
              <w:rPr>
                <w:rFonts w:eastAsia="TimesNewRomanPSMT"/>
                <w:bCs/>
                <w:kern w:val="1"/>
                <w:lang w:val="ru-RU" w:eastAsia="ar-SA"/>
              </w:rPr>
              <w:t>Рок и начин плаћања</w:t>
            </w:r>
          </w:p>
          <w:p w:rsidR="00213EC4" w:rsidRPr="00251368" w:rsidRDefault="00213EC4" w:rsidP="000A7541">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213EC4" w:rsidRPr="00251368" w:rsidRDefault="00213EC4" w:rsidP="000A7541">
            <w:pPr>
              <w:tabs>
                <w:tab w:val="left" w:pos="360"/>
              </w:tabs>
              <w:suppressAutoHyphens/>
              <w:spacing w:line="240" w:lineRule="atLeast"/>
              <w:jc w:val="both"/>
              <w:rPr>
                <w:rFonts w:eastAsia="Arial Unicode MS"/>
                <w:kern w:val="1"/>
                <w:lang w:val="sr-Cyrl-CS" w:eastAsia="ar-SA"/>
              </w:rPr>
            </w:pPr>
            <w:r w:rsidRPr="00251368">
              <w:rPr>
                <w:rFonts w:eastAsia="Arial Unicode MS"/>
                <w:kern w:val="1"/>
                <w:lang w:val="sr-Cyrl-CS" w:eastAsia="ar-SA"/>
              </w:rPr>
              <w:t xml:space="preserve">Рок плаћања је до 45 дана од дана закључења јавног </w:t>
            </w:r>
            <w:r w:rsidRPr="00251368">
              <w:rPr>
                <w:rFonts w:eastAsia="Arial Unicode MS"/>
                <w:kern w:val="1"/>
                <w:lang w:val="ru-RU" w:eastAsia="ar-SA"/>
              </w:rPr>
              <w:t>уговора са приватним партнером,</w:t>
            </w:r>
            <w:r w:rsidRPr="00251368">
              <w:rPr>
                <w:rFonts w:eastAsia="Arial Unicode MS"/>
                <w:kern w:val="1"/>
                <w:lang w:val="sr-Cyrl-CS" w:eastAsia="ar-SA"/>
              </w:rPr>
              <w:t xml:space="preserve"> све </w:t>
            </w:r>
            <w:r w:rsidRPr="00251368">
              <w:rPr>
                <w:rFonts w:eastAsia="Arial Unicode MS"/>
                <w:iCs/>
                <w:kern w:val="1"/>
                <w:lang w:val="sr-Cyrl-CS" w:eastAsia="ar-SA"/>
              </w:rPr>
              <w:t xml:space="preserve">у </w:t>
            </w:r>
            <w:r w:rsidRPr="00251368">
              <w:rPr>
                <w:rFonts w:eastAsia="Arial Unicode MS"/>
                <w:iCs/>
                <w:kern w:val="1"/>
                <w:lang w:eastAsia="ar-SA"/>
              </w:rPr>
              <w:t xml:space="preserve">складу са Законом о роковима измирења новчаних обавеза у комерцијалним трансакцијама </w:t>
            </w:r>
            <w:r w:rsidRPr="00251368">
              <w:rPr>
                <w:rFonts w:eastAsia="TimesNewRomanPSMT"/>
                <w:kern w:val="1"/>
                <w:lang w:eastAsia="ar-SA"/>
              </w:rPr>
              <w:t>(„Службени гласник РС”, бр. 119/12, 68/15 и 113/2017).</w:t>
            </w:r>
            <w:r w:rsidRPr="00251368">
              <w:rPr>
                <w:rFonts w:eastAsia="Arial Unicode MS"/>
                <w:kern w:val="1"/>
                <w:lang w:val="sr-Cyrl-CS" w:eastAsia="ar-SA"/>
              </w:rPr>
              <w:t xml:space="preserve"> </w:t>
            </w:r>
          </w:p>
          <w:p w:rsidR="00213EC4" w:rsidRPr="00251368" w:rsidRDefault="00213EC4" w:rsidP="000A7541">
            <w:pPr>
              <w:suppressAutoHyphens/>
              <w:spacing w:line="100" w:lineRule="atLeast"/>
              <w:jc w:val="both"/>
              <w:rPr>
                <w:rFonts w:eastAsia="Arial Unicode MS"/>
                <w:iCs/>
                <w:kern w:val="1"/>
                <w:lang w:eastAsia="ar-SA"/>
              </w:rPr>
            </w:pPr>
            <w:r w:rsidRPr="00251368">
              <w:rPr>
                <w:rFonts w:eastAsia="Arial Unicode MS"/>
                <w:iCs/>
                <w:kern w:val="1"/>
                <w:lang w:eastAsia="ar-SA"/>
              </w:rPr>
              <w:t>Плаћање се врши уплатом на рачун понуђача.</w:t>
            </w:r>
          </w:p>
          <w:p w:rsidR="00213EC4" w:rsidRPr="00251368" w:rsidRDefault="00213EC4" w:rsidP="000A7541">
            <w:pPr>
              <w:suppressAutoHyphens/>
              <w:snapToGrid w:val="0"/>
              <w:spacing w:line="100" w:lineRule="atLeast"/>
              <w:jc w:val="both"/>
              <w:rPr>
                <w:rFonts w:eastAsia="Arial Unicode MS"/>
                <w:iCs/>
                <w:kern w:val="1"/>
                <w:lang w:val="sr-Cyrl-CS" w:eastAsia="ar-SA"/>
              </w:rPr>
            </w:pPr>
            <w:r w:rsidRPr="00251368">
              <w:rPr>
                <w:rFonts w:eastAsia="Arial Unicode MS"/>
                <w:iCs/>
                <w:kern w:val="1"/>
                <w:lang w:eastAsia="ar-SA"/>
              </w:rPr>
              <w:t>Понуђачу није дозвољено да захтева аванс.</w:t>
            </w:r>
            <w:r w:rsidRPr="00251368">
              <w:rPr>
                <w:rFonts w:eastAsia="Arial Unicode MS"/>
                <w:iCs/>
                <w:kern w:val="1"/>
                <w:lang w:val="sr-Cyrl-CS" w:eastAsia="ar-SA"/>
              </w:rPr>
              <w:t xml:space="preserve"> </w:t>
            </w:r>
          </w:p>
        </w:tc>
      </w:tr>
      <w:tr w:rsidR="00213EC4" w:rsidRPr="00251368" w:rsidTr="000A7541">
        <w:tc>
          <w:tcPr>
            <w:tcW w:w="3066" w:type="dxa"/>
            <w:tcBorders>
              <w:top w:val="single" w:sz="4" w:space="0" w:color="000000"/>
              <w:left w:val="single" w:sz="4" w:space="0" w:color="000000"/>
              <w:bottom w:val="single" w:sz="4" w:space="0" w:color="000000"/>
            </w:tcBorders>
            <w:shd w:val="clear" w:color="auto" w:fill="auto"/>
          </w:tcPr>
          <w:p w:rsidR="00213EC4" w:rsidRPr="00251368" w:rsidRDefault="00213EC4" w:rsidP="000A7541">
            <w:pPr>
              <w:suppressAutoHyphens/>
              <w:snapToGrid w:val="0"/>
              <w:spacing w:line="100" w:lineRule="atLeast"/>
              <w:jc w:val="both"/>
              <w:rPr>
                <w:rFonts w:eastAsia="TimesNewRomanPSMT"/>
                <w:bCs/>
                <w:kern w:val="1"/>
                <w:lang w:val="ru-RU" w:eastAsia="ar-SA"/>
              </w:rPr>
            </w:pPr>
          </w:p>
          <w:p w:rsidR="00213EC4" w:rsidRPr="00251368" w:rsidRDefault="00213EC4" w:rsidP="00213EC4">
            <w:pPr>
              <w:suppressAutoHyphens/>
              <w:snapToGrid w:val="0"/>
              <w:spacing w:line="100" w:lineRule="atLeast"/>
              <w:rPr>
                <w:rFonts w:eastAsia="TimesNewRomanPSMT"/>
                <w:bCs/>
                <w:kern w:val="1"/>
                <w:lang w:val="ru-RU" w:eastAsia="ar-SA"/>
              </w:rPr>
            </w:pPr>
            <w:r w:rsidRPr="00251368">
              <w:rPr>
                <w:rFonts w:eastAsia="TimesNewRomanPSMT"/>
                <w:bCs/>
                <w:kern w:val="1"/>
                <w:lang w:val="ru-RU" w:eastAsia="ar-SA"/>
              </w:rPr>
              <w:t xml:space="preserve">Рок за извршење услуге (израду предлога акта о јавно-приватном партнерству)  не дужи од 15 календарских  дана  од дана закључења уговора </w:t>
            </w:r>
            <w:r w:rsidRPr="00251368">
              <w:rPr>
                <w:rFonts w:eastAsia="TimesNewRomanPSMT"/>
                <w:bCs/>
                <w:i/>
                <w:kern w:val="1"/>
                <w:lang w:val="ru-RU" w:eastAsia="ar-SA"/>
              </w:rPr>
              <w:t>(уписати)</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13EC4" w:rsidRPr="00251368" w:rsidRDefault="00213EC4" w:rsidP="000A7541">
            <w:pPr>
              <w:suppressAutoHyphens/>
              <w:spacing w:line="100" w:lineRule="atLeast"/>
              <w:jc w:val="both"/>
              <w:rPr>
                <w:rFonts w:eastAsia="TimesNewRomanPSMT"/>
                <w:bCs/>
                <w:kern w:val="1"/>
                <w:lang w:val="ru-RU" w:eastAsia="ar-SA"/>
              </w:rPr>
            </w:pPr>
          </w:p>
          <w:p w:rsidR="00213EC4" w:rsidRPr="00251368" w:rsidRDefault="00213EC4" w:rsidP="000A7541">
            <w:pPr>
              <w:suppressAutoHyphens/>
              <w:spacing w:line="100" w:lineRule="atLeast"/>
              <w:jc w:val="both"/>
              <w:rPr>
                <w:rFonts w:eastAsia="TimesNewRomanPSMT"/>
                <w:bCs/>
                <w:kern w:val="1"/>
                <w:lang w:val="ru-RU" w:eastAsia="ar-SA"/>
              </w:rPr>
            </w:pPr>
          </w:p>
          <w:p w:rsidR="00213EC4" w:rsidRPr="00251368" w:rsidRDefault="00213EC4" w:rsidP="000A7541">
            <w:pPr>
              <w:suppressAutoHyphens/>
              <w:spacing w:line="100" w:lineRule="atLeast"/>
              <w:jc w:val="both"/>
              <w:rPr>
                <w:rFonts w:eastAsia="Arial Unicode MS"/>
                <w:b/>
                <w:kern w:val="1"/>
                <w:lang w:eastAsia="ar-SA"/>
              </w:rPr>
            </w:pPr>
            <w:r w:rsidRPr="00251368">
              <w:rPr>
                <w:rFonts w:eastAsia="TimesNewRomanPSMT"/>
                <w:bCs/>
                <w:kern w:val="1"/>
                <w:lang w:val="ru-RU" w:eastAsia="ar-SA"/>
              </w:rPr>
              <w:t xml:space="preserve">_________ календарских дана </w:t>
            </w:r>
          </w:p>
        </w:tc>
      </w:tr>
      <w:tr w:rsidR="00213EC4" w:rsidRPr="00251368" w:rsidTr="000A7541">
        <w:tc>
          <w:tcPr>
            <w:tcW w:w="3066" w:type="dxa"/>
            <w:tcBorders>
              <w:top w:val="single" w:sz="4" w:space="0" w:color="000000"/>
              <w:left w:val="single" w:sz="4" w:space="0" w:color="000000"/>
              <w:bottom w:val="single" w:sz="4" w:space="0" w:color="000000"/>
            </w:tcBorders>
            <w:shd w:val="clear" w:color="auto" w:fill="auto"/>
          </w:tcPr>
          <w:p w:rsidR="00213EC4" w:rsidRPr="00251368" w:rsidRDefault="00213EC4" w:rsidP="000A7541">
            <w:pPr>
              <w:suppressAutoHyphens/>
              <w:snapToGrid w:val="0"/>
              <w:spacing w:line="100" w:lineRule="atLeast"/>
              <w:jc w:val="both"/>
              <w:rPr>
                <w:rFonts w:eastAsia="TimesNewRomanPSMT"/>
                <w:bCs/>
                <w:kern w:val="1"/>
                <w:lang w:val="ru-RU" w:eastAsia="ar-SA"/>
              </w:rPr>
            </w:pPr>
          </w:p>
          <w:p w:rsidR="00213EC4" w:rsidRPr="00251368" w:rsidRDefault="00213EC4" w:rsidP="000A7541">
            <w:pPr>
              <w:suppressAutoHyphens/>
              <w:spacing w:line="100" w:lineRule="atLeast"/>
              <w:jc w:val="both"/>
              <w:rPr>
                <w:rFonts w:eastAsia="TimesNewRomanPSMT"/>
                <w:bCs/>
                <w:kern w:val="1"/>
                <w:lang w:val="ru-RU" w:eastAsia="ar-SA"/>
              </w:rPr>
            </w:pPr>
            <w:r w:rsidRPr="00251368">
              <w:rPr>
                <w:rFonts w:eastAsia="TimesNewRomanPSMT"/>
                <w:bCs/>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13EC4" w:rsidRPr="00251368" w:rsidRDefault="00213EC4" w:rsidP="000A7541">
            <w:pPr>
              <w:suppressAutoHyphens/>
              <w:snapToGrid w:val="0"/>
              <w:spacing w:line="100" w:lineRule="atLeast"/>
              <w:jc w:val="both"/>
              <w:rPr>
                <w:rFonts w:eastAsia="TimesNewRomanPSMT"/>
                <w:bCs/>
                <w:kern w:val="1"/>
                <w:lang w:val="ru-RU" w:eastAsia="ar-SA"/>
              </w:rPr>
            </w:pPr>
            <w:r w:rsidRPr="00251368">
              <w:rPr>
                <w:rFonts w:eastAsia="TimesNewRomanPSMT"/>
                <w:bCs/>
                <w:kern w:val="1"/>
                <w:lang w:val="ru-RU" w:eastAsia="ar-SA"/>
              </w:rPr>
              <w:t xml:space="preserve">_____ дана (минимум 60) од дана отварања понуда </w:t>
            </w:r>
            <w:r w:rsidRPr="00251368">
              <w:rPr>
                <w:rFonts w:eastAsia="TimesNewRomanPSMT"/>
                <w:bCs/>
                <w:i/>
                <w:kern w:val="1"/>
                <w:lang w:val="ru-RU" w:eastAsia="ar-SA"/>
              </w:rPr>
              <w:t>(уписати)</w:t>
            </w:r>
          </w:p>
        </w:tc>
      </w:tr>
    </w:tbl>
    <w:p w:rsidR="00213EC4" w:rsidRPr="00251368" w:rsidRDefault="00213EC4" w:rsidP="00213EC4">
      <w:pPr>
        <w:suppressAutoHyphens/>
        <w:spacing w:line="100" w:lineRule="atLeast"/>
        <w:jc w:val="both"/>
        <w:rPr>
          <w:rFonts w:eastAsia="TimesNewRomanPSMT"/>
          <w:bCs/>
          <w:color w:val="000000"/>
          <w:kern w:val="1"/>
          <w:lang w:eastAsia="ar-SA"/>
        </w:rPr>
      </w:pPr>
    </w:p>
    <w:p w:rsidR="00213EC4" w:rsidRPr="00251368" w:rsidRDefault="00213EC4" w:rsidP="00213EC4">
      <w:pPr>
        <w:suppressAutoHyphens/>
        <w:spacing w:line="100" w:lineRule="atLeast"/>
        <w:ind w:left="720" w:firstLine="720"/>
        <w:jc w:val="both"/>
        <w:rPr>
          <w:rFonts w:eastAsia="TimesNewRomanPSMT"/>
          <w:bCs/>
          <w:color w:val="000000"/>
          <w:kern w:val="1"/>
          <w:lang w:eastAsia="ar-SA"/>
        </w:rPr>
      </w:pPr>
      <w:r w:rsidRPr="00251368">
        <w:rPr>
          <w:rFonts w:eastAsia="TimesNewRomanPSMT"/>
          <w:bCs/>
          <w:color w:val="000000"/>
          <w:kern w:val="1"/>
          <w:lang w:eastAsia="ar-SA"/>
        </w:rPr>
        <w:t xml:space="preserve">Датум </w:t>
      </w:r>
      <w:r w:rsidRPr="00251368">
        <w:rPr>
          <w:rFonts w:eastAsia="TimesNewRomanPSMT"/>
          <w:bCs/>
          <w:color w:val="000000"/>
          <w:kern w:val="1"/>
          <w:lang w:eastAsia="ar-SA"/>
        </w:rPr>
        <w:tab/>
      </w:r>
      <w:r w:rsidRPr="00251368">
        <w:rPr>
          <w:rFonts w:eastAsia="TimesNewRomanPSMT"/>
          <w:bCs/>
          <w:color w:val="000000"/>
          <w:kern w:val="1"/>
          <w:lang w:eastAsia="ar-SA"/>
        </w:rPr>
        <w:tab/>
      </w:r>
      <w:r w:rsidRPr="00251368">
        <w:rPr>
          <w:rFonts w:eastAsia="TimesNewRomanPSMT"/>
          <w:bCs/>
          <w:color w:val="000000"/>
          <w:kern w:val="1"/>
          <w:lang w:eastAsia="ar-SA"/>
        </w:rPr>
        <w:tab/>
      </w:r>
      <w:r w:rsidRPr="00251368">
        <w:rPr>
          <w:rFonts w:eastAsia="TimesNewRomanPSMT"/>
          <w:bCs/>
          <w:color w:val="000000"/>
          <w:kern w:val="1"/>
          <w:lang w:eastAsia="ar-SA"/>
        </w:rPr>
        <w:tab/>
      </w:r>
      <w:r w:rsidRPr="00251368">
        <w:rPr>
          <w:rFonts w:eastAsia="TimesNewRomanPSMT"/>
          <w:bCs/>
          <w:color w:val="000000"/>
          <w:kern w:val="1"/>
          <w:lang w:eastAsia="ar-SA"/>
        </w:rPr>
        <w:tab/>
        <w:t xml:space="preserve">              Понуђач     </w:t>
      </w:r>
    </w:p>
    <w:p w:rsidR="00213EC4" w:rsidRPr="00251368" w:rsidRDefault="00213EC4" w:rsidP="00213EC4">
      <w:pPr>
        <w:suppressAutoHyphens/>
        <w:spacing w:line="100" w:lineRule="atLeast"/>
        <w:jc w:val="both"/>
        <w:rPr>
          <w:rFonts w:eastAsia="TimesNewRomanPS-BoldMT"/>
          <w:b/>
          <w:bCs/>
          <w:i/>
          <w:iCs/>
          <w:color w:val="002060"/>
          <w:kern w:val="1"/>
          <w:lang w:eastAsia="ar-SA"/>
        </w:rPr>
      </w:pPr>
      <w:r w:rsidRPr="00251368">
        <w:rPr>
          <w:rFonts w:eastAsia="TimesNewRomanPS-BoldMT"/>
          <w:b/>
          <w:bCs/>
          <w:i/>
          <w:iCs/>
          <w:color w:val="002060"/>
          <w:kern w:val="1"/>
          <w:lang w:eastAsia="ar-SA"/>
        </w:rPr>
        <w:t>_____________________________</w:t>
      </w:r>
      <w:r w:rsidRPr="00251368">
        <w:rPr>
          <w:rFonts w:eastAsia="TimesNewRomanPS-BoldMT"/>
          <w:b/>
          <w:bCs/>
          <w:i/>
          <w:iCs/>
          <w:color w:val="002060"/>
          <w:kern w:val="1"/>
          <w:lang w:eastAsia="ar-SA"/>
        </w:rPr>
        <w:tab/>
      </w:r>
      <w:r w:rsidRPr="00251368">
        <w:rPr>
          <w:rFonts w:eastAsia="TimesNewRomanPS-BoldMT"/>
          <w:b/>
          <w:bCs/>
          <w:i/>
          <w:iCs/>
          <w:color w:val="002060"/>
          <w:kern w:val="1"/>
          <w:lang w:eastAsia="ar-SA"/>
        </w:rPr>
        <w:tab/>
      </w:r>
      <w:r w:rsidRPr="00251368">
        <w:rPr>
          <w:rFonts w:eastAsia="TimesNewRomanPS-BoldMT"/>
          <w:b/>
          <w:bCs/>
          <w:i/>
          <w:iCs/>
          <w:color w:val="002060"/>
          <w:kern w:val="1"/>
          <w:lang w:eastAsia="ar-SA"/>
        </w:rPr>
        <w:tab/>
        <w:t>________________________________</w:t>
      </w:r>
    </w:p>
    <w:p w:rsidR="00213EC4" w:rsidRPr="00251368" w:rsidRDefault="00213EC4" w:rsidP="00213EC4">
      <w:pPr>
        <w:suppressAutoHyphens/>
        <w:spacing w:line="100" w:lineRule="atLeast"/>
        <w:jc w:val="both"/>
        <w:rPr>
          <w:rFonts w:eastAsia="Arial Unicode MS"/>
          <w:b/>
          <w:bCs/>
          <w:i/>
          <w:iCs/>
          <w:color w:val="000000"/>
          <w:kern w:val="1"/>
          <w:u w:val="single"/>
          <w:lang w:eastAsia="ar-SA"/>
        </w:rPr>
      </w:pPr>
    </w:p>
    <w:p w:rsidR="00213EC4" w:rsidRPr="00251368" w:rsidRDefault="00213EC4" w:rsidP="00213EC4">
      <w:pPr>
        <w:suppressAutoHyphens/>
        <w:spacing w:line="100" w:lineRule="atLeast"/>
        <w:jc w:val="both"/>
        <w:rPr>
          <w:rFonts w:eastAsia="Arial Unicode MS"/>
          <w:b/>
          <w:bCs/>
          <w:i/>
          <w:iCs/>
          <w:color w:val="000000"/>
          <w:kern w:val="1"/>
          <w:u w:val="single"/>
          <w:lang w:eastAsia="ar-SA"/>
        </w:rPr>
      </w:pPr>
    </w:p>
    <w:p w:rsidR="00213EC4" w:rsidRPr="00251368" w:rsidRDefault="00213EC4" w:rsidP="00213EC4">
      <w:pPr>
        <w:suppressAutoHyphens/>
        <w:spacing w:line="100" w:lineRule="atLeast"/>
        <w:jc w:val="both"/>
        <w:rPr>
          <w:rFonts w:eastAsia="Arial Unicode MS"/>
          <w:i/>
          <w:iCs/>
          <w:color w:val="000000"/>
          <w:kern w:val="1"/>
          <w:lang w:eastAsia="ar-SA"/>
        </w:rPr>
      </w:pPr>
      <w:r w:rsidRPr="00251368">
        <w:rPr>
          <w:rFonts w:eastAsia="Arial Unicode MS"/>
          <w:b/>
          <w:bCs/>
          <w:i/>
          <w:iCs/>
          <w:color w:val="000000"/>
          <w:kern w:val="1"/>
          <w:u w:val="single"/>
          <w:lang w:eastAsia="ar-SA"/>
        </w:rPr>
        <w:t>Напомене:</w:t>
      </w:r>
      <w:r w:rsidRPr="00251368">
        <w:rPr>
          <w:rFonts w:eastAsia="Arial Unicode MS"/>
          <w:b/>
          <w:bCs/>
          <w:i/>
          <w:iCs/>
          <w:color w:val="000000"/>
          <w:kern w:val="1"/>
          <w:lang w:eastAsia="ar-SA"/>
        </w:rPr>
        <w:t xml:space="preserve"> </w:t>
      </w:r>
    </w:p>
    <w:p w:rsidR="00213EC4" w:rsidRPr="00251368" w:rsidRDefault="00213EC4" w:rsidP="00213EC4">
      <w:pPr>
        <w:suppressAutoHyphens/>
        <w:spacing w:line="100" w:lineRule="atLeast"/>
        <w:jc w:val="both"/>
        <w:rPr>
          <w:rFonts w:eastAsia="Arial Unicode MS"/>
          <w:i/>
          <w:iCs/>
          <w:color w:val="000000"/>
          <w:kern w:val="1"/>
          <w:lang w:eastAsia="ar-SA"/>
        </w:rPr>
      </w:pPr>
      <w:r w:rsidRPr="00251368">
        <w:rPr>
          <w:rFonts w:eastAsia="Arial Unicode MS"/>
          <w:i/>
          <w:iCs/>
          <w:color w:val="000000"/>
          <w:kern w:val="1"/>
          <w:lang w:eastAsia="ar-SA"/>
        </w:rPr>
        <w:t xml:space="preserve">Образац понуде понуђач мора да попуни и потпише, чиме </w:t>
      </w:r>
      <w:r w:rsidRPr="00251368">
        <w:rPr>
          <w:rFonts w:eastAsia="Arial Unicode MS"/>
          <w:i/>
          <w:iCs/>
          <w:color w:val="000000"/>
          <w:kern w:val="1"/>
          <w:lang w:val="sr-Cyrl-CS" w:eastAsia="ar-SA"/>
        </w:rPr>
        <w:t>п</w:t>
      </w:r>
      <w:r w:rsidRPr="00251368">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213EC4" w:rsidRPr="00251368" w:rsidRDefault="00213EC4" w:rsidP="00213EC4">
      <w:pPr>
        <w:suppressAutoHyphens/>
        <w:spacing w:line="100" w:lineRule="atLeast"/>
        <w:jc w:val="both"/>
        <w:rPr>
          <w:rFonts w:eastAsia="Arial Unicode MS"/>
          <w:i/>
          <w:iCs/>
          <w:color w:val="000000"/>
          <w:kern w:val="1"/>
          <w:lang w:val="sr-Cyrl-CS" w:eastAsia="ar-SA"/>
        </w:rPr>
      </w:pPr>
      <w:r w:rsidRPr="00251368">
        <w:rPr>
          <w:rFonts w:eastAsia="Arial Unicode MS"/>
          <w:i/>
          <w:iCs/>
          <w:color w:val="000000"/>
          <w:kern w:val="1"/>
          <w:lang w:eastAsia="ar-SA"/>
        </w:rPr>
        <w:lastRenderedPageBreak/>
        <w:t>Уколико је предмет јавне набавке обликован у више партија, понуђачи ће попуњавати образац понуде за сваку партију посебно.</w:t>
      </w:r>
    </w:p>
    <w:p w:rsidR="00213EC4" w:rsidRPr="00251368" w:rsidRDefault="00213EC4" w:rsidP="00213EC4">
      <w:pPr>
        <w:ind w:hanging="11"/>
      </w:pPr>
    </w:p>
    <w:p w:rsidR="0071599D" w:rsidRPr="00251368" w:rsidRDefault="0071599D" w:rsidP="00F537D9">
      <w:pPr>
        <w:ind w:hanging="11"/>
      </w:pPr>
    </w:p>
    <w:p w:rsidR="0071599D" w:rsidRPr="00251368" w:rsidRDefault="0071599D" w:rsidP="00F537D9">
      <w:pPr>
        <w:ind w:hanging="11"/>
      </w:pPr>
    </w:p>
    <w:p w:rsidR="0092094C" w:rsidRPr="00251368" w:rsidRDefault="0092094C" w:rsidP="00F537D9">
      <w:pPr>
        <w:ind w:hanging="11"/>
      </w:pPr>
    </w:p>
    <w:p w:rsidR="00213EC4" w:rsidRPr="00251368" w:rsidRDefault="00213EC4" w:rsidP="00F537D9">
      <w:pPr>
        <w:ind w:hanging="11"/>
      </w:pPr>
    </w:p>
    <w:p w:rsidR="00213EC4" w:rsidRPr="00251368" w:rsidRDefault="00213EC4" w:rsidP="00F537D9">
      <w:pPr>
        <w:ind w:hanging="11"/>
      </w:pPr>
    </w:p>
    <w:p w:rsidR="00213EC4" w:rsidRPr="00251368" w:rsidRDefault="00213EC4" w:rsidP="00213EC4">
      <w:pPr>
        <w:pStyle w:val="Heading2"/>
        <w:keepLines/>
        <w:numPr>
          <w:ilvl w:val="0"/>
          <w:numId w:val="0"/>
        </w:numPr>
        <w:spacing w:before="0" w:after="0"/>
        <w:jc w:val="center"/>
        <w:rPr>
          <w:rFonts w:ascii="Times New Roman" w:hAnsi="Times New Roman"/>
          <w:i w:val="0"/>
          <w:sz w:val="24"/>
          <w:szCs w:val="24"/>
          <w:u w:val="single"/>
        </w:rPr>
      </w:pPr>
      <w:r w:rsidRPr="00251368">
        <w:rPr>
          <w:rFonts w:ascii="Times New Roman" w:hAnsi="Times New Roman"/>
          <w:i w:val="0"/>
          <w:sz w:val="24"/>
          <w:szCs w:val="24"/>
          <w:u w:val="single"/>
          <w:lang w:val="sr-Cyrl-CS"/>
        </w:rPr>
        <w:t>У конкурсној документацији</w:t>
      </w:r>
      <w:r w:rsidRPr="00251368">
        <w:rPr>
          <w:rFonts w:ascii="Times New Roman" w:hAnsi="Times New Roman"/>
          <w:i w:val="0"/>
          <w:sz w:val="24"/>
          <w:szCs w:val="24"/>
          <w:u w:val="single"/>
        </w:rPr>
        <w:t xml:space="preserve">  страна 22од 37 бразац 7 модел уговора .</w:t>
      </w:r>
    </w:p>
    <w:p w:rsidR="00213EC4" w:rsidRPr="00251368" w:rsidRDefault="00213EC4" w:rsidP="00F537D9">
      <w:pPr>
        <w:ind w:hanging="11"/>
      </w:pPr>
    </w:p>
    <w:p w:rsidR="00213EC4" w:rsidRPr="00251368" w:rsidRDefault="00213EC4" w:rsidP="00F537D9">
      <w:pPr>
        <w:ind w:hanging="11"/>
      </w:pPr>
    </w:p>
    <w:p w:rsidR="00213EC4" w:rsidRPr="00251368" w:rsidRDefault="00213EC4" w:rsidP="00F537D9">
      <w:pPr>
        <w:ind w:hanging="11"/>
      </w:pPr>
    </w:p>
    <w:p w:rsidR="00213EC4" w:rsidRPr="00251368" w:rsidRDefault="00213EC4" w:rsidP="00213EC4">
      <w:pPr>
        <w:tabs>
          <w:tab w:val="left" w:pos="1350"/>
        </w:tabs>
        <w:suppressAutoHyphens/>
        <w:jc w:val="center"/>
        <w:rPr>
          <w:rFonts w:eastAsia="Arial Unicode MS"/>
          <w:b/>
          <w:color w:val="000000"/>
          <w:w w:val="103"/>
          <w:kern w:val="1"/>
          <w:lang w:eastAsia="ar-SA"/>
        </w:rPr>
      </w:pPr>
      <w:r w:rsidRPr="00251368">
        <w:rPr>
          <w:rFonts w:eastAsia="Arial Unicode MS"/>
          <w:b/>
          <w:color w:val="000000"/>
          <w:w w:val="103"/>
          <w:kern w:val="1"/>
          <w:lang w:eastAsia="ar-SA"/>
        </w:rPr>
        <w:t xml:space="preserve">  УГОВОР О</w:t>
      </w:r>
    </w:p>
    <w:p w:rsidR="00213EC4" w:rsidRPr="00251368" w:rsidRDefault="00213EC4" w:rsidP="00213EC4">
      <w:pPr>
        <w:tabs>
          <w:tab w:val="left" w:pos="1350"/>
        </w:tabs>
        <w:suppressAutoHyphens/>
        <w:ind w:firstLine="630"/>
        <w:jc w:val="center"/>
        <w:rPr>
          <w:rFonts w:eastAsia="Arial Unicode MS"/>
          <w:b/>
          <w:color w:val="000000"/>
          <w:w w:val="103"/>
          <w:kern w:val="1"/>
          <w:lang w:eastAsia="ar-SA"/>
        </w:rPr>
      </w:pPr>
      <w:r w:rsidRPr="00251368">
        <w:rPr>
          <w:rFonts w:eastAsia="Arial Unicode MS"/>
          <w:b/>
          <w:color w:val="000000"/>
          <w:w w:val="103"/>
          <w:kern w:val="1"/>
          <w:lang w:eastAsia="ar-SA"/>
        </w:rPr>
        <w:t>ПРУЖАЊУ КОНУСЛТАНСКЕ УСЛУГЕ ВЕЗАНЕ ЗА ПРИВАТНО ЈАВНО ПАРТНЕРСТВО У ГРАДСКОМ САОБРАЋАЈУ</w:t>
      </w:r>
    </w:p>
    <w:p w:rsidR="00213EC4" w:rsidRPr="00251368" w:rsidRDefault="00213EC4" w:rsidP="00213EC4">
      <w:pPr>
        <w:tabs>
          <w:tab w:val="left" w:pos="1350"/>
        </w:tabs>
        <w:suppressAutoHyphens/>
        <w:ind w:firstLine="630"/>
        <w:jc w:val="center"/>
        <w:rPr>
          <w:rFonts w:eastAsia="Arial Unicode MS"/>
          <w:b/>
          <w:color w:val="000000"/>
          <w:w w:val="103"/>
          <w:kern w:val="1"/>
          <w:lang w:eastAsia="ar-SA"/>
        </w:rPr>
      </w:pPr>
    </w:p>
    <w:p w:rsidR="00213EC4" w:rsidRPr="00251368" w:rsidRDefault="00213EC4" w:rsidP="00213EC4"/>
    <w:p w:rsidR="00213EC4" w:rsidRPr="00251368" w:rsidRDefault="00213EC4" w:rsidP="00213EC4">
      <w:pPr>
        <w:keepNext/>
        <w:spacing w:after="120"/>
        <w:jc w:val="center"/>
        <w:rPr>
          <w:b/>
          <w:lang w:val="ru-RU"/>
        </w:rPr>
      </w:pPr>
      <w:r w:rsidRPr="00251368">
        <w:rPr>
          <w:b/>
          <w:lang w:val="ru-RU"/>
        </w:rPr>
        <w:t>Предмет уговора</w:t>
      </w:r>
    </w:p>
    <w:p w:rsidR="00213EC4" w:rsidRPr="00251368" w:rsidRDefault="00213EC4" w:rsidP="00213EC4">
      <w:pPr>
        <w:keepNext/>
        <w:spacing w:after="120"/>
        <w:jc w:val="center"/>
        <w:rPr>
          <w:bCs/>
          <w:lang w:val="ru-RU"/>
        </w:rPr>
      </w:pPr>
      <w:r w:rsidRPr="00251368">
        <w:rPr>
          <w:bCs/>
          <w:lang w:val="ru-RU"/>
        </w:rPr>
        <w:t xml:space="preserve">Члан 2. </w:t>
      </w:r>
    </w:p>
    <w:p w:rsidR="00213EC4" w:rsidRPr="00251368" w:rsidRDefault="00213EC4" w:rsidP="00213EC4">
      <w:pPr>
        <w:suppressAutoHyphens/>
        <w:spacing w:line="100" w:lineRule="atLeast"/>
        <w:jc w:val="both"/>
        <w:rPr>
          <w:rFonts w:eastAsia="Arial Unicode MS"/>
          <w:b/>
          <w:i/>
          <w:color w:val="000000"/>
          <w:w w:val="103"/>
          <w:kern w:val="1"/>
          <w:lang w:eastAsia="ar-SA"/>
        </w:rPr>
      </w:pPr>
      <w:r w:rsidRPr="00251368">
        <w:rPr>
          <w:rFonts w:eastAsia="Arial Unicode MS"/>
          <w:color w:val="000000"/>
          <w:kern w:val="1"/>
          <w:lang w:val="ru-RU" w:eastAsia="ar-SA"/>
        </w:rPr>
        <w:tab/>
        <w:t xml:space="preserve">Предмет овог уговора је пружање </w:t>
      </w:r>
      <w:r w:rsidRPr="00251368">
        <w:rPr>
          <w:rFonts w:eastAsia="Arial Unicode MS"/>
          <w:color w:val="000000"/>
          <w:kern w:val="1"/>
          <w:lang w:val="sr-Cyrl-CS" w:eastAsia="ar-SA"/>
        </w:rPr>
        <w:t>услуга</w:t>
      </w:r>
      <w:r w:rsidRPr="00251368">
        <w:rPr>
          <w:rFonts w:eastAsia="Arial Unicode MS"/>
          <w:i/>
          <w:color w:val="000000"/>
          <w:kern w:val="1"/>
          <w:lang w:val="sr-Cyrl-CS" w:eastAsia="ar-SA"/>
        </w:rPr>
        <w:t xml:space="preserve"> </w:t>
      </w:r>
      <w:r w:rsidRPr="00251368">
        <w:rPr>
          <w:rFonts w:eastAsia="Arial Unicode MS"/>
          <w:i/>
          <w:color w:val="000000"/>
          <w:kern w:val="1"/>
          <w:lang w:eastAsia="ar-SA"/>
        </w:rPr>
        <w:t>–</w:t>
      </w:r>
      <w:r w:rsidRPr="00251368">
        <w:rPr>
          <w:rFonts w:eastAsia="TimesNewRomanPS-BoldMT"/>
          <w:b/>
          <w:bCs/>
          <w:color w:val="000000"/>
          <w:kern w:val="1"/>
          <w:lang w:val="sr-Cyrl-CS" w:eastAsia="ar-SA"/>
        </w:rPr>
        <w:t xml:space="preserve"> </w:t>
      </w:r>
      <w:r w:rsidRPr="00251368">
        <w:rPr>
          <w:rFonts w:eastAsia="TimesNewRomanPS-BoldMT"/>
          <w:bCs/>
          <w:color w:val="000000"/>
          <w:kern w:val="1"/>
          <w:lang w:val="sr-Cyrl-CS" w:eastAsia="ar-SA"/>
        </w:rPr>
        <w:t>консултанске услуге у поступку израде концесионог акта и поступка јавно приватног партнерства (концесије) за 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rPr>
          <w:rFonts w:eastAsia="Arial Unicode MS"/>
          <w:color w:val="000000"/>
          <w:kern w:val="1"/>
          <w:lang w:val="ru-RU" w:eastAsia="ar-SA"/>
        </w:rPr>
        <w:t>. Пружалац услуге   се обавезује да изврши предметну услугу, у свему у складу са понудом бр.____ од _____________.</w:t>
      </w:r>
      <w:r w:rsidRPr="00251368">
        <w:rPr>
          <w:rFonts w:eastAsia="Arial Unicode MS"/>
          <w:b/>
          <w:i/>
          <w:color w:val="000000"/>
          <w:w w:val="103"/>
          <w:kern w:val="1"/>
          <w:lang w:eastAsia="ar-SA"/>
        </w:rPr>
        <w:t>(попуњава понуђач)</w:t>
      </w:r>
    </w:p>
    <w:p w:rsidR="00213EC4" w:rsidRPr="00251368" w:rsidRDefault="00213EC4" w:rsidP="00213EC4"/>
    <w:p w:rsidR="00213EC4" w:rsidRPr="00251368" w:rsidRDefault="00213EC4" w:rsidP="00213EC4">
      <w:pPr>
        <w:keepNext/>
        <w:spacing w:after="120"/>
        <w:jc w:val="center"/>
        <w:rPr>
          <w:b/>
          <w:lang w:val="ru-RU"/>
        </w:rPr>
      </w:pPr>
      <w:r w:rsidRPr="00251368">
        <w:rPr>
          <w:b/>
          <w:lang w:val="ru-RU"/>
        </w:rPr>
        <w:t xml:space="preserve">Рок </w:t>
      </w:r>
    </w:p>
    <w:p w:rsidR="00213EC4" w:rsidRPr="00251368" w:rsidRDefault="00213EC4" w:rsidP="00213EC4">
      <w:pPr>
        <w:keepNext/>
        <w:spacing w:after="120"/>
        <w:jc w:val="center"/>
        <w:rPr>
          <w:bCs/>
        </w:rPr>
      </w:pPr>
      <w:r w:rsidRPr="00251368">
        <w:rPr>
          <w:bCs/>
        </w:rPr>
        <w:t>Члан 5.</w:t>
      </w:r>
    </w:p>
    <w:p w:rsidR="00213EC4" w:rsidRPr="00251368" w:rsidRDefault="00213EC4" w:rsidP="00213EC4">
      <w:pPr>
        <w:tabs>
          <w:tab w:val="left" w:pos="1350"/>
        </w:tabs>
        <w:suppressAutoHyphens/>
        <w:spacing w:before="40" w:after="120"/>
        <w:rPr>
          <w:rFonts w:eastAsia="Arial Unicode MS"/>
          <w:b/>
          <w:i/>
          <w:color w:val="000000"/>
          <w:w w:val="103"/>
          <w:kern w:val="1"/>
          <w:lang w:eastAsia="ar-SA"/>
        </w:rPr>
      </w:pPr>
      <w:r w:rsidRPr="00251368">
        <w:rPr>
          <w:rFonts w:eastAsia="Arial Unicode MS"/>
          <w:color w:val="000000"/>
          <w:kern w:val="1"/>
          <w:lang w:val="ru-RU" w:eastAsia="ar-SA"/>
        </w:rPr>
        <w:t xml:space="preserve">Пружалац услуге се обавезује да предлог концесионог акта за поверавање обављања делатности превоза путника изради у року од _________ (___________) календарских дана од дана </w:t>
      </w:r>
      <w:r w:rsidRPr="00251368">
        <w:rPr>
          <w:rFonts w:eastAsia="Arial Unicode MS"/>
          <w:color w:val="000000"/>
          <w:kern w:val="1"/>
          <w:lang w:eastAsia="ar-SA"/>
        </w:rPr>
        <w:t>закључења уговора</w:t>
      </w:r>
      <w:r w:rsidRPr="00251368">
        <w:rPr>
          <w:rFonts w:eastAsia="Arial Unicode MS"/>
          <w:color w:val="000000"/>
          <w:kern w:val="1"/>
          <w:lang w:val="ru-RU" w:eastAsia="ar-SA"/>
        </w:rPr>
        <w:t>.</w:t>
      </w:r>
      <w:r w:rsidRPr="00251368">
        <w:rPr>
          <w:rFonts w:eastAsia="Arial Unicode MS"/>
          <w:i/>
          <w:color w:val="000000"/>
          <w:w w:val="103"/>
          <w:kern w:val="1"/>
          <w:lang w:eastAsia="ar-SA"/>
        </w:rPr>
        <w:t xml:space="preserve"> </w:t>
      </w:r>
      <w:r w:rsidRPr="00251368">
        <w:rPr>
          <w:rFonts w:eastAsia="Arial Unicode MS"/>
          <w:b/>
          <w:i/>
          <w:color w:val="000000"/>
          <w:w w:val="103"/>
          <w:kern w:val="1"/>
          <w:lang w:eastAsia="ar-SA"/>
        </w:rPr>
        <w:t>(попуњава понуђач)</w:t>
      </w:r>
    </w:p>
    <w:p w:rsidR="00213EC4" w:rsidRPr="00251368" w:rsidRDefault="00213EC4" w:rsidP="00213EC4">
      <w:pPr>
        <w:tabs>
          <w:tab w:val="left" w:pos="1350"/>
        </w:tabs>
        <w:suppressAutoHyphens/>
        <w:spacing w:before="40" w:after="120"/>
        <w:rPr>
          <w:rFonts w:eastAsia="Arial Unicode MS"/>
          <w:color w:val="000000"/>
          <w:w w:val="103"/>
          <w:kern w:val="1"/>
          <w:lang w:eastAsia="ar-SA"/>
        </w:rPr>
      </w:pPr>
      <w:r w:rsidRPr="00251368">
        <w:rPr>
          <w:rFonts w:eastAsia="Arial Unicode MS"/>
          <w:color w:val="000000"/>
          <w:w w:val="103"/>
          <w:kern w:val="1"/>
          <w:lang w:eastAsia="ar-SA"/>
        </w:rPr>
        <w:t>Пружалац услуге се обавезује да услугу стручне помоћи врши све до потписивања јавног уговора са приватним партнером.</w:t>
      </w:r>
    </w:p>
    <w:p w:rsidR="00213EC4" w:rsidRPr="00251368" w:rsidRDefault="00213EC4" w:rsidP="00213EC4">
      <w:pPr>
        <w:suppressAutoHyphens/>
        <w:spacing w:after="120" w:line="100" w:lineRule="atLeast"/>
        <w:jc w:val="both"/>
        <w:rPr>
          <w:rFonts w:eastAsia="Arial Unicode MS"/>
          <w:noProof/>
          <w:color w:val="000000"/>
          <w:kern w:val="1"/>
          <w:lang w:eastAsia="ar-SA"/>
        </w:rPr>
      </w:pPr>
      <w:r w:rsidRPr="00251368">
        <w:rPr>
          <w:rFonts w:eastAsia="Arial Unicode MS"/>
          <w:noProof/>
          <w:color w:val="000000"/>
          <w:kern w:val="1"/>
          <w:lang w:eastAsia="ar-SA"/>
        </w:rPr>
        <w:t xml:space="preserve"> У случају обуставе пружања услуге, која се евидентира, рок за извођење се продужава за онолико дана колико је трајала обустава и тај рок се не обрачунава у календарске дане који су потребни  за извршење услуге. Разлози за обуставу вршења услуге су:</w:t>
      </w:r>
    </w:p>
    <w:p w:rsidR="00213EC4" w:rsidRPr="00251368" w:rsidRDefault="00213EC4" w:rsidP="00213EC4">
      <w:pPr>
        <w:numPr>
          <w:ilvl w:val="0"/>
          <w:numId w:val="10"/>
        </w:numPr>
        <w:suppressAutoHyphens/>
        <w:spacing w:after="120" w:line="100" w:lineRule="atLeast"/>
        <w:ind w:left="0"/>
        <w:jc w:val="both"/>
        <w:rPr>
          <w:rFonts w:eastAsia="Arial Unicode MS"/>
          <w:bCs/>
          <w:noProof/>
          <w:color w:val="000000"/>
          <w:kern w:val="1"/>
          <w:lang w:eastAsia="ar-SA"/>
        </w:rPr>
      </w:pPr>
      <w:r w:rsidRPr="00251368">
        <w:rPr>
          <w:rFonts w:eastAsia="Arial Unicode MS"/>
          <w:bCs/>
          <w:noProof/>
          <w:color w:val="000000"/>
          <w:kern w:val="1"/>
          <w:lang w:eastAsia="ar-SA"/>
        </w:rPr>
        <w:t>природни догађаји (пожар, поплава, земљотрес и сл..);</w:t>
      </w:r>
    </w:p>
    <w:p w:rsidR="00213EC4" w:rsidRPr="00251368" w:rsidRDefault="00213EC4" w:rsidP="00213EC4">
      <w:pPr>
        <w:numPr>
          <w:ilvl w:val="0"/>
          <w:numId w:val="10"/>
        </w:numPr>
        <w:suppressAutoHyphens/>
        <w:spacing w:after="120" w:line="100" w:lineRule="atLeast"/>
        <w:ind w:left="0"/>
        <w:jc w:val="both"/>
        <w:rPr>
          <w:rFonts w:eastAsia="Arial Unicode MS"/>
          <w:bCs/>
          <w:noProof/>
          <w:color w:val="000000"/>
          <w:kern w:val="1"/>
          <w:lang w:eastAsia="ar-SA"/>
        </w:rPr>
      </w:pPr>
      <w:r w:rsidRPr="00251368">
        <w:rPr>
          <w:rFonts w:eastAsia="Arial Unicode MS"/>
          <w:bCs/>
          <w:noProof/>
          <w:color w:val="000000"/>
          <w:kern w:val="1"/>
          <w:lang w:eastAsia="ar-SA"/>
        </w:rPr>
        <w:t>мере предвиђене актима надлежних органа;</w:t>
      </w:r>
    </w:p>
    <w:p w:rsidR="00213EC4" w:rsidRPr="00251368" w:rsidRDefault="00213EC4" w:rsidP="00213EC4">
      <w:pPr>
        <w:suppressAutoHyphens/>
        <w:spacing w:after="120" w:line="100" w:lineRule="atLeast"/>
        <w:ind w:firstLine="709"/>
        <w:jc w:val="both"/>
        <w:rPr>
          <w:rFonts w:eastAsia="Arial Unicode MS"/>
          <w:color w:val="000000"/>
          <w:kern w:val="1"/>
          <w:lang w:val="ru-RU" w:eastAsia="ar-SA"/>
        </w:rPr>
      </w:pPr>
      <w:r w:rsidRPr="00251368">
        <w:rPr>
          <w:rFonts w:eastAsia="Arial Unicode MS"/>
          <w:color w:val="000000"/>
          <w:kern w:val="1"/>
          <w:lang w:val="ru-RU" w:eastAsia="ar-SA"/>
        </w:rPr>
        <w:t>Ако постоји оправдана сумња да ће услуга бити извршена у уговореном року, Наручилац има право да затражи од Пружаоца услуге да предузме потребне мере којима се обезбеђује одговарајуће убрзање.</w:t>
      </w:r>
    </w:p>
    <w:p w:rsidR="00213EC4" w:rsidRPr="00251368" w:rsidRDefault="00213EC4" w:rsidP="00F537D9">
      <w:pPr>
        <w:ind w:hanging="11"/>
      </w:pPr>
    </w:p>
    <w:p w:rsidR="00213EC4" w:rsidRPr="00251368" w:rsidRDefault="00213EC4" w:rsidP="00213EC4">
      <w:pPr>
        <w:keepNext/>
        <w:spacing w:after="120"/>
        <w:jc w:val="center"/>
        <w:rPr>
          <w:b/>
          <w:lang w:val="ru-RU"/>
        </w:rPr>
      </w:pPr>
      <w:r w:rsidRPr="00251368">
        <w:rPr>
          <w:b/>
          <w:lang w:val="ru-RU"/>
        </w:rPr>
        <w:t>Обавезе Пружаоца услуге</w:t>
      </w:r>
    </w:p>
    <w:p w:rsidR="00213EC4" w:rsidRPr="00251368" w:rsidRDefault="00213EC4" w:rsidP="00213EC4">
      <w:pPr>
        <w:keepNext/>
        <w:spacing w:after="120"/>
        <w:jc w:val="center"/>
        <w:rPr>
          <w:bCs/>
        </w:rPr>
      </w:pPr>
      <w:r w:rsidRPr="00251368">
        <w:rPr>
          <w:bCs/>
          <w:lang w:val="ru-RU"/>
        </w:rPr>
        <w:t>Члан 7.</w:t>
      </w:r>
    </w:p>
    <w:p w:rsidR="00213EC4" w:rsidRPr="00251368" w:rsidRDefault="00213EC4" w:rsidP="00213EC4">
      <w:pPr>
        <w:suppressAutoHyphens/>
        <w:spacing w:after="120" w:line="100" w:lineRule="atLeast"/>
        <w:jc w:val="both"/>
        <w:rPr>
          <w:rFonts w:eastAsia="Arial Unicode MS"/>
          <w:color w:val="000000"/>
          <w:kern w:val="1"/>
          <w:lang w:eastAsia="ar-SA"/>
        </w:rPr>
      </w:pPr>
      <w:r w:rsidRPr="00251368">
        <w:rPr>
          <w:rFonts w:eastAsia="Arial Unicode MS"/>
          <w:color w:val="000000"/>
          <w:kern w:val="1"/>
          <w:lang w:val="ru-RU" w:eastAsia="ar-SA"/>
        </w:rPr>
        <w:t xml:space="preserve">Пружалац услуге  се обавезује да услуге врши у складу са важећим </w:t>
      </w:r>
      <w:r w:rsidRPr="00251368">
        <w:rPr>
          <w:rFonts w:eastAsia="Arial Unicode MS"/>
          <w:color w:val="000000"/>
          <w:kern w:val="1"/>
          <w:lang w:eastAsia="ar-SA"/>
        </w:rPr>
        <w:t>прописима, документацијом и овим уговором.</w:t>
      </w:r>
    </w:p>
    <w:p w:rsidR="00213EC4" w:rsidRPr="00251368" w:rsidRDefault="00213EC4" w:rsidP="00213EC4">
      <w:pPr>
        <w:numPr>
          <w:ilvl w:val="0"/>
          <w:numId w:val="11"/>
        </w:numPr>
        <w:suppressAutoHyphens/>
        <w:spacing w:after="120" w:line="100" w:lineRule="atLeast"/>
        <w:ind w:left="0" w:firstLine="698"/>
        <w:jc w:val="both"/>
        <w:rPr>
          <w:rFonts w:eastAsia="Arial Unicode MS"/>
          <w:color w:val="000000"/>
          <w:kern w:val="1"/>
          <w:lang w:eastAsia="ar-SA"/>
        </w:rPr>
      </w:pPr>
      <w:r w:rsidRPr="00251368">
        <w:rPr>
          <w:rFonts w:eastAsia="Arial Unicode MS"/>
          <w:color w:val="000000"/>
          <w:kern w:val="1"/>
          <w:lang w:eastAsia="ar-SA"/>
        </w:rPr>
        <w:lastRenderedPageBreak/>
        <w:t xml:space="preserve">да </w:t>
      </w:r>
      <w:r w:rsidRPr="00251368">
        <w:rPr>
          <w:rFonts w:eastAsia="Arial Unicode MS"/>
          <w:bCs/>
          <w:color w:val="000000"/>
          <w:kern w:val="1"/>
          <w:lang w:eastAsia="ar-SA"/>
        </w:rPr>
        <w:t>врши услугу</w:t>
      </w:r>
      <w:r w:rsidRPr="00251368">
        <w:rPr>
          <w:rFonts w:eastAsia="Arial Unicode MS"/>
          <w:color w:val="000000"/>
          <w:kern w:val="1"/>
          <w:lang w:eastAsia="ar-SA"/>
        </w:rPr>
        <w:t xml:space="preserve"> према документацији у складу са прописима, стандардима, техничким нормативима и нормама квалитета које важе за ту врсту услуга.</w:t>
      </w:r>
    </w:p>
    <w:p w:rsidR="00213EC4" w:rsidRPr="00251368" w:rsidRDefault="00213EC4" w:rsidP="00213EC4">
      <w:pPr>
        <w:numPr>
          <w:ilvl w:val="0"/>
          <w:numId w:val="11"/>
        </w:numPr>
        <w:suppressAutoHyphens/>
        <w:spacing w:after="120" w:line="100" w:lineRule="atLeast"/>
        <w:ind w:left="0" w:firstLine="698"/>
        <w:jc w:val="both"/>
        <w:rPr>
          <w:rFonts w:eastAsia="Arial Unicode MS"/>
          <w:color w:val="000000"/>
          <w:kern w:val="1"/>
          <w:lang w:eastAsia="ar-SA"/>
        </w:rPr>
      </w:pPr>
      <w:r w:rsidRPr="00251368">
        <w:rPr>
          <w:rFonts w:eastAsia="Arial Unicode MS"/>
          <w:color w:val="000000"/>
          <w:kern w:val="1"/>
          <w:lang w:eastAsia="ar-SA"/>
        </w:rPr>
        <w:t>Да у року од 3 (три) дана поступи по примедбама Комисије за јавноприватно партнерство на предлог пројекта.</w:t>
      </w:r>
    </w:p>
    <w:p w:rsidR="00213EC4" w:rsidRPr="00251368" w:rsidRDefault="00213EC4" w:rsidP="00F537D9">
      <w:pPr>
        <w:ind w:hanging="11"/>
      </w:pPr>
    </w:p>
    <w:p w:rsidR="00213EC4" w:rsidRPr="00251368" w:rsidRDefault="00213EC4" w:rsidP="00F537D9">
      <w:pPr>
        <w:ind w:hanging="11"/>
      </w:pPr>
    </w:p>
    <w:p w:rsidR="00213EC4" w:rsidRPr="00251368" w:rsidRDefault="00213EC4" w:rsidP="00213EC4">
      <w:pPr>
        <w:ind w:hanging="11"/>
        <w:jc w:val="center"/>
      </w:pPr>
      <w:r w:rsidRPr="00251368">
        <w:rPr>
          <w:b/>
        </w:rPr>
        <w:t>МЕЊА СЕ И ГЛАСИ:</w:t>
      </w:r>
    </w:p>
    <w:p w:rsidR="00213EC4" w:rsidRPr="00251368" w:rsidRDefault="00213EC4" w:rsidP="00F537D9">
      <w:pPr>
        <w:ind w:hanging="11"/>
      </w:pPr>
    </w:p>
    <w:p w:rsidR="00213EC4" w:rsidRPr="00251368" w:rsidRDefault="00213EC4" w:rsidP="0092094C"/>
    <w:p w:rsidR="00213EC4" w:rsidRPr="00251368" w:rsidRDefault="00213EC4" w:rsidP="0092094C"/>
    <w:p w:rsidR="00213EC4" w:rsidRPr="00251368" w:rsidRDefault="00213EC4" w:rsidP="00213EC4">
      <w:pPr>
        <w:tabs>
          <w:tab w:val="left" w:pos="1350"/>
        </w:tabs>
        <w:suppressAutoHyphens/>
        <w:jc w:val="center"/>
        <w:rPr>
          <w:rFonts w:eastAsia="Arial Unicode MS"/>
          <w:b/>
          <w:color w:val="000000"/>
          <w:w w:val="103"/>
          <w:kern w:val="1"/>
          <w:lang w:eastAsia="ar-SA"/>
        </w:rPr>
      </w:pPr>
      <w:r w:rsidRPr="00251368">
        <w:rPr>
          <w:rFonts w:eastAsia="Arial Unicode MS"/>
          <w:b/>
          <w:color w:val="000000"/>
          <w:w w:val="103"/>
          <w:kern w:val="1"/>
          <w:lang w:eastAsia="ar-SA"/>
        </w:rPr>
        <w:t xml:space="preserve">  УГОВОР О</w:t>
      </w:r>
    </w:p>
    <w:p w:rsidR="00213EC4" w:rsidRPr="00251368" w:rsidRDefault="00213EC4" w:rsidP="00213EC4">
      <w:pPr>
        <w:tabs>
          <w:tab w:val="left" w:pos="1350"/>
        </w:tabs>
        <w:suppressAutoHyphens/>
        <w:ind w:firstLine="630"/>
        <w:jc w:val="center"/>
        <w:rPr>
          <w:rFonts w:eastAsia="Arial Unicode MS"/>
          <w:b/>
          <w:color w:val="000000"/>
          <w:w w:val="103"/>
          <w:kern w:val="1"/>
          <w:lang w:eastAsia="ar-SA"/>
        </w:rPr>
      </w:pPr>
      <w:r w:rsidRPr="00251368">
        <w:rPr>
          <w:rFonts w:eastAsia="Arial Unicode MS"/>
          <w:b/>
          <w:color w:val="000000"/>
          <w:w w:val="103"/>
          <w:kern w:val="1"/>
          <w:lang w:eastAsia="ar-SA"/>
        </w:rPr>
        <w:t>ПРУЖАЊУ КОНУСЛТАН</w:t>
      </w:r>
      <w:r w:rsidR="00AE7DC0" w:rsidRPr="00251368">
        <w:rPr>
          <w:rFonts w:eastAsia="Arial Unicode MS"/>
          <w:b/>
          <w:color w:val="000000"/>
          <w:w w:val="103"/>
          <w:kern w:val="1"/>
          <w:lang w:eastAsia="ar-SA"/>
        </w:rPr>
        <w:t>Т</w:t>
      </w:r>
      <w:r w:rsidRPr="00251368">
        <w:rPr>
          <w:rFonts w:eastAsia="Arial Unicode MS"/>
          <w:b/>
          <w:color w:val="000000"/>
          <w:w w:val="103"/>
          <w:kern w:val="1"/>
          <w:lang w:eastAsia="ar-SA"/>
        </w:rPr>
        <w:t>СКЕ УСЛУГЕ ВЕЗАНЕ ЗА ПРИВАТНО ЈАВНО ПАРТНЕРСТВО У ГРАДСКОМ САОБРАЋАЈУ</w:t>
      </w:r>
    </w:p>
    <w:p w:rsidR="00213EC4" w:rsidRPr="00251368" w:rsidRDefault="00213EC4" w:rsidP="00213EC4">
      <w:pPr>
        <w:tabs>
          <w:tab w:val="left" w:pos="1350"/>
        </w:tabs>
        <w:suppressAutoHyphens/>
        <w:ind w:firstLine="630"/>
        <w:jc w:val="center"/>
        <w:rPr>
          <w:rFonts w:eastAsia="Arial Unicode MS"/>
          <w:b/>
          <w:color w:val="000000"/>
          <w:w w:val="103"/>
          <w:kern w:val="1"/>
          <w:lang w:eastAsia="ar-SA"/>
        </w:rPr>
      </w:pPr>
    </w:p>
    <w:p w:rsidR="00213EC4" w:rsidRPr="00251368" w:rsidRDefault="00213EC4" w:rsidP="00213EC4"/>
    <w:p w:rsidR="00213EC4" w:rsidRPr="00251368" w:rsidRDefault="00213EC4" w:rsidP="00213EC4">
      <w:pPr>
        <w:keepNext/>
        <w:spacing w:after="120"/>
        <w:jc w:val="center"/>
        <w:rPr>
          <w:b/>
          <w:lang w:val="ru-RU"/>
        </w:rPr>
      </w:pPr>
      <w:r w:rsidRPr="00251368">
        <w:rPr>
          <w:b/>
          <w:lang w:val="ru-RU"/>
        </w:rPr>
        <w:t>Предмет уговора</w:t>
      </w:r>
    </w:p>
    <w:p w:rsidR="00213EC4" w:rsidRPr="00251368" w:rsidRDefault="00213EC4" w:rsidP="00213EC4">
      <w:pPr>
        <w:keepNext/>
        <w:spacing w:after="120"/>
        <w:jc w:val="center"/>
        <w:rPr>
          <w:bCs/>
          <w:lang w:val="ru-RU"/>
        </w:rPr>
      </w:pPr>
      <w:r w:rsidRPr="00251368">
        <w:rPr>
          <w:bCs/>
          <w:lang w:val="ru-RU"/>
        </w:rPr>
        <w:t xml:space="preserve">Члан 2. </w:t>
      </w:r>
    </w:p>
    <w:p w:rsidR="00B06CEE" w:rsidRPr="00251368" w:rsidRDefault="00213EC4" w:rsidP="00B06CEE">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val="ru-RU" w:eastAsia="ar-SA"/>
        </w:rPr>
        <w:tab/>
        <w:t xml:space="preserve">Предмет овог уговора је пружање </w:t>
      </w:r>
      <w:r w:rsidRPr="00251368">
        <w:rPr>
          <w:rFonts w:eastAsia="Arial Unicode MS"/>
          <w:color w:val="000000"/>
          <w:kern w:val="1"/>
          <w:lang w:val="sr-Cyrl-CS" w:eastAsia="ar-SA"/>
        </w:rPr>
        <w:t>услуга</w:t>
      </w:r>
      <w:r w:rsidRPr="00251368">
        <w:rPr>
          <w:rFonts w:eastAsia="Arial Unicode MS"/>
          <w:i/>
          <w:color w:val="000000"/>
          <w:kern w:val="1"/>
          <w:lang w:val="sr-Cyrl-CS" w:eastAsia="ar-SA"/>
        </w:rPr>
        <w:t xml:space="preserve"> </w:t>
      </w:r>
      <w:r w:rsidRPr="00251368">
        <w:rPr>
          <w:rFonts w:eastAsia="Arial Unicode MS"/>
          <w:i/>
          <w:color w:val="000000"/>
          <w:kern w:val="1"/>
          <w:lang w:eastAsia="ar-SA"/>
        </w:rPr>
        <w:t>–</w:t>
      </w:r>
      <w:r w:rsidRPr="00251368">
        <w:rPr>
          <w:rFonts w:eastAsia="TimesNewRomanPS-BoldMT"/>
          <w:b/>
          <w:bCs/>
          <w:color w:val="000000"/>
          <w:kern w:val="1"/>
          <w:lang w:val="sr-Cyrl-CS" w:eastAsia="ar-SA"/>
        </w:rPr>
        <w:t xml:space="preserve"> </w:t>
      </w:r>
      <w:r w:rsidR="00B06CEE" w:rsidRPr="00251368">
        <w:rPr>
          <w:rFonts w:eastAsia="TimesNewRomanPS-BoldMT"/>
          <w:bCs/>
          <w:color w:val="000000"/>
          <w:kern w:val="1"/>
          <w:lang w:val="sr-Cyrl-CS" w:eastAsia="ar-SA"/>
        </w:rPr>
        <w:t>услуге у поступку израде предлога акта о јавно-приватном партнерству, израда истог, учествовање у поступку јавно приватног партнерства пред надлежним државним органима и органима града Ужица, закључно са доношењем одлуке Скупштине града о избору приватног партнера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B06CEE" w:rsidRPr="00251368" w:rsidRDefault="00B06CEE" w:rsidP="00B06CEE">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обавезу  израде упоредне анализе облика јавно-приватног партнерства, који би требало применити на пројекат. </w:t>
      </w:r>
    </w:p>
    <w:p w:rsidR="00213EC4" w:rsidRPr="00251368" w:rsidRDefault="00213EC4" w:rsidP="00213EC4">
      <w:pPr>
        <w:suppressAutoHyphens/>
        <w:spacing w:line="100" w:lineRule="atLeast"/>
        <w:jc w:val="both"/>
        <w:rPr>
          <w:rFonts w:eastAsia="Arial Unicode MS"/>
          <w:b/>
          <w:i/>
          <w:color w:val="000000"/>
          <w:w w:val="103"/>
          <w:kern w:val="1"/>
          <w:lang w:eastAsia="ar-SA"/>
        </w:rPr>
      </w:pPr>
      <w:r w:rsidRPr="00251368">
        <w:rPr>
          <w:rFonts w:eastAsia="Arial Unicode MS"/>
          <w:color w:val="000000"/>
          <w:kern w:val="1"/>
          <w:lang w:val="ru-RU" w:eastAsia="ar-SA"/>
        </w:rPr>
        <w:t>Пружалац услуге   се обавезује да изврши предметну услугу, у свему у складу са понудом бр.____ од _____________.</w:t>
      </w:r>
      <w:r w:rsidRPr="00251368">
        <w:rPr>
          <w:rFonts w:eastAsia="Arial Unicode MS"/>
          <w:b/>
          <w:i/>
          <w:color w:val="000000"/>
          <w:w w:val="103"/>
          <w:kern w:val="1"/>
          <w:lang w:eastAsia="ar-SA"/>
        </w:rPr>
        <w:t>(попуњава понуђач)</w:t>
      </w:r>
    </w:p>
    <w:p w:rsidR="00213EC4" w:rsidRPr="00251368" w:rsidRDefault="00213EC4" w:rsidP="00213EC4"/>
    <w:p w:rsidR="00213EC4" w:rsidRPr="00251368" w:rsidRDefault="00213EC4" w:rsidP="00213EC4">
      <w:pPr>
        <w:keepNext/>
        <w:spacing w:after="120"/>
        <w:jc w:val="center"/>
        <w:rPr>
          <w:b/>
          <w:lang w:val="ru-RU"/>
        </w:rPr>
      </w:pPr>
      <w:r w:rsidRPr="00251368">
        <w:rPr>
          <w:b/>
          <w:lang w:val="ru-RU"/>
        </w:rPr>
        <w:t xml:space="preserve">Рок </w:t>
      </w:r>
    </w:p>
    <w:p w:rsidR="00213EC4" w:rsidRPr="00251368" w:rsidRDefault="00213EC4" w:rsidP="00213EC4">
      <w:pPr>
        <w:keepNext/>
        <w:spacing w:after="120"/>
        <w:jc w:val="center"/>
        <w:rPr>
          <w:bCs/>
        </w:rPr>
      </w:pPr>
      <w:r w:rsidRPr="00251368">
        <w:rPr>
          <w:bCs/>
        </w:rPr>
        <w:t>Члан 5.</w:t>
      </w:r>
    </w:p>
    <w:p w:rsidR="00213EC4" w:rsidRPr="00251368" w:rsidRDefault="00213EC4" w:rsidP="00251368">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val="ru-RU" w:eastAsia="ar-SA"/>
        </w:rPr>
        <w:t xml:space="preserve">Пружалац услуге се обавезује да </w:t>
      </w:r>
      <w:r w:rsidR="00B06CEE" w:rsidRPr="00251368">
        <w:rPr>
          <w:rFonts w:eastAsia="Arial Unicode MS"/>
          <w:color w:val="000000"/>
          <w:kern w:val="1"/>
          <w:lang w:val="ru-RU" w:eastAsia="ar-SA"/>
        </w:rPr>
        <w:t xml:space="preserve">предлог </w:t>
      </w:r>
      <w:r w:rsidRPr="00251368">
        <w:rPr>
          <w:rFonts w:eastAsia="Arial Unicode MS"/>
          <w:color w:val="000000"/>
          <w:kern w:val="1"/>
          <w:lang w:val="ru-RU" w:eastAsia="ar-SA"/>
        </w:rPr>
        <w:t>акта</w:t>
      </w:r>
      <w:r w:rsidR="00B06CEE" w:rsidRPr="00251368">
        <w:rPr>
          <w:rFonts w:eastAsia="Arial Unicode MS"/>
          <w:color w:val="000000"/>
          <w:kern w:val="1"/>
          <w:lang w:val="ru-RU" w:eastAsia="ar-SA"/>
        </w:rPr>
        <w:t xml:space="preserve"> о јавно-приватном партнерству </w:t>
      </w:r>
      <w:r w:rsidRPr="00251368">
        <w:rPr>
          <w:rFonts w:eastAsia="Arial Unicode MS"/>
          <w:color w:val="000000"/>
          <w:kern w:val="1"/>
          <w:lang w:val="ru-RU" w:eastAsia="ar-SA"/>
        </w:rPr>
        <w:t xml:space="preserve"> за </w:t>
      </w:r>
      <w:r w:rsidR="00251368" w:rsidRPr="00251368">
        <w:rPr>
          <w:rFonts w:eastAsia="TimesNewRomanPS-BoldMT"/>
          <w:bCs/>
          <w:color w:val="000000"/>
          <w:kern w:val="1"/>
          <w:lang w:val="sr-Cyrl-CS" w:eastAsia="ar-SA"/>
        </w:rPr>
        <w:t>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00251368" w:rsidRPr="00251368">
        <w:rPr>
          <w:rFonts w:eastAsia="TimesNewRomanPS-BoldMT"/>
          <w:bCs/>
          <w:color w:val="000000"/>
          <w:kern w:val="1"/>
          <w:lang w:eastAsia="ar-SA"/>
        </w:rPr>
        <w:t xml:space="preserve"> </w:t>
      </w:r>
      <w:r w:rsidRPr="00251368">
        <w:rPr>
          <w:rFonts w:eastAsia="Arial Unicode MS"/>
          <w:color w:val="000000"/>
          <w:kern w:val="1"/>
          <w:lang w:val="ru-RU" w:eastAsia="ar-SA"/>
        </w:rPr>
        <w:t xml:space="preserve">изради у року од _________ (___________) календарских дана од дана </w:t>
      </w:r>
      <w:r w:rsidRPr="00251368">
        <w:rPr>
          <w:rFonts w:eastAsia="Arial Unicode MS"/>
          <w:color w:val="000000"/>
          <w:kern w:val="1"/>
          <w:lang w:eastAsia="ar-SA"/>
        </w:rPr>
        <w:t>закључења уговора</w:t>
      </w:r>
      <w:r w:rsidRPr="00251368">
        <w:rPr>
          <w:rFonts w:eastAsia="Arial Unicode MS"/>
          <w:color w:val="000000"/>
          <w:kern w:val="1"/>
          <w:lang w:val="ru-RU" w:eastAsia="ar-SA"/>
        </w:rPr>
        <w:t>.</w:t>
      </w:r>
      <w:r w:rsidRPr="00251368">
        <w:rPr>
          <w:rFonts w:eastAsia="Arial Unicode MS"/>
          <w:i/>
          <w:color w:val="000000"/>
          <w:w w:val="103"/>
          <w:kern w:val="1"/>
          <w:lang w:eastAsia="ar-SA"/>
        </w:rPr>
        <w:t xml:space="preserve"> </w:t>
      </w:r>
      <w:r w:rsidRPr="00251368">
        <w:rPr>
          <w:rFonts w:eastAsia="Arial Unicode MS"/>
          <w:b/>
          <w:i/>
          <w:color w:val="000000"/>
          <w:w w:val="103"/>
          <w:kern w:val="1"/>
          <w:lang w:eastAsia="ar-SA"/>
        </w:rPr>
        <w:t>(попуњава понуђач)</w:t>
      </w:r>
    </w:p>
    <w:p w:rsidR="00B06CEE" w:rsidRPr="00251368" w:rsidRDefault="00213EC4" w:rsidP="00B06CEE">
      <w:pPr>
        <w:tabs>
          <w:tab w:val="left" w:pos="1350"/>
        </w:tabs>
        <w:suppressAutoHyphens/>
        <w:spacing w:before="40" w:after="120"/>
        <w:rPr>
          <w:rFonts w:eastAsia="TimesNewRomanPS-BoldMT"/>
          <w:bCs/>
          <w:color w:val="000000"/>
          <w:kern w:val="1"/>
          <w:lang w:val="sr-Cyrl-CS" w:eastAsia="ar-SA"/>
        </w:rPr>
      </w:pPr>
      <w:r w:rsidRPr="00251368">
        <w:rPr>
          <w:rFonts w:eastAsia="Arial Unicode MS"/>
          <w:color w:val="000000"/>
          <w:w w:val="103"/>
          <w:kern w:val="1"/>
          <w:lang w:eastAsia="ar-SA"/>
        </w:rPr>
        <w:t xml:space="preserve">Пружалац услуге се обавезује да услугу стручне помоћи врши </w:t>
      </w:r>
      <w:r w:rsidR="00B06CEE" w:rsidRPr="00251368">
        <w:rPr>
          <w:rFonts w:eastAsia="TimesNewRomanPS-BoldMT"/>
          <w:bCs/>
          <w:color w:val="000000"/>
          <w:kern w:val="1"/>
          <w:lang w:val="sr-Cyrl-CS" w:eastAsia="ar-SA"/>
        </w:rPr>
        <w:t>закључно са доношењем одлуке Скупштине града о избору приватног партнера.</w:t>
      </w:r>
    </w:p>
    <w:p w:rsidR="00213EC4" w:rsidRPr="00251368" w:rsidRDefault="00213EC4" w:rsidP="00B06CEE">
      <w:pPr>
        <w:tabs>
          <w:tab w:val="left" w:pos="1350"/>
        </w:tabs>
        <w:suppressAutoHyphens/>
        <w:spacing w:before="40" w:after="120"/>
        <w:rPr>
          <w:rFonts w:eastAsia="Arial Unicode MS"/>
          <w:noProof/>
          <w:color w:val="000000"/>
          <w:kern w:val="1"/>
          <w:lang w:eastAsia="ar-SA"/>
        </w:rPr>
      </w:pPr>
      <w:r w:rsidRPr="00251368">
        <w:rPr>
          <w:rFonts w:eastAsia="Arial Unicode MS"/>
          <w:noProof/>
          <w:color w:val="000000"/>
          <w:kern w:val="1"/>
          <w:lang w:eastAsia="ar-SA"/>
        </w:rPr>
        <w:t xml:space="preserve"> У случају обуставе пружања услуге, која се евидентира, рок за извођење се продужава за онолико дана колико је трајала обустава и тај рок се не обрачунава у календарске дане који су потребни  за извршење услуге. Разлози за обуставу вршења услуге су:</w:t>
      </w:r>
    </w:p>
    <w:p w:rsidR="00213EC4" w:rsidRPr="00251368" w:rsidRDefault="00213EC4" w:rsidP="00213EC4">
      <w:pPr>
        <w:numPr>
          <w:ilvl w:val="0"/>
          <w:numId w:val="10"/>
        </w:numPr>
        <w:suppressAutoHyphens/>
        <w:spacing w:after="120" w:line="100" w:lineRule="atLeast"/>
        <w:ind w:left="0"/>
        <w:jc w:val="both"/>
        <w:rPr>
          <w:rFonts w:eastAsia="Arial Unicode MS"/>
          <w:bCs/>
          <w:noProof/>
          <w:color w:val="000000"/>
          <w:kern w:val="1"/>
          <w:lang w:eastAsia="ar-SA"/>
        </w:rPr>
      </w:pPr>
      <w:r w:rsidRPr="00251368">
        <w:rPr>
          <w:rFonts w:eastAsia="Arial Unicode MS"/>
          <w:bCs/>
          <w:noProof/>
          <w:color w:val="000000"/>
          <w:kern w:val="1"/>
          <w:lang w:eastAsia="ar-SA"/>
        </w:rPr>
        <w:t>природни догађаји (пожар, поплава, земљотрес и сл..);</w:t>
      </w:r>
    </w:p>
    <w:p w:rsidR="00213EC4" w:rsidRPr="00251368" w:rsidRDefault="00213EC4" w:rsidP="00213EC4">
      <w:pPr>
        <w:numPr>
          <w:ilvl w:val="0"/>
          <w:numId w:val="10"/>
        </w:numPr>
        <w:suppressAutoHyphens/>
        <w:spacing w:after="120" w:line="100" w:lineRule="atLeast"/>
        <w:ind w:left="0"/>
        <w:jc w:val="both"/>
        <w:rPr>
          <w:rFonts w:eastAsia="Arial Unicode MS"/>
          <w:bCs/>
          <w:noProof/>
          <w:color w:val="000000"/>
          <w:kern w:val="1"/>
          <w:lang w:eastAsia="ar-SA"/>
        </w:rPr>
      </w:pPr>
      <w:r w:rsidRPr="00251368">
        <w:rPr>
          <w:rFonts w:eastAsia="Arial Unicode MS"/>
          <w:bCs/>
          <w:noProof/>
          <w:color w:val="000000"/>
          <w:kern w:val="1"/>
          <w:lang w:eastAsia="ar-SA"/>
        </w:rPr>
        <w:t>мере предвиђене актима надлежних органа;</w:t>
      </w:r>
    </w:p>
    <w:p w:rsidR="00213EC4" w:rsidRPr="00251368" w:rsidRDefault="00213EC4" w:rsidP="00213EC4">
      <w:pPr>
        <w:suppressAutoHyphens/>
        <w:spacing w:after="120" w:line="100" w:lineRule="atLeast"/>
        <w:ind w:firstLine="709"/>
        <w:jc w:val="both"/>
        <w:rPr>
          <w:rFonts w:eastAsia="Arial Unicode MS"/>
          <w:color w:val="000000"/>
          <w:kern w:val="1"/>
          <w:lang w:val="ru-RU" w:eastAsia="ar-SA"/>
        </w:rPr>
      </w:pPr>
      <w:r w:rsidRPr="00251368">
        <w:rPr>
          <w:rFonts w:eastAsia="Arial Unicode MS"/>
          <w:color w:val="000000"/>
          <w:kern w:val="1"/>
          <w:lang w:val="ru-RU" w:eastAsia="ar-SA"/>
        </w:rPr>
        <w:t>Ако постоји оправдана сумња да ће услуга бити извршена у уговореном року, Наручилац има право да затражи од Пружаоца услуге да предузме потребне мере којима се обезбеђује одговарајуће убрзање.</w:t>
      </w:r>
    </w:p>
    <w:p w:rsidR="00213EC4" w:rsidRPr="00251368" w:rsidRDefault="00213EC4" w:rsidP="00213EC4">
      <w:pPr>
        <w:ind w:hanging="11"/>
      </w:pPr>
    </w:p>
    <w:p w:rsidR="00213EC4" w:rsidRPr="00251368" w:rsidRDefault="00213EC4" w:rsidP="00213EC4">
      <w:pPr>
        <w:keepNext/>
        <w:spacing w:after="120"/>
        <w:jc w:val="center"/>
        <w:rPr>
          <w:b/>
          <w:lang w:val="ru-RU"/>
        </w:rPr>
      </w:pPr>
      <w:r w:rsidRPr="00251368">
        <w:rPr>
          <w:b/>
          <w:lang w:val="ru-RU"/>
        </w:rPr>
        <w:lastRenderedPageBreak/>
        <w:t>Обавезе Пружаоца услуге</w:t>
      </w:r>
    </w:p>
    <w:p w:rsidR="00213EC4" w:rsidRPr="00251368" w:rsidRDefault="00213EC4" w:rsidP="00213EC4">
      <w:pPr>
        <w:keepNext/>
        <w:spacing w:after="120"/>
        <w:jc w:val="center"/>
        <w:rPr>
          <w:bCs/>
        </w:rPr>
      </w:pPr>
      <w:r w:rsidRPr="00251368">
        <w:rPr>
          <w:bCs/>
          <w:lang w:val="ru-RU"/>
        </w:rPr>
        <w:t>Члан 7.</w:t>
      </w:r>
    </w:p>
    <w:p w:rsidR="00213EC4" w:rsidRPr="00251368" w:rsidRDefault="00213EC4" w:rsidP="00213EC4">
      <w:pPr>
        <w:suppressAutoHyphens/>
        <w:spacing w:after="120" w:line="100" w:lineRule="atLeast"/>
        <w:jc w:val="both"/>
        <w:rPr>
          <w:rFonts w:eastAsia="Arial Unicode MS"/>
          <w:color w:val="000000"/>
          <w:kern w:val="1"/>
          <w:lang w:eastAsia="ar-SA"/>
        </w:rPr>
      </w:pPr>
      <w:r w:rsidRPr="00251368">
        <w:rPr>
          <w:rFonts w:eastAsia="Arial Unicode MS"/>
          <w:color w:val="000000"/>
          <w:kern w:val="1"/>
          <w:lang w:val="ru-RU" w:eastAsia="ar-SA"/>
        </w:rPr>
        <w:t xml:space="preserve">Пружалац услуге  се обавезује да услуге врши у складу са важећим </w:t>
      </w:r>
      <w:r w:rsidRPr="00251368">
        <w:rPr>
          <w:rFonts w:eastAsia="Arial Unicode MS"/>
          <w:color w:val="000000"/>
          <w:kern w:val="1"/>
          <w:lang w:eastAsia="ar-SA"/>
        </w:rPr>
        <w:t>прописима, документацијом и овим уговором.</w:t>
      </w:r>
    </w:p>
    <w:p w:rsidR="002944E1" w:rsidRPr="00251368" w:rsidRDefault="002944E1" w:rsidP="002944E1">
      <w:pPr>
        <w:numPr>
          <w:ilvl w:val="0"/>
          <w:numId w:val="12"/>
        </w:numPr>
        <w:suppressAutoHyphens/>
        <w:spacing w:after="120" w:line="100" w:lineRule="atLeast"/>
        <w:jc w:val="both"/>
        <w:rPr>
          <w:rFonts w:eastAsia="Arial Unicode MS"/>
          <w:color w:val="000000"/>
          <w:kern w:val="1"/>
          <w:lang w:eastAsia="ar-SA"/>
        </w:rPr>
      </w:pPr>
      <w:r w:rsidRPr="00251368">
        <w:rPr>
          <w:rFonts w:eastAsia="Arial Unicode MS"/>
          <w:color w:val="000000"/>
          <w:kern w:val="1"/>
          <w:lang w:eastAsia="ar-SA"/>
        </w:rPr>
        <w:t xml:space="preserve">да </w:t>
      </w:r>
      <w:r w:rsidRPr="00251368">
        <w:rPr>
          <w:rFonts w:eastAsia="Arial Unicode MS"/>
          <w:bCs/>
          <w:color w:val="000000"/>
          <w:kern w:val="1"/>
          <w:lang w:eastAsia="ar-SA"/>
        </w:rPr>
        <w:t>врши услугу</w:t>
      </w:r>
      <w:r w:rsidRPr="00251368">
        <w:rPr>
          <w:rFonts w:eastAsia="Arial Unicode MS"/>
          <w:color w:val="000000"/>
          <w:kern w:val="1"/>
          <w:lang w:eastAsia="ar-SA"/>
        </w:rPr>
        <w:t xml:space="preserve"> према документацији у складу са прописима, стандардима, техничким нормативима и нормама квалитета које важе за ту врсту услуга.</w:t>
      </w:r>
    </w:p>
    <w:p w:rsidR="002944E1" w:rsidRPr="00251368" w:rsidRDefault="002944E1" w:rsidP="002944E1">
      <w:pPr>
        <w:numPr>
          <w:ilvl w:val="0"/>
          <w:numId w:val="12"/>
        </w:numPr>
        <w:suppressAutoHyphens/>
        <w:spacing w:after="120" w:line="100" w:lineRule="atLeast"/>
        <w:ind w:left="0" w:firstLine="698"/>
        <w:jc w:val="both"/>
        <w:rPr>
          <w:rFonts w:eastAsia="Arial Unicode MS"/>
          <w:color w:val="000000"/>
          <w:kern w:val="1"/>
          <w:lang w:eastAsia="ar-SA"/>
        </w:rPr>
      </w:pPr>
      <w:r w:rsidRPr="00251368">
        <w:rPr>
          <w:rFonts w:eastAsia="Arial Unicode MS"/>
          <w:color w:val="000000"/>
          <w:kern w:val="1"/>
          <w:lang w:eastAsia="ar-SA"/>
        </w:rPr>
        <w:t>да у року од 3 (три) дана поступи по примедбама Комисије за јавноприватно партнерство на предлог пројекта.</w:t>
      </w:r>
    </w:p>
    <w:p w:rsidR="002944E1" w:rsidRPr="00251368" w:rsidRDefault="002944E1" w:rsidP="002944E1">
      <w:pPr>
        <w:numPr>
          <w:ilvl w:val="0"/>
          <w:numId w:val="12"/>
        </w:numPr>
        <w:suppressAutoHyphens/>
        <w:spacing w:after="120" w:line="100" w:lineRule="atLeast"/>
        <w:ind w:left="0" w:firstLine="698"/>
        <w:jc w:val="both"/>
        <w:rPr>
          <w:rFonts w:eastAsia="Arial Unicode MS"/>
          <w:color w:val="000000"/>
          <w:kern w:val="1"/>
          <w:lang w:eastAsia="ar-SA"/>
        </w:rPr>
      </w:pPr>
      <w:r w:rsidRPr="00251368">
        <w:rPr>
          <w:rFonts w:eastAsia="Arial Unicode MS"/>
          <w:color w:val="000000"/>
          <w:kern w:val="1"/>
          <w:lang w:eastAsia="ar-SA"/>
        </w:rPr>
        <w:t>да поступа у складу са Законом о облигационим односима и у  извршавању своје обавезе поступа са пажњом која се у правном промету захтева у одговарајућој врсти облигационих односа (пажња доброг привредника, односно пажња доброг домаћина и доброг стручњака)</w:t>
      </w:r>
    </w:p>
    <w:p w:rsidR="002944E1" w:rsidRPr="00251368" w:rsidRDefault="002944E1" w:rsidP="002944E1">
      <w:pPr>
        <w:suppressAutoHyphens/>
        <w:spacing w:after="120" w:line="100" w:lineRule="atLeast"/>
        <w:jc w:val="both"/>
        <w:rPr>
          <w:rFonts w:eastAsia="Arial Unicode MS"/>
          <w:color w:val="000000"/>
          <w:kern w:val="1"/>
          <w:lang w:eastAsia="ar-SA"/>
        </w:rPr>
      </w:pPr>
    </w:p>
    <w:p w:rsidR="002944E1" w:rsidRPr="00251368" w:rsidRDefault="002944E1" w:rsidP="002944E1">
      <w:pPr>
        <w:suppressAutoHyphens/>
        <w:spacing w:after="120" w:line="100" w:lineRule="atLeast"/>
        <w:jc w:val="both"/>
        <w:rPr>
          <w:rFonts w:eastAsia="Arial Unicode MS"/>
          <w:color w:val="000000"/>
          <w:kern w:val="1"/>
          <w:lang w:eastAsia="ar-SA"/>
        </w:rPr>
      </w:pPr>
    </w:p>
    <w:p w:rsidR="00213EC4" w:rsidRPr="00251368" w:rsidRDefault="00213EC4" w:rsidP="00213EC4">
      <w:pPr>
        <w:ind w:hanging="11"/>
      </w:pPr>
    </w:p>
    <w:p w:rsidR="00213EC4" w:rsidRPr="00251368" w:rsidRDefault="002944E1" w:rsidP="000A7541">
      <w:pPr>
        <w:pStyle w:val="Heading2"/>
        <w:keepLines/>
        <w:numPr>
          <w:ilvl w:val="0"/>
          <w:numId w:val="0"/>
        </w:numPr>
        <w:spacing w:before="0" w:after="0"/>
        <w:jc w:val="center"/>
        <w:rPr>
          <w:rFonts w:ascii="Times New Roman" w:hAnsi="Times New Roman"/>
          <w:i w:val="0"/>
          <w:sz w:val="24"/>
          <w:szCs w:val="24"/>
          <w:u w:val="single"/>
        </w:rPr>
      </w:pPr>
      <w:r w:rsidRPr="00251368">
        <w:rPr>
          <w:rFonts w:ascii="Times New Roman" w:hAnsi="Times New Roman"/>
          <w:i w:val="0"/>
          <w:sz w:val="24"/>
          <w:szCs w:val="24"/>
          <w:u w:val="single"/>
          <w:lang w:val="sr-Cyrl-CS"/>
        </w:rPr>
        <w:t>У конкурсној документацији</w:t>
      </w:r>
      <w:r w:rsidRPr="00251368">
        <w:rPr>
          <w:rFonts w:ascii="Times New Roman" w:hAnsi="Times New Roman"/>
          <w:i w:val="0"/>
          <w:sz w:val="24"/>
          <w:szCs w:val="24"/>
          <w:u w:val="single"/>
        </w:rPr>
        <w:t xml:space="preserve">  страна 27од 37 бразац 8 .</w:t>
      </w:r>
    </w:p>
    <w:p w:rsidR="000A7541" w:rsidRPr="00251368" w:rsidRDefault="000A7541" w:rsidP="000A7541">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251368">
        <w:rPr>
          <w:rFonts w:eastAsia="Arial Unicode MS"/>
          <w:b/>
          <w:bCs/>
          <w:color w:val="000000"/>
          <w:kern w:val="1"/>
          <w:lang w:val="sr-Cyrl-CS" w:eastAsia="ar-SA"/>
        </w:rPr>
        <w:t>СПЕЦИФИКАЦИЈА УСЛУГЕ- ОБРАЗАЦ СТРУКТУРЕ ПОНУЂЕНЕ ЦЕНЕ</w:t>
      </w:r>
    </w:p>
    <w:p w:rsidR="000A7541" w:rsidRPr="00251368" w:rsidRDefault="000A7541" w:rsidP="000A7541">
      <w:pPr>
        <w:tabs>
          <w:tab w:val="left" w:pos="90"/>
          <w:tab w:val="left" w:pos="3655"/>
        </w:tabs>
        <w:suppressAutoHyphens/>
        <w:spacing w:line="100" w:lineRule="atLeast"/>
        <w:ind w:left="90"/>
        <w:jc w:val="both"/>
        <w:rPr>
          <w:rFonts w:eastAsia="Arial Unicode MS"/>
          <w:color w:val="000000"/>
          <w:kern w:val="1"/>
          <w:lang w:eastAsia="ar-SA"/>
        </w:rPr>
      </w:pPr>
    </w:p>
    <w:tbl>
      <w:tblPr>
        <w:tblW w:w="8898" w:type="dxa"/>
        <w:tblInd w:w="660" w:type="dxa"/>
        <w:shd w:val="clear" w:color="auto" w:fill="FFFFFF"/>
        <w:tblCellMar>
          <w:left w:w="0" w:type="dxa"/>
          <w:right w:w="0" w:type="dxa"/>
        </w:tblCellMar>
        <w:tblLook w:val="04A0" w:firstRow="1" w:lastRow="0" w:firstColumn="1" w:lastColumn="0" w:noHBand="0" w:noVBand="1"/>
      </w:tblPr>
      <w:tblGrid>
        <w:gridCol w:w="784"/>
        <w:gridCol w:w="8114"/>
      </w:tblGrid>
      <w:tr w:rsidR="000A7541" w:rsidRPr="00251368" w:rsidTr="000A7541">
        <w:trPr>
          <w:trHeight w:val="311"/>
        </w:trPr>
        <w:tc>
          <w:tcPr>
            <w:tcW w:w="7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bookmarkStart w:id="1" w:name="_Hlk22074351"/>
            <w:r w:rsidRPr="00251368">
              <w:rPr>
                <w:b/>
                <w:bCs/>
                <w:i/>
                <w:iCs/>
              </w:rPr>
              <w:t>Р.бр</w:t>
            </w:r>
          </w:p>
        </w:tc>
        <w:tc>
          <w:tcPr>
            <w:tcW w:w="81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t> </w:t>
            </w:r>
          </w:p>
          <w:p w:rsidR="000A7541" w:rsidRPr="00251368" w:rsidRDefault="000A7541" w:rsidP="000A7541">
            <w:pPr>
              <w:autoSpaceDE w:val="0"/>
              <w:autoSpaceDN w:val="0"/>
              <w:adjustRightInd w:val="0"/>
              <w:spacing w:before="120"/>
              <w:jc w:val="both"/>
              <w:rPr>
                <w:b/>
                <w:bCs/>
                <w:i/>
                <w:iCs/>
              </w:rPr>
            </w:pPr>
            <w:r w:rsidRPr="00251368">
              <w:rPr>
                <w:b/>
                <w:bCs/>
                <w:i/>
                <w:iCs/>
              </w:rPr>
              <w:t>НАЗИВ УСЛУГЕ</w:t>
            </w:r>
          </w:p>
        </w:tc>
      </w:tr>
      <w:tr w:rsidR="000A7541" w:rsidRPr="00251368" w:rsidTr="000A7541">
        <w:trPr>
          <w:trHeight w:val="316"/>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t> </w:t>
            </w:r>
          </w:p>
          <w:p w:rsidR="000A7541" w:rsidRPr="00251368" w:rsidRDefault="000A7541" w:rsidP="000A7541">
            <w:pPr>
              <w:autoSpaceDE w:val="0"/>
              <w:autoSpaceDN w:val="0"/>
              <w:adjustRightInd w:val="0"/>
              <w:spacing w:before="120"/>
              <w:jc w:val="both"/>
              <w:rPr>
                <w:b/>
                <w:bCs/>
                <w:i/>
                <w:iCs/>
              </w:rPr>
            </w:pPr>
            <w:r w:rsidRPr="00251368">
              <w:rPr>
                <w:b/>
                <w:bCs/>
                <w:i/>
                <w:iCs/>
              </w:rPr>
              <w:t>1.</w:t>
            </w:r>
          </w:p>
        </w:tc>
        <w:tc>
          <w:tcPr>
            <w:tcW w:w="8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lang w:val="sr-Cyrl-BA"/>
              </w:rPr>
            </w:pPr>
            <w:r w:rsidRPr="00251368">
              <w:rPr>
                <w:b/>
                <w:i/>
              </w:rPr>
              <w:t xml:space="preserve">Консултантске (саветодавне) услуге у </w:t>
            </w:r>
            <w:r w:rsidRPr="00251368">
              <w:rPr>
                <w:b/>
                <w:i/>
                <w:lang w:val="sr-Cyrl-CS"/>
              </w:rPr>
              <w:t xml:space="preserve">поступку </w:t>
            </w:r>
            <w:r w:rsidRPr="00251368">
              <w:rPr>
                <w:b/>
                <w:i/>
              </w:rPr>
              <w:t>концесионог акта и поступка Јавно приватног партнерства (концесије) за поверавање линијског превоза на територије Града Ужице</w:t>
            </w:r>
            <w:r w:rsidRPr="00251368">
              <w:rPr>
                <w:b/>
                <w:bCs/>
                <w:i/>
                <w:iCs/>
                <w:lang w:val="sr-Cyrl-BA"/>
              </w:rPr>
              <w:t xml:space="preserve"> у складу са Законом о јавно-приватном партнерству (ЈПП) и  концесијама-од састављања конкурсне документације до јавног уговора:</w:t>
            </w:r>
          </w:p>
          <w:p w:rsidR="000A7541" w:rsidRPr="00251368" w:rsidRDefault="000A7541" w:rsidP="000A7541">
            <w:pPr>
              <w:autoSpaceDE w:val="0"/>
              <w:autoSpaceDN w:val="0"/>
              <w:adjustRightInd w:val="0"/>
              <w:spacing w:before="120"/>
              <w:jc w:val="both"/>
              <w:rPr>
                <w:b/>
                <w:bCs/>
                <w:i/>
                <w:iCs/>
                <w:u w:val="single"/>
                <w:lang w:val="sr-Cyrl-BA"/>
              </w:rPr>
            </w:pPr>
            <w:r w:rsidRPr="00251368">
              <w:rPr>
                <w:b/>
                <w:bCs/>
                <w:i/>
                <w:iCs/>
                <w:u w:val="single"/>
                <w:lang w:val="sr-Cyrl-BA"/>
              </w:rPr>
              <w:t xml:space="preserve">Усклађивање сходно захтевима Наручиоца. </w:t>
            </w:r>
          </w:p>
          <w:p w:rsidR="000A7541" w:rsidRPr="00251368" w:rsidRDefault="000A7541" w:rsidP="000A7541">
            <w:pPr>
              <w:autoSpaceDE w:val="0"/>
              <w:autoSpaceDN w:val="0"/>
              <w:adjustRightInd w:val="0"/>
              <w:spacing w:before="120"/>
              <w:jc w:val="both"/>
              <w:rPr>
                <w:b/>
                <w:bCs/>
                <w:i/>
                <w:iCs/>
                <w:u w:val="single"/>
                <w:lang w:val="sr-Cyrl-BA"/>
              </w:rPr>
            </w:pPr>
          </w:p>
          <w:p w:rsidR="000A7541" w:rsidRPr="00251368" w:rsidRDefault="000A7541" w:rsidP="000A7541">
            <w:pPr>
              <w:pStyle w:val="ListParagraph"/>
              <w:numPr>
                <w:ilvl w:val="0"/>
                <w:numId w:val="13"/>
              </w:numPr>
              <w:spacing w:after="160" w:line="276" w:lineRule="auto"/>
              <w:jc w:val="both"/>
            </w:pPr>
            <w:r w:rsidRPr="00251368">
              <w:t>Закључак / Одлука о избору модела финансирања потенцијалног пројекта јавно-приватног партнерства са елементима концесије за поверавање обављања делатности превоза путника (Правни основ, Разлози и Образложење предложених решења)</w:t>
            </w:r>
          </w:p>
          <w:p w:rsidR="000A7541" w:rsidRPr="00251368" w:rsidRDefault="000A7541" w:rsidP="000A7541">
            <w:pPr>
              <w:pStyle w:val="ListParagraph"/>
              <w:numPr>
                <w:ilvl w:val="0"/>
                <w:numId w:val="13"/>
              </w:numPr>
              <w:spacing w:after="160" w:line="276" w:lineRule="auto"/>
              <w:jc w:val="both"/>
            </w:pPr>
            <w:r w:rsidRPr="00251368">
              <w:t>Решење о формирању стручног тима за израду предлога концесионог акта за поверавање обављања делатности превоза путника</w:t>
            </w:r>
          </w:p>
          <w:p w:rsidR="000A7541" w:rsidRPr="00251368" w:rsidRDefault="000A7541" w:rsidP="000A7541">
            <w:pPr>
              <w:pStyle w:val="ListParagraph"/>
              <w:numPr>
                <w:ilvl w:val="0"/>
                <w:numId w:val="13"/>
              </w:numPr>
              <w:spacing w:after="160" w:line="276" w:lineRule="auto"/>
              <w:jc w:val="both"/>
            </w:pPr>
            <w:r w:rsidRPr="00251368">
              <w:t xml:space="preserve">Структурирање предлога концесионог акта у складу са чланом 29. Закона о јавно-приватном партнерству и концесијама (Службени гласник Републике Србије број 88/11, 15/16, 104/16) </w:t>
            </w:r>
          </w:p>
          <w:p w:rsidR="000A7541" w:rsidRPr="00251368" w:rsidRDefault="000A7541" w:rsidP="000A7541">
            <w:pPr>
              <w:pStyle w:val="ListParagraph"/>
              <w:numPr>
                <w:ilvl w:val="0"/>
                <w:numId w:val="13"/>
              </w:numPr>
              <w:spacing w:after="160" w:line="276" w:lineRule="auto"/>
              <w:jc w:val="both"/>
            </w:pPr>
            <w:r w:rsidRPr="00251368">
              <w:t>Предлог концесионог акта у складу са Законом садржи:</w:t>
            </w:r>
          </w:p>
          <w:p w:rsidR="000A7541" w:rsidRPr="00251368" w:rsidRDefault="000A7541" w:rsidP="000A7541">
            <w:pPr>
              <w:spacing w:line="276" w:lineRule="auto"/>
              <w:ind w:firstLine="360"/>
              <w:jc w:val="both"/>
            </w:pPr>
            <w:r w:rsidRPr="00251368">
              <w:t>1) предмет концесије;</w:t>
            </w:r>
          </w:p>
          <w:p w:rsidR="000A7541" w:rsidRPr="00251368" w:rsidRDefault="000A7541" w:rsidP="000A7541">
            <w:pPr>
              <w:spacing w:line="276" w:lineRule="auto"/>
              <w:ind w:firstLine="360"/>
              <w:jc w:val="both"/>
            </w:pPr>
            <w:r w:rsidRPr="00251368">
              <w:t>2) разлоге за давање концесије;</w:t>
            </w:r>
          </w:p>
          <w:p w:rsidR="000A7541" w:rsidRPr="00251368" w:rsidRDefault="000A7541" w:rsidP="000A7541">
            <w:pPr>
              <w:spacing w:line="276" w:lineRule="auto"/>
              <w:ind w:left="360"/>
              <w:jc w:val="both"/>
            </w:pPr>
            <w:r w:rsidRPr="00251368">
              <w:t>3) евентуално одузимање поверених послова и одузимање права коришћења имовине за обављање поверених послова;</w:t>
            </w:r>
          </w:p>
          <w:p w:rsidR="000A7541" w:rsidRPr="00251368" w:rsidRDefault="000A7541" w:rsidP="000A7541">
            <w:pPr>
              <w:spacing w:line="276" w:lineRule="auto"/>
              <w:ind w:left="360"/>
              <w:jc w:val="both"/>
            </w:pPr>
            <w:r w:rsidRPr="00251368">
              <w:t xml:space="preserve">4) податке о утицају концесионе делатности на животну средину, на </w:t>
            </w:r>
            <w:r w:rsidRPr="00251368">
              <w:lastRenderedPageBreak/>
              <w:t>инфраструктуру и друге привредне области, на ефикасно функционисање техничко-технолошких система;</w:t>
            </w:r>
          </w:p>
          <w:p w:rsidR="000A7541" w:rsidRPr="00251368" w:rsidRDefault="000A7541" w:rsidP="000A7541">
            <w:pPr>
              <w:spacing w:line="276" w:lineRule="auto"/>
              <w:ind w:left="360"/>
              <w:jc w:val="both"/>
            </w:pPr>
            <w:r w:rsidRPr="00251368">
              <w:t>5) минималне техничке, финансијске и искуствене квалификације које учесник у поступку мора да испуњава да би му се омогућило учествовање у поступку избора концесионара и преговарања;</w:t>
            </w:r>
          </w:p>
          <w:p w:rsidR="000A7541" w:rsidRPr="00251368" w:rsidRDefault="000A7541" w:rsidP="000A7541">
            <w:pPr>
              <w:spacing w:line="276" w:lineRule="auto"/>
              <w:ind w:firstLine="360"/>
              <w:jc w:val="both"/>
            </w:pPr>
            <w:r w:rsidRPr="00251368">
              <w:t>6) рок трајања концесије, укључујући образложење предложеног рока;</w:t>
            </w:r>
          </w:p>
          <w:p w:rsidR="000A7541" w:rsidRPr="00251368" w:rsidRDefault="000A7541" w:rsidP="000A7541">
            <w:pPr>
              <w:spacing w:line="276" w:lineRule="auto"/>
              <w:ind w:left="360"/>
              <w:jc w:val="both"/>
            </w:pPr>
            <w:r w:rsidRPr="00251368">
              <w:t>7) податке о потребним новчаним и другим средствима и динамици њиховог улагања, начин плаћања, давања гаранција или других средстава обезбеђења за извршавање концесионих обавеза, права и обавезе концесионара према корисницима услуга које су предмет концесије и питања везана за подношење приговора од стране тих корисника, питања услова и начина вршења надзора, и цене и опште услове за коришћење добара и обављање делатности;</w:t>
            </w:r>
          </w:p>
          <w:p w:rsidR="000A7541" w:rsidRPr="00251368" w:rsidRDefault="000A7541" w:rsidP="000A7541">
            <w:pPr>
              <w:spacing w:line="276" w:lineRule="auto"/>
              <w:ind w:firstLine="360"/>
              <w:jc w:val="both"/>
            </w:pPr>
            <w:r w:rsidRPr="00251368">
              <w:t>8) податке о накнадама које плаћају концедент и концесионар;</w:t>
            </w:r>
          </w:p>
          <w:p w:rsidR="000A7541" w:rsidRPr="00251368" w:rsidRDefault="000A7541" w:rsidP="000A7541">
            <w:pPr>
              <w:spacing w:line="276" w:lineRule="auto"/>
              <w:ind w:left="360"/>
              <w:jc w:val="both"/>
            </w:pPr>
            <w:r w:rsidRPr="00251368">
              <w:t>9) оцену о потребном броју радних места и квалификоване радне снаге у вези са извршавањем концесије, уколико се предлаже да то буде елеменат концесионог акта;</w:t>
            </w:r>
          </w:p>
          <w:p w:rsidR="000A7541" w:rsidRPr="00251368" w:rsidRDefault="000A7541" w:rsidP="000A7541">
            <w:pPr>
              <w:spacing w:line="276" w:lineRule="auto"/>
              <w:ind w:left="360"/>
              <w:jc w:val="both"/>
            </w:pPr>
            <w:r w:rsidRPr="00251368">
              <w:t>10) податке о другим уговорима који се закључују пре, истовремено или после закључења јавног уговора, било у форми прилога јавног уговора, било као посебни уговори, ради остварења економске оправданости или комерцијалних потреба релевантног пројекта, као што су уговори о преносу права коришћења непокретних и покретних ствари, пренос, односно уступање концесионару уговора које закључи јавно тело, преузимање запослених итд;</w:t>
            </w:r>
          </w:p>
          <w:p w:rsidR="000A7541" w:rsidRPr="00251368" w:rsidRDefault="000A7541" w:rsidP="000A7541">
            <w:pPr>
              <w:spacing w:line="276" w:lineRule="auto"/>
              <w:ind w:firstLine="360"/>
              <w:jc w:val="both"/>
            </w:pPr>
            <w:r w:rsidRPr="00251368">
              <w:t>11) остале податке и документе од значаја за концесију.</w:t>
            </w:r>
          </w:p>
          <w:p w:rsidR="000A7541" w:rsidRPr="00251368" w:rsidRDefault="000A7541" w:rsidP="000A7541">
            <w:pPr>
              <w:pStyle w:val="ListParagraph"/>
              <w:numPr>
                <w:ilvl w:val="0"/>
                <w:numId w:val="14"/>
              </w:numPr>
              <w:spacing w:after="160" w:line="276" w:lineRule="auto"/>
              <w:jc w:val="both"/>
            </w:pPr>
            <w:r w:rsidRPr="00251368">
              <w:t>Достављење података од стране града Ужица у складу са израђеним и достављеним упитником у циљу прибављања неопходних података и информација за потребе израде Предлога концесионог акта:</w:t>
            </w:r>
          </w:p>
          <w:p w:rsidR="000A7541" w:rsidRPr="00251368" w:rsidRDefault="000A7541" w:rsidP="000A7541">
            <w:pPr>
              <w:spacing w:line="276" w:lineRule="auto"/>
              <w:ind w:firstLine="360"/>
              <w:jc w:val="both"/>
            </w:pPr>
            <w:r w:rsidRPr="00251368">
              <w:t>1.</w:t>
            </w:r>
            <w:r w:rsidRPr="00251368">
              <w:tab/>
              <w:t>Основни подаци о граду</w:t>
            </w:r>
          </w:p>
          <w:p w:rsidR="000A7541" w:rsidRPr="00251368" w:rsidRDefault="000A7541" w:rsidP="000A7541">
            <w:pPr>
              <w:spacing w:line="276" w:lineRule="auto"/>
              <w:ind w:left="360"/>
              <w:jc w:val="both"/>
            </w:pPr>
            <w:r w:rsidRPr="00251368">
              <w:t>2.</w:t>
            </w:r>
            <w:r w:rsidRPr="00251368">
              <w:tab/>
              <w:t>Опис пројекта и разлози за давање концесије (тренутно стање у области јавног превоза, ко обавља превоз и да ли постоји потреба за подизањем нивоа квалитета услуге превоза путника?)</w:t>
            </w:r>
          </w:p>
          <w:p w:rsidR="000A7541" w:rsidRPr="00251368" w:rsidRDefault="000A7541" w:rsidP="000A7541">
            <w:pPr>
              <w:spacing w:line="276" w:lineRule="auto"/>
              <w:ind w:firstLine="360"/>
              <w:jc w:val="both"/>
            </w:pPr>
            <w:r w:rsidRPr="00251368">
              <w:t>3.</w:t>
            </w:r>
            <w:r w:rsidRPr="00251368">
              <w:tab/>
              <w:t xml:space="preserve">Образовне установе на територији града </w:t>
            </w:r>
          </w:p>
          <w:p w:rsidR="000A7541" w:rsidRPr="00251368" w:rsidRDefault="000A7541" w:rsidP="000A7541">
            <w:pPr>
              <w:spacing w:line="276" w:lineRule="auto"/>
              <w:ind w:firstLine="360"/>
              <w:jc w:val="both"/>
            </w:pPr>
            <w:r w:rsidRPr="00251368">
              <w:t>4.</w:t>
            </w:r>
            <w:r w:rsidRPr="00251368">
              <w:tab/>
              <w:t>Привредне активности на територији града</w:t>
            </w:r>
          </w:p>
          <w:p w:rsidR="000A7541" w:rsidRPr="00251368" w:rsidRDefault="000A7541" w:rsidP="000A7541">
            <w:pPr>
              <w:spacing w:line="276" w:lineRule="auto"/>
              <w:ind w:firstLine="360"/>
              <w:jc w:val="both"/>
            </w:pPr>
            <w:r w:rsidRPr="00251368">
              <w:t>5.</w:t>
            </w:r>
            <w:r w:rsidRPr="00251368">
              <w:tab/>
              <w:t>Градско-приградске линије и редови вожње и годишњи број</w:t>
            </w:r>
          </w:p>
          <w:p w:rsidR="000A7541" w:rsidRPr="00251368" w:rsidRDefault="000A7541" w:rsidP="000A7541">
            <w:pPr>
              <w:spacing w:line="276" w:lineRule="auto"/>
              <w:ind w:firstLine="360"/>
              <w:jc w:val="both"/>
            </w:pPr>
            <w:r w:rsidRPr="00251368">
              <w:t xml:space="preserve"> пређених километара - тренутно стање</w:t>
            </w:r>
          </w:p>
          <w:p w:rsidR="000A7541" w:rsidRPr="00251368" w:rsidRDefault="000A7541" w:rsidP="000A7541">
            <w:pPr>
              <w:spacing w:line="276" w:lineRule="auto"/>
              <w:ind w:left="360"/>
              <w:jc w:val="both"/>
            </w:pPr>
            <w:r w:rsidRPr="00251368">
              <w:t>6.</w:t>
            </w:r>
            <w:r w:rsidRPr="00251368">
              <w:tab/>
              <w:t>Градско-приградске линије и редови вожње и годишњи број пређених километара - будуће стање (да ли постоји предлог измена или допуна одређених линија?)</w:t>
            </w:r>
          </w:p>
          <w:p w:rsidR="000A7541" w:rsidRPr="00251368" w:rsidRDefault="000A7541" w:rsidP="000A7541">
            <w:pPr>
              <w:spacing w:line="276" w:lineRule="auto"/>
              <w:ind w:left="360"/>
              <w:jc w:val="both"/>
            </w:pPr>
            <w:r w:rsidRPr="00251368">
              <w:t>7.</w:t>
            </w:r>
            <w:r w:rsidRPr="00251368">
              <w:tab/>
              <w:t>Трошкови обављања јавног превоза на територији града (структура годишњих трошкова и цена коштања обављања јавног превоза</w:t>
            </w:r>
          </w:p>
          <w:p w:rsidR="000A7541" w:rsidRPr="00251368" w:rsidRDefault="000A7541" w:rsidP="000A7541">
            <w:pPr>
              <w:spacing w:line="276" w:lineRule="auto"/>
              <w:ind w:firstLine="360"/>
              <w:jc w:val="both"/>
            </w:pPr>
            <w:r w:rsidRPr="00251368">
              <w:t>8.</w:t>
            </w:r>
            <w:r w:rsidRPr="00251368">
              <w:tab/>
              <w:t>Подаци о висини прихода на свим линијама у прошлој години</w:t>
            </w:r>
          </w:p>
          <w:p w:rsidR="000A7541" w:rsidRPr="00251368" w:rsidRDefault="000A7541" w:rsidP="000A7541">
            <w:pPr>
              <w:spacing w:line="276" w:lineRule="auto"/>
              <w:ind w:left="360"/>
              <w:jc w:val="both"/>
            </w:pPr>
            <w:r w:rsidRPr="00251368">
              <w:t>9.</w:t>
            </w:r>
            <w:r w:rsidRPr="00251368">
              <w:tab/>
              <w:t>Пројекција прихода и трошкова у периоду трајања концесије и дужина трајања концесије (табеларни приказ)</w:t>
            </w:r>
          </w:p>
          <w:p w:rsidR="000A7541" w:rsidRPr="00251368" w:rsidRDefault="000A7541" w:rsidP="000A7541">
            <w:pPr>
              <w:pStyle w:val="ListParagraph"/>
              <w:numPr>
                <w:ilvl w:val="0"/>
                <w:numId w:val="14"/>
              </w:numPr>
              <w:spacing w:after="160" w:line="276" w:lineRule="auto"/>
              <w:jc w:val="both"/>
            </w:pPr>
            <w:r w:rsidRPr="00251368">
              <w:t xml:space="preserve">Одлука о усвајању Концесионог акта од стране органа за одобрење у </w:t>
            </w:r>
            <w:r w:rsidRPr="00251368">
              <w:lastRenderedPageBreak/>
              <w:t>складу са чалном 29. Законом у јавно-приватном партнерству и концесијама (Правни основ, Разлозо и Образложење предложених решења)</w:t>
            </w:r>
          </w:p>
          <w:p w:rsidR="000A7541" w:rsidRPr="00251368" w:rsidRDefault="000A7541" w:rsidP="000A7541">
            <w:pPr>
              <w:pStyle w:val="ListParagraph"/>
              <w:numPr>
                <w:ilvl w:val="0"/>
                <w:numId w:val="14"/>
              </w:numPr>
              <w:spacing w:after="160" w:line="276" w:lineRule="auto"/>
              <w:jc w:val="both"/>
            </w:pPr>
            <w:r w:rsidRPr="00251368">
              <w:t>Објављивање јавног позива за избор приватног партнера (концесионара)</w:t>
            </w:r>
          </w:p>
          <w:p w:rsidR="000A7541" w:rsidRPr="00251368" w:rsidRDefault="000A7541" w:rsidP="000A7541">
            <w:pPr>
              <w:pStyle w:val="ListParagraph"/>
              <w:numPr>
                <w:ilvl w:val="0"/>
                <w:numId w:val="14"/>
              </w:numPr>
              <w:spacing w:after="160" w:line="276" w:lineRule="auto"/>
              <w:jc w:val="both"/>
            </w:pPr>
            <w:r w:rsidRPr="00251368">
              <w:t>Израда конкурсне документације</w:t>
            </w:r>
          </w:p>
          <w:p w:rsidR="000A7541" w:rsidRPr="00251368" w:rsidRDefault="000A7541" w:rsidP="000A7541">
            <w:pPr>
              <w:pStyle w:val="ListParagraph"/>
              <w:numPr>
                <w:ilvl w:val="0"/>
                <w:numId w:val="14"/>
              </w:numPr>
              <w:spacing w:after="160" w:line="276" w:lineRule="auto"/>
              <w:jc w:val="both"/>
            </w:pPr>
            <w:r w:rsidRPr="00251368">
              <w:t>Израда уговора о јавно-приватном партнерству са елементима концесије (јавног уговора) за поверавање обављања делатности превоза путника</w:t>
            </w:r>
          </w:p>
          <w:p w:rsidR="000A7541" w:rsidRPr="00251368" w:rsidRDefault="000A7541" w:rsidP="000A7541">
            <w:pPr>
              <w:pStyle w:val="ListParagraph"/>
              <w:numPr>
                <w:ilvl w:val="0"/>
                <w:numId w:val="14"/>
              </w:numPr>
              <w:spacing w:after="160" w:line="276" w:lineRule="auto"/>
              <w:jc w:val="both"/>
            </w:pPr>
            <w:r w:rsidRPr="00251368">
              <w:t>Одлука о избору приватног партнера (концесионара)</w:t>
            </w:r>
          </w:p>
          <w:p w:rsidR="000A7541" w:rsidRPr="00251368" w:rsidRDefault="000A7541" w:rsidP="000A7541">
            <w:pPr>
              <w:pStyle w:val="ListParagraph"/>
              <w:numPr>
                <w:ilvl w:val="0"/>
                <w:numId w:val="14"/>
              </w:numPr>
              <w:spacing w:after="160" w:line="276" w:lineRule="auto"/>
              <w:jc w:val="both"/>
            </w:pPr>
            <w:r w:rsidRPr="00251368">
              <w:t>Давање сагласности на коначни нацрт јавног уговора укључујући прилоге који чине његов саставни од стране органа из члана 29. Законом у јавно-приватном партнерству и концесијама</w:t>
            </w:r>
          </w:p>
          <w:p w:rsidR="000A7541" w:rsidRPr="00251368" w:rsidRDefault="000A7541" w:rsidP="000A7541">
            <w:pPr>
              <w:pStyle w:val="ListParagraph"/>
              <w:numPr>
                <w:ilvl w:val="0"/>
                <w:numId w:val="14"/>
              </w:numPr>
              <w:spacing w:after="160" w:line="276" w:lineRule="auto"/>
              <w:jc w:val="both"/>
            </w:pPr>
            <w:r w:rsidRPr="00251368">
              <w:t>Објављивање јавног уговора на порталу јавних набавки (подпортал), односно достављање у Регистар јавних уговора у скалду са Законом у јавно-приватном партнерству и концесијама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Одлука о покретању поступка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Решење о образовању комисије</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Изјава о одсуству сукоба интереса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Конкурсна документација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Извештај комисије</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Одлука о додели уговора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Објава на порталу</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Уговор</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Обавештење о закљученом уговору</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
                <w:bCs/>
                <w:i/>
                <w:iCs/>
                <w:lang w:val="sr-Cyrl-BA"/>
              </w:rPr>
            </w:pPr>
            <w:r w:rsidRPr="00251368">
              <w:rPr>
                <w:bCs/>
                <w:iCs/>
                <w:lang w:val="sr-Cyrl-BA"/>
              </w:rPr>
              <w:t>Објава на порталу</w:t>
            </w:r>
          </w:p>
        </w:tc>
      </w:tr>
      <w:bookmarkEnd w:id="1"/>
    </w:tbl>
    <w:p w:rsidR="002944E1" w:rsidRPr="00251368" w:rsidRDefault="002944E1" w:rsidP="0092094C"/>
    <w:p w:rsidR="002944E1" w:rsidRPr="00251368" w:rsidRDefault="002944E1" w:rsidP="0092094C"/>
    <w:p w:rsidR="002944E1" w:rsidRPr="00251368" w:rsidRDefault="002944E1" w:rsidP="0092094C"/>
    <w:p w:rsidR="002944E1" w:rsidRPr="00251368" w:rsidRDefault="002944E1" w:rsidP="0092094C"/>
    <w:tbl>
      <w:tblPr>
        <w:tblW w:w="9796" w:type="dxa"/>
        <w:shd w:val="clear" w:color="auto" w:fill="FFFFFF"/>
        <w:tblCellMar>
          <w:left w:w="0" w:type="dxa"/>
          <w:right w:w="0" w:type="dxa"/>
        </w:tblCellMar>
        <w:tblLook w:val="04A0" w:firstRow="1" w:lastRow="0" w:firstColumn="1" w:lastColumn="0" w:noHBand="0" w:noVBand="1"/>
      </w:tblPr>
      <w:tblGrid>
        <w:gridCol w:w="764"/>
        <w:gridCol w:w="3745"/>
        <w:gridCol w:w="2027"/>
        <w:gridCol w:w="1429"/>
        <w:gridCol w:w="1831"/>
      </w:tblGrid>
      <w:tr w:rsidR="000A7541" w:rsidRPr="00251368" w:rsidTr="000A7541">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center"/>
              <w:rPr>
                <w:b/>
                <w:bCs/>
                <w:i/>
                <w:iCs/>
              </w:rPr>
            </w:pPr>
            <w:r w:rsidRPr="00251368">
              <w:rPr>
                <w:b/>
                <w:bCs/>
                <w:i/>
                <w:iCs/>
              </w:rPr>
              <w:t>Р.бр</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center"/>
              <w:rPr>
                <w:b/>
                <w:bCs/>
                <w:i/>
                <w:iCs/>
              </w:rPr>
            </w:pPr>
          </w:p>
          <w:p w:rsidR="000A7541" w:rsidRPr="00251368" w:rsidRDefault="000A7541" w:rsidP="000A7541">
            <w:pPr>
              <w:autoSpaceDE w:val="0"/>
              <w:autoSpaceDN w:val="0"/>
              <w:adjustRightInd w:val="0"/>
              <w:spacing w:before="120"/>
              <w:jc w:val="center"/>
              <w:rPr>
                <w:b/>
                <w:bCs/>
                <w:i/>
                <w:iCs/>
              </w:rPr>
            </w:pPr>
            <w:r w:rsidRPr="00251368">
              <w:rPr>
                <w:b/>
                <w:bCs/>
                <w:i/>
                <w:iCs/>
              </w:rPr>
              <w:t>НАЗИВ УСЛУГЕ</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center"/>
              <w:rPr>
                <w:b/>
                <w:bCs/>
                <w:i/>
                <w:iCs/>
              </w:rPr>
            </w:pPr>
            <w:r w:rsidRPr="00251368">
              <w:rPr>
                <w:b/>
                <w:bCs/>
                <w:i/>
                <w:iCs/>
              </w:rPr>
              <w:t>Укупна вредност понуде без ПДВ-а</w:t>
            </w:r>
          </w:p>
        </w:tc>
        <w:tc>
          <w:tcPr>
            <w:tcW w:w="1429" w:type="dxa"/>
            <w:tcBorders>
              <w:top w:val="single" w:sz="8" w:space="0" w:color="auto"/>
              <w:left w:val="nil"/>
              <w:bottom w:val="single" w:sz="8" w:space="0" w:color="auto"/>
              <w:right w:val="single" w:sz="8" w:space="0" w:color="auto"/>
            </w:tcBorders>
            <w:shd w:val="clear" w:color="auto" w:fill="D9D9D9"/>
            <w:vAlign w:val="center"/>
          </w:tcPr>
          <w:p w:rsidR="000A7541" w:rsidRPr="00251368" w:rsidRDefault="000A7541" w:rsidP="000A7541">
            <w:pPr>
              <w:autoSpaceDE w:val="0"/>
              <w:autoSpaceDN w:val="0"/>
              <w:adjustRightInd w:val="0"/>
              <w:spacing w:before="120"/>
              <w:jc w:val="center"/>
              <w:rPr>
                <w:b/>
                <w:bCs/>
                <w:i/>
                <w:iCs/>
              </w:rPr>
            </w:pPr>
            <w:r w:rsidRPr="00251368">
              <w:rPr>
                <w:b/>
                <w:bCs/>
                <w:i/>
                <w:iCs/>
              </w:rPr>
              <w:t>ПДВ</w:t>
            </w:r>
          </w:p>
        </w:tc>
        <w:tc>
          <w:tcPr>
            <w:tcW w:w="1831" w:type="dxa"/>
            <w:tcBorders>
              <w:top w:val="single" w:sz="8" w:space="0" w:color="auto"/>
              <w:left w:val="nil"/>
              <w:bottom w:val="single" w:sz="8" w:space="0" w:color="auto"/>
              <w:right w:val="single" w:sz="8" w:space="0" w:color="auto"/>
            </w:tcBorders>
            <w:shd w:val="clear" w:color="auto" w:fill="D9D9D9"/>
            <w:vAlign w:val="center"/>
          </w:tcPr>
          <w:p w:rsidR="000A7541" w:rsidRPr="00251368" w:rsidRDefault="000A7541" w:rsidP="000A7541">
            <w:pPr>
              <w:autoSpaceDE w:val="0"/>
              <w:autoSpaceDN w:val="0"/>
              <w:adjustRightInd w:val="0"/>
              <w:spacing w:before="120"/>
              <w:jc w:val="center"/>
              <w:rPr>
                <w:b/>
                <w:bCs/>
                <w:i/>
                <w:iCs/>
              </w:rPr>
            </w:pPr>
            <w:r w:rsidRPr="00251368">
              <w:rPr>
                <w:b/>
                <w:bCs/>
                <w:i/>
                <w:iCs/>
              </w:rPr>
              <w:t>Укупна вредност понуде са ПДВ-а</w:t>
            </w:r>
          </w:p>
        </w:tc>
      </w:tr>
      <w:tr w:rsidR="000A7541" w:rsidRPr="00251368" w:rsidTr="000A7541">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0A7541" w:rsidRPr="00251368" w:rsidRDefault="000A7541" w:rsidP="000A7541">
            <w:pPr>
              <w:autoSpaceDE w:val="0"/>
              <w:autoSpaceDN w:val="0"/>
              <w:adjustRightInd w:val="0"/>
              <w:spacing w:before="120"/>
              <w:jc w:val="center"/>
              <w:rPr>
                <w:b/>
                <w:bCs/>
                <w:i/>
                <w:iCs/>
              </w:rPr>
            </w:pPr>
            <w:r w:rsidRPr="00251368">
              <w:rPr>
                <w:b/>
                <w:bCs/>
                <w:i/>
                <w:iCs/>
              </w:rPr>
              <w:t>1</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7541" w:rsidRPr="00251368" w:rsidRDefault="000A7541" w:rsidP="000A7541">
            <w:pPr>
              <w:autoSpaceDE w:val="0"/>
              <w:autoSpaceDN w:val="0"/>
              <w:adjustRightInd w:val="0"/>
              <w:spacing w:before="120"/>
              <w:jc w:val="center"/>
              <w:rPr>
                <w:b/>
                <w:bCs/>
                <w:i/>
                <w:iCs/>
              </w:rPr>
            </w:pPr>
            <w:r w:rsidRPr="00251368">
              <w:rPr>
                <w:b/>
                <w:bCs/>
                <w:i/>
                <w:iCs/>
              </w:rPr>
              <w:t>2</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7541" w:rsidRPr="00251368" w:rsidRDefault="000A7541" w:rsidP="000A7541">
            <w:pPr>
              <w:autoSpaceDE w:val="0"/>
              <w:autoSpaceDN w:val="0"/>
              <w:adjustRightInd w:val="0"/>
              <w:spacing w:before="120"/>
              <w:jc w:val="center"/>
              <w:rPr>
                <w:b/>
                <w:bCs/>
                <w:i/>
                <w:iCs/>
              </w:rPr>
            </w:pPr>
            <w:r w:rsidRPr="00251368">
              <w:rPr>
                <w:b/>
                <w:bCs/>
                <w:i/>
                <w:iCs/>
              </w:rPr>
              <w:t>3</w:t>
            </w:r>
          </w:p>
        </w:tc>
        <w:tc>
          <w:tcPr>
            <w:tcW w:w="1429" w:type="dxa"/>
            <w:tcBorders>
              <w:top w:val="single" w:sz="8" w:space="0" w:color="auto"/>
              <w:left w:val="nil"/>
              <w:bottom w:val="single" w:sz="8" w:space="0" w:color="auto"/>
              <w:right w:val="single" w:sz="8" w:space="0" w:color="auto"/>
            </w:tcBorders>
            <w:shd w:val="clear" w:color="auto" w:fill="D9D9D9"/>
            <w:vAlign w:val="center"/>
          </w:tcPr>
          <w:p w:rsidR="000A7541" w:rsidRPr="00251368" w:rsidRDefault="000A7541" w:rsidP="000A7541">
            <w:pPr>
              <w:autoSpaceDE w:val="0"/>
              <w:autoSpaceDN w:val="0"/>
              <w:adjustRightInd w:val="0"/>
              <w:spacing w:before="120"/>
              <w:jc w:val="center"/>
              <w:rPr>
                <w:b/>
                <w:bCs/>
                <w:i/>
                <w:iCs/>
              </w:rPr>
            </w:pPr>
            <w:r w:rsidRPr="00251368">
              <w:rPr>
                <w:b/>
                <w:bCs/>
                <w:i/>
                <w:iCs/>
              </w:rPr>
              <w:t>4</w:t>
            </w:r>
          </w:p>
        </w:tc>
        <w:tc>
          <w:tcPr>
            <w:tcW w:w="1831" w:type="dxa"/>
            <w:tcBorders>
              <w:top w:val="single" w:sz="8" w:space="0" w:color="auto"/>
              <w:left w:val="nil"/>
              <w:bottom w:val="single" w:sz="8" w:space="0" w:color="auto"/>
              <w:right w:val="single" w:sz="8" w:space="0" w:color="auto"/>
            </w:tcBorders>
            <w:shd w:val="clear" w:color="auto" w:fill="D9D9D9"/>
            <w:vAlign w:val="center"/>
          </w:tcPr>
          <w:p w:rsidR="000A7541" w:rsidRPr="00251368" w:rsidRDefault="000A7541" w:rsidP="000A7541">
            <w:pPr>
              <w:autoSpaceDE w:val="0"/>
              <w:autoSpaceDN w:val="0"/>
              <w:adjustRightInd w:val="0"/>
              <w:spacing w:before="120"/>
              <w:jc w:val="center"/>
              <w:rPr>
                <w:b/>
                <w:bCs/>
                <w:i/>
                <w:iCs/>
              </w:rPr>
            </w:pPr>
            <w:r w:rsidRPr="00251368">
              <w:rPr>
                <w:b/>
                <w:bCs/>
                <w:i/>
                <w:iCs/>
              </w:rPr>
              <w:t>5</w:t>
            </w:r>
          </w:p>
        </w:tc>
      </w:tr>
      <w:tr w:rsidR="000A7541" w:rsidRPr="00251368" w:rsidTr="000A7541">
        <w:trPr>
          <w:trHeight w:val="3403"/>
        </w:trPr>
        <w:tc>
          <w:tcPr>
            <w:tcW w:w="7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lastRenderedPageBreak/>
              <w:t> </w:t>
            </w:r>
          </w:p>
          <w:p w:rsidR="000A7541" w:rsidRPr="00251368" w:rsidRDefault="000A7541" w:rsidP="000A7541">
            <w:pPr>
              <w:autoSpaceDE w:val="0"/>
              <w:autoSpaceDN w:val="0"/>
              <w:adjustRightInd w:val="0"/>
              <w:spacing w:before="120"/>
              <w:jc w:val="both"/>
              <w:rPr>
                <w:b/>
                <w:bCs/>
                <w:i/>
                <w:iCs/>
              </w:rPr>
            </w:pPr>
            <w:r w:rsidRPr="00251368">
              <w:rPr>
                <w:b/>
                <w:bCs/>
                <w:i/>
                <w:iCs/>
              </w:rPr>
              <w:t>1.</w:t>
            </w:r>
          </w:p>
        </w:tc>
        <w:tc>
          <w:tcPr>
            <w:tcW w:w="3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bookmarkStart w:id="2" w:name="_Hlk22074792"/>
            <w:r w:rsidRPr="00251368">
              <w:rPr>
                <w:b/>
                <w:i/>
              </w:rPr>
              <w:t xml:space="preserve">Консултантске (саветодавне) услуге у </w:t>
            </w:r>
            <w:r w:rsidRPr="00251368">
              <w:rPr>
                <w:b/>
                <w:i/>
                <w:lang w:val="sr-Cyrl-CS"/>
              </w:rPr>
              <w:t xml:space="preserve">поступку </w:t>
            </w:r>
            <w:r w:rsidRPr="00251368">
              <w:rPr>
                <w:b/>
                <w:i/>
              </w:rPr>
              <w:t>концесионог акта и поступка Јавно приватног партнерства (концесије) за поверавање линијског превоза на територије Града Ужице</w:t>
            </w:r>
            <w:r w:rsidRPr="00251368">
              <w:rPr>
                <w:b/>
                <w:bCs/>
                <w:i/>
                <w:iCs/>
                <w:lang w:val="sr-Cyrl-BA"/>
              </w:rPr>
              <w:t xml:space="preserve"> у складу са Законом о јавно-приватном партнерству (ЈПП) и  концесијама-од састављања конкурсне документације до јавног уговора</w:t>
            </w:r>
            <w:bookmarkEnd w:id="2"/>
          </w:p>
        </w:tc>
        <w:tc>
          <w:tcPr>
            <w:tcW w:w="20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t> </w:t>
            </w:r>
          </w:p>
        </w:tc>
        <w:tc>
          <w:tcPr>
            <w:tcW w:w="1429" w:type="dxa"/>
            <w:tcBorders>
              <w:top w:val="nil"/>
              <w:left w:val="nil"/>
              <w:bottom w:val="single" w:sz="8" w:space="0" w:color="auto"/>
              <w:right w:val="single" w:sz="4" w:space="0" w:color="auto"/>
            </w:tcBorders>
            <w:shd w:val="clear" w:color="auto" w:fill="FFFFFF"/>
          </w:tcPr>
          <w:p w:rsidR="000A7541" w:rsidRPr="00251368" w:rsidRDefault="000A7541" w:rsidP="000A7541">
            <w:pPr>
              <w:autoSpaceDE w:val="0"/>
              <w:autoSpaceDN w:val="0"/>
              <w:adjustRightInd w:val="0"/>
              <w:spacing w:before="120"/>
              <w:jc w:val="both"/>
              <w:rPr>
                <w:b/>
                <w:bCs/>
                <w:i/>
                <w:iCs/>
              </w:rPr>
            </w:pPr>
          </w:p>
        </w:tc>
        <w:tc>
          <w:tcPr>
            <w:tcW w:w="1831" w:type="dxa"/>
            <w:tcBorders>
              <w:top w:val="nil"/>
              <w:left w:val="nil"/>
              <w:bottom w:val="single" w:sz="8" w:space="0" w:color="auto"/>
              <w:right w:val="single" w:sz="4" w:space="0" w:color="auto"/>
            </w:tcBorders>
            <w:shd w:val="clear" w:color="auto" w:fill="FFFFFF"/>
          </w:tcPr>
          <w:p w:rsidR="000A7541" w:rsidRPr="00251368" w:rsidRDefault="000A7541" w:rsidP="000A7541">
            <w:pPr>
              <w:autoSpaceDE w:val="0"/>
              <w:autoSpaceDN w:val="0"/>
              <w:adjustRightInd w:val="0"/>
              <w:spacing w:before="120"/>
              <w:jc w:val="both"/>
              <w:rPr>
                <w:b/>
                <w:bCs/>
                <w:i/>
                <w:iCs/>
              </w:rPr>
            </w:pPr>
          </w:p>
        </w:tc>
      </w:tr>
    </w:tbl>
    <w:p w:rsidR="002944E1" w:rsidRPr="00251368" w:rsidRDefault="002944E1" w:rsidP="0092094C"/>
    <w:p w:rsidR="002944E1" w:rsidRPr="00251368" w:rsidRDefault="002944E1" w:rsidP="0092094C"/>
    <w:p w:rsidR="000A7541" w:rsidRPr="00251368" w:rsidRDefault="000A7541" w:rsidP="0092094C"/>
    <w:p w:rsidR="000A7541" w:rsidRPr="00251368" w:rsidRDefault="000A7541" w:rsidP="000A7541">
      <w:pPr>
        <w:jc w:val="both"/>
        <w:rPr>
          <w:b/>
          <w:bCs/>
          <w:iCs/>
          <w:u w:val="single"/>
          <w:lang w:val="sr-Cyrl-CS"/>
        </w:rPr>
      </w:pPr>
    </w:p>
    <w:p w:rsidR="000A7541" w:rsidRPr="00251368" w:rsidRDefault="000A7541" w:rsidP="000A7541">
      <w:pPr>
        <w:ind w:left="708"/>
        <w:rPr>
          <w:lang w:val="sr-Cyrl-CS" w:eastAsia="sr-Latn-CS"/>
        </w:rPr>
      </w:pPr>
      <w:r w:rsidRPr="00251368">
        <w:rPr>
          <w:b/>
          <w:u w:val="single"/>
          <w:lang w:val="sr-Cyrl-CS" w:eastAsia="sr-Latn-CS"/>
        </w:rPr>
        <w:t>Упутство за попуњавање обрасца структуре цене:</w:t>
      </w:r>
    </w:p>
    <w:p w:rsidR="000A7541" w:rsidRPr="00251368" w:rsidRDefault="000A7541" w:rsidP="000A7541">
      <w:pPr>
        <w:ind w:left="708" w:firstLine="720"/>
        <w:rPr>
          <w:lang w:val="sr-Cyrl-CS" w:eastAsia="sr-Latn-CS"/>
        </w:rPr>
      </w:pPr>
    </w:p>
    <w:p w:rsidR="000A7541" w:rsidRPr="00251368" w:rsidRDefault="000A7541" w:rsidP="000A7541">
      <w:pPr>
        <w:ind w:left="708"/>
        <w:rPr>
          <w:lang w:val="sr-Cyrl-CS" w:eastAsia="sr-Latn-CS"/>
        </w:rPr>
      </w:pPr>
      <w:r w:rsidRPr="00251368">
        <w:rPr>
          <w:lang w:val="sr-Cyrl-CS" w:eastAsia="sr-Latn-CS"/>
        </w:rPr>
        <w:t>Понуђач треба да попуни образац структуре цене на следећи начин:</w:t>
      </w:r>
    </w:p>
    <w:p w:rsidR="000A7541" w:rsidRPr="00251368" w:rsidRDefault="000A7541" w:rsidP="000A7541">
      <w:pPr>
        <w:numPr>
          <w:ilvl w:val="0"/>
          <w:numId w:val="16"/>
        </w:numPr>
        <w:ind w:left="1428"/>
        <w:contextualSpacing/>
        <w:rPr>
          <w:b/>
          <w:lang w:val="sr-Cyrl-CS" w:eastAsia="sr-Latn-CS"/>
        </w:rPr>
      </w:pPr>
      <w:r w:rsidRPr="00251368">
        <w:rPr>
          <w:lang w:val="sr-Cyrl-CS" w:eastAsia="sr-Latn-CS"/>
        </w:rPr>
        <w:t>У колони 3. уписати цену без ПДВ,</w:t>
      </w:r>
    </w:p>
    <w:p w:rsidR="000A7541" w:rsidRPr="00251368" w:rsidRDefault="000A7541" w:rsidP="000A7541">
      <w:pPr>
        <w:numPr>
          <w:ilvl w:val="0"/>
          <w:numId w:val="16"/>
        </w:numPr>
        <w:ind w:left="1428"/>
        <w:contextualSpacing/>
        <w:rPr>
          <w:b/>
          <w:lang w:val="sr-Cyrl-CS" w:eastAsia="sr-Latn-CS"/>
        </w:rPr>
      </w:pPr>
      <w:r w:rsidRPr="00251368">
        <w:rPr>
          <w:lang w:val="sr-Cyrl-CS" w:eastAsia="sr-Latn-CS"/>
        </w:rPr>
        <w:t xml:space="preserve">У колони 4. уписати ПДВ, </w:t>
      </w:r>
    </w:p>
    <w:p w:rsidR="000A7541" w:rsidRPr="00251368" w:rsidRDefault="000A7541" w:rsidP="000A7541">
      <w:pPr>
        <w:numPr>
          <w:ilvl w:val="0"/>
          <w:numId w:val="16"/>
        </w:numPr>
        <w:autoSpaceDE w:val="0"/>
        <w:autoSpaceDN w:val="0"/>
        <w:adjustRightInd w:val="0"/>
        <w:ind w:left="1428" w:hanging="270"/>
        <w:contextualSpacing/>
        <w:jc w:val="both"/>
        <w:rPr>
          <w:u w:val="single"/>
          <w:lang w:eastAsia="sr-Latn-CS"/>
        </w:rPr>
      </w:pPr>
      <w:r w:rsidRPr="00251368">
        <w:rPr>
          <w:lang w:val="sr-Cyrl-CS" w:eastAsia="sr-Latn-CS"/>
        </w:rPr>
        <w:t>У колони 5. уписати укупну вредност са ПДВ.</w:t>
      </w:r>
    </w:p>
    <w:p w:rsidR="000A7541" w:rsidRPr="00251368" w:rsidRDefault="000A7541" w:rsidP="000A7541">
      <w:pPr>
        <w:tabs>
          <w:tab w:val="left" w:pos="90"/>
          <w:tab w:val="left" w:pos="3655"/>
        </w:tabs>
        <w:suppressAutoHyphens/>
        <w:spacing w:line="100" w:lineRule="atLeast"/>
        <w:jc w:val="both"/>
      </w:pPr>
    </w:p>
    <w:p w:rsidR="000A7541" w:rsidRPr="00251368" w:rsidRDefault="000A7541" w:rsidP="000A7541">
      <w:pPr>
        <w:tabs>
          <w:tab w:val="left" w:pos="90"/>
          <w:tab w:val="left" w:pos="3655"/>
        </w:tabs>
        <w:suppressAutoHyphens/>
        <w:spacing w:line="100" w:lineRule="atLeast"/>
        <w:jc w:val="both"/>
        <w:rPr>
          <w:rFonts w:eastAsia="Arial Unicode MS"/>
          <w:color w:val="000000"/>
          <w:kern w:val="1"/>
          <w:lang w:eastAsia="ar-SA"/>
        </w:rPr>
      </w:pPr>
    </w:p>
    <w:p w:rsidR="000A7541" w:rsidRPr="00251368" w:rsidRDefault="000A7541" w:rsidP="000A7541">
      <w:pPr>
        <w:tabs>
          <w:tab w:val="left" w:pos="90"/>
          <w:tab w:val="left" w:pos="3655"/>
        </w:tabs>
        <w:suppressAutoHyphens/>
        <w:spacing w:line="100" w:lineRule="atLeast"/>
        <w:ind w:left="90"/>
        <w:jc w:val="both"/>
        <w:rPr>
          <w:rFonts w:eastAsia="Arial Unicode MS"/>
          <w:color w:val="000000"/>
          <w:kern w:val="1"/>
          <w:lang w:eastAsia="ar-SA"/>
        </w:rPr>
      </w:pPr>
      <w:r w:rsidRPr="00251368">
        <w:rPr>
          <w:rFonts w:eastAsia="Arial Unicode MS"/>
          <w:color w:val="000000"/>
          <w:kern w:val="1"/>
          <w:lang w:eastAsia="ar-SA"/>
        </w:rPr>
        <w:tab/>
      </w:r>
    </w:p>
    <w:tbl>
      <w:tblPr>
        <w:tblW w:w="0" w:type="auto"/>
        <w:tblLayout w:type="fixed"/>
        <w:tblLook w:val="0000" w:firstRow="0" w:lastRow="0" w:firstColumn="0" w:lastColumn="0" w:noHBand="0" w:noVBand="0"/>
      </w:tblPr>
      <w:tblGrid>
        <w:gridCol w:w="3080"/>
        <w:gridCol w:w="3068"/>
        <w:gridCol w:w="3094"/>
      </w:tblGrid>
      <w:tr w:rsidR="000A7541" w:rsidRPr="00251368" w:rsidTr="000A7541">
        <w:tc>
          <w:tcPr>
            <w:tcW w:w="3080" w:type="dxa"/>
            <w:shd w:val="clear" w:color="auto" w:fill="auto"/>
            <w:vAlign w:val="center"/>
          </w:tcPr>
          <w:p w:rsidR="000A7541" w:rsidRPr="00251368" w:rsidRDefault="000A7541" w:rsidP="000A7541">
            <w:pPr>
              <w:suppressAutoHyphens/>
              <w:spacing w:after="120" w:line="100" w:lineRule="atLeast"/>
              <w:jc w:val="center"/>
              <w:rPr>
                <w:rFonts w:eastAsia="Arial Unicode MS"/>
                <w:color w:val="000000"/>
                <w:kern w:val="1"/>
                <w:lang w:eastAsia="ar-SA"/>
              </w:rPr>
            </w:pPr>
            <w:r w:rsidRPr="00251368">
              <w:rPr>
                <w:rFonts w:eastAsia="Arial Unicode MS"/>
                <w:color w:val="000000"/>
                <w:kern w:val="1"/>
                <w:lang w:eastAsia="ar-SA"/>
              </w:rPr>
              <w:t>Датум:</w:t>
            </w:r>
          </w:p>
        </w:tc>
        <w:tc>
          <w:tcPr>
            <w:tcW w:w="3068" w:type="dxa"/>
            <w:shd w:val="clear" w:color="auto" w:fill="auto"/>
            <w:vAlign w:val="center"/>
          </w:tcPr>
          <w:p w:rsidR="000A7541" w:rsidRPr="00251368" w:rsidRDefault="000A7541" w:rsidP="000A7541">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0A7541" w:rsidRPr="00251368" w:rsidRDefault="000A7541" w:rsidP="000A7541">
            <w:pPr>
              <w:suppressAutoHyphens/>
              <w:spacing w:after="120" w:line="100" w:lineRule="atLeast"/>
              <w:jc w:val="center"/>
              <w:rPr>
                <w:rFonts w:eastAsia="Arial Unicode MS"/>
                <w:color w:val="000000"/>
                <w:kern w:val="1"/>
                <w:lang w:eastAsia="ar-SA"/>
              </w:rPr>
            </w:pPr>
            <w:r w:rsidRPr="00251368">
              <w:rPr>
                <w:rFonts w:eastAsia="Arial Unicode MS"/>
                <w:color w:val="000000"/>
                <w:kern w:val="1"/>
                <w:lang w:eastAsia="ar-SA"/>
              </w:rPr>
              <w:t>Потпис понуђача</w:t>
            </w:r>
          </w:p>
        </w:tc>
      </w:tr>
      <w:tr w:rsidR="000A7541" w:rsidRPr="00251368" w:rsidTr="000A7541">
        <w:tc>
          <w:tcPr>
            <w:tcW w:w="3080" w:type="dxa"/>
            <w:tcBorders>
              <w:bottom w:val="single" w:sz="4" w:space="0" w:color="000000"/>
            </w:tcBorders>
            <w:shd w:val="clear" w:color="auto" w:fill="auto"/>
          </w:tcPr>
          <w:p w:rsidR="000A7541" w:rsidRPr="00251368" w:rsidRDefault="000A7541" w:rsidP="000A754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0A7541" w:rsidRPr="00251368" w:rsidRDefault="000A7541" w:rsidP="000A754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0A7541" w:rsidRPr="00251368" w:rsidRDefault="000A7541" w:rsidP="000A7541">
            <w:pPr>
              <w:suppressAutoHyphens/>
              <w:snapToGrid w:val="0"/>
              <w:spacing w:after="120" w:line="100" w:lineRule="atLeast"/>
              <w:jc w:val="both"/>
              <w:rPr>
                <w:rFonts w:eastAsia="Arial Unicode MS"/>
                <w:color w:val="000000"/>
                <w:kern w:val="1"/>
                <w:lang w:eastAsia="ar-SA"/>
              </w:rPr>
            </w:pPr>
          </w:p>
        </w:tc>
      </w:tr>
    </w:tbl>
    <w:p w:rsidR="000A7541" w:rsidRPr="00251368" w:rsidRDefault="000A7541" w:rsidP="000A7541">
      <w:pPr>
        <w:suppressAutoHyphens/>
        <w:spacing w:line="100" w:lineRule="atLeast"/>
        <w:jc w:val="both"/>
        <w:rPr>
          <w:rFonts w:eastAsia="Arial Unicode MS"/>
          <w:color w:val="000000"/>
          <w:kern w:val="1"/>
          <w:lang w:eastAsia="ar-SA"/>
        </w:rPr>
      </w:pPr>
    </w:p>
    <w:p w:rsidR="000A7541" w:rsidRPr="00251368" w:rsidRDefault="000A7541" w:rsidP="0092094C"/>
    <w:p w:rsidR="000A7541" w:rsidRPr="00251368" w:rsidRDefault="000A7541" w:rsidP="0092094C"/>
    <w:p w:rsidR="000A7541" w:rsidRPr="00251368" w:rsidRDefault="000A7541" w:rsidP="000A7541">
      <w:pPr>
        <w:ind w:hanging="11"/>
        <w:jc w:val="center"/>
      </w:pPr>
      <w:r w:rsidRPr="00251368">
        <w:rPr>
          <w:b/>
        </w:rPr>
        <w:t>МЕЊА СЕ И ГЛАСИ:</w:t>
      </w:r>
    </w:p>
    <w:p w:rsidR="000A7541" w:rsidRPr="00251368" w:rsidRDefault="000A7541" w:rsidP="0092094C"/>
    <w:p w:rsidR="000A7541" w:rsidRPr="00251368" w:rsidRDefault="000A7541" w:rsidP="000A7541">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251368">
        <w:rPr>
          <w:rFonts w:eastAsia="Arial Unicode MS"/>
          <w:b/>
          <w:bCs/>
          <w:color w:val="000000"/>
          <w:kern w:val="1"/>
          <w:lang w:val="sr-Cyrl-CS" w:eastAsia="ar-SA"/>
        </w:rPr>
        <w:t>СПЕЦИФИКАЦИЈА УСЛУГЕ- ОБРАЗАЦ СТРУКТУРЕ ПОНУЂЕНЕ ЦЕНЕ</w:t>
      </w:r>
    </w:p>
    <w:p w:rsidR="000A7541" w:rsidRPr="00251368" w:rsidRDefault="000A7541" w:rsidP="000A7541">
      <w:pPr>
        <w:tabs>
          <w:tab w:val="left" w:pos="90"/>
          <w:tab w:val="left" w:pos="3655"/>
        </w:tabs>
        <w:suppressAutoHyphens/>
        <w:spacing w:line="100" w:lineRule="atLeast"/>
        <w:ind w:left="90"/>
        <w:jc w:val="both"/>
        <w:rPr>
          <w:rFonts w:eastAsia="Arial Unicode MS"/>
          <w:color w:val="000000"/>
          <w:kern w:val="1"/>
          <w:lang w:eastAsia="ar-SA"/>
        </w:rPr>
      </w:pPr>
    </w:p>
    <w:tbl>
      <w:tblPr>
        <w:tblW w:w="8898" w:type="dxa"/>
        <w:tblInd w:w="660" w:type="dxa"/>
        <w:shd w:val="clear" w:color="auto" w:fill="FFFFFF"/>
        <w:tblCellMar>
          <w:left w:w="0" w:type="dxa"/>
          <w:right w:w="0" w:type="dxa"/>
        </w:tblCellMar>
        <w:tblLook w:val="04A0" w:firstRow="1" w:lastRow="0" w:firstColumn="1" w:lastColumn="0" w:noHBand="0" w:noVBand="1"/>
      </w:tblPr>
      <w:tblGrid>
        <w:gridCol w:w="784"/>
        <w:gridCol w:w="8114"/>
      </w:tblGrid>
      <w:tr w:rsidR="000A7541" w:rsidRPr="00251368" w:rsidTr="000A7541">
        <w:trPr>
          <w:trHeight w:val="311"/>
        </w:trPr>
        <w:tc>
          <w:tcPr>
            <w:tcW w:w="7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t>Р.бр</w:t>
            </w:r>
          </w:p>
        </w:tc>
        <w:tc>
          <w:tcPr>
            <w:tcW w:w="81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t> </w:t>
            </w:r>
          </w:p>
          <w:p w:rsidR="000A7541" w:rsidRPr="00251368" w:rsidRDefault="000A7541" w:rsidP="000A7541">
            <w:pPr>
              <w:autoSpaceDE w:val="0"/>
              <w:autoSpaceDN w:val="0"/>
              <w:adjustRightInd w:val="0"/>
              <w:spacing w:before="120"/>
              <w:jc w:val="both"/>
              <w:rPr>
                <w:b/>
                <w:bCs/>
                <w:i/>
                <w:iCs/>
              </w:rPr>
            </w:pPr>
            <w:r w:rsidRPr="00251368">
              <w:rPr>
                <w:b/>
                <w:bCs/>
                <w:i/>
                <w:iCs/>
              </w:rPr>
              <w:t>НАЗИВ УСЛУГЕ И ОПИС</w:t>
            </w:r>
          </w:p>
        </w:tc>
      </w:tr>
      <w:tr w:rsidR="000A7541" w:rsidRPr="00251368" w:rsidTr="000A7541">
        <w:trPr>
          <w:trHeight w:val="316"/>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t> </w:t>
            </w:r>
          </w:p>
          <w:p w:rsidR="000A7541" w:rsidRPr="00251368" w:rsidRDefault="000A7541" w:rsidP="000A7541">
            <w:pPr>
              <w:autoSpaceDE w:val="0"/>
              <w:autoSpaceDN w:val="0"/>
              <w:adjustRightInd w:val="0"/>
              <w:spacing w:before="120"/>
              <w:jc w:val="both"/>
              <w:rPr>
                <w:b/>
                <w:bCs/>
                <w:i/>
                <w:iCs/>
              </w:rPr>
            </w:pPr>
            <w:r w:rsidRPr="00251368">
              <w:rPr>
                <w:b/>
                <w:bCs/>
                <w:i/>
                <w:iCs/>
              </w:rPr>
              <w:t>1.</w:t>
            </w:r>
          </w:p>
        </w:tc>
        <w:tc>
          <w:tcPr>
            <w:tcW w:w="8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541" w:rsidRPr="00251368" w:rsidRDefault="000A7541" w:rsidP="000A7541">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0A7541" w:rsidRPr="00251368" w:rsidRDefault="000A7541" w:rsidP="000A7541">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Услуге у поступку израде предлога акта о јавно-приватном партнерству, и израда истог, учествовање у поступку јавно приватног партнерства пред надлежним државним органима и органима града Ужица, закључно са доношењем одлуке Скупштине града о избору приватног партнера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0A7541" w:rsidRPr="00251368" w:rsidRDefault="000A7541" w:rsidP="000A7541">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и обавезу  израде упоредне анализе облика јавно-приватног партнерства, који би требало применити на пројекат. </w:t>
            </w:r>
          </w:p>
          <w:p w:rsidR="000A7541" w:rsidRPr="00251368" w:rsidRDefault="000A7541" w:rsidP="000A7541">
            <w:pPr>
              <w:autoSpaceDE w:val="0"/>
              <w:autoSpaceDN w:val="0"/>
              <w:adjustRightInd w:val="0"/>
              <w:spacing w:before="120"/>
              <w:jc w:val="both"/>
              <w:rPr>
                <w:b/>
                <w:bCs/>
                <w:i/>
                <w:iCs/>
                <w:u w:val="single"/>
                <w:lang w:val="sr-Cyrl-BA"/>
              </w:rPr>
            </w:pPr>
            <w:r w:rsidRPr="00251368">
              <w:rPr>
                <w:b/>
                <w:bCs/>
                <w:i/>
                <w:iCs/>
                <w:u w:val="single"/>
                <w:lang w:val="sr-Cyrl-BA"/>
              </w:rPr>
              <w:lastRenderedPageBreak/>
              <w:t xml:space="preserve">Усклађивање сходно захтевима Наручиоца. </w:t>
            </w:r>
          </w:p>
          <w:p w:rsidR="000A7541" w:rsidRPr="00251368" w:rsidRDefault="000A7541" w:rsidP="000A7541">
            <w:pPr>
              <w:autoSpaceDE w:val="0"/>
              <w:autoSpaceDN w:val="0"/>
              <w:adjustRightInd w:val="0"/>
              <w:spacing w:before="120"/>
              <w:jc w:val="both"/>
              <w:rPr>
                <w:b/>
                <w:bCs/>
                <w:i/>
                <w:iCs/>
                <w:u w:val="single"/>
                <w:lang w:val="sr-Cyrl-BA"/>
              </w:rPr>
            </w:pPr>
          </w:p>
          <w:p w:rsidR="000A7541" w:rsidRPr="00251368" w:rsidRDefault="000A7541" w:rsidP="000A7541">
            <w:pPr>
              <w:pStyle w:val="ListParagraph"/>
              <w:numPr>
                <w:ilvl w:val="0"/>
                <w:numId w:val="13"/>
              </w:numPr>
              <w:spacing w:after="160" w:line="276" w:lineRule="auto"/>
              <w:jc w:val="both"/>
            </w:pPr>
            <w:r w:rsidRPr="00251368">
              <w:t xml:space="preserve">Закључак / Одлука о избору модела финансирања потенцијалног пројекта јавно-приватног партнерства са или без елемената концесије за </w:t>
            </w:r>
            <w:r w:rsidRPr="00251368">
              <w:rPr>
                <w:rFonts w:eastAsia="TimesNewRomanPS-BoldMT"/>
                <w:bCs/>
                <w:color w:val="000000"/>
                <w:kern w:val="1"/>
                <w:lang w:val="sr-Cyrl-CS" w:eastAsia="ar-SA"/>
              </w:rPr>
              <w:t>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rPr>
                <w:rFonts w:eastAsia="Arial Unicode MS"/>
                <w:color w:val="000000"/>
                <w:kern w:val="1"/>
                <w:lang w:val="ru-RU" w:eastAsia="ar-SA"/>
              </w:rPr>
              <w:t>.</w:t>
            </w:r>
            <w:r w:rsidRPr="00251368">
              <w:t xml:space="preserve"> (Правни основ, Разлози и Образложење предложених решења)</w:t>
            </w:r>
          </w:p>
          <w:p w:rsidR="000A7541" w:rsidRPr="00251368" w:rsidRDefault="000A7541" w:rsidP="000A7541">
            <w:pPr>
              <w:pStyle w:val="ListParagraph"/>
              <w:numPr>
                <w:ilvl w:val="0"/>
                <w:numId w:val="13"/>
              </w:numPr>
              <w:spacing w:after="160" w:line="276" w:lineRule="auto"/>
              <w:jc w:val="both"/>
            </w:pPr>
            <w:r w:rsidRPr="00251368">
              <w:t xml:space="preserve">Решење о формирању стручног тима за израду предлога акта о јавно-приватном партнерству  за </w:t>
            </w:r>
            <w:r w:rsidRPr="00251368">
              <w:rPr>
                <w:rFonts w:eastAsia="TimesNewRomanPS-BoldMT"/>
                <w:bCs/>
                <w:color w:val="000000"/>
                <w:kern w:val="1"/>
                <w:lang w:val="sr-Cyrl-CS" w:eastAsia="ar-SA"/>
              </w:rPr>
              <w:t>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t xml:space="preserve"> </w:t>
            </w:r>
          </w:p>
          <w:p w:rsidR="000A7541" w:rsidRPr="00251368" w:rsidRDefault="000A7541" w:rsidP="000A7541">
            <w:pPr>
              <w:pStyle w:val="ListParagraph"/>
              <w:numPr>
                <w:ilvl w:val="0"/>
                <w:numId w:val="13"/>
              </w:numPr>
              <w:spacing w:after="160" w:line="276" w:lineRule="auto"/>
              <w:jc w:val="both"/>
            </w:pPr>
            <w:r w:rsidRPr="00251368">
              <w:t xml:space="preserve">Структурирање предлога акта у складу са чланом  са 26-29. Закона о јавно-приватном партнерству и концесијама (Службени гласник Републике Србије број 88/11, 15/16, 104/16) </w:t>
            </w:r>
          </w:p>
          <w:p w:rsidR="000A7541" w:rsidRPr="00251368" w:rsidRDefault="000A7541" w:rsidP="000A7541">
            <w:pPr>
              <w:pStyle w:val="ListParagraph"/>
              <w:numPr>
                <w:ilvl w:val="0"/>
                <w:numId w:val="13"/>
              </w:numPr>
              <w:spacing w:after="160" w:line="276" w:lineRule="auto"/>
              <w:jc w:val="both"/>
            </w:pPr>
            <w:r w:rsidRPr="00251368">
              <w:t xml:space="preserve">Израда </w:t>
            </w:r>
            <w:r w:rsidRPr="00251368">
              <w:rPr>
                <w:rFonts w:eastAsia="TimesNewRomanPS-BoldMT"/>
                <w:bCs/>
                <w:color w:val="000000"/>
                <w:kern w:val="1"/>
                <w:lang w:val="sr-Cyrl-CS" w:eastAsia="ar-SA"/>
              </w:rPr>
              <w:t xml:space="preserve"> упоредне анализе облика јавно-приватног партнерства, који би требало применити на пројекат</w:t>
            </w:r>
          </w:p>
          <w:p w:rsidR="00AE5CD6" w:rsidRPr="00251368" w:rsidRDefault="000A7541" w:rsidP="00AE5CD6">
            <w:pPr>
              <w:pStyle w:val="ListParagraph"/>
              <w:numPr>
                <w:ilvl w:val="0"/>
                <w:numId w:val="13"/>
              </w:numPr>
              <w:spacing w:after="160" w:line="276" w:lineRule="auto"/>
              <w:jc w:val="both"/>
            </w:pPr>
            <w:r w:rsidRPr="00251368">
              <w:t>Предлог  акта о јавно-приватном партнерству израдити у складу са Законом</w:t>
            </w:r>
            <w:r w:rsidR="00AE5CD6" w:rsidRPr="00251368">
              <w:t xml:space="preserve"> о </w:t>
            </w:r>
          </w:p>
          <w:p w:rsidR="00AE5CD6" w:rsidRPr="00251368" w:rsidRDefault="00AE5CD6" w:rsidP="00AE5CD6">
            <w:pPr>
              <w:pStyle w:val="ListParagraph"/>
              <w:spacing w:after="160" w:line="276" w:lineRule="auto"/>
              <w:jc w:val="both"/>
            </w:pPr>
          </w:p>
          <w:p w:rsidR="000A7541" w:rsidRPr="00251368" w:rsidRDefault="000A7541" w:rsidP="00AE5CD6">
            <w:pPr>
              <w:spacing w:after="160" w:line="276" w:lineRule="auto"/>
              <w:ind w:left="360"/>
              <w:jc w:val="both"/>
            </w:pPr>
            <w:r w:rsidRPr="00251368">
              <w:t>Достављење података од стране града Ужица у складу са израђеним и достављеним упитником у циљу прибављања неопходних података и информација за потребе израде Предлога акта:</w:t>
            </w:r>
          </w:p>
          <w:p w:rsidR="000A7541" w:rsidRPr="00251368" w:rsidRDefault="000A7541" w:rsidP="000A7541">
            <w:pPr>
              <w:spacing w:line="276" w:lineRule="auto"/>
              <w:ind w:firstLine="360"/>
              <w:jc w:val="both"/>
            </w:pPr>
            <w:r w:rsidRPr="00251368">
              <w:t>1.</w:t>
            </w:r>
            <w:r w:rsidRPr="00251368">
              <w:tab/>
              <w:t>Основни подаци о граду</w:t>
            </w:r>
          </w:p>
          <w:p w:rsidR="000A7541" w:rsidRPr="00251368" w:rsidRDefault="000A7541" w:rsidP="000A7541">
            <w:pPr>
              <w:spacing w:line="276" w:lineRule="auto"/>
              <w:ind w:left="360"/>
              <w:jc w:val="both"/>
            </w:pPr>
            <w:r w:rsidRPr="00251368">
              <w:t>2.</w:t>
            </w:r>
            <w:r w:rsidRPr="00251368">
              <w:tab/>
              <w:t>Опис пројекта (тренутно стање у области јавног превоза, ко обавља превоз и да ли постоји потреба за подизањем нивоа квалитета услуге превоза путника?)</w:t>
            </w:r>
          </w:p>
          <w:p w:rsidR="000A7541" w:rsidRPr="00251368" w:rsidRDefault="000A7541" w:rsidP="000A7541">
            <w:pPr>
              <w:spacing w:line="276" w:lineRule="auto"/>
              <w:ind w:firstLine="360"/>
              <w:jc w:val="both"/>
            </w:pPr>
            <w:r w:rsidRPr="00251368">
              <w:t>3.</w:t>
            </w:r>
            <w:r w:rsidRPr="00251368">
              <w:tab/>
              <w:t xml:space="preserve">Образовне установе на територији града </w:t>
            </w:r>
          </w:p>
          <w:p w:rsidR="000A7541" w:rsidRPr="00251368" w:rsidRDefault="000A7541" w:rsidP="000A7541">
            <w:pPr>
              <w:spacing w:line="276" w:lineRule="auto"/>
              <w:ind w:firstLine="360"/>
              <w:jc w:val="both"/>
            </w:pPr>
            <w:r w:rsidRPr="00251368">
              <w:t>4.</w:t>
            </w:r>
            <w:r w:rsidRPr="00251368">
              <w:tab/>
              <w:t>Привредне активности на територији града</w:t>
            </w:r>
          </w:p>
          <w:p w:rsidR="000A7541" w:rsidRPr="00251368" w:rsidRDefault="000A7541" w:rsidP="000A7541">
            <w:pPr>
              <w:spacing w:line="276" w:lineRule="auto"/>
              <w:ind w:firstLine="360"/>
              <w:jc w:val="both"/>
            </w:pPr>
            <w:r w:rsidRPr="00251368">
              <w:t>5.</w:t>
            </w:r>
            <w:r w:rsidRPr="00251368">
              <w:tab/>
              <w:t>Градско-приградске линије и редови вожње и годишњи број</w:t>
            </w:r>
          </w:p>
          <w:p w:rsidR="000A7541" w:rsidRPr="00251368" w:rsidRDefault="000A7541" w:rsidP="000A7541">
            <w:pPr>
              <w:spacing w:line="276" w:lineRule="auto"/>
              <w:ind w:firstLine="360"/>
              <w:jc w:val="both"/>
            </w:pPr>
            <w:r w:rsidRPr="00251368">
              <w:t xml:space="preserve"> пређених километара - тренутно стање</w:t>
            </w:r>
          </w:p>
          <w:p w:rsidR="000A7541" w:rsidRPr="00251368" w:rsidRDefault="000A7541" w:rsidP="000A7541">
            <w:pPr>
              <w:spacing w:line="276" w:lineRule="auto"/>
              <w:ind w:left="360"/>
              <w:jc w:val="both"/>
            </w:pPr>
            <w:r w:rsidRPr="00251368">
              <w:t>6.</w:t>
            </w:r>
            <w:r w:rsidRPr="00251368">
              <w:tab/>
              <w:t>Градско-приградске линије и редови вожње и годишњи број пређених километара - будуће стање (да ли постоји предлог измена или допуна одређених линија?)</w:t>
            </w:r>
          </w:p>
          <w:p w:rsidR="000A7541" w:rsidRPr="00251368" w:rsidRDefault="000A7541" w:rsidP="000A7541">
            <w:pPr>
              <w:spacing w:line="276" w:lineRule="auto"/>
              <w:ind w:left="360"/>
              <w:jc w:val="both"/>
            </w:pPr>
            <w:r w:rsidRPr="00251368">
              <w:t>7.</w:t>
            </w:r>
            <w:r w:rsidRPr="00251368">
              <w:tab/>
              <w:t>Трошкови обављања јавног превоза на територији града (структура годишњих трошкова и цена коштања обављања јавног превоза</w:t>
            </w:r>
          </w:p>
          <w:p w:rsidR="000A7541" w:rsidRPr="00251368" w:rsidRDefault="000A7541" w:rsidP="000A7541">
            <w:pPr>
              <w:spacing w:line="276" w:lineRule="auto"/>
              <w:ind w:firstLine="360"/>
              <w:jc w:val="both"/>
            </w:pPr>
            <w:r w:rsidRPr="00251368">
              <w:t>8.</w:t>
            </w:r>
            <w:r w:rsidRPr="00251368">
              <w:tab/>
              <w:t>Подаци о висини прихода на свим линијама у прошлој години</w:t>
            </w:r>
          </w:p>
          <w:p w:rsidR="00AE5CD6" w:rsidRPr="00251368" w:rsidRDefault="000A7541" w:rsidP="00AE5CD6">
            <w:pPr>
              <w:spacing w:line="276" w:lineRule="auto"/>
              <w:ind w:left="360"/>
              <w:jc w:val="both"/>
            </w:pPr>
            <w:r w:rsidRPr="00251368">
              <w:t>9.</w:t>
            </w:r>
            <w:r w:rsidRPr="00251368">
              <w:tab/>
              <w:t xml:space="preserve">Пројекција прихода и трошкова у периоду трајања </w:t>
            </w:r>
            <w:r w:rsidR="00AE5CD6" w:rsidRPr="00251368">
              <w:t>јавно-приватног партнерства и дужина трајања.</w:t>
            </w:r>
          </w:p>
          <w:p w:rsidR="00AE5CD6" w:rsidRPr="00251368" w:rsidRDefault="00AE5CD6" w:rsidP="00AE5CD6">
            <w:pPr>
              <w:spacing w:line="276" w:lineRule="auto"/>
              <w:ind w:left="360"/>
              <w:jc w:val="both"/>
            </w:pPr>
            <w:r w:rsidRPr="00251368">
              <w:t>10. Податке о аутобуској станици и аутобуским стајалиштима на територији града Ужица.</w:t>
            </w:r>
          </w:p>
          <w:p w:rsidR="000A7541" w:rsidRPr="00251368" w:rsidRDefault="000A7541" w:rsidP="00AE5CD6">
            <w:pPr>
              <w:spacing w:line="276" w:lineRule="auto"/>
              <w:ind w:left="360"/>
              <w:jc w:val="both"/>
            </w:pPr>
            <w:r w:rsidRPr="00251368">
              <w:t>Одлука о усвајању акта од стран</w:t>
            </w:r>
            <w:r w:rsidR="00AE5CD6" w:rsidRPr="00251368">
              <w:t>е органа за одобрење у складу са Законом о</w:t>
            </w:r>
            <w:r w:rsidRPr="00251368">
              <w:t xml:space="preserve"> јавно-приватном партнерству и концесијама (Правни основ, </w:t>
            </w:r>
            <w:r w:rsidRPr="00251368">
              <w:lastRenderedPageBreak/>
              <w:t>Разлозо и Образложење предложених решења)</w:t>
            </w:r>
          </w:p>
          <w:p w:rsidR="000A7541" w:rsidRPr="00251368" w:rsidRDefault="000A7541" w:rsidP="000A7541">
            <w:pPr>
              <w:pStyle w:val="ListParagraph"/>
              <w:numPr>
                <w:ilvl w:val="0"/>
                <w:numId w:val="14"/>
              </w:numPr>
              <w:spacing w:after="160" w:line="276" w:lineRule="auto"/>
              <w:jc w:val="both"/>
            </w:pPr>
            <w:r w:rsidRPr="00251368">
              <w:t>Објављивање јавног пози</w:t>
            </w:r>
            <w:r w:rsidR="00AE5CD6" w:rsidRPr="00251368">
              <w:t>ва за избор приватног партнера</w:t>
            </w:r>
          </w:p>
          <w:p w:rsidR="000A7541" w:rsidRPr="00251368" w:rsidRDefault="000A7541" w:rsidP="000A7541">
            <w:pPr>
              <w:pStyle w:val="ListParagraph"/>
              <w:numPr>
                <w:ilvl w:val="0"/>
                <w:numId w:val="14"/>
              </w:numPr>
              <w:spacing w:after="160" w:line="276" w:lineRule="auto"/>
              <w:jc w:val="both"/>
            </w:pPr>
            <w:r w:rsidRPr="00251368">
              <w:t>Израда конкурсне документације</w:t>
            </w:r>
          </w:p>
          <w:p w:rsidR="000A7541" w:rsidRPr="00251368" w:rsidRDefault="000A7541" w:rsidP="000A7541">
            <w:pPr>
              <w:pStyle w:val="ListParagraph"/>
              <w:numPr>
                <w:ilvl w:val="0"/>
                <w:numId w:val="14"/>
              </w:numPr>
              <w:spacing w:after="160" w:line="276" w:lineRule="auto"/>
              <w:jc w:val="both"/>
            </w:pPr>
            <w:r w:rsidRPr="00251368">
              <w:t>Израда уговора о јавно-приватном партнерству са</w:t>
            </w:r>
            <w:r w:rsidR="00AE5CD6" w:rsidRPr="00251368">
              <w:t xml:space="preserve"> или без  елемената</w:t>
            </w:r>
            <w:r w:rsidRPr="00251368">
              <w:t xml:space="preserve"> концесије (јавног уговора) за </w:t>
            </w:r>
            <w:r w:rsidR="00AE5CD6" w:rsidRPr="00251368">
              <w:rPr>
                <w:rFonts w:eastAsia="TimesNewRomanPS-BoldMT"/>
                <w:bCs/>
                <w:color w:val="000000"/>
                <w:kern w:val="1"/>
                <w:lang w:val="sr-Cyrl-CS" w:eastAsia="ar-SA"/>
              </w:rPr>
              <w:t>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0A7541" w:rsidRPr="00251368" w:rsidRDefault="000A7541" w:rsidP="000A7541">
            <w:pPr>
              <w:pStyle w:val="ListParagraph"/>
              <w:numPr>
                <w:ilvl w:val="0"/>
                <w:numId w:val="14"/>
              </w:numPr>
              <w:spacing w:after="160" w:line="276" w:lineRule="auto"/>
              <w:jc w:val="both"/>
            </w:pPr>
            <w:r w:rsidRPr="00251368">
              <w:t>Одлука о избору п</w:t>
            </w:r>
            <w:r w:rsidR="00AE5CD6" w:rsidRPr="00251368">
              <w:t>риватног партнера</w:t>
            </w:r>
          </w:p>
          <w:p w:rsidR="000A7541" w:rsidRPr="00251368" w:rsidRDefault="000A7541" w:rsidP="000A7541">
            <w:pPr>
              <w:pStyle w:val="ListParagraph"/>
              <w:numPr>
                <w:ilvl w:val="0"/>
                <w:numId w:val="14"/>
              </w:numPr>
              <w:spacing w:after="160" w:line="276" w:lineRule="auto"/>
              <w:jc w:val="both"/>
            </w:pPr>
            <w:r w:rsidRPr="00251368">
              <w:t xml:space="preserve">Давање сагласности на коначни нацрт јавног уговора укључујући прилоге који чине његов саставни од стране органа </w:t>
            </w:r>
            <w:r w:rsidR="00AE5CD6" w:rsidRPr="00251368">
              <w:t xml:space="preserve">у складу са </w:t>
            </w:r>
            <w:r w:rsidRPr="00251368">
              <w:t xml:space="preserve"> Законом у јавно-приватном партнерству и концесијама</w:t>
            </w:r>
          </w:p>
          <w:p w:rsidR="000A7541" w:rsidRPr="00251368" w:rsidRDefault="000A7541" w:rsidP="000A7541">
            <w:pPr>
              <w:pStyle w:val="ListParagraph"/>
              <w:numPr>
                <w:ilvl w:val="0"/>
                <w:numId w:val="14"/>
              </w:numPr>
              <w:spacing w:after="160" w:line="276" w:lineRule="auto"/>
              <w:jc w:val="both"/>
            </w:pPr>
            <w:r w:rsidRPr="00251368">
              <w:t>Објављивање јавног уговора на порталу јавних набавки (подпортал), односно достављање у Регистар јавних уговора у скалду са Законом у јавно-приватном партнерству и концесијама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Одлука о покретању поступка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Решење о образовању комисије</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Изјава о одсуству сукоба интереса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Конкурсна документација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Извештај комисије</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Одлука о додели уговора</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Објава на порталу</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Уговор</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Обавештење о закљученом уговору</w:t>
            </w:r>
          </w:p>
          <w:p w:rsidR="000A7541" w:rsidRPr="00251368" w:rsidRDefault="000A7541" w:rsidP="000A7541">
            <w:pPr>
              <w:pStyle w:val="ListParagraph"/>
              <w:numPr>
                <w:ilvl w:val="0"/>
                <w:numId w:val="15"/>
              </w:numPr>
              <w:suppressAutoHyphens/>
              <w:autoSpaceDE w:val="0"/>
              <w:autoSpaceDN w:val="0"/>
              <w:adjustRightInd w:val="0"/>
              <w:spacing w:before="120"/>
              <w:contextualSpacing w:val="0"/>
              <w:jc w:val="both"/>
              <w:rPr>
                <w:b/>
                <w:bCs/>
                <w:i/>
                <w:iCs/>
                <w:lang w:val="sr-Cyrl-BA"/>
              </w:rPr>
            </w:pPr>
            <w:r w:rsidRPr="00251368">
              <w:rPr>
                <w:bCs/>
                <w:iCs/>
                <w:lang w:val="sr-Cyrl-BA"/>
              </w:rPr>
              <w:t>Објава на порталу</w:t>
            </w:r>
          </w:p>
        </w:tc>
      </w:tr>
    </w:tbl>
    <w:p w:rsidR="000A7541" w:rsidRPr="00251368" w:rsidRDefault="000A7541" w:rsidP="000A7541"/>
    <w:tbl>
      <w:tblPr>
        <w:tblW w:w="9796" w:type="dxa"/>
        <w:shd w:val="clear" w:color="auto" w:fill="FFFFFF"/>
        <w:tblCellMar>
          <w:left w:w="0" w:type="dxa"/>
          <w:right w:w="0" w:type="dxa"/>
        </w:tblCellMar>
        <w:tblLook w:val="04A0" w:firstRow="1" w:lastRow="0" w:firstColumn="1" w:lastColumn="0" w:noHBand="0" w:noVBand="1"/>
      </w:tblPr>
      <w:tblGrid>
        <w:gridCol w:w="764"/>
        <w:gridCol w:w="3745"/>
        <w:gridCol w:w="2027"/>
        <w:gridCol w:w="1429"/>
        <w:gridCol w:w="1831"/>
      </w:tblGrid>
      <w:tr w:rsidR="000A7541" w:rsidRPr="00251368" w:rsidTr="000A7541">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center"/>
              <w:rPr>
                <w:b/>
                <w:bCs/>
                <w:i/>
                <w:iCs/>
              </w:rPr>
            </w:pPr>
            <w:r w:rsidRPr="00251368">
              <w:rPr>
                <w:b/>
                <w:bCs/>
                <w:i/>
                <w:iCs/>
              </w:rPr>
              <w:t>Р.бр</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center"/>
              <w:rPr>
                <w:b/>
                <w:bCs/>
                <w:i/>
                <w:iCs/>
              </w:rPr>
            </w:pPr>
          </w:p>
          <w:p w:rsidR="000A7541" w:rsidRPr="00251368" w:rsidRDefault="000A7541" w:rsidP="000A7541">
            <w:pPr>
              <w:autoSpaceDE w:val="0"/>
              <w:autoSpaceDN w:val="0"/>
              <w:adjustRightInd w:val="0"/>
              <w:spacing w:before="120"/>
              <w:jc w:val="center"/>
              <w:rPr>
                <w:b/>
                <w:bCs/>
                <w:i/>
                <w:iCs/>
              </w:rPr>
            </w:pPr>
            <w:r w:rsidRPr="00251368">
              <w:rPr>
                <w:b/>
                <w:bCs/>
                <w:i/>
                <w:iCs/>
              </w:rPr>
              <w:t>НАЗИВ УСЛУГЕ</w:t>
            </w:r>
            <w:r w:rsidR="00AE5CD6" w:rsidRPr="00251368">
              <w:rPr>
                <w:b/>
                <w:bCs/>
                <w:i/>
                <w:iCs/>
              </w:rPr>
              <w:t xml:space="preserve"> И ОПИС </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center"/>
              <w:rPr>
                <w:b/>
                <w:bCs/>
                <w:i/>
                <w:iCs/>
              </w:rPr>
            </w:pPr>
            <w:r w:rsidRPr="00251368">
              <w:rPr>
                <w:b/>
                <w:bCs/>
                <w:i/>
                <w:iCs/>
              </w:rPr>
              <w:t>Укупна вредност понуде без ПДВ-а</w:t>
            </w:r>
          </w:p>
        </w:tc>
        <w:tc>
          <w:tcPr>
            <w:tcW w:w="1429" w:type="dxa"/>
            <w:tcBorders>
              <w:top w:val="single" w:sz="8" w:space="0" w:color="auto"/>
              <w:left w:val="nil"/>
              <w:bottom w:val="single" w:sz="8" w:space="0" w:color="auto"/>
              <w:right w:val="single" w:sz="8" w:space="0" w:color="auto"/>
            </w:tcBorders>
            <w:shd w:val="clear" w:color="auto" w:fill="D9D9D9"/>
            <w:vAlign w:val="center"/>
          </w:tcPr>
          <w:p w:rsidR="000A7541" w:rsidRPr="00251368" w:rsidRDefault="000A7541" w:rsidP="000A7541">
            <w:pPr>
              <w:autoSpaceDE w:val="0"/>
              <w:autoSpaceDN w:val="0"/>
              <w:adjustRightInd w:val="0"/>
              <w:spacing w:before="120"/>
              <w:jc w:val="center"/>
              <w:rPr>
                <w:b/>
                <w:bCs/>
                <w:i/>
                <w:iCs/>
              </w:rPr>
            </w:pPr>
            <w:r w:rsidRPr="00251368">
              <w:rPr>
                <w:b/>
                <w:bCs/>
                <w:i/>
                <w:iCs/>
              </w:rPr>
              <w:t>ПДВ</w:t>
            </w:r>
          </w:p>
        </w:tc>
        <w:tc>
          <w:tcPr>
            <w:tcW w:w="1831" w:type="dxa"/>
            <w:tcBorders>
              <w:top w:val="single" w:sz="8" w:space="0" w:color="auto"/>
              <w:left w:val="nil"/>
              <w:bottom w:val="single" w:sz="8" w:space="0" w:color="auto"/>
              <w:right w:val="single" w:sz="8" w:space="0" w:color="auto"/>
            </w:tcBorders>
            <w:shd w:val="clear" w:color="auto" w:fill="D9D9D9"/>
            <w:vAlign w:val="center"/>
          </w:tcPr>
          <w:p w:rsidR="000A7541" w:rsidRPr="00251368" w:rsidRDefault="000A7541" w:rsidP="000A7541">
            <w:pPr>
              <w:autoSpaceDE w:val="0"/>
              <w:autoSpaceDN w:val="0"/>
              <w:adjustRightInd w:val="0"/>
              <w:spacing w:before="120"/>
              <w:jc w:val="center"/>
              <w:rPr>
                <w:b/>
                <w:bCs/>
                <w:i/>
                <w:iCs/>
              </w:rPr>
            </w:pPr>
            <w:r w:rsidRPr="00251368">
              <w:rPr>
                <w:b/>
                <w:bCs/>
                <w:i/>
                <w:iCs/>
              </w:rPr>
              <w:t>Укупна вредност понуде са ПДВ-а</w:t>
            </w:r>
          </w:p>
        </w:tc>
      </w:tr>
      <w:tr w:rsidR="000A7541" w:rsidRPr="00251368" w:rsidTr="000A7541">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0A7541" w:rsidRPr="00251368" w:rsidRDefault="000A7541" w:rsidP="000A7541">
            <w:pPr>
              <w:autoSpaceDE w:val="0"/>
              <w:autoSpaceDN w:val="0"/>
              <w:adjustRightInd w:val="0"/>
              <w:spacing w:before="120"/>
              <w:jc w:val="center"/>
              <w:rPr>
                <w:b/>
                <w:bCs/>
                <w:i/>
                <w:iCs/>
              </w:rPr>
            </w:pPr>
            <w:r w:rsidRPr="00251368">
              <w:rPr>
                <w:b/>
                <w:bCs/>
                <w:i/>
                <w:iCs/>
              </w:rPr>
              <w:t>1</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7541" w:rsidRPr="00251368" w:rsidRDefault="000A7541" w:rsidP="000A7541">
            <w:pPr>
              <w:autoSpaceDE w:val="0"/>
              <w:autoSpaceDN w:val="0"/>
              <w:adjustRightInd w:val="0"/>
              <w:spacing w:before="120"/>
              <w:jc w:val="center"/>
              <w:rPr>
                <w:b/>
                <w:bCs/>
                <w:i/>
                <w:iCs/>
              </w:rPr>
            </w:pPr>
            <w:r w:rsidRPr="00251368">
              <w:rPr>
                <w:b/>
                <w:bCs/>
                <w:i/>
                <w:iCs/>
              </w:rPr>
              <w:t>2</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A7541" w:rsidRPr="00251368" w:rsidRDefault="000A7541" w:rsidP="000A7541">
            <w:pPr>
              <w:autoSpaceDE w:val="0"/>
              <w:autoSpaceDN w:val="0"/>
              <w:adjustRightInd w:val="0"/>
              <w:spacing w:before="120"/>
              <w:jc w:val="center"/>
              <w:rPr>
                <w:b/>
                <w:bCs/>
                <w:i/>
                <w:iCs/>
              </w:rPr>
            </w:pPr>
            <w:r w:rsidRPr="00251368">
              <w:rPr>
                <w:b/>
                <w:bCs/>
                <w:i/>
                <w:iCs/>
              </w:rPr>
              <w:t>3</w:t>
            </w:r>
          </w:p>
        </w:tc>
        <w:tc>
          <w:tcPr>
            <w:tcW w:w="1429" w:type="dxa"/>
            <w:tcBorders>
              <w:top w:val="single" w:sz="8" w:space="0" w:color="auto"/>
              <w:left w:val="nil"/>
              <w:bottom w:val="single" w:sz="8" w:space="0" w:color="auto"/>
              <w:right w:val="single" w:sz="8" w:space="0" w:color="auto"/>
            </w:tcBorders>
            <w:shd w:val="clear" w:color="auto" w:fill="D9D9D9"/>
            <w:vAlign w:val="center"/>
          </w:tcPr>
          <w:p w:rsidR="000A7541" w:rsidRPr="00251368" w:rsidRDefault="000A7541" w:rsidP="000A7541">
            <w:pPr>
              <w:autoSpaceDE w:val="0"/>
              <w:autoSpaceDN w:val="0"/>
              <w:adjustRightInd w:val="0"/>
              <w:spacing w:before="120"/>
              <w:jc w:val="center"/>
              <w:rPr>
                <w:b/>
                <w:bCs/>
                <w:i/>
                <w:iCs/>
              </w:rPr>
            </w:pPr>
            <w:r w:rsidRPr="00251368">
              <w:rPr>
                <w:b/>
                <w:bCs/>
                <w:i/>
                <w:iCs/>
              </w:rPr>
              <w:t>4</w:t>
            </w:r>
          </w:p>
        </w:tc>
        <w:tc>
          <w:tcPr>
            <w:tcW w:w="1831" w:type="dxa"/>
            <w:tcBorders>
              <w:top w:val="single" w:sz="8" w:space="0" w:color="auto"/>
              <w:left w:val="nil"/>
              <w:bottom w:val="single" w:sz="8" w:space="0" w:color="auto"/>
              <w:right w:val="single" w:sz="8" w:space="0" w:color="auto"/>
            </w:tcBorders>
            <w:shd w:val="clear" w:color="auto" w:fill="D9D9D9"/>
            <w:vAlign w:val="center"/>
          </w:tcPr>
          <w:p w:rsidR="000A7541" w:rsidRPr="00251368" w:rsidRDefault="000A7541" w:rsidP="000A7541">
            <w:pPr>
              <w:autoSpaceDE w:val="0"/>
              <w:autoSpaceDN w:val="0"/>
              <w:adjustRightInd w:val="0"/>
              <w:spacing w:before="120"/>
              <w:jc w:val="center"/>
              <w:rPr>
                <w:b/>
                <w:bCs/>
                <w:i/>
                <w:iCs/>
              </w:rPr>
            </w:pPr>
            <w:r w:rsidRPr="00251368">
              <w:rPr>
                <w:b/>
                <w:bCs/>
                <w:i/>
                <w:iCs/>
              </w:rPr>
              <w:t>5</w:t>
            </w:r>
          </w:p>
        </w:tc>
      </w:tr>
      <w:tr w:rsidR="000A7541" w:rsidRPr="00251368" w:rsidTr="00AE5CD6">
        <w:trPr>
          <w:trHeight w:val="610"/>
        </w:trPr>
        <w:tc>
          <w:tcPr>
            <w:tcW w:w="7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t> </w:t>
            </w:r>
          </w:p>
          <w:p w:rsidR="000A7541" w:rsidRPr="00251368" w:rsidRDefault="000A7541" w:rsidP="000A7541">
            <w:pPr>
              <w:autoSpaceDE w:val="0"/>
              <w:autoSpaceDN w:val="0"/>
              <w:adjustRightInd w:val="0"/>
              <w:spacing w:before="120"/>
              <w:jc w:val="both"/>
              <w:rPr>
                <w:b/>
                <w:bCs/>
                <w:i/>
                <w:iCs/>
              </w:rPr>
            </w:pPr>
            <w:r w:rsidRPr="00251368">
              <w:rPr>
                <w:b/>
                <w:bCs/>
                <w:i/>
                <w:iCs/>
              </w:rPr>
              <w:t>1.</w:t>
            </w:r>
          </w:p>
        </w:tc>
        <w:tc>
          <w:tcPr>
            <w:tcW w:w="3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E5CD6" w:rsidRPr="00251368" w:rsidRDefault="00AE5CD6" w:rsidP="00AE5CD6">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AE5CD6" w:rsidRPr="00251368" w:rsidRDefault="00AE5CD6" w:rsidP="00AE5CD6">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Услуге у поступку израде предлога акта о јавно-приватном партнерству, и израда истог, учествовање у поступку јавно приватног партнерства пред надлежним државним органима и органима града Ужица, закључно са доношењем одлуке Скупштине града о избору приватног партнера у циљу   поверавања локалног линијског превоза, </w:t>
            </w:r>
            <w:r w:rsidRPr="00251368">
              <w:rPr>
                <w:rFonts w:eastAsia="TimesNewRomanPS-BoldMT"/>
                <w:bCs/>
                <w:color w:val="000000"/>
                <w:kern w:val="1"/>
                <w:lang w:val="sr-Cyrl-CS" w:eastAsia="ar-SA"/>
              </w:rPr>
              <w:lastRenderedPageBreak/>
              <w:t>пружање услуга пријема и отпреме путника и аутобуса на аутобуској станици у Ужицу и аутобуским стајалиштима на територији града Ужица.</w:t>
            </w:r>
          </w:p>
          <w:p w:rsidR="00AE5CD6" w:rsidRPr="00251368" w:rsidRDefault="00AE5CD6" w:rsidP="00AE5CD6">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и обавезу  израде упоредне анализе облика јавно-приватног партнерства, који би требало применити на пројекат. </w:t>
            </w:r>
          </w:p>
          <w:p w:rsidR="000A7541" w:rsidRPr="00251368" w:rsidRDefault="000A7541" w:rsidP="000A7541">
            <w:pPr>
              <w:autoSpaceDE w:val="0"/>
              <w:autoSpaceDN w:val="0"/>
              <w:adjustRightInd w:val="0"/>
              <w:spacing w:before="120"/>
              <w:jc w:val="both"/>
              <w:rPr>
                <w:b/>
                <w:bCs/>
                <w:i/>
                <w:iCs/>
              </w:rPr>
            </w:pPr>
          </w:p>
        </w:tc>
        <w:tc>
          <w:tcPr>
            <w:tcW w:w="20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0A7541" w:rsidRPr="00251368" w:rsidRDefault="000A7541" w:rsidP="000A7541">
            <w:pPr>
              <w:autoSpaceDE w:val="0"/>
              <w:autoSpaceDN w:val="0"/>
              <w:adjustRightInd w:val="0"/>
              <w:spacing w:before="120"/>
              <w:jc w:val="both"/>
              <w:rPr>
                <w:b/>
                <w:bCs/>
                <w:i/>
                <w:iCs/>
              </w:rPr>
            </w:pPr>
            <w:r w:rsidRPr="00251368">
              <w:rPr>
                <w:b/>
                <w:bCs/>
                <w:i/>
                <w:iCs/>
              </w:rPr>
              <w:lastRenderedPageBreak/>
              <w:t> </w:t>
            </w:r>
          </w:p>
        </w:tc>
        <w:tc>
          <w:tcPr>
            <w:tcW w:w="1429" w:type="dxa"/>
            <w:tcBorders>
              <w:top w:val="nil"/>
              <w:left w:val="nil"/>
              <w:bottom w:val="single" w:sz="8" w:space="0" w:color="auto"/>
              <w:right w:val="single" w:sz="4" w:space="0" w:color="auto"/>
            </w:tcBorders>
            <w:shd w:val="clear" w:color="auto" w:fill="FFFFFF"/>
          </w:tcPr>
          <w:p w:rsidR="000A7541" w:rsidRPr="00251368" w:rsidRDefault="000A7541" w:rsidP="000A7541">
            <w:pPr>
              <w:autoSpaceDE w:val="0"/>
              <w:autoSpaceDN w:val="0"/>
              <w:adjustRightInd w:val="0"/>
              <w:spacing w:before="120"/>
              <w:jc w:val="both"/>
              <w:rPr>
                <w:b/>
                <w:bCs/>
                <w:i/>
                <w:iCs/>
              </w:rPr>
            </w:pPr>
          </w:p>
        </w:tc>
        <w:tc>
          <w:tcPr>
            <w:tcW w:w="1831" w:type="dxa"/>
            <w:tcBorders>
              <w:top w:val="nil"/>
              <w:left w:val="nil"/>
              <w:bottom w:val="single" w:sz="8" w:space="0" w:color="auto"/>
              <w:right w:val="single" w:sz="4" w:space="0" w:color="auto"/>
            </w:tcBorders>
            <w:shd w:val="clear" w:color="auto" w:fill="FFFFFF"/>
          </w:tcPr>
          <w:p w:rsidR="000A7541" w:rsidRPr="00251368" w:rsidRDefault="000A7541" w:rsidP="000A7541">
            <w:pPr>
              <w:autoSpaceDE w:val="0"/>
              <w:autoSpaceDN w:val="0"/>
              <w:adjustRightInd w:val="0"/>
              <w:spacing w:before="120"/>
              <w:jc w:val="both"/>
              <w:rPr>
                <w:b/>
                <w:bCs/>
                <w:i/>
                <w:iCs/>
              </w:rPr>
            </w:pPr>
          </w:p>
        </w:tc>
      </w:tr>
    </w:tbl>
    <w:p w:rsidR="000A7541" w:rsidRPr="00251368" w:rsidRDefault="000A7541" w:rsidP="000A7541">
      <w:pPr>
        <w:jc w:val="both"/>
        <w:rPr>
          <w:b/>
          <w:bCs/>
          <w:iCs/>
          <w:u w:val="single"/>
        </w:rPr>
      </w:pPr>
    </w:p>
    <w:p w:rsidR="000A7541" w:rsidRPr="00251368" w:rsidRDefault="000A7541" w:rsidP="000A7541">
      <w:pPr>
        <w:ind w:left="708"/>
        <w:rPr>
          <w:lang w:val="sr-Cyrl-CS" w:eastAsia="sr-Latn-CS"/>
        </w:rPr>
      </w:pPr>
      <w:r w:rsidRPr="00251368">
        <w:rPr>
          <w:b/>
          <w:u w:val="single"/>
          <w:lang w:val="sr-Cyrl-CS" w:eastAsia="sr-Latn-CS"/>
        </w:rPr>
        <w:t>Упутство за попуњавање обрасца структуре цене:</w:t>
      </w:r>
    </w:p>
    <w:p w:rsidR="000A7541" w:rsidRPr="00251368" w:rsidRDefault="000A7541" w:rsidP="000A7541">
      <w:pPr>
        <w:ind w:left="708" w:firstLine="720"/>
        <w:rPr>
          <w:lang w:val="sr-Cyrl-CS" w:eastAsia="sr-Latn-CS"/>
        </w:rPr>
      </w:pPr>
    </w:p>
    <w:p w:rsidR="000A7541" w:rsidRPr="00251368" w:rsidRDefault="000A7541" w:rsidP="000A7541">
      <w:pPr>
        <w:ind w:left="708"/>
        <w:rPr>
          <w:lang w:val="sr-Cyrl-CS" w:eastAsia="sr-Latn-CS"/>
        </w:rPr>
      </w:pPr>
      <w:r w:rsidRPr="00251368">
        <w:rPr>
          <w:lang w:val="sr-Cyrl-CS" w:eastAsia="sr-Latn-CS"/>
        </w:rPr>
        <w:t>Понуђач треба да попуни образац структуре цене на следећи начин:</w:t>
      </w:r>
    </w:p>
    <w:p w:rsidR="000A7541" w:rsidRPr="00251368" w:rsidRDefault="000A7541" w:rsidP="000A7541">
      <w:pPr>
        <w:numPr>
          <w:ilvl w:val="0"/>
          <w:numId w:val="16"/>
        </w:numPr>
        <w:ind w:left="1428"/>
        <w:contextualSpacing/>
        <w:rPr>
          <w:b/>
          <w:lang w:val="sr-Cyrl-CS" w:eastAsia="sr-Latn-CS"/>
        </w:rPr>
      </w:pPr>
      <w:r w:rsidRPr="00251368">
        <w:rPr>
          <w:lang w:val="sr-Cyrl-CS" w:eastAsia="sr-Latn-CS"/>
        </w:rPr>
        <w:t>У колони 3. уписати цену без ПДВ,</w:t>
      </w:r>
    </w:p>
    <w:p w:rsidR="000A7541" w:rsidRPr="00251368" w:rsidRDefault="000A7541" w:rsidP="000A7541">
      <w:pPr>
        <w:numPr>
          <w:ilvl w:val="0"/>
          <w:numId w:val="16"/>
        </w:numPr>
        <w:ind w:left="1428"/>
        <w:contextualSpacing/>
        <w:rPr>
          <w:b/>
          <w:lang w:val="sr-Cyrl-CS" w:eastAsia="sr-Latn-CS"/>
        </w:rPr>
      </w:pPr>
      <w:r w:rsidRPr="00251368">
        <w:rPr>
          <w:lang w:val="sr-Cyrl-CS" w:eastAsia="sr-Latn-CS"/>
        </w:rPr>
        <w:t xml:space="preserve">У колони 4. уписати ПДВ, </w:t>
      </w:r>
    </w:p>
    <w:p w:rsidR="000A7541" w:rsidRPr="00251368" w:rsidRDefault="000A7541" w:rsidP="00251368">
      <w:pPr>
        <w:numPr>
          <w:ilvl w:val="0"/>
          <w:numId w:val="16"/>
        </w:numPr>
        <w:autoSpaceDE w:val="0"/>
        <w:autoSpaceDN w:val="0"/>
        <w:adjustRightInd w:val="0"/>
        <w:ind w:left="1428" w:hanging="270"/>
        <w:contextualSpacing/>
        <w:jc w:val="both"/>
        <w:rPr>
          <w:u w:val="single"/>
          <w:lang w:eastAsia="sr-Latn-CS"/>
        </w:rPr>
      </w:pPr>
      <w:r w:rsidRPr="00251368">
        <w:rPr>
          <w:lang w:val="sr-Cyrl-CS" w:eastAsia="sr-Latn-CS"/>
        </w:rPr>
        <w:t>У колони 5. уписати укупну вредност са ПДВ.</w:t>
      </w:r>
    </w:p>
    <w:p w:rsidR="000A7541" w:rsidRPr="00251368" w:rsidRDefault="000A7541" w:rsidP="000A7541">
      <w:pPr>
        <w:tabs>
          <w:tab w:val="left" w:pos="90"/>
          <w:tab w:val="left" w:pos="3655"/>
        </w:tabs>
        <w:suppressAutoHyphens/>
        <w:spacing w:line="100" w:lineRule="atLeast"/>
        <w:ind w:left="90"/>
        <w:jc w:val="both"/>
        <w:rPr>
          <w:rFonts w:eastAsia="Arial Unicode MS"/>
          <w:color w:val="000000"/>
          <w:kern w:val="1"/>
          <w:lang w:eastAsia="ar-SA"/>
        </w:rPr>
      </w:pPr>
      <w:r w:rsidRPr="00251368">
        <w:rPr>
          <w:rFonts w:eastAsia="Arial Unicode MS"/>
          <w:color w:val="000000"/>
          <w:kern w:val="1"/>
          <w:lang w:eastAsia="ar-SA"/>
        </w:rPr>
        <w:tab/>
      </w:r>
    </w:p>
    <w:tbl>
      <w:tblPr>
        <w:tblW w:w="0" w:type="auto"/>
        <w:tblLayout w:type="fixed"/>
        <w:tblLook w:val="0000" w:firstRow="0" w:lastRow="0" w:firstColumn="0" w:lastColumn="0" w:noHBand="0" w:noVBand="0"/>
      </w:tblPr>
      <w:tblGrid>
        <w:gridCol w:w="3080"/>
        <w:gridCol w:w="3068"/>
        <w:gridCol w:w="3094"/>
      </w:tblGrid>
      <w:tr w:rsidR="000A7541" w:rsidRPr="00251368" w:rsidTr="000A7541">
        <w:tc>
          <w:tcPr>
            <w:tcW w:w="3080" w:type="dxa"/>
            <w:shd w:val="clear" w:color="auto" w:fill="auto"/>
            <w:vAlign w:val="center"/>
          </w:tcPr>
          <w:p w:rsidR="000A7541" w:rsidRPr="00251368" w:rsidRDefault="000A7541" w:rsidP="000A7541">
            <w:pPr>
              <w:suppressAutoHyphens/>
              <w:spacing w:after="120" w:line="100" w:lineRule="atLeast"/>
              <w:jc w:val="center"/>
              <w:rPr>
                <w:rFonts w:eastAsia="Arial Unicode MS"/>
                <w:color w:val="000000"/>
                <w:kern w:val="1"/>
                <w:lang w:eastAsia="ar-SA"/>
              </w:rPr>
            </w:pPr>
            <w:r w:rsidRPr="00251368">
              <w:rPr>
                <w:rFonts w:eastAsia="Arial Unicode MS"/>
                <w:color w:val="000000"/>
                <w:kern w:val="1"/>
                <w:lang w:eastAsia="ar-SA"/>
              </w:rPr>
              <w:t>Датум:</w:t>
            </w:r>
          </w:p>
        </w:tc>
        <w:tc>
          <w:tcPr>
            <w:tcW w:w="3068" w:type="dxa"/>
            <w:shd w:val="clear" w:color="auto" w:fill="auto"/>
            <w:vAlign w:val="center"/>
          </w:tcPr>
          <w:p w:rsidR="000A7541" w:rsidRPr="00251368" w:rsidRDefault="000A7541" w:rsidP="000A7541">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0A7541" w:rsidRPr="00251368" w:rsidRDefault="000A7541" w:rsidP="000A7541">
            <w:pPr>
              <w:suppressAutoHyphens/>
              <w:spacing w:after="120" w:line="100" w:lineRule="atLeast"/>
              <w:jc w:val="center"/>
              <w:rPr>
                <w:rFonts w:eastAsia="Arial Unicode MS"/>
                <w:color w:val="000000"/>
                <w:kern w:val="1"/>
                <w:lang w:eastAsia="ar-SA"/>
              </w:rPr>
            </w:pPr>
            <w:r w:rsidRPr="00251368">
              <w:rPr>
                <w:rFonts w:eastAsia="Arial Unicode MS"/>
                <w:color w:val="000000"/>
                <w:kern w:val="1"/>
                <w:lang w:eastAsia="ar-SA"/>
              </w:rPr>
              <w:t>Потпис понуђача</w:t>
            </w:r>
          </w:p>
        </w:tc>
      </w:tr>
      <w:tr w:rsidR="000A7541" w:rsidRPr="00251368" w:rsidTr="000A7541">
        <w:tc>
          <w:tcPr>
            <w:tcW w:w="3080" w:type="dxa"/>
            <w:tcBorders>
              <w:bottom w:val="single" w:sz="4" w:space="0" w:color="000000"/>
            </w:tcBorders>
            <w:shd w:val="clear" w:color="auto" w:fill="auto"/>
          </w:tcPr>
          <w:p w:rsidR="000A7541" w:rsidRPr="00251368" w:rsidRDefault="000A7541" w:rsidP="000A754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0A7541" w:rsidRPr="00251368" w:rsidRDefault="000A7541" w:rsidP="000A754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0A7541" w:rsidRPr="00251368" w:rsidRDefault="000A7541" w:rsidP="000A7541">
            <w:pPr>
              <w:suppressAutoHyphens/>
              <w:snapToGrid w:val="0"/>
              <w:spacing w:after="120" w:line="100" w:lineRule="atLeast"/>
              <w:jc w:val="both"/>
              <w:rPr>
                <w:rFonts w:eastAsia="Arial Unicode MS"/>
                <w:color w:val="000000"/>
                <w:kern w:val="1"/>
                <w:lang w:eastAsia="ar-SA"/>
              </w:rPr>
            </w:pPr>
          </w:p>
        </w:tc>
      </w:tr>
    </w:tbl>
    <w:p w:rsidR="000A7541" w:rsidRPr="00251368" w:rsidRDefault="000A7541" w:rsidP="0092094C"/>
    <w:p w:rsidR="000A7541" w:rsidRPr="00251368" w:rsidRDefault="000836DF" w:rsidP="007B480F">
      <w:pPr>
        <w:pStyle w:val="Heading2"/>
        <w:keepLines/>
        <w:numPr>
          <w:ilvl w:val="0"/>
          <w:numId w:val="0"/>
        </w:numPr>
        <w:spacing w:before="0" w:after="0"/>
        <w:jc w:val="center"/>
        <w:rPr>
          <w:rFonts w:ascii="Times New Roman" w:hAnsi="Times New Roman"/>
          <w:i w:val="0"/>
          <w:sz w:val="24"/>
          <w:szCs w:val="24"/>
          <w:u w:val="single"/>
        </w:rPr>
      </w:pPr>
      <w:r w:rsidRPr="00251368">
        <w:rPr>
          <w:rFonts w:ascii="Times New Roman" w:hAnsi="Times New Roman"/>
          <w:i w:val="0"/>
          <w:sz w:val="24"/>
          <w:szCs w:val="24"/>
          <w:u w:val="single"/>
          <w:lang w:val="sr-Cyrl-CS"/>
        </w:rPr>
        <w:t>У конкурсној документацији</w:t>
      </w:r>
      <w:r w:rsidRPr="00251368">
        <w:rPr>
          <w:rFonts w:ascii="Times New Roman" w:hAnsi="Times New Roman"/>
          <w:i w:val="0"/>
          <w:sz w:val="24"/>
          <w:szCs w:val="24"/>
          <w:u w:val="single"/>
        </w:rPr>
        <w:t xml:space="preserve">  страна 33д 37 .</w:t>
      </w:r>
    </w:p>
    <w:p w:rsidR="000A7541" w:rsidRPr="00251368" w:rsidRDefault="000A7541" w:rsidP="0092094C"/>
    <w:p w:rsidR="000836DF" w:rsidRPr="00251368" w:rsidRDefault="000836DF" w:rsidP="000836DF">
      <w:pPr>
        <w:suppressAutoHyphens/>
        <w:spacing w:line="100" w:lineRule="atLeast"/>
        <w:jc w:val="both"/>
        <w:rPr>
          <w:rFonts w:eastAsia="Arial Unicode MS"/>
          <w:iCs/>
          <w:color w:val="000000"/>
          <w:kern w:val="1"/>
          <w:u w:val="single"/>
          <w:lang w:eastAsia="ar-SA"/>
        </w:rPr>
      </w:pPr>
      <w:r w:rsidRPr="00251368">
        <w:rPr>
          <w:rFonts w:eastAsia="Arial Unicode MS"/>
          <w:b/>
          <w:bCs/>
          <w:iCs/>
          <w:color w:val="000000"/>
          <w:kern w:val="1"/>
          <w:u w:val="single"/>
          <w:lang w:eastAsia="ar-SA"/>
        </w:rPr>
        <w:t xml:space="preserve">9.3. </w:t>
      </w:r>
      <w:r w:rsidRPr="00251368">
        <w:rPr>
          <w:rFonts w:eastAsia="Arial Unicode MS"/>
          <w:iCs/>
          <w:color w:val="000000"/>
          <w:kern w:val="1"/>
          <w:u w:val="single"/>
          <w:lang w:eastAsia="ar-SA"/>
        </w:rPr>
        <w:t>Захтев у погледу рока за реализацију</w:t>
      </w:r>
    </w:p>
    <w:p w:rsidR="000836DF" w:rsidRPr="00251368" w:rsidRDefault="000836DF" w:rsidP="000836DF">
      <w:pPr>
        <w:tabs>
          <w:tab w:val="left" w:pos="1350"/>
        </w:tabs>
        <w:suppressAutoHyphens/>
        <w:spacing w:before="40" w:after="120"/>
        <w:rPr>
          <w:rFonts w:eastAsia="Arial Unicode MS"/>
          <w:b/>
          <w:i/>
          <w:color w:val="000000"/>
          <w:w w:val="103"/>
          <w:kern w:val="1"/>
          <w:lang w:eastAsia="ar-SA"/>
        </w:rPr>
      </w:pPr>
      <w:r w:rsidRPr="00251368">
        <w:rPr>
          <w:rFonts w:eastAsia="Arial Unicode MS"/>
          <w:color w:val="000000"/>
          <w:kern w:val="1"/>
          <w:lang w:val="ru-RU" w:eastAsia="ar-SA"/>
        </w:rPr>
        <w:t xml:space="preserve">Пружалац услуге се обавезује да предлог концесионог акта за поверавање обављања делатности превоза путника изради у року од не дужем од 15 календарских дана од дана </w:t>
      </w:r>
      <w:r w:rsidRPr="00251368">
        <w:rPr>
          <w:rFonts w:eastAsia="Arial Unicode MS"/>
          <w:color w:val="000000"/>
          <w:kern w:val="1"/>
          <w:lang w:eastAsia="ar-SA"/>
        </w:rPr>
        <w:t>закључења уговора</w:t>
      </w:r>
      <w:r w:rsidRPr="00251368">
        <w:rPr>
          <w:rFonts w:eastAsia="Arial Unicode MS"/>
          <w:color w:val="000000"/>
          <w:kern w:val="1"/>
          <w:lang w:val="ru-RU" w:eastAsia="ar-SA"/>
        </w:rPr>
        <w:t>.</w:t>
      </w:r>
      <w:r w:rsidRPr="00251368">
        <w:rPr>
          <w:rFonts w:eastAsia="Arial Unicode MS"/>
          <w:i/>
          <w:color w:val="000000"/>
          <w:w w:val="103"/>
          <w:kern w:val="1"/>
          <w:lang w:eastAsia="ar-SA"/>
        </w:rPr>
        <w:t xml:space="preserve"> </w:t>
      </w:r>
    </w:p>
    <w:p w:rsidR="000A7541" w:rsidRPr="00251368" w:rsidRDefault="000836DF" w:rsidP="007B480F">
      <w:pPr>
        <w:tabs>
          <w:tab w:val="left" w:pos="1350"/>
        </w:tabs>
        <w:suppressAutoHyphens/>
        <w:spacing w:before="40" w:after="120"/>
        <w:rPr>
          <w:rFonts w:eastAsia="Arial Unicode MS"/>
          <w:color w:val="000000"/>
          <w:w w:val="103"/>
          <w:kern w:val="1"/>
          <w:lang w:eastAsia="ar-SA"/>
        </w:rPr>
      </w:pPr>
      <w:r w:rsidRPr="00251368">
        <w:rPr>
          <w:rFonts w:eastAsia="Arial Unicode MS"/>
          <w:color w:val="000000"/>
          <w:w w:val="103"/>
          <w:kern w:val="1"/>
          <w:lang w:eastAsia="ar-SA"/>
        </w:rPr>
        <w:t>Пружалац услуге се обавезује да услугу стручне помоћи врши све до потписивања јавног</w:t>
      </w:r>
      <w:r w:rsidR="00251368">
        <w:rPr>
          <w:rFonts w:eastAsia="Arial Unicode MS"/>
          <w:color w:val="000000"/>
          <w:w w:val="103"/>
          <w:kern w:val="1"/>
          <w:lang w:eastAsia="ar-SA"/>
        </w:rPr>
        <w:t xml:space="preserve"> уговора са приватним партнером.</w:t>
      </w:r>
    </w:p>
    <w:p w:rsidR="000A7541" w:rsidRPr="00251368" w:rsidRDefault="000A7541" w:rsidP="0092094C"/>
    <w:p w:rsidR="000836DF" w:rsidRPr="00251368" w:rsidRDefault="000836DF" w:rsidP="000836DF">
      <w:pPr>
        <w:ind w:hanging="11"/>
        <w:jc w:val="center"/>
      </w:pPr>
      <w:r w:rsidRPr="00251368">
        <w:rPr>
          <w:b/>
        </w:rPr>
        <w:t>МЕЊА СЕ И ГЛАСИ:</w:t>
      </w:r>
    </w:p>
    <w:p w:rsidR="000A7541" w:rsidRPr="00251368" w:rsidRDefault="000A7541" w:rsidP="0092094C"/>
    <w:p w:rsidR="000836DF" w:rsidRPr="00251368" w:rsidRDefault="000836DF" w:rsidP="000836DF">
      <w:pPr>
        <w:suppressAutoHyphens/>
        <w:spacing w:line="100" w:lineRule="atLeast"/>
        <w:jc w:val="both"/>
        <w:rPr>
          <w:rFonts w:eastAsia="Arial Unicode MS"/>
          <w:iCs/>
          <w:color w:val="000000"/>
          <w:kern w:val="1"/>
          <w:u w:val="single"/>
          <w:lang w:eastAsia="ar-SA"/>
        </w:rPr>
      </w:pPr>
      <w:r w:rsidRPr="00251368">
        <w:rPr>
          <w:rFonts w:eastAsia="Arial Unicode MS"/>
          <w:b/>
          <w:bCs/>
          <w:iCs/>
          <w:color w:val="000000"/>
          <w:kern w:val="1"/>
          <w:u w:val="single"/>
          <w:lang w:eastAsia="ar-SA"/>
        </w:rPr>
        <w:t xml:space="preserve">9.3. </w:t>
      </w:r>
      <w:r w:rsidRPr="00251368">
        <w:rPr>
          <w:rFonts w:eastAsia="Arial Unicode MS"/>
          <w:iCs/>
          <w:color w:val="000000"/>
          <w:kern w:val="1"/>
          <w:u w:val="single"/>
          <w:lang w:eastAsia="ar-SA"/>
        </w:rPr>
        <w:t>Захтев у погледу рока за реализацију</w:t>
      </w:r>
    </w:p>
    <w:p w:rsidR="000836DF" w:rsidRPr="00251368" w:rsidRDefault="000836DF" w:rsidP="000836DF">
      <w:pPr>
        <w:tabs>
          <w:tab w:val="left" w:pos="1350"/>
        </w:tabs>
        <w:suppressAutoHyphens/>
        <w:spacing w:before="40" w:after="120"/>
        <w:rPr>
          <w:rFonts w:eastAsia="Arial Unicode MS"/>
          <w:i/>
          <w:color w:val="000000"/>
          <w:w w:val="103"/>
          <w:kern w:val="1"/>
          <w:lang w:eastAsia="ar-SA"/>
        </w:rPr>
      </w:pPr>
      <w:r w:rsidRPr="00251368">
        <w:rPr>
          <w:rFonts w:eastAsia="Arial Unicode MS"/>
          <w:color w:val="000000"/>
          <w:kern w:val="1"/>
          <w:lang w:val="ru-RU" w:eastAsia="ar-SA"/>
        </w:rPr>
        <w:t xml:space="preserve">Пружалац услуге се обавезује да предлог акта о јавно-приватном партнерству  за </w:t>
      </w:r>
      <w:r w:rsidRPr="00251368">
        <w:rPr>
          <w:rFonts w:eastAsia="TimesNewRomanPS-BoldMT"/>
          <w:bCs/>
          <w:color w:val="000000"/>
          <w:kern w:val="1"/>
          <w:lang w:val="sr-Cyrl-CS" w:eastAsia="ar-SA"/>
        </w:rPr>
        <w:t>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rPr>
          <w:rFonts w:eastAsia="Arial Unicode MS"/>
          <w:color w:val="000000"/>
          <w:kern w:val="1"/>
          <w:lang w:val="ru-RU" w:eastAsia="ar-SA"/>
        </w:rPr>
        <w:t xml:space="preserve">,изради у року од не дужем </w:t>
      </w:r>
      <w:r w:rsidRPr="00251368">
        <w:rPr>
          <w:rFonts w:eastAsia="Arial Unicode MS"/>
          <w:b/>
          <w:color w:val="000000"/>
          <w:kern w:val="1"/>
          <w:lang w:val="ru-RU" w:eastAsia="ar-SA"/>
        </w:rPr>
        <w:t xml:space="preserve">од 15 календарских дана од дана </w:t>
      </w:r>
      <w:r w:rsidRPr="00251368">
        <w:rPr>
          <w:rFonts w:eastAsia="Arial Unicode MS"/>
          <w:b/>
          <w:color w:val="000000"/>
          <w:kern w:val="1"/>
          <w:lang w:eastAsia="ar-SA"/>
        </w:rPr>
        <w:t>закључења уговора</w:t>
      </w:r>
      <w:r w:rsidRPr="00251368">
        <w:rPr>
          <w:rFonts w:eastAsia="Arial Unicode MS"/>
          <w:b/>
          <w:color w:val="000000"/>
          <w:kern w:val="1"/>
          <w:lang w:val="ru-RU" w:eastAsia="ar-SA"/>
        </w:rPr>
        <w:t>.</w:t>
      </w:r>
      <w:r w:rsidRPr="00251368">
        <w:rPr>
          <w:rFonts w:eastAsia="Arial Unicode MS"/>
          <w:i/>
          <w:color w:val="000000"/>
          <w:w w:val="103"/>
          <w:kern w:val="1"/>
          <w:lang w:eastAsia="ar-SA"/>
        </w:rPr>
        <w:t xml:space="preserve"> </w:t>
      </w:r>
    </w:p>
    <w:p w:rsidR="000A7541" w:rsidRPr="00251368" w:rsidRDefault="000836DF" w:rsidP="00251368">
      <w:pPr>
        <w:tabs>
          <w:tab w:val="left" w:pos="1350"/>
        </w:tabs>
        <w:suppressAutoHyphens/>
        <w:spacing w:before="40" w:after="120"/>
        <w:rPr>
          <w:rFonts w:eastAsia="Arial Unicode MS"/>
          <w:color w:val="000000"/>
          <w:w w:val="103"/>
          <w:kern w:val="1"/>
          <w:lang w:eastAsia="ar-SA"/>
        </w:rPr>
      </w:pPr>
      <w:r w:rsidRPr="00251368">
        <w:rPr>
          <w:rFonts w:eastAsia="Arial Unicode MS"/>
          <w:color w:val="000000"/>
          <w:w w:val="103"/>
          <w:kern w:val="1"/>
          <w:lang w:eastAsia="ar-SA"/>
        </w:rPr>
        <w:t>Пружалац услуге се обавезује да услугу стручне помоћи врши све до потписивања јавног уговора са приватним партнером.</w:t>
      </w:r>
    </w:p>
    <w:p w:rsidR="007B480F" w:rsidRPr="00251368" w:rsidRDefault="007B480F" w:rsidP="0092094C"/>
    <w:p w:rsidR="007B480F" w:rsidRPr="00251368" w:rsidRDefault="007B480F" w:rsidP="0092094C">
      <w:r w:rsidRPr="00251368">
        <w:t>Обрасци у прилогу чине саставни део измена конкурсне документације</w:t>
      </w:r>
    </w:p>
    <w:p w:rsidR="007B480F" w:rsidRPr="00251368" w:rsidRDefault="007B480F" w:rsidP="0092094C">
      <w:r w:rsidRPr="00251368">
        <w:t>Образац 1-Образац понуде</w:t>
      </w:r>
    </w:p>
    <w:p w:rsidR="007B480F" w:rsidRPr="00251368" w:rsidRDefault="007B480F" w:rsidP="0092094C">
      <w:r w:rsidRPr="00251368">
        <w:t>Образац 7-Модел уговора</w:t>
      </w:r>
    </w:p>
    <w:p w:rsidR="007B480F" w:rsidRPr="00251368" w:rsidRDefault="007B480F" w:rsidP="0092094C">
      <w:r w:rsidRPr="00251368">
        <w:t>Образац 8-Спецификација услуге образац структуре понуђене цене</w:t>
      </w:r>
    </w:p>
    <w:p w:rsidR="000A7541" w:rsidRPr="00251368" w:rsidRDefault="000A7541" w:rsidP="0092094C"/>
    <w:p w:rsidR="00213EC4" w:rsidRPr="00251368" w:rsidRDefault="00213EC4" w:rsidP="0092094C"/>
    <w:p w:rsidR="0092094C" w:rsidRPr="00251368" w:rsidRDefault="0092094C" w:rsidP="0092094C">
      <w:pPr>
        <w:rPr>
          <w:rStyle w:val="Bodytext3"/>
          <w:b w:val="0"/>
          <w:sz w:val="24"/>
          <w:szCs w:val="24"/>
          <w:lang w:eastAsia="sr-Cyrl-CS"/>
        </w:rPr>
      </w:pPr>
      <w:r w:rsidRPr="00251368">
        <w:t xml:space="preserve">Комисија за јавну набавку( услуге </w:t>
      </w:r>
      <w:r w:rsidRPr="00251368">
        <w:rPr>
          <w:lang w:val="sr-Cyrl-CS"/>
        </w:rPr>
        <w:t>)</w:t>
      </w:r>
      <w:r w:rsidRPr="00251368">
        <w:t>VIII</w:t>
      </w:r>
      <w:r w:rsidRPr="00251368">
        <w:rPr>
          <w:lang w:val="sr-Cyrl-CS"/>
        </w:rPr>
        <w:t xml:space="preserve"> број 404-</w:t>
      </w:r>
      <w:r w:rsidRPr="00251368">
        <w:t>312</w:t>
      </w:r>
      <w:r w:rsidRPr="00251368">
        <w:rPr>
          <w:lang w:val="sr-Cyrl-CS"/>
        </w:rPr>
        <w:t>/19 „Консултантске услуге везане за приватно јавно партнерство у градском саобраћају</w:t>
      </w:r>
      <w:r w:rsidRPr="00251368">
        <w:rPr>
          <w:rStyle w:val="Bodytext3"/>
          <w:b w:val="0"/>
          <w:sz w:val="24"/>
          <w:szCs w:val="24"/>
          <w:lang w:eastAsia="sr-Cyrl-CS"/>
        </w:rPr>
        <w:t>“</w:t>
      </w:r>
    </w:p>
    <w:p w:rsidR="0092094C" w:rsidRPr="00251368" w:rsidRDefault="0092094C" w:rsidP="00251368"/>
    <w:p w:rsidR="0092094C" w:rsidRPr="00251368" w:rsidRDefault="0092094C" w:rsidP="00F537D9">
      <w:pPr>
        <w:ind w:hanging="11"/>
      </w:pPr>
    </w:p>
    <w:p w:rsidR="0092094C" w:rsidRPr="00251368" w:rsidRDefault="0092094C" w:rsidP="00F537D9">
      <w:pPr>
        <w:ind w:hanging="11"/>
      </w:pPr>
    </w:p>
    <w:p w:rsidR="007B480F" w:rsidRPr="00251368" w:rsidRDefault="007B480F" w:rsidP="007B480F">
      <w:pPr>
        <w:suppressAutoHyphens/>
        <w:spacing w:line="100" w:lineRule="atLeast"/>
        <w:jc w:val="both"/>
        <w:rPr>
          <w:rFonts w:eastAsia="Arial Unicode MS"/>
          <w:color w:val="000000"/>
          <w:kern w:val="1"/>
          <w:lang w:eastAsia="ar-SA"/>
        </w:rPr>
      </w:pPr>
    </w:p>
    <w:p w:rsidR="007B480F" w:rsidRPr="00251368" w:rsidRDefault="007B480F" w:rsidP="007B480F">
      <w:pPr>
        <w:suppressAutoHyphens/>
        <w:spacing w:line="100" w:lineRule="atLeast"/>
        <w:ind w:left="720"/>
        <w:jc w:val="right"/>
        <w:rPr>
          <w:rFonts w:eastAsia="Arial Unicode MS"/>
          <w:b/>
          <w:bCs/>
          <w:iCs/>
          <w:color w:val="000000"/>
          <w:kern w:val="1"/>
          <w:lang w:eastAsia="ar-SA"/>
        </w:rPr>
      </w:pPr>
      <w:r w:rsidRPr="00251368">
        <w:rPr>
          <w:rFonts w:eastAsia="Arial Unicode MS"/>
          <w:b/>
          <w:bCs/>
          <w:iCs/>
          <w:color w:val="000000"/>
          <w:kern w:val="1"/>
          <w:lang w:eastAsia="ar-SA"/>
        </w:rPr>
        <w:t>(ОБРАЗАЦ БР.1)</w:t>
      </w:r>
    </w:p>
    <w:p w:rsidR="007B480F" w:rsidRPr="00251368" w:rsidRDefault="007B480F" w:rsidP="007B480F">
      <w:pPr>
        <w:suppressAutoHyphens/>
        <w:spacing w:line="100" w:lineRule="atLeast"/>
        <w:ind w:left="720"/>
        <w:jc w:val="center"/>
        <w:rPr>
          <w:rFonts w:eastAsia="Arial Unicode MS"/>
          <w:b/>
          <w:bCs/>
          <w:iCs/>
          <w:color w:val="000000"/>
          <w:kern w:val="1"/>
          <w:lang w:eastAsia="ar-SA"/>
        </w:rPr>
      </w:pPr>
      <w:r w:rsidRPr="00251368">
        <w:rPr>
          <w:rFonts w:eastAsia="Arial Unicode MS"/>
          <w:b/>
          <w:bCs/>
          <w:iCs/>
          <w:color w:val="000000"/>
          <w:kern w:val="1"/>
          <w:lang w:eastAsia="ar-SA"/>
        </w:rPr>
        <w:t>ОБРАЗАЦ ПОНУДЕ</w:t>
      </w:r>
    </w:p>
    <w:p w:rsidR="007B480F" w:rsidRPr="00251368" w:rsidRDefault="007B480F" w:rsidP="007B480F">
      <w:pPr>
        <w:suppressAutoHyphens/>
        <w:spacing w:line="100" w:lineRule="atLeast"/>
        <w:ind w:left="720"/>
        <w:jc w:val="center"/>
        <w:rPr>
          <w:rFonts w:eastAsia="Arial Unicode MS"/>
          <w:b/>
          <w:bCs/>
          <w:iCs/>
          <w:color w:val="000000"/>
          <w:kern w:val="1"/>
          <w:lang w:eastAsia="ar-SA"/>
        </w:rPr>
      </w:pPr>
    </w:p>
    <w:p w:rsidR="007B480F" w:rsidRPr="00251368" w:rsidRDefault="007B480F" w:rsidP="007B480F">
      <w:pPr>
        <w:suppressAutoHyphens/>
        <w:spacing w:line="100" w:lineRule="atLeast"/>
        <w:jc w:val="both"/>
        <w:rPr>
          <w:rFonts w:eastAsia="TimesNewRomanPS-BoldMT"/>
          <w:bCs/>
          <w:color w:val="000000"/>
          <w:kern w:val="1"/>
          <w:lang w:eastAsia="ar-SA"/>
        </w:rPr>
      </w:pPr>
      <w:r w:rsidRPr="00251368">
        <w:rPr>
          <w:rFonts w:eastAsia="Arial Unicode MS"/>
          <w:iCs/>
          <w:color w:val="000000"/>
          <w:kern w:val="1"/>
          <w:lang w:eastAsia="ar-SA"/>
        </w:rPr>
        <w:t>Понуда бр ________________ од ___________ 2019. године за јавну набавку</w:t>
      </w:r>
      <w:r w:rsidRPr="00251368">
        <w:rPr>
          <w:rFonts w:eastAsia="Arial Unicode MS"/>
          <w:iCs/>
          <w:color w:val="000000"/>
          <w:kern w:val="1"/>
          <w:lang w:val="sr-Cyrl-CS" w:eastAsia="ar-SA"/>
        </w:rPr>
        <w:t xml:space="preserve"> мале вредности </w:t>
      </w:r>
      <w:r w:rsidRPr="00251368">
        <w:rPr>
          <w:rFonts w:eastAsia="Arial Unicode MS"/>
          <w:iCs/>
          <w:color w:val="000000"/>
          <w:kern w:val="1"/>
          <w:lang w:eastAsia="ar-SA"/>
        </w:rPr>
        <w:t xml:space="preserve">број </w:t>
      </w:r>
      <w:r w:rsidRPr="00251368">
        <w:rPr>
          <w:rFonts w:eastAsia="Arial Unicode MS"/>
          <w:color w:val="000000"/>
          <w:kern w:val="1"/>
          <w:lang w:eastAsia="ar-SA"/>
        </w:rPr>
        <w:t xml:space="preserve">VIII 404-312/19 </w:t>
      </w:r>
      <w:r w:rsidRPr="00251368">
        <w:rPr>
          <w:rFonts w:eastAsia="TimesNewRomanPS-BoldMT"/>
          <w:bCs/>
          <w:color w:val="000000"/>
          <w:kern w:val="1"/>
          <w:lang w:val="sr-Cyrl-CS" w:eastAsia="ar-SA"/>
        </w:rPr>
        <w:t>Консултанске услуге везане за приватно јавно партнерство у градском саобраћају</w:t>
      </w:r>
    </w:p>
    <w:p w:rsidR="007B480F" w:rsidRPr="00251368" w:rsidRDefault="007B480F" w:rsidP="007B480F">
      <w:pPr>
        <w:suppressAutoHyphens/>
        <w:spacing w:line="100" w:lineRule="atLeast"/>
        <w:jc w:val="both"/>
        <w:rPr>
          <w:rFonts w:eastAsia="Arial Unicode MS"/>
          <w:i/>
          <w:iCs/>
          <w:color w:val="000000"/>
          <w:kern w:val="1"/>
          <w:lang w:eastAsia="ar-SA"/>
        </w:rPr>
      </w:pPr>
    </w:p>
    <w:p w:rsidR="007B480F" w:rsidRPr="00251368" w:rsidRDefault="007B480F" w:rsidP="007B480F">
      <w:pPr>
        <w:suppressAutoHyphens/>
        <w:spacing w:line="100" w:lineRule="atLeast"/>
        <w:rPr>
          <w:rFonts w:eastAsia="Arial Unicode MS"/>
          <w:b/>
          <w:bCs/>
          <w:i/>
          <w:iCs/>
          <w:color w:val="000000"/>
          <w:kern w:val="1"/>
          <w:lang w:eastAsia="ar-SA"/>
        </w:rPr>
      </w:pPr>
      <w:r w:rsidRPr="00251368">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7B480F" w:rsidRPr="00251368" w:rsidTr="0031142C">
        <w:tc>
          <w:tcPr>
            <w:tcW w:w="4621"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b/>
                <w:bCs/>
                <w:i/>
                <w:iCs/>
                <w:color w:val="000000"/>
                <w:kern w:val="1"/>
                <w:lang w:eastAsia="ar-SA"/>
              </w:rPr>
            </w:pPr>
            <w:r w:rsidRPr="00251368">
              <w:rPr>
                <w:rFonts w:eastAsia="Arial Unicode MS"/>
                <w:i/>
                <w:iCs/>
                <w:color w:val="000000"/>
                <w:kern w:val="1"/>
                <w:lang w:eastAsia="ar-SA"/>
              </w:rPr>
              <w:t>Назив понуђача:</w:t>
            </w:r>
          </w:p>
          <w:p w:rsidR="007B480F" w:rsidRPr="00251368" w:rsidRDefault="007B480F" w:rsidP="0031142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rPr>
                <w:rFonts w:eastAsia="Arial Unicode MS"/>
                <w:b/>
                <w:bCs/>
                <w:i/>
                <w:iCs/>
                <w:color w:val="000000"/>
                <w:kern w:val="1"/>
                <w:lang w:eastAsia="ar-SA"/>
              </w:rPr>
            </w:pPr>
          </w:p>
          <w:p w:rsidR="007B480F" w:rsidRPr="00251368" w:rsidRDefault="007B480F" w:rsidP="0031142C">
            <w:pPr>
              <w:suppressAutoHyphens/>
              <w:spacing w:line="100" w:lineRule="atLeast"/>
              <w:rPr>
                <w:rFonts w:eastAsia="Arial Unicode MS"/>
                <w:b/>
                <w:bCs/>
                <w:i/>
                <w:iCs/>
                <w:color w:val="000000"/>
                <w:kern w:val="1"/>
                <w:lang w:eastAsia="ar-SA"/>
              </w:rPr>
            </w:pPr>
          </w:p>
          <w:p w:rsidR="007B480F" w:rsidRPr="00251368" w:rsidRDefault="007B480F" w:rsidP="0031142C">
            <w:pPr>
              <w:suppressAutoHyphens/>
              <w:spacing w:line="100" w:lineRule="atLeast"/>
              <w:rPr>
                <w:rFonts w:eastAsia="Arial Unicode MS"/>
                <w:b/>
                <w:bCs/>
                <w:i/>
                <w:iCs/>
                <w:color w:val="000000"/>
                <w:kern w:val="1"/>
                <w:lang w:eastAsia="ar-SA"/>
              </w:rPr>
            </w:pPr>
          </w:p>
        </w:tc>
      </w:tr>
      <w:tr w:rsidR="007B480F" w:rsidRPr="00251368" w:rsidTr="0031142C">
        <w:tc>
          <w:tcPr>
            <w:tcW w:w="4621"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b/>
                <w:bCs/>
                <w:i/>
                <w:iCs/>
                <w:color w:val="000000"/>
                <w:kern w:val="1"/>
                <w:lang w:eastAsia="ar-SA"/>
              </w:rPr>
            </w:pPr>
            <w:r w:rsidRPr="00251368">
              <w:rPr>
                <w:rFonts w:eastAsia="Arial Unicode MS"/>
                <w:i/>
                <w:iCs/>
                <w:color w:val="000000"/>
                <w:kern w:val="1"/>
                <w:lang w:eastAsia="ar-SA"/>
              </w:rPr>
              <w:t>Адреса понуђача:</w:t>
            </w:r>
          </w:p>
          <w:p w:rsidR="007B480F" w:rsidRPr="00251368" w:rsidRDefault="007B480F" w:rsidP="0031142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rPr>
                <w:rFonts w:eastAsia="Arial Unicode MS"/>
                <w:b/>
                <w:bCs/>
                <w:i/>
                <w:iCs/>
                <w:color w:val="000000"/>
                <w:kern w:val="1"/>
                <w:lang w:eastAsia="ar-SA"/>
              </w:rPr>
            </w:pPr>
          </w:p>
          <w:p w:rsidR="007B480F" w:rsidRPr="00251368" w:rsidRDefault="007B480F" w:rsidP="0031142C">
            <w:pPr>
              <w:suppressAutoHyphens/>
              <w:spacing w:line="100" w:lineRule="atLeast"/>
              <w:rPr>
                <w:rFonts w:eastAsia="Arial Unicode MS"/>
                <w:b/>
                <w:bCs/>
                <w:i/>
                <w:iCs/>
                <w:color w:val="000000"/>
                <w:kern w:val="1"/>
                <w:lang w:eastAsia="ar-SA"/>
              </w:rPr>
            </w:pPr>
          </w:p>
          <w:p w:rsidR="007B480F" w:rsidRPr="00251368" w:rsidRDefault="007B480F" w:rsidP="0031142C">
            <w:pPr>
              <w:suppressAutoHyphens/>
              <w:spacing w:line="100" w:lineRule="atLeast"/>
              <w:rPr>
                <w:rFonts w:eastAsia="Arial Unicode MS"/>
                <w:b/>
                <w:bCs/>
                <w:i/>
                <w:iCs/>
                <w:color w:val="000000"/>
                <w:kern w:val="1"/>
                <w:lang w:eastAsia="ar-SA"/>
              </w:rPr>
            </w:pPr>
          </w:p>
        </w:tc>
      </w:tr>
      <w:tr w:rsidR="007B480F" w:rsidRPr="00251368" w:rsidTr="0031142C">
        <w:tc>
          <w:tcPr>
            <w:tcW w:w="4621"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b/>
                <w:bCs/>
                <w:i/>
                <w:iCs/>
                <w:color w:val="000000"/>
                <w:kern w:val="1"/>
                <w:lang w:eastAsia="ar-SA"/>
              </w:rPr>
            </w:pPr>
            <w:r w:rsidRPr="00251368">
              <w:rPr>
                <w:rFonts w:eastAsia="Arial Unicode MS"/>
                <w:i/>
                <w:iCs/>
                <w:color w:val="000000"/>
                <w:kern w:val="1"/>
                <w:lang w:eastAsia="ar-SA"/>
              </w:rPr>
              <w:t>Матични број понуђача:</w:t>
            </w:r>
          </w:p>
          <w:p w:rsidR="007B480F" w:rsidRPr="00251368" w:rsidRDefault="007B480F" w:rsidP="0031142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rPr>
                <w:rFonts w:eastAsia="Arial Unicode MS"/>
                <w:b/>
                <w:bCs/>
                <w:i/>
                <w:iCs/>
                <w:color w:val="000000"/>
                <w:kern w:val="1"/>
                <w:lang w:eastAsia="ar-SA"/>
              </w:rPr>
            </w:pPr>
          </w:p>
          <w:p w:rsidR="007B480F" w:rsidRPr="00251368" w:rsidRDefault="007B480F" w:rsidP="0031142C">
            <w:pPr>
              <w:suppressAutoHyphens/>
              <w:spacing w:line="100" w:lineRule="atLeast"/>
              <w:rPr>
                <w:rFonts w:eastAsia="Arial Unicode MS"/>
                <w:b/>
                <w:bCs/>
                <w:i/>
                <w:iCs/>
                <w:color w:val="000000"/>
                <w:kern w:val="1"/>
                <w:lang w:eastAsia="ar-SA"/>
              </w:rPr>
            </w:pPr>
          </w:p>
          <w:p w:rsidR="007B480F" w:rsidRPr="00251368" w:rsidRDefault="007B480F" w:rsidP="0031142C">
            <w:pPr>
              <w:suppressAutoHyphens/>
              <w:spacing w:line="100" w:lineRule="atLeast"/>
              <w:rPr>
                <w:rFonts w:eastAsia="Arial Unicode MS"/>
                <w:b/>
                <w:bCs/>
                <w:i/>
                <w:iCs/>
                <w:color w:val="000000"/>
                <w:kern w:val="1"/>
                <w:lang w:eastAsia="ar-SA"/>
              </w:rPr>
            </w:pPr>
          </w:p>
        </w:tc>
      </w:tr>
      <w:tr w:rsidR="007B480F" w:rsidRPr="00251368" w:rsidTr="0031142C">
        <w:tc>
          <w:tcPr>
            <w:tcW w:w="4621"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b/>
                <w:bCs/>
                <w:i/>
                <w:iCs/>
                <w:color w:val="000000"/>
                <w:kern w:val="1"/>
                <w:lang w:val="ru-RU" w:eastAsia="ar-SA"/>
              </w:rPr>
            </w:pPr>
            <w:r w:rsidRPr="00251368">
              <w:rPr>
                <w:rFonts w:eastAsia="Arial Unicode MS"/>
                <w:i/>
                <w:iCs/>
                <w:color w:val="000000"/>
                <w:kern w:val="1"/>
                <w:lang w:val="ru-RU" w:eastAsia="ar-SA"/>
              </w:rPr>
              <w:t>Порески идентификациони број понуђача (ПИБ):</w:t>
            </w:r>
          </w:p>
          <w:p w:rsidR="007B480F" w:rsidRPr="00251368" w:rsidRDefault="007B480F" w:rsidP="0031142C">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rPr>
                <w:rFonts w:eastAsia="Arial Unicode MS"/>
                <w:b/>
                <w:bCs/>
                <w:i/>
                <w:iCs/>
                <w:color w:val="000000"/>
                <w:kern w:val="1"/>
                <w:lang w:val="ru-RU" w:eastAsia="ar-SA"/>
              </w:rPr>
            </w:pPr>
          </w:p>
        </w:tc>
      </w:tr>
      <w:tr w:rsidR="007B480F" w:rsidRPr="00251368" w:rsidTr="0031142C">
        <w:tc>
          <w:tcPr>
            <w:tcW w:w="4621"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b/>
                <w:bCs/>
                <w:i/>
                <w:iCs/>
                <w:color w:val="000000"/>
                <w:kern w:val="1"/>
                <w:lang w:eastAsia="ar-SA"/>
              </w:rPr>
            </w:pPr>
            <w:r w:rsidRPr="00251368">
              <w:rPr>
                <w:rFonts w:eastAsia="Arial Unicode MS"/>
                <w:i/>
                <w:iCs/>
                <w:color w:val="000000"/>
                <w:kern w:val="1"/>
                <w:lang w:eastAsia="ar-SA"/>
              </w:rPr>
              <w:t>Име особе за контакт:</w:t>
            </w:r>
          </w:p>
          <w:p w:rsidR="007B480F" w:rsidRPr="00251368" w:rsidRDefault="007B480F" w:rsidP="0031142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rPr>
                <w:rFonts w:eastAsia="Arial Unicode MS"/>
                <w:b/>
                <w:bCs/>
                <w:i/>
                <w:iCs/>
                <w:color w:val="000000"/>
                <w:kern w:val="1"/>
                <w:lang w:eastAsia="ar-SA"/>
              </w:rPr>
            </w:pPr>
          </w:p>
          <w:p w:rsidR="007B480F" w:rsidRPr="00251368" w:rsidRDefault="007B480F" w:rsidP="0031142C">
            <w:pPr>
              <w:suppressAutoHyphens/>
              <w:spacing w:line="100" w:lineRule="atLeast"/>
              <w:rPr>
                <w:rFonts w:eastAsia="Arial Unicode MS"/>
                <w:b/>
                <w:bCs/>
                <w:i/>
                <w:iCs/>
                <w:color w:val="000000"/>
                <w:kern w:val="1"/>
                <w:lang w:eastAsia="ar-SA"/>
              </w:rPr>
            </w:pPr>
          </w:p>
          <w:p w:rsidR="007B480F" w:rsidRPr="00251368" w:rsidRDefault="007B480F" w:rsidP="0031142C">
            <w:pPr>
              <w:suppressAutoHyphens/>
              <w:spacing w:line="100" w:lineRule="atLeast"/>
              <w:rPr>
                <w:rFonts w:eastAsia="Arial Unicode MS"/>
                <w:b/>
                <w:bCs/>
                <w:i/>
                <w:iCs/>
                <w:color w:val="000000"/>
                <w:kern w:val="1"/>
                <w:lang w:eastAsia="ar-SA"/>
              </w:rPr>
            </w:pPr>
          </w:p>
        </w:tc>
      </w:tr>
      <w:tr w:rsidR="007B480F" w:rsidRPr="00251368" w:rsidTr="0031142C">
        <w:tc>
          <w:tcPr>
            <w:tcW w:w="4621"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b/>
                <w:bCs/>
                <w:i/>
                <w:iCs/>
                <w:color w:val="000000"/>
                <w:kern w:val="1"/>
                <w:lang w:val="ru-RU" w:eastAsia="ar-SA"/>
              </w:rPr>
            </w:pPr>
            <w:r w:rsidRPr="00251368">
              <w:rPr>
                <w:rFonts w:eastAsia="Arial Unicode MS"/>
                <w:i/>
                <w:iCs/>
                <w:color w:val="000000"/>
                <w:kern w:val="1"/>
                <w:lang w:val="ru-RU" w:eastAsia="ar-SA"/>
              </w:rPr>
              <w:t>Електронска адреса понуђача (</w:t>
            </w:r>
            <w:r w:rsidRPr="00251368">
              <w:rPr>
                <w:rFonts w:eastAsia="Arial Unicode MS"/>
                <w:i/>
                <w:iCs/>
                <w:color w:val="000000"/>
                <w:kern w:val="1"/>
                <w:lang w:eastAsia="ar-SA"/>
              </w:rPr>
              <w:t>e</w:t>
            </w:r>
            <w:r w:rsidRPr="00251368">
              <w:rPr>
                <w:rFonts w:eastAsia="Arial Unicode MS"/>
                <w:i/>
                <w:iCs/>
                <w:color w:val="000000"/>
                <w:kern w:val="1"/>
                <w:lang w:val="ru-RU" w:eastAsia="ar-SA"/>
              </w:rPr>
              <w:t>-</w:t>
            </w:r>
            <w:r w:rsidRPr="00251368">
              <w:rPr>
                <w:rFonts w:eastAsia="Arial Unicode MS"/>
                <w:i/>
                <w:iCs/>
                <w:color w:val="000000"/>
                <w:kern w:val="1"/>
                <w:lang w:eastAsia="ar-SA"/>
              </w:rPr>
              <w:t>mail</w:t>
            </w:r>
            <w:r w:rsidRPr="00251368">
              <w:rPr>
                <w:rFonts w:eastAsia="Arial Unicode MS"/>
                <w:i/>
                <w:iCs/>
                <w:color w:val="000000"/>
                <w:kern w:val="1"/>
                <w:lang w:val="ru-RU" w:eastAsia="ar-SA"/>
              </w:rPr>
              <w:t>):</w:t>
            </w:r>
          </w:p>
          <w:p w:rsidR="007B480F" w:rsidRPr="00251368" w:rsidRDefault="007B480F" w:rsidP="0031142C">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rPr>
                <w:rFonts w:eastAsia="Arial Unicode MS"/>
                <w:b/>
                <w:bCs/>
                <w:i/>
                <w:iCs/>
                <w:color w:val="000000"/>
                <w:kern w:val="1"/>
                <w:lang w:val="ru-RU" w:eastAsia="ar-SA"/>
              </w:rPr>
            </w:pPr>
          </w:p>
        </w:tc>
      </w:tr>
      <w:tr w:rsidR="007B480F" w:rsidRPr="00251368" w:rsidTr="0031142C">
        <w:tc>
          <w:tcPr>
            <w:tcW w:w="4621"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b/>
                <w:bCs/>
                <w:i/>
                <w:iCs/>
                <w:color w:val="000000"/>
                <w:kern w:val="1"/>
                <w:lang w:eastAsia="ar-SA"/>
              </w:rPr>
            </w:pPr>
            <w:r w:rsidRPr="00251368">
              <w:rPr>
                <w:rFonts w:eastAsia="Arial Unicode MS"/>
                <w:i/>
                <w:iCs/>
                <w:color w:val="000000"/>
                <w:kern w:val="1"/>
                <w:lang w:eastAsia="ar-SA"/>
              </w:rPr>
              <w:t>Телефон:</w:t>
            </w:r>
          </w:p>
          <w:p w:rsidR="007B480F" w:rsidRPr="00251368" w:rsidRDefault="007B480F" w:rsidP="0031142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rPr>
                <w:rFonts w:eastAsia="Arial Unicode MS"/>
                <w:b/>
                <w:bCs/>
                <w:i/>
                <w:iCs/>
                <w:color w:val="000000"/>
                <w:kern w:val="1"/>
                <w:lang w:eastAsia="ar-SA"/>
              </w:rPr>
            </w:pPr>
          </w:p>
          <w:p w:rsidR="007B480F" w:rsidRPr="00251368" w:rsidRDefault="007B480F" w:rsidP="0031142C">
            <w:pPr>
              <w:suppressAutoHyphens/>
              <w:spacing w:line="100" w:lineRule="atLeast"/>
              <w:rPr>
                <w:rFonts w:eastAsia="Arial Unicode MS"/>
                <w:b/>
                <w:bCs/>
                <w:i/>
                <w:iCs/>
                <w:color w:val="000000"/>
                <w:kern w:val="1"/>
                <w:lang w:eastAsia="ar-SA"/>
              </w:rPr>
            </w:pPr>
          </w:p>
          <w:p w:rsidR="007B480F" w:rsidRPr="00251368" w:rsidRDefault="007B480F" w:rsidP="0031142C">
            <w:pPr>
              <w:suppressAutoHyphens/>
              <w:spacing w:line="100" w:lineRule="atLeast"/>
              <w:rPr>
                <w:rFonts w:eastAsia="Arial Unicode MS"/>
                <w:b/>
                <w:bCs/>
                <w:i/>
                <w:iCs/>
                <w:color w:val="000000"/>
                <w:kern w:val="1"/>
                <w:lang w:eastAsia="ar-SA"/>
              </w:rPr>
            </w:pPr>
          </w:p>
        </w:tc>
      </w:tr>
      <w:tr w:rsidR="007B480F" w:rsidRPr="00251368" w:rsidTr="0031142C">
        <w:tc>
          <w:tcPr>
            <w:tcW w:w="4621"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b/>
                <w:bCs/>
                <w:i/>
                <w:iCs/>
                <w:color w:val="000000"/>
                <w:kern w:val="1"/>
                <w:lang w:eastAsia="ar-SA"/>
              </w:rPr>
            </w:pPr>
            <w:r w:rsidRPr="00251368">
              <w:rPr>
                <w:rFonts w:eastAsia="Arial Unicode MS"/>
                <w:i/>
                <w:iCs/>
                <w:color w:val="000000"/>
                <w:kern w:val="1"/>
                <w:lang w:eastAsia="ar-SA"/>
              </w:rPr>
              <w:t>Телефакс:</w:t>
            </w:r>
          </w:p>
          <w:p w:rsidR="007B480F" w:rsidRPr="00251368" w:rsidRDefault="007B480F" w:rsidP="0031142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rPr>
                <w:rFonts w:eastAsia="Arial Unicode MS"/>
                <w:b/>
                <w:bCs/>
                <w:i/>
                <w:iCs/>
                <w:color w:val="000000"/>
                <w:kern w:val="1"/>
                <w:lang w:eastAsia="ar-SA"/>
              </w:rPr>
            </w:pPr>
          </w:p>
          <w:p w:rsidR="007B480F" w:rsidRPr="00251368" w:rsidRDefault="007B480F" w:rsidP="0031142C">
            <w:pPr>
              <w:suppressAutoHyphens/>
              <w:spacing w:line="100" w:lineRule="atLeast"/>
              <w:rPr>
                <w:rFonts w:eastAsia="Arial Unicode MS"/>
                <w:b/>
                <w:bCs/>
                <w:i/>
                <w:iCs/>
                <w:color w:val="000000"/>
                <w:kern w:val="1"/>
                <w:lang w:eastAsia="ar-SA"/>
              </w:rPr>
            </w:pPr>
          </w:p>
          <w:p w:rsidR="007B480F" w:rsidRPr="00251368" w:rsidRDefault="007B480F" w:rsidP="0031142C">
            <w:pPr>
              <w:suppressAutoHyphens/>
              <w:spacing w:line="100" w:lineRule="atLeast"/>
              <w:rPr>
                <w:rFonts w:eastAsia="Arial Unicode MS"/>
                <w:b/>
                <w:bCs/>
                <w:i/>
                <w:iCs/>
                <w:color w:val="000000"/>
                <w:kern w:val="1"/>
                <w:lang w:eastAsia="ar-SA"/>
              </w:rPr>
            </w:pPr>
          </w:p>
        </w:tc>
      </w:tr>
      <w:tr w:rsidR="007B480F" w:rsidRPr="00251368" w:rsidTr="0031142C">
        <w:tc>
          <w:tcPr>
            <w:tcW w:w="4621"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b/>
                <w:bCs/>
                <w:i/>
                <w:iCs/>
                <w:color w:val="000000"/>
                <w:kern w:val="1"/>
                <w:lang w:val="ru-RU" w:eastAsia="ar-SA"/>
              </w:rPr>
            </w:pPr>
            <w:r w:rsidRPr="00251368">
              <w:rPr>
                <w:rFonts w:eastAsia="Arial Unicode MS"/>
                <w:i/>
                <w:iCs/>
                <w:color w:val="000000"/>
                <w:kern w:val="1"/>
                <w:lang w:val="ru-RU" w:eastAsia="ar-SA"/>
              </w:rPr>
              <w:t>Број рачуна понуђача и назив банке:</w:t>
            </w:r>
          </w:p>
          <w:p w:rsidR="007B480F" w:rsidRPr="00251368" w:rsidRDefault="007B480F" w:rsidP="0031142C">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rPr>
                <w:rFonts w:eastAsia="Arial Unicode MS"/>
                <w:b/>
                <w:bCs/>
                <w:i/>
                <w:iCs/>
                <w:color w:val="000000"/>
                <w:kern w:val="1"/>
                <w:lang w:val="ru-RU" w:eastAsia="ar-SA"/>
              </w:rPr>
            </w:pPr>
          </w:p>
          <w:p w:rsidR="007B480F" w:rsidRPr="00251368" w:rsidRDefault="007B480F" w:rsidP="0031142C">
            <w:pPr>
              <w:suppressAutoHyphens/>
              <w:spacing w:line="100" w:lineRule="atLeast"/>
              <w:rPr>
                <w:rFonts w:eastAsia="Arial Unicode MS"/>
                <w:b/>
                <w:bCs/>
                <w:i/>
                <w:iCs/>
                <w:color w:val="000000"/>
                <w:kern w:val="1"/>
                <w:lang w:val="ru-RU" w:eastAsia="ar-SA"/>
              </w:rPr>
            </w:pPr>
          </w:p>
          <w:p w:rsidR="007B480F" w:rsidRPr="00251368" w:rsidRDefault="007B480F" w:rsidP="0031142C">
            <w:pPr>
              <w:suppressAutoHyphens/>
              <w:spacing w:line="100" w:lineRule="atLeast"/>
              <w:rPr>
                <w:rFonts w:eastAsia="Arial Unicode MS"/>
                <w:b/>
                <w:bCs/>
                <w:i/>
                <w:iCs/>
                <w:color w:val="000000"/>
                <w:kern w:val="1"/>
                <w:lang w:val="ru-RU" w:eastAsia="ar-SA"/>
              </w:rPr>
            </w:pPr>
          </w:p>
        </w:tc>
      </w:tr>
      <w:tr w:rsidR="007B480F" w:rsidRPr="00251368" w:rsidTr="0031142C">
        <w:tc>
          <w:tcPr>
            <w:tcW w:w="4621"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b/>
                <w:bCs/>
                <w:i/>
                <w:iCs/>
                <w:color w:val="000000"/>
                <w:kern w:val="1"/>
                <w:lang w:val="ru-RU" w:eastAsia="ar-SA"/>
              </w:rPr>
            </w:pPr>
            <w:r w:rsidRPr="00251368">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ind w:firstLine="708"/>
              <w:rPr>
                <w:rFonts w:eastAsia="Arial Unicode MS"/>
                <w:b/>
                <w:bCs/>
                <w:i/>
                <w:iCs/>
                <w:color w:val="000000"/>
                <w:kern w:val="1"/>
                <w:lang w:val="ru-RU" w:eastAsia="ar-SA"/>
              </w:rPr>
            </w:pPr>
          </w:p>
          <w:p w:rsidR="007B480F" w:rsidRPr="00251368" w:rsidRDefault="007B480F" w:rsidP="0031142C">
            <w:pPr>
              <w:suppressAutoHyphens/>
              <w:spacing w:line="100" w:lineRule="atLeast"/>
              <w:ind w:firstLine="708"/>
              <w:rPr>
                <w:rFonts w:eastAsia="Arial Unicode MS"/>
                <w:b/>
                <w:bCs/>
                <w:i/>
                <w:iCs/>
                <w:color w:val="000000"/>
                <w:kern w:val="1"/>
                <w:lang w:val="ru-RU" w:eastAsia="ar-SA"/>
              </w:rPr>
            </w:pPr>
          </w:p>
          <w:p w:rsidR="007B480F" w:rsidRPr="00251368" w:rsidRDefault="007B480F" w:rsidP="0031142C">
            <w:pPr>
              <w:suppressAutoHyphens/>
              <w:spacing w:line="100" w:lineRule="atLeast"/>
              <w:ind w:firstLine="708"/>
              <w:rPr>
                <w:rFonts w:eastAsia="Arial Unicode MS"/>
                <w:b/>
                <w:bCs/>
                <w:i/>
                <w:iCs/>
                <w:color w:val="000000"/>
                <w:kern w:val="1"/>
                <w:lang w:val="ru-RU" w:eastAsia="ar-SA"/>
              </w:rPr>
            </w:pPr>
          </w:p>
        </w:tc>
      </w:tr>
      <w:tr w:rsidR="007B480F" w:rsidRPr="00251368" w:rsidTr="0031142C">
        <w:tc>
          <w:tcPr>
            <w:tcW w:w="4621"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i/>
                <w:iCs/>
                <w:color w:val="000000"/>
                <w:kern w:val="1"/>
                <w:lang w:val="ru-RU" w:eastAsia="ar-SA"/>
              </w:rPr>
            </w:pPr>
            <w:r w:rsidRPr="00251368">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А) микро предузеће</w:t>
            </w:r>
          </w:p>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Б) мало предузеће</w:t>
            </w:r>
          </w:p>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В) средње предузеће</w:t>
            </w:r>
          </w:p>
          <w:p w:rsidR="007B480F" w:rsidRPr="00251368" w:rsidRDefault="007B480F" w:rsidP="0031142C">
            <w:pPr>
              <w:suppressAutoHyphens/>
              <w:snapToGrid w:val="0"/>
              <w:spacing w:line="100" w:lineRule="atLeast"/>
              <w:ind w:firstLine="708"/>
              <w:rPr>
                <w:rFonts w:eastAsia="Arial Unicode MS"/>
                <w:b/>
                <w:bCs/>
                <w:i/>
                <w:iCs/>
                <w:color w:val="000000"/>
                <w:kern w:val="1"/>
                <w:lang w:val="ru-RU" w:eastAsia="ar-SA"/>
              </w:rPr>
            </w:pPr>
            <w:r w:rsidRPr="00251368">
              <w:rPr>
                <w:rFonts w:eastAsia="Arial Unicode MS"/>
                <w:bCs/>
                <w:i/>
                <w:iCs/>
                <w:color w:val="000000"/>
                <w:kern w:val="1"/>
                <w:lang w:val="ru-RU" w:eastAsia="ar-SA"/>
              </w:rPr>
              <w:t>Г) велико предузеће</w:t>
            </w:r>
          </w:p>
        </w:tc>
      </w:tr>
    </w:tbl>
    <w:p w:rsidR="007B480F" w:rsidRPr="00251368" w:rsidRDefault="007B480F" w:rsidP="007B480F">
      <w:pPr>
        <w:suppressAutoHyphens/>
        <w:spacing w:line="100" w:lineRule="atLeast"/>
        <w:rPr>
          <w:rFonts w:eastAsia="Arial Unicode MS"/>
          <w:b/>
          <w:bCs/>
          <w:i/>
          <w:iCs/>
          <w:color w:val="000000"/>
          <w:kern w:val="1"/>
          <w:lang w:eastAsia="ar-SA"/>
        </w:rPr>
      </w:pPr>
    </w:p>
    <w:p w:rsidR="007B480F" w:rsidRPr="00251368" w:rsidRDefault="007B480F" w:rsidP="007B480F">
      <w:pPr>
        <w:suppressAutoHyphens/>
        <w:spacing w:line="100" w:lineRule="atLeast"/>
        <w:rPr>
          <w:rFonts w:eastAsia="TimesNewRomanPSMT"/>
          <w:b/>
          <w:bCs/>
          <w:i/>
          <w:iCs/>
          <w:color w:val="000000"/>
          <w:kern w:val="1"/>
          <w:lang w:eastAsia="ar-SA"/>
        </w:rPr>
      </w:pPr>
      <w:r w:rsidRPr="00251368">
        <w:rPr>
          <w:rFonts w:eastAsia="TimesNewRomanPSMT"/>
          <w:b/>
          <w:bCs/>
          <w:i/>
          <w:iCs/>
          <w:color w:val="000000"/>
          <w:kern w:val="1"/>
          <w:lang w:eastAsia="ar-SA"/>
        </w:rPr>
        <w:t xml:space="preserve">2) ПОНУДУ ПОДНОСИ: </w:t>
      </w:r>
    </w:p>
    <w:p w:rsidR="007B480F" w:rsidRPr="00251368" w:rsidRDefault="007B480F" w:rsidP="007B480F">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7B480F" w:rsidRPr="00251368" w:rsidTr="003114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pacing w:line="100" w:lineRule="atLeast"/>
              <w:rPr>
                <w:rFonts w:eastAsia="TimesNewRomanPSMT"/>
                <w:b/>
                <w:bCs/>
                <w:color w:val="000000"/>
                <w:kern w:val="1"/>
                <w:lang w:eastAsia="ar-SA"/>
              </w:rPr>
            </w:pPr>
            <w:r w:rsidRPr="00251368">
              <w:rPr>
                <w:rFonts w:eastAsia="TimesNewRomanPSMT"/>
                <w:b/>
                <w:bCs/>
                <w:color w:val="000000"/>
                <w:kern w:val="1"/>
                <w:lang w:eastAsia="ar-SA"/>
              </w:rPr>
              <w:t xml:space="preserve">А) САМОСТАЛНО </w:t>
            </w:r>
          </w:p>
        </w:tc>
      </w:tr>
      <w:tr w:rsidR="007B480F" w:rsidRPr="00251368" w:rsidTr="003114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pacing w:line="100" w:lineRule="atLeast"/>
              <w:rPr>
                <w:rFonts w:eastAsia="TimesNewRomanPSMT"/>
                <w:b/>
                <w:bCs/>
                <w:color w:val="000000"/>
                <w:kern w:val="1"/>
                <w:lang w:eastAsia="ar-SA"/>
              </w:rPr>
            </w:pPr>
            <w:r w:rsidRPr="00251368">
              <w:rPr>
                <w:rFonts w:eastAsia="TimesNewRomanPSMT"/>
                <w:b/>
                <w:bCs/>
                <w:color w:val="000000"/>
                <w:kern w:val="1"/>
                <w:lang w:eastAsia="ar-SA"/>
              </w:rPr>
              <w:t>Б) СА ПОДИЗВОЂАЧЕМ</w:t>
            </w:r>
          </w:p>
        </w:tc>
      </w:tr>
      <w:tr w:rsidR="007B480F" w:rsidRPr="00251368" w:rsidTr="003114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pacing w:line="100" w:lineRule="atLeast"/>
              <w:rPr>
                <w:rFonts w:eastAsia="Arial Unicode MS"/>
                <w:b/>
                <w:i/>
                <w:iCs/>
                <w:color w:val="000000"/>
                <w:kern w:val="1"/>
                <w:lang w:val="ru-RU" w:eastAsia="ar-SA"/>
              </w:rPr>
            </w:pPr>
            <w:r w:rsidRPr="00251368">
              <w:rPr>
                <w:rFonts w:eastAsia="TimesNewRomanPSMT"/>
                <w:b/>
                <w:bCs/>
                <w:color w:val="000000"/>
                <w:kern w:val="1"/>
                <w:lang w:eastAsia="ar-SA"/>
              </w:rPr>
              <w:t>В) КАО ЗАЈЕДНИЧКУ ПОНУДУ</w:t>
            </w:r>
          </w:p>
        </w:tc>
      </w:tr>
    </w:tbl>
    <w:p w:rsidR="007B480F" w:rsidRPr="00251368" w:rsidRDefault="007B480F" w:rsidP="007B480F">
      <w:pPr>
        <w:suppressAutoHyphens/>
        <w:spacing w:line="100" w:lineRule="atLeast"/>
        <w:jc w:val="both"/>
        <w:rPr>
          <w:rFonts w:eastAsia="Arial Unicode MS"/>
          <w:b/>
          <w:i/>
          <w:iCs/>
          <w:color w:val="000000"/>
          <w:kern w:val="1"/>
          <w:u w:val="single"/>
          <w:lang w:val="ru-RU" w:eastAsia="ar-SA"/>
        </w:rPr>
      </w:pPr>
    </w:p>
    <w:p w:rsidR="007B480F" w:rsidRPr="00251368" w:rsidRDefault="007B480F" w:rsidP="007B480F">
      <w:pPr>
        <w:suppressAutoHyphens/>
        <w:spacing w:line="100" w:lineRule="atLeast"/>
        <w:jc w:val="both"/>
        <w:rPr>
          <w:rFonts w:eastAsia="Arial Unicode MS"/>
          <w:i/>
          <w:iCs/>
          <w:color w:val="000000"/>
          <w:kern w:val="1"/>
          <w:lang w:val="ru-RU" w:eastAsia="ar-SA"/>
        </w:rPr>
      </w:pPr>
      <w:r w:rsidRPr="00251368">
        <w:rPr>
          <w:rFonts w:eastAsia="Arial Unicode MS"/>
          <w:b/>
          <w:i/>
          <w:iCs/>
          <w:color w:val="000000"/>
          <w:kern w:val="1"/>
          <w:u w:val="single"/>
          <w:lang w:val="ru-RU" w:eastAsia="ar-SA"/>
        </w:rPr>
        <w:t>Напомена:</w:t>
      </w:r>
      <w:r w:rsidRPr="00251368">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B480F" w:rsidRPr="00251368" w:rsidRDefault="007B480F" w:rsidP="007B480F">
      <w:pPr>
        <w:suppressAutoHyphens/>
        <w:spacing w:line="100" w:lineRule="atLeast"/>
        <w:jc w:val="both"/>
        <w:rPr>
          <w:rFonts w:eastAsia="TimesNewRomanPSMT"/>
          <w:bCs/>
          <w:color w:val="000000"/>
          <w:kern w:val="1"/>
          <w:lang w:eastAsia="ar-SA"/>
        </w:rPr>
      </w:pPr>
    </w:p>
    <w:p w:rsidR="007B480F" w:rsidRPr="00251368" w:rsidRDefault="007B480F" w:rsidP="007B480F">
      <w:pPr>
        <w:suppressAutoHyphens/>
        <w:spacing w:line="100" w:lineRule="atLeast"/>
        <w:jc w:val="both"/>
        <w:rPr>
          <w:rFonts w:eastAsia="TimesNewRomanPSMT"/>
          <w:b/>
          <w:bCs/>
          <w:i/>
          <w:color w:val="000000"/>
          <w:kern w:val="1"/>
          <w:lang w:eastAsia="ar-SA"/>
        </w:rPr>
      </w:pPr>
      <w:r w:rsidRPr="00251368">
        <w:rPr>
          <w:rFonts w:eastAsia="TimesNewRomanPSMT"/>
          <w:b/>
          <w:bCs/>
          <w:i/>
          <w:color w:val="000000"/>
          <w:kern w:val="1"/>
          <w:lang w:val="sr-Cyrl-CS" w:eastAsia="ar-SA"/>
        </w:rPr>
        <w:t xml:space="preserve">3) </w:t>
      </w:r>
      <w:r w:rsidRPr="00251368">
        <w:rPr>
          <w:rFonts w:eastAsia="TimesNewRomanPSMT"/>
          <w:b/>
          <w:bCs/>
          <w:i/>
          <w:color w:val="000000"/>
          <w:kern w:val="1"/>
          <w:lang w:eastAsia="ar-SA"/>
        </w:rPr>
        <w:t xml:space="preserve">ПОДАЦИ О ПОДИЗВОЂАЧУ </w:t>
      </w:r>
    </w:p>
    <w:p w:rsidR="007B480F" w:rsidRPr="00251368" w:rsidRDefault="007B480F" w:rsidP="007B480F">
      <w:pPr>
        <w:suppressAutoHyphens/>
        <w:spacing w:line="100" w:lineRule="atLeast"/>
        <w:jc w:val="both"/>
        <w:rPr>
          <w:rFonts w:eastAsia="Arial Unicode MS"/>
          <w:color w:val="000000"/>
          <w:kern w:val="1"/>
          <w:lang w:eastAsia="ar-SA"/>
        </w:rPr>
      </w:pPr>
      <w:r w:rsidRPr="00251368">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Arial Unicode MS"/>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r w:rsidRPr="00251368">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
                <w:bCs/>
                <w:color w:val="000000"/>
                <w:kern w:val="1"/>
                <w:lang w:val="ru-RU" w:eastAsia="ar-SA"/>
              </w:rPr>
            </w:pPr>
            <w:r w:rsidRPr="00251368">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val="ru-RU"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
                <w:bCs/>
                <w:color w:val="000000"/>
                <w:kern w:val="1"/>
                <w:lang w:val="ru-RU" w:eastAsia="ar-SA"/>
              </w:rPr>
            </w:pPr>
            <w:r w:rsidRPr="00251368">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val="ru-RU"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i/>
                <w:iCs/>
                <w:color w:val="000000"/>
                <w:kern w:val="1"/>
                <w:lang w:val="ru-RU" w:eastAsia="ar-SA"/>
              </w:rPr>
            </w:pPr>
            <w:r w:rsidRPr="00251368">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А) микро предузеће</w:t>
            </w:r>
          </w:p>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Б) мало предузеће</w:t>
            </w:r>
          </w:p>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В) средње предузеће</w:t>
            </w:r>
          </w:p>
          <w:p w:rsidR="007B480F" w:rsidRPr="00251368" w:rsidRDefault="007B480F" w:rsidP="0031142C">
            <w:pPr>
              <w:suppressAutoHyphens/>
              <w:snapToGrid w:val="0"/>
              <w:spacing w:line="100" w:lineRule="atLeast"/>
              <w:ind w:firstLine="708"/>
              <w:rPr>
                <w:rFonts w:eastAsia="Arial Unicode MS"/>
                <w:b/>
                <w:bCs/>
                <w:i/>
                <w:iCs/>
                <w:color w:val="000000"/>
                <w:kern w:val="1"/>
                <w:lang w:val="ru-RU" w:eastAsia="ar-SA"/>
              </w:rPr>
            </w:pPr>
            <w:r w:rsidRPr="00251368">
              <w:rPr>
                <w:rFonts w:eastAsia="Arial Unicode MS"/>
                <w:bCs/>
                <w:i/>
                <w:iCs/>
                <w:color w:val="000000"/>
                <w:kern w:val="1"/>
                <w:lang w:val="ru-RU" w:eastAsia="ar-SA"/>
              </w:rPr>
              <w:t>Г) велико предузеће</w:t>
            </w: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r w:rsidRPr="00251368">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TimesNewRomanPSMT"/>
                <w:b/>
                <w:bCs/>
                <w:color w:val="000000"/>
                <w:kern w:val="1"/>
                <w:lang w:val="ru-RU" w:eastAsia="ar-SA"/>
              </w:rPr>
            </w:pPr>
            <w:r w:rsidRPr="00251368">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val="ru-RU"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
                <w:bCs/>
                <w:color w:val="000000"/>
                <w:kern w:val="1"/>
                <w:lang w:val="ru-RU" w:eastAsia="ar-SA"/>
              </w:rPr>
            </w:pPr>
            <w:r w:rsidRPr="00251368">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val="ru-RU"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i/>
                <w:iCs/>
                <w:color w:val="000000"/>
                <w:kern w:val="1"/>
                <w:lang w:val="ru-RU" w:eastAsia="ar-SA"/>
              </w:rPr>
            </w:pPr>
            <w:r w:rsidRPr="00251368">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А) микро предузеће</w:t>
            </w:r>
          </w:p>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Б) мало предузеће</w:t>
            </w:r>
          </w:p>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В) средње предузеће</w:t>
            </w:r>
          </w:p>
          <w:p w:rsidR="007B480F" w:rsidRPr="00251368" w:rsidRDefault="007B480F" w:rsidP="0031142C">
            <w:pPr>
              <w:suppressAutoHyphens/>
              <w:snapToGrid w:val="0"/>
              <w:spacing w:line="100" w:lineRule="atLeast"/>
              <w:ind w:firstLine="708"/>
              <w:rPr>
                <w:rFonts w:eastAsia="Arial Unicode MS"/>
                <w:b/>
                <w:bCs/>
                <w:i/>
                <w:iCs/>
                <w:color w:val="000000"/>
                <w:kern w:val="1"/>
                <w:lang w:val="ru-RU" w:eastAsia="ar-SA"/>
              </w:rPr>
            </w:pPr>
            <w:r w:rsidRPr="00251368">
              <w:rPr>
                <w:rFonts w:eastAsia="Arial Unicode MS"/>
                <w:bCs/>
                <w:i/>
                <w:iCs/>
                <w:color w:val="000000"/>
                <w:kern w:val="1"/>
                <w:lang w:val="ru-RU" w:eastAsia="ar-SA"/>
              </w:rPr>
              <w:t>Г) велико предузеће</w:t>
            </w:r>
          </w:p>
        </w:tc>
      </w:tr>
    </w:tbl>
    <w:p w:rsidR="007B480F" w:rsidRPr="00251368" w:rsidRDefault="007B480F" w:rsidP="007B480F">
      <w:pPr>
        <w:suppressAutoHyphens/>
        <w:spacing w:line="100" w:lineRule="atLeast"/>
        <w:jc w:val="both"/>
        <w:rPr>
          <w:rFonts w:eastAsia="Arial Unicode MS"/>
          <w:b/>
          <w:bCs/>
          <w:i/>
          <w:iCs/>
          <w:color w:val="000000"/>
          <w:kern w:val="1"/>
          <w:u w:val="single"/>
          <w:lang w:val="ru-RU" w:eastAsia="ar-SA"/>
        </w:rPr>
      </w:pPr>
    </w:p>
    <w:p w:rsidR="007B480F" w:rsidRPr="00251368" w:rsidRDefault="007B480F" w:rsidP="007B480F">
      <w:pPr>
        <w:suppressAutoHyphens/>
        <w:spacing w:line="100" w:lineRule="atLeast"/>
        <w:jc w:val="both"/>
        <w:rPr>
          <w:rFonts w:eastAsia="Arial Unicode MS"/>
          <w:b/>
          <w:bCs/>
          <w:i/>
          <w:iCs/>
          <w:color w:val="000000"/>
          <w:kern w:val="1"/>
          <w:lang w:val="ru-RU" w:eastAsia="ar-SA"/>
        </w:rPr>
      </w:pPr>
      <w:r w:rsidRPr="00251368">
        <w:rPr>
          <w:rFonts w:eastAsia="Arial Unicode MS"/>
          <w:b/>
          <w:bCs/>
          <w:i/>
          <w:iCs/>
          <w:color w:val="000000"/>
          <w:kern w:val="1"/>
          <w:u w:val="single"/>
          <w:lang w:val="ru-RU" w:eastAsia="ar-SA"/>
        </w:rPr>
        <w:t>Напомена:</w:t>
      </w:r>
      <w:r w:rsidRPr="00251368">
        <w:rPr>
          <w:rFonts w:eastAsia="Arial Unicode MS"/>
          <w:b/>
          <w:bCs/>
          <w:i/>
          <w:iCs/>
          <w:color w:val="000000"/>
          <w:kern w:val="1"/>
          <w:lang w:val="ru-RU" w:eastAsia="ar-SA"/>
        </w:rPr>
        <w:t xml:space="preserve"> </w:t>
      </w:r>
    </w:p>
    <w:p w:rsidR="007B480F" w:rsidRPr="00251368" w:rsidRDefault="007B480F" w:rsidP="007B480F">
      <w:pPr>
        <w:suppressAutoHyphens/>
        <w:spacing w:line="100" w:lineRule="atLeast"/>
        <w:jc w:val="both"/>
        <w:rPr>
          <w:rFonts w:eastAsia="TimesNewRomanPSMT"/>
          <w:b/>
          <w:bCs/>
          <w:color w:val="000000"/>
          <w:kern w:val="1"/>
          <w:lang w:val="ru-RU" w:eastAsia="ar-SA"/>
        </w:rPr>
      </w:pPr>
      <w:r w:rsidRPr="00251368">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B480F" w:rsidRDefault="007B480F" w:rsidP="007B480F">
      <w:pPr>
        <w:suppressAutoHyphens/>
        <w:spacing w:line="100" w:lineRule="atLeast"/>
        <w:jc w:val="both"/>
        <w:rPr>
          <w:rFonts w:eastAsia="TimesNewRomanPSMT"/>
          <w:b/>
          <w:bCs/>
          <w:color w:val="000000"/>
          <w:kern w:val="1"/>
          <w:lang w:eastAsia="ar-SA"/>
        </w:rPr>
      </w:pPr>
    </w:p>
    <w:p w:rsidR="00251368" w:rsidRDefault="00251368" w:rsidP="007B480F">
      <w:pPr>
        <w:suppressAutoHyphens/>
        <w:spacing w:line="100" w:lineRule="atLeast"/>
        <w:jc w:val="both"/>
        <w:rPr>
          <w:rFonts w:eastAsia="TimesNewRomanPSMT"/>
          <w:b/>
          <w:bCs/>
          <w:color w:val="000000"/>
          <w:kern w:val="1"/>
          <w:lang w:eastAsia="ar-SA"/>
        </w:rPr>
      </w:pPr>
    </w:p>
    <w:p w:rsidR="00251368" w:rsidRDefault="00251368" w:rsidP="007B480F">
      <w:pPr>
        <w:suppressAutoHyphens/>
        <w:spacing w:line="100" w:lineRule="atLeast"/>
        <w:jc w:val="both"/>
        <w:rPr>
          <w:rFonts w:eastAsia="TimesNewRomanPSMT"/>
          <w:b/>
          <w:bCs/>
          <w:color w:val="000000"/>
          <w:kern w:val="1"/>
          <w:lang w:eastAsia="ar-SA"/>
        </w:rPr>
      </w:pPr>
    </w:p>
    <w:p w:rsidR="00251368" w:rsidRDefault="00251368" w:rsidP="007B480F">
      <w:pPr>
        <w:suppressAutoHyphens/>
        <w:spacing w:line="100" w:lineRule="atLeast"/>
        <w:jc w:val="both"/>
        <w:rPr>
          <w:rFonts w:eastAsia="TimesNewRomanPSMT"/>
          <w:b/>
          <w:bCs/>
          <w:color w:val="000000"/>
          <w:kern w:val="1"/>
          <w:lang w:eastAsia="ar-SA"/>
        </w:rPr>
      </w:pPr>
    </w:p>
    <w:p w:rsidR="00251368" w:rsidRPr="00251368" w:rsidRDefault="00251368" w:rsidP="007B480F">
      <w:pPr>
        <w:suppressAutoHyphens/>
        <w:spacing w:line="100" w:lineRule="atLeast"/>
        <w:jc w:val="both"/>
        <w:rPr>
          <w:rFonts w:eastAsia="TimesNewRomanPSMT"/>
          <w:b/>
          <w:bCs/>
          <w:color w:val="000000"/>
          <w:kern w:val="1"/>
          <w:lang w:eastAsia="ar-SA"/>
        </w:rPr>
      </w:pPr>
    </w:p>
    <w:p w:rsidR="007B480F" w:rsidRPr="00251368" w:rsidRDefault="007B480F" w:rsidP="007B480F">
      <w:pPr>
        <w:suppressAutoHyphens/>
        <w:spacing w:line="100" w:lineRule="atLeast"/>
        <w:ind w:left="360"/>
        <w:jc w:val="both"/>
        <w:rPr>
          <w:rFonts w:eastAsia="TimesNewRomanPSMT"/>
          <w:b/>
          <w:bCs/>
          <w:i/>
          <w:color w:val="000000"/>
          <w:kern w:val="1"/>
          <w:lang w:val="ru-RU" w:eastAsia="ar-SA"/>
        </w:rPr>
      </w:pPr>
      <w:r w:rsidRPr="00251368">
        <w:rPr>
          <w:rFonts w:eastAsia="TimesNewRomanPSMT"/>
          <w:b/>
          <w:bCs/>
          <w:i/>
          <w:color w:val="000000"/>
          <w:kern w:val="1"/>
          <w:lang w:val="ru-RU" w:eastAsia="ar-SA"/>
        </w:rPr>
        <w:lastRenderedPageBreak/>
        <w:t>4)ПОДАЦИ О УЧЕСНИКУ  У ЗАЈЕДНИЧКОЈ ПОНУДИ</w:t>
      </w:r>
    </w:p>
    <w:p w:rsidR="007B480F" w:rsidRPr="00251368" w:rsidRDefault="007B480F" w:rsidP="007B480F">
      <w:pPr>
        <w:suppressAutoHyphens/>
        <w:spacing w:line="100" w:lineRule="atLeast"/>
        <w:jc w:val="both"/>
        <w:rPr>
          <w:rFonts w:eastAsia="Arial Unicode MS"/>
          <w:color w:val="000000"/>
          <w:kern w:val="1"/>
          <w:lang w:eastAsia="ar-SA"/>
        </w:rPr>
      </w:pPr>
      <w:r w:rsidRPr="00251368">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Arial Unicode MS"/>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val="ru-RU" w:eastAsia="ar-SA"/>
              </w:rPr>
            </w:pPr>
            <w:r w:rsidRPr="00251368">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
                <w:bCs/>
                <w:color w:val="000000"/>
                <w:kern w:val="1"/>
                <w:lang w:val="ru-RU" w:eastAsia="ar-SA"/>
              </w:rPr>
            </w:pPr>
            <w:r w:rsidRPr="00251368">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val="ru-RU"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i/>
                <w:iCs/>
                <w:color w:val="000000"/>
                <w:kern w:val="1"/>
                <w:lang w:val="ru-RU" w:eastAsia="ar-SA"/>
              </w:rPr>
            </w:pPr>
            <w:r w:rsidRPr="00251368">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А) микро предузеће</w:t>
            </w:r>
          </w:p>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Б) мало предузеће</w:t>
            </w:r>
          </w:p>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В) средње предузеће</w:t>
            </w:r>
          </w:p>
          <w:p w:rsidR="007B480F" w:rsidRPr="00251368" w:rsidRDefault="007B480F" w:rsidP="0031142C">
            <w:pPr>
              <w:suppressAutoHyphens/>
              <w:snapToGrid w:val="0"/>
              <w:spacing w:line="100" w:lineRule="atLeast"/>
              <w:ind w:firstLine="708"/>
              <w:rPr>
                <w:rFonts w:eastAsia="Arial Unicode MS"/>
                <w:b/>
                <w:bCs/>
                <w:i/>
                <w:iCs/>
                <w:color w:val="000000"/>
                <w:kern w:val="1"/>
                <w:lang w:val="ru-RU" w:eastAsia="ar-SA"/>
              </w:rPr>
            </w:pPr>
            <w:r w:rsidRPr="00251368">
              <w:rPr>
                <w:rFonts w:eastAsia="Arial Unicode MS"/>
                <w:bCs/>
                <w:i/>
                <w:iCs/>
                <w:color w:val="000000"/>
                <w:kern w:val="1"/>
                <w:lang w:val="ru-RU" w:eastAsia="ar-SA"/>
              </w:rPr>
              <w:t>Г) велико предузеће</w:t>
            </w: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val="ru-RU" w:eastAsia="ar-SA"/>
              </w:rPr>
            </w:pPr>
            <w:r w:rsidRPr="00251368">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
                <w:bCs/>
                <w:color w:val="000000"/>
                <w:kern w:val="1"/>
                <w:lang w:val="ru-RU" w:eastAsia="ar-SA"/>
              </w:rPr>
            </w:pPr>
            <w:r w:rsidRPr="00251368">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val="ru-RU"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i/>
                <w:iCs/>
                <w:color w:val="000000"/>
                <w:kern w:val="1"/>
                <w:lang w:val="ru-RU" w:eastAsia="ar-SA"/>
              </w:rPr>
            </w:pPr>
            <w:r w:rsidRPr="00251368">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А) микро предузеће</w:t>
            </w:r>
          </w:p>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Б) мало предузеће</w:t>
            </w:r>
          </w:p>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В) средње предузеће</w:t>
            </w:r>
          </w:p>
          <w:p w:rsidR="007B480F" w:rsidRPr="00251368" w:rsidRDefault="007B480F" w:rsidP="0031142C">
            <w:pPr>
              <w:suppressAutoHyphens/>
              <w:snapToGrid w:val="0"/>
              <w:spacing w:line="100" w:lineRule="atLeast"/>
              <w:ind w:firstLine="708"/>
              <w:rPr>
                <w:rFonts w:eastAsia="Arial Unicode MS"/>
                <w:b/>
                <w:bCs/>
                <w:i/>
                <w:iCs/>
                <w:color w:val="000000"/>
                <w:kern w:val="1"/>
                <w:lang w:val="ru-RU" w:eastAsia="ar-SA"/>
              </w:rPr>
            </w:pPr>
            <w:r w:rsidRPr="00251368">
              <w:rPr>
                <w:rFonts w:eastAsia="Arial Unicode MS"/>
                <w:bCs/>
                <w:i/>
                <w:iCs/>
                <w:color w:val="000000"/>
                <w:kern w:val="1"/>
                <w:lang w:val="ru-RU" w:eastAsia="ar-SA"/>
              </w:rPr>
              <w:t>Г) велико предузеће</w:t>
            </w: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val="ru-RU" w:eastAsia="ar-SA"/>
              </w:rPr>
            </w:pPr>
            <w:r w:rsidRPr="00251368">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
                <w:bCs/>
                <w:color w:val="000000"/>
                <w:kern w:val="1"/>
                <w:lang w:val="ru-RU" w:eastAsia="ar-SA"/>
              </w:rPr>
            </w:pPr>
            <w:r w:rsidRPr="00251368">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val="ru-RU"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val="ru-RU"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p w:rsidR="007B480F" w:rsidRPr="00251368" w:rsidRDefault="007B480F" w:rsidP="0031142C">
            <w:pPr>
              <w:suppressAutoHyphens/>
              <w:spacing w:line="100" w:lineRule="atLeast"/>
              <w:jc w:val="both"/>
              <w:rPr>
                <w:rFonts w:eastAsia="TimesNewRomanPSMT"/>
                <w:b/>
                <w:bCs/>
                <w:color w:val="000000"/>
                <w:kern w:val="1"/>
                <w:lang w:eastAsia="ar-SA"/>
              </w:rPr>
            </w:pPr>
            <w:r w:rsidRPr="0025136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
                <w:bCs/>
                <w:color w:val="000000"/>
                <w:kern w:val="1"/>
                <w:lang w:eastAsia="ar-SA"/>
              </w:rPr>
            </w:pPr>
          </w:p>
        </w:tc>
      </w:tr>
      <w:tr w:rsidR="007B480F" w:rsidRPr="00251368" w:rsidTr="0031142C">
        <w:tc>
          <w:tcPr>
            <w:tcW w:w="465"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pacing w:line="100" w:lineRule="atLeast"/>
              <w:jc w:val="both"/>
              <w:rPr>
                <w:rFonts w:eastAsia="Arial Unicode MS"/>
                <w:i/>
                <w:iCs/>
                <w:color w:val="000000"/>
                <w:kern w:val="1"/>
                <w:lang w:val="ru-RU" w:eastAsia="ar-SA"/>
              </w:rPr>
            </w:pPr>
            <w:r w:rsidRPr="00251368">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А) микро предузеће</w:t>
            </w:r>
          </w:p>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Б) мало предузеће</w:t>
            </w:r>
          </w:p>
          <w:p w:rsidR="007B480F" w:rsidRPr="00251368" w:rsidRDefault="007B480F" w:rsidP="0031142C">
            <w:pPr>
              <w:suppressAutoHyphens/>
              <w:snapToGrid w:val="0"/>
              <w:spacing w:line="100" w:lineRule="atLeast"/>
              <w:ind w:firstLine="708"/>
              <w:rPr>
                <w:rFonts w:eastAsia="Arial Unicode MS"/>
                <w:bCs/>
                <w:i/>
                <w:iCs/>
                <w:color w:val="000000"/>
                <w:kern w:val="1"/>
                <w:lang w:val="ru-RU" w:eastAsia="ar-SA"/>
              </w:rPr>
            </w:pPr>
            <w:r w:rsidRPr="00251368">
              <w:rPr>
                <w:rFonts w:eastAsia="Arial Unicode MS"/>
                <w:bCs/>
                <w:i/>
                <w:iCs/>
                <w:color w:val="000000"/>
                <w:kern w:val="1"/>
                <w:lang w:val="ru-RU" w:eastAsia="ar-SA"/>
              </w:rPr>
              <w:t>В) средње предузеће</w:t>
            </w:r>
          </w:p>
          <w:p w:rsidR="007B480F" w:rsidRPr="00251368" w:rsidRDefault="007B480F" w:rsidP="0031142C">
            <w:pPr>
              <w:suppressAutoHyphens/>
              <w:snapToGrid w:val="0"/>
              <w:spacing w:line="100" w:lineRule="atLeast"/>
              <w:ind w:firstLine="708"/>
              <w:rPr>
                <w:rFonts w:eastAsia="Arial Unicode MS"/>
                <w:b/>
                <w:bCs/>
                <w:i/>
                <w:iCs/>
                <w:color w:val="000000"/>
                <w:kern w:val="1"/>
                <w:lang w:val="ru-RU" w:eastAsia="ar-SA"/>
              </w:rPr>
            </w:pPr>
            <w:r w:rsidRPr="00251368">
              <w:rPr>
                <w:rFonts w:eastAsia="Arial Unicode MS"/>
                <w:bCs/>
                <w:i/>
                <w:iCs/>
                <w:color w:val="000000"/>
                <w:kern w:val="1"/>
                <w:lang w:val="ru-RU" w:eastAsia="ar-SA"/>
              </w:rPr>
              <w:t>Г) велико предузеће</w:t>
            </w:r>
          </w:p>
        </w:tc>
      </w:tr>
    </w:tbl>
    <w:p w:rsidR="007B480F" w:rsidRPr="00251368" w:rsidRDefault="007B480F" w:rsidP="007B480F">
      <w:pPr>
        <w:suppressAutoHyphens/>
        <w:spacing w:line="100" w:lineRule="atLeast"/>
        <w:jc w:val="both"/>
        <w:rPr>
          <w:rFonts w:eastAsia="Arial Unicode MS"/>
          <w:b/>
          <w:bCs/>
          <w:i/>
          <w:iCs/>
          <w:color w:val="000000"/>
          <w:kern w:val="1"/>
          <w:u w:val="single"/>
          <w:lang w:eastAsia="ar-SA"/>
        </w:rPr>
      </w:pPr>
    </w:p>
    <w:p w:rsidR="007B480F" w:rsidRPr="00251368" w:rsidRDefault="007B480F" w:rsidP="007B480F">
      <w:pPr>
        <w:suppressAutoHyphens/>
        <w:spacing w:line="100" w:lineRule="atLeast"/>
        <w:jc w:val="both"/>
        <w:rPr>
          <w:rFonts w:eastAsia="Arial Unicode MS"/>
          <w:i/>
          <w:iCs/>
          <w:color w:val="000000"/>
          <w:kern w:val="1"/>
          <w:lang w:val="ru-RU" w:eastAsia="ar-SA"/>
        </w:rPr>
      </w:pPr>
      <w:r w:rsidRPr="00251368">
        <w:rPr>
          <w:rFonts w:eastAsia="Arial Unicode MS"/>
          <w:b/>
          <w:bCs/>
          <w:i/>
          <w:iCs/>
          <w:color w:val="000000"/>
          <w:kern w:val="1"/>
          <w:u w:val="single"/>
          <w:lang w:eastAsia="ar-SA"/>
        </w:rPr>
        <w:t>Напомена:</w:t>
      </w:r>
      <w:r w:rsidRPr="00251368">
        <w:rPr>
          <w:rFonts w:eastAsia="Arial Unicode MS"/>
          <w:b/>
          <w:bCs/>
          <w:i/>
          <w:iCs/>
          <w:color w:val="000000"/>
          <w:kern w:val="1"/>
          <w:lang w:eastAsia="ar-SA"/>
        </w:rPr>
        <w:t xml:space="preserve"> </w:t>
      </w:r>
    </w:p>
    <w:p w:rsidR="007B480F" w:rsidRPr="00251368" w:rsidRDefault="007B480F" w:rsidP="007B480F">
      <w:pPr>
        <w:suppressAutoHyphens/>
        <w:spacing w:line="100" w:lineRule="atLeast"/>
        <w:jc w:val="both"/>
        <w:rPr>
          <w:rFonts w:eastAsia="Arial Unicode MS"/>
          <w:i/>
          <w:iCs/>
          <w:color w:val="000000"/>
          <w:kern w:val="1"/>
          <w:lang w:val="ru-RU" w:eastAsia="ar-SA"/>
        </w:rPr>
      </w:pPr>
      <w:r w:rsidRPr="00251368">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B480F" w:rsidRPr="00251368" w:rsidRDefault="007B480F" w:rsidP="007B480F">
      <w:pPr>
        <w:suppressAutoHyphens/>
        <w:spacing w:line="100" w:lineRule="atLeast"/>
        <w:jc w:val="both"/>
        <w:rPr>
          <w:rFonts w:eastAsia="Arial Unicode MS"/>
          <w:b/>
          <w:bCs/>
          <w:i/>
          <w:iCs/>
          <w:color w:val="000000"/>
          <w:kern w:val="1"/>
          <w:lang w:eastAsia="ar-SA"/>
        </w:rPr>
      </w:pPr>
    </w:p>
    <w:p w:rsidR="007B480F" w:rsidRPr="00251368" w:rsidRDefault="007B480F" w:rsidP="007B480F">
      <w:pPr>
        <w:suppressAutoHyphens/>
        <w:spacing w:line="100" w:lineRule="atLeast"/>
        <w:jc w:val="both"/>
        <w:rPr>
          <w:rFonts w:eastAsia="Arial Unicode MS"/>
          <w:b/>
          <w:bCs/>
          <w:i/>
          <w:iCs/>
          <w:color w:val="000000"/>
          <w:kern w:val="1"/>
          <w:lang w:eastAsia="ar-SA"/>
        </w:rPr>
      </w:pPr>
    </w:p>
    <w:p w:rsidR="007B480F" w:rsidRPr="00251368" w:rsidRDefault="007B480F" w:rsidP="007B480F">
      <w:pPr>
        <w:suppressAutoHyphens/>
        <w:spacing w:line="100" w:lineRule="atLeast"/>
        <w:jc w:val="both"/>
        <w:rPr>
          <w:rFonts w:eastAsia="Arial Unicode MS"/>
          <w:i/>
          <w:iCs/>
          <w:color w:val="000000"/>
          <w:kern w:val="1"/>
          <w:lang w:eastAsia="ar-SA"/>
        </w:rPr>
      </w:pPr>
      <w:r w:rsidRPr="00251368">
        <w:rPr>
          <w:rFonts w:eastAsia="TimesNewRomanPSMT"/>
          <w:b/>
          <w:bCs/>
          <w:color w:val="000000"/>
          <w:kern w:val="1"/>
          <w:lang w:eastAsia="ar-SA"/>
        </w:rPr>
        <w:lastRenderedPageBreak/>
        <w:t>5) ОПИС ПРЕДМЕТА НАБАВКЕ</w:t>
      </w:r>
      <w:r w:rsidRPr="00251368">
        <w:rPr>
          <w:rFonts w:eastAsia="TimesNewRomanPSMT"/>
          <w:b/>
          <w:bCs/>
          <w:color w:val="000000"/>
          <w:kern w:val="1"/>
          <w:lang w:val="sr-Cyrl-CS" w:eastAsia="ar-SA"/>
        </w:rPr>
        <w:t xml:space="preserve"> </w:t>
      </w:r>
      <w:r w:rsidRPr="00251368">
        <w:rPr>
          <w:rFonts w:eastAsia="TimesNewRomanPS-BoldMT"/>
          <w:bCs/>
          <w:color w:val="000000"/>
          <w:kern w:val="1"/>
          <w:lang w:val="sr-Cyrl-CS" w:eastAsia="ar-SA"/>
        </w:rPr>
        <w:t>Консултан</w:t>
      </w:r>
      <w:r w:rsidR="00251368">
        <w:rPr>
          <w:rFonts w:eastAsia="TimesNewRomanPS-BoldMT"/>
          <w:bCs/>
          <w:color w:val="000000"/>
          <w:kern w:val="1"/>
          <w:lang w:eastAsia="ar-SA"/>
        </w:rPr>
        <w:t>т</w:t>
      </w:r>
      <w:r w:rsidRPr="00251368">
        <w:rPr>
          <w:rFonts w:eastAsia="TimesNewRomanPS-BoldMT"/>
          <w:bCs/>
          <w:color w:val="000000"/>
          <w:kern w:val="1"/>
          <w:lang w:val="sr-Cyrl-CS" w:eastAsia="ar-SA"/>
        </w:rPr>
        <w:t>ске услуге везане за приватно јавно партнерство у градском саобраћају</w:t>
      </w:r>
    </w:p>
    <w:p w:rsidR="007B480F" w:rsidRPr="00251368" w:rsidRDefault="007B480F" w:rsidP="007B480F">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7B480F" w:rsidRPr="00251368" w:rsidTr="0031142C">
        <w:tc>
          <w:tcPr>
            <w:tcW w:w="3066" w:type="dxa"/>
            <w:tcBorders>
              <w:top w:val="single" w:sz="4" w:space="0" w:color="000000"/>
              <w:left w:val="single" w:sz="4" w:space="0" w:color="000000"/>
              <w:bottom w:val="single" w:sz="4" w:space="0" w:color="auto"/>
            </w:tcBorders>
            <w:shd w:val="clear" w:color="auto" w:fill="auto"/>
          </w:tcPr>
          <w:p w:rsidR="007B480F" w:rsidRPr="00251368" w:rsidRDefault="007B480F" w:rsidP="0031142C">
            <w:pPr>
              <w:suppressAutoHyphens/>
              <w:snapToGrid w:val="0"/>
              <w:spacing w:line="100" w:lineRule="atLeast"/>
              <w:jc w:val="both"/>
              <w:rPr>
                <w:rFonts w:eastAsia="TimesNewRomanPSMT"/>
                <w:bCs/>
                <w:kern w:val="1"/>
                <w:lang w:val="ru-RU" w:eastAsia="ar-SA"/>
              </w:rPr>
            </w:pPr>
          </w:p>
          <w:p w:rsidR="007B480F" w:rsidRPr="00251368" w:rsidRDefault="007B480F" w:rsidP="0031142C">
            <w:pPr>
              <w:suppressAutoHyphens/>
              <w:spacing w:line="100" w:lineRule="atLeast"/>
              <w:jc w:val="both"/>
              <w:rPr>
                <w:rFonts w:eastAsia="TimesNewRomanPSMT"/>
                <w:bCs/>
                <w:kern w:val="1"/>
                <w:lang w:val="ru-RU" w:eastAsia="ar-SA"/>
              </w:rPr>
            </w:pPr>
            <w:r w:rsidRPr="00251368">
              <w:rPr>
                <w:rFonts w:eastAsia="TimesNewRomanPSMT"/>
                <w:bCs/>
                <w:kern w:val="1"/>
                <w:lang w:val="ru-RU" w:eastAsia="ar-SA"/>
              </w:rPr>
              <w:t xml:space="preserve">Укупна цена без ПДВ-а </w:t>
            </w:r>
          </w:p>
          <w:p w:rsidR="007B480F" w:rsidRPr="00251368" w:rsidRDefault="007B480F" w:rsidP="0031142C">
            <w:pPr>
              <w:suppressAutoHyphens/>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kern w:val="1"/>
                <w:lang w:val="ru-RU" w:eastAsia="ar-SA"/>
              </w:rPr>
            </w:pPr>
          </w:p>
          <w:p w:rsidR="007B480F" w:rsidRPr="00251368" w:rsidRDefault="007B480F" w:rsidP="0031142C">
            <w:pPr>
              <w:suppressAutoHyphens/>
              <w:spacing w:line="100" w:lineRule="atLeast"/>
              <w:jc w:val="both"/>
              <w:rPr>
                <w:rFonts w:eastAsia="TimesNewRomanPSMT"/>
                <w:bCs/>
                <w:kern w:val="1"/>
                <w:lang w:val="ru-RU" w:eastAsia="ar-SA"/>
              </w:rPr>
            </w:pPr>
          </w:p>
        </w:tc>
      </w:tr>
      <w:tr w:rsidR="007B480F" w:rsidRPr="00251368" w:rsidTr="0031142C">
        <w:tc>
          <w:tcPr>
            <w:tcW w:w="3066" w:type="dxa"/>
            <w:tcBorders>
              <w:top w:val="single" w:sz="4" w:space="0" w:color="auto"/>
              <w:left w:val="single" w:sz="4" w:space="0" w:color="000000"/>
              <w:bottom w:val="single" w:sz="4" w:space="0" w:color="auto"/>
            </w:tcBorders>
            <w:shd w:val="clear" w:color="auto" w:fill="auto"/>
          </w:tcPr>
          <w:p w:rsidR="007B480F" w:rsidRPr="00251368" w:rsidRDefault="007B480F" w:rsidP="0031142C">
            <w:pPr>
              <w:suppressAutoHyphens/>
              <w:snapToGrid w:val="0"/>
              <w:spacing w:line="100" w:lineRule="atLeast"/>
              <w:jc w:val="both"/>
              <w:rPr>
                <w:rFonts w:eastAsia="TimesNewRomanPSMT"/>
                <w:bCs/>
                <w:kern w:val="1"/>
                <w:lang w:val="ru-RU" w:eastAsia="ar-SA"/>
              </w:rPr>
            </w:pPr>
          </w:p>
          <w:p w:rsidR="007B480F" w:rsidRPr="00251368" w:rsidRDefault="007B480F" w:rsidP="0031142C">
            <w:pPr>
              <w:suppressAutoHyphens/>
              <w:spacing w:line="100" w:lineRule="atLeast"/>
              <w:jc w:val="both"/>
              <w:rPr>
                <w:rFonts w:eastAsia="TimesNewRomanPSMT"/>
                <w:bCs/>
                <w:kern w:val="1"/>
                <w:lang w:val="ru-RU" w:eastAsia="ar-SA"/>
              </w:rPr>
            </w:pPr>
            <w:r w:rsidRPr="00251368">
              <w:rPr>
                <w:rFonts w:eastAsia="TimesNewRomanPSMT"/>
                <w:bCs/>
                <w:kern w:val="1"/>
                <w:lang w:val="ru-RU" w:eastAsia="ar-SA"/>
              </w:rPr>
              <w:t>Укупна цена са ПДВ-ом</w:t>
            </w:r>
          </w:p>
          <w:p w:rsidR="007B480F" w:rsidRPr="00251368" w:rsidRDefault="007B480F" w:rsidP="0031142C">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kern w:val="1"/>
                <w:lang w:val="ru-RU" w:eastAsia="ar-SA"/>
              </w:rPr>
            </w:pPr>
          </w:p>
        </w:tc>
      </w:tr>
      <w:tr w:rsidR="007B480F" w:rsidRPr="00251368" w:rsidTr="0031142C">
        <w:tc>
          <w:tcPr>
            <w:tcW w:w="3066" w:type="dxa"/>
            <w:tcBorders>
              <w:top w:val="single" w:sz="4" w:space="0" w:color="auto"/>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kern w:val="1"/>
                <w:lang w:val="ru-RU" w:eastAsia="ar-SA"/>
              </w:rPr>
            </w:pPr>
          </w:p>
          <w:p w:rsidR="007B480F" w:rsidRPr="00251368" w:rsidRDefault="007B480F" w:rsidP="0031142C">
            <w:pPr>
              <w:suppressAutoHyphens/>
              <w:spacing w:line="100" w:lineRule="atLeast"/>
              <w:jc w:val="both"/>
              <w:rPr>
                <w:rFonts w:eastAsia="TimesNewRomanPSMT"/>
                <w:bCs/>
                <w:kern w:val="1"/>
                <w:lang w:val="ru-RU" w:eastAsia="ar-SA"/>
              </w:rPr>
            </w:pPr>
            <w:r w:rsidRPr="00251368">
              <w:rPr>
                <w:rFonts w:eastAsia="TimesNewRomanPSMT"/>
                <w:bCs/>
                <w:kern w:val="1"/>
                <w:lang w:val="ru-RU" w:eastAsia="ar-SA"/>
              </w:rPr>
              <w:t>Рок и начин плаћања</w:t>
            </w:r>
          </w:p>
          <w:p w:rsidR="007B480F" w:rsidRPr="00251368" w:rsidRDefault="007B480F" w:rsidP="0031142C">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7B480F" w:rsidRPr="00251368" w:rsidRDefault="007B480F" w:rsidP="0031142C">
            <w:pPr>
              <w:tabs>
                <w:tab w:val="left" w:pos="360"/>
              </w:tabs>
              <w:suppressAutoHyphens/>
              <w:spacing w:line="240" w:lineRule="atLeast"/>
              <w:jc w:val="both"/>
              <w:rPr>
                <w:rFonts w:eastAsia="Arial Unicode MS"/>
                <w:kern w:val="1"/>
                <w:lang w:val="sr-Cyrl-CS" w:eastAsia="ar-SA"/>
              </w:rPr>
            </w:pPr>
            <w:r w:rsidRPr="00251368">
              <w:rPr>
                <w:rFonts w:eastAsia="Arial Unicode MS"/>
                <w:kern w:val="1"/>
                <w:lang w:val="sr-Cyrl-CS" w:eastAsia="ar-SA"/>
              </w:rPr>
              <w:t xml:space="preserve">Рок плаћања је до 45 дана од дана закључења јавног </w:t>
            </w:r>
            <w:r w:rsidRPr="00251368">
              <w:rPr>
                <w:rFonts w:eastAsia="Arial Unicode MS"/>
                <w:kern w:val="1"/>
                <w:lang w:val="ru-RU" w:eastAsia="ar-SA"/>
              </w:rPr>
              <w:t>уговора са приватним партнером,</w:t>
            </w:r>
            <w:r w:rsidRPr="00251368">
              <w:rPr>
                <w:rFonts w:eastAsia="Arial Unicode MS"/>
                <w:kern w:val="1"/>
                <w:lang w:val="sr-Cyrl-CS" w:eastAsia="ar-SA"/>
              </w:rPr>
              <w:t xml:space="preserve"> све </w:t>
            </w:r>
            <w:r w:rsidRPr="00251368">
              <w:rPr>
                <w:rFonts w:eastAsia="Arial Unicode MS"/>
                <w:iCs/>
                <w:kern w:val="1"/>
                <w:lang w:val="sr-Cyrl-CS" w:eastAsia="ar-SA"/>
              </w:rPr>
              <w:t xml:space="preserve">у </w:t>
            </w:r>
            <w:r w:rsidRPr="00251368">
              <w:rPr>
                <w:rFonts w:eastAsia="Arial Unicode MS"/>
                <w:iCs/>
                <w:kern w:val="1"/>
                <w:lang w:eastAsia="ar-SA"/>
              </w:rPr>
              <w:t xml:space="preserve">складу са Законом о роковима измирења новчаних обавеза у комерцијалним трансакцијама </w:t>
            </w:r>
            <w:r w:rsidRPr="00251368">
              <w:rPr>
                <w:rFonts w:eastAsia="TimesNewRomanPSMT"/>
                <w:kern w:val="1"/>
                <w:lang w:eastAsia="ar-SA"/>
              </w:rPr>
              <w:t>(„Службени гласник РС”, бр. 119/12, 68/15 и 113/2017).</w:t>
            </w:r>
            <w:r w:rsidRPr="00251368">
              <w:rPr>
                <w:rFonts w:eastAsia="Arial Unicode MS"/>
                <w:kern w:val="1"/>
                <w:lang w:val="sr-Cyrl-CS" w:eastAsia="ar-SA"/>
              </w:rPr>
              <w:t xml:space="preserve"> </w:t>
            </w:r>
          </w:p>
          <w:p w:rsidR="007B480F" w:rsidRPr="00251368" w:rsidRDefault="007B480F" w:rsidP="0031142C">
            <w:pPr>
              <w:suppressAutoHyphens/>
              <w:spacing w:line="100" w:lineRule="atLeast"/>
              <w:jc w:val="both"/>
              <w:rPr>
                <w:rFonts w:eastAsia="Arial Unicode MS"/>
                <w:iCs/>
                <w:kern w:val="1"/>
                <w:lang w:eastAsia="ar-SA"/>
              </w:rPr>
            </w:pPr>
            <w:r w:rsidRPr="00251368">
              <w:rPr>
                <w:rFonts w:eastAsia="Arial Unicode MS"/>
                <w:iCs/>
                <w:kern w:val="1"/>
                <w:lang w:eastAsia="ar-SA"/>
              </w:rPr>
              <w:t>Плаћање се врши уплатом на рачун понуђача.</w:t>
            </w:r>
          </w:p>
          <w:p w:rsidR="007B480F" w:rsidRPr="00251368" w:rsidRDefault="007B480F" w:rsidP="0031142C">
            <w:pPr>
              <w:suppressAutoHyphens/>
              <w:snapToGrid w:val="0"/>
              <w:spacing w:line="100" w:lineRule="atLeast"/>
              <w:jc w:val="both"/>
              <w:rPr>
                <w:rFonts w:eastAsia="Arial Unicode MS"/>
                <w:iCs/>
                <w:kern w:val="1"/>
                <w:lang w:val="sr-Cyrl-CS" w:eastAsia="ar-SA"/>
              </w:rPr>
            </w:pPr>
            <w:r w:rsidRPr="00251368">
              <w:rPr>
                <w:rFonts w:eastAsia="Arial Unicode MS"/>
                <w:iCs/>
                <w:kern w:val="1"/>
                <w:lang w:eastAsia="ar-SA"/>
              </w:rPr>
              <w:t>Понуђачу није дозвољено да захтева аванс.</w:t>
            </w:r>
            <w:r w:rsidRPr="00251368">
              <w:rPr>
                <w:rFonts w:eastAsia="Arial Unicode MS"/>
                <w:iCs/>
                <w:kern w:val="1"/>
                <w:lang w:val="sr-Cyrl-CS" w:eastAsia="ar-SA"/>
              </w:rPr>
              <w:t xml:space="preserve"> </w:t>
            </w:r>
          </w:p>
        </w:tc>
      </w:tr>
      <w:tr w:rsidR="007B480F" w:rsidRPr="00251368" w:rsidTr="0031142C">
        <w:tc>
          <w:tcPr>
            <w:tcW w:w="3066"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kern w:val="1"/>
                <w:lang w:val="ru-RU" w:eastAsia="ar-SA"/>
              </w:rPr>
            </w:pPr>
          </w:p>
          <w:p w:rsidR="007B480F" w:rsidRPr="00251368" w:rsidRDefault="007B480F" w:rsidP="007B480F">
            <w:pPr>
              <w:suppressAutoHyphens/>
              <w:snapToGrid w:val="0"/>
              <w:spacing w:line="100" w:lineRule="atLeast"/>
              <w:jc w:val="both"/>
              <w:rPr>
                <w:rFonts w:eastAsia="TimesNewRomanPSMT"/>
                <w:bCs/>
                <w:kern w:val="1"/>
                <w:lang w:val="ru-RU" w:eastAsia="ar-SA"/>
              </w:rPr>
            </w:pPr>
          </w:p>
          <w:p w:rsidR="007B480F" w:rsidRPr="00251368" w:rsidRDefault="007B480F" w:rsidP="007B480F">
            <w:pPr>
              <w:suppressAutoHyphens/>
              <w:snapToGrid w:val="0"/>
              <w:spacing w:line="100" w:lineRule="atLeast"/>
              <w:rPr>
                <w:rFonts w:eastAsia="TimesNewRomanPSMT"/>
                <w:bCs/>
                <w:kern w:val="1"/>
                <w:lang w:val="ru-RU" w:eastAsia="ar-SA"/>
              </w:rPr>
            </w:pPr>
            <w:r w:rsidRPr="00251368">
              <w:rPr>
                <w:rFonts w:eastAsia="TimesNewRomanPSMT"/>
                <w:bCs/>
                <w:kern w:val="1"/>
                <w:lang w:val="ru-RU" w:eastAsia="ar-SA"/>
              </w:rPr>
              <w:t xml:space="preserve">Рок за извршење услуге (израду предлога акта о јавно-приватном партнерству)  не дужи од 15 календарских  дана  од дана закључења уговора </w:t>
            </w:r>
            <w:r w:rsidRPr="00251368">
              <w:rPr>
                <w:rFonts w:eastAsia="TimesNewRomanPSMT"/>
                <w:bCs/>
                <w:i/>
                <w:kern w:val="1"/>
                <w:lang w:val="ru-RU" w:eastAsia="ar-SA"/>
              </w:rPr>
              <w:t>(уписати))</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pacing w:line="100" w:lineRule="atLeast"/>
              <w:jc w:val="both"/>
              <w:rPr>
                <w:rFonts w:eastAsia="TimesNewRomanPSMT"/>
                <w:bCs/>
                <w:kern w:val="1"/>
                <w:lang w:val="ru-RU" w:eastAsia="ar-SA"/>
              </w:rPr>
            </w:pPr>
          </w:p>
          <w:p w:rsidR="007B480F" w:rsidRPr="00251368" w:rsidRDefault="007B480F" w:rsidP="0031142C">
            <w:pPr>
              <w:suppressAutoHyphens/>
              <w:spacing w:line="100" w:lineRule="atLeast"/>
              <w:jc w:val="both"/>
              <w:rPr>
                <w:rFonts w:eastAsia="TimesNewRomanPSMT"/>
                <w:bCs/>
                <w:kern w:val="1"/>
                <w:lang w:val="ru-RU" w:eastAsia="ar-SA"/>
              </w:rPr>
            </w:pPr>
          </w:p>
          <w:p w:rsidR="007B480F" w:rsidRPr="00251368" w:rsidRDefault="007B480F" w:rsidP="0031142C">
            <w:pPr>
              <w:suppressAutoHyphens/>
              <w:spacing w:line="100" w:lineRule="atLeast"/>
              <w:jc w:val="both"/>
              <w:rPr>
                <w:rFonts w:eastAsia="Arial Unicode MS"/>
                <w:b/>
                <w:kern w:val="1"/>
                <w:lang w:eastAsia="ar-SA"/>
              </w:rPr>
            </w:pPr>
            <w:r w:rsidRPr="00251368">
              <w:rPr>
                <w:rFonts w:eastAsia="TimesNewRomanPSMT"/>
                <w:bCs/>
                <w:kern w:val="1"/>
                <w:lang w:val="ru-RU" w:eastAsia="ar-SA"/>
              </w:rPr>
              <w:t xml:space="preserve">_________ календарских дана </w:t>
            </w:r>
          </w:p>
        </w:tc>
      </w:tr>
      <w:tr w:rsidR="007B480F" w:rsidRPr="00251368" w:rsidTr="0031142C">
        <w:tc>
          <w:tcPr>
            <w:tcW w:w="3066" w:type="dxa"/>
            <w:tcBorders>
              <w:top w:val="single" w:sz="4" w:space="0" w:color="000000"/>
              <w:left w:val="single" w:sz="4" w:space="0" w:color="000000"/>
              <w:bottom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kern w:val="1"/>
                <w:lang w:val="ru-RU" w:eastAsia="ar-SA"/>
              </w:rPr>
            </w:pPr>
          </w:p>
          <w:p w:rsidR="007B480F" w:rsidRPr="00251368" w:rsidRDefault="007B480F" w:rsidP="0031142C">
            <w:pPr>
              <w:suppressAutoHyphens/>
              <w:spacing w:line="100" w:lineRule="atLeast"/>
              <w:jc w:val="both"/>
              <w:rPr>
                <w:rFonts w:eastAsia="TimesNewRomanPSMT"/>
                <w:bCs/>
                <w:kern w:val="1"/>
                <w:lang w:val="ru-RU" w:eastAsia="ar-SA"/>
              </w:rPr>
            </w:pPr>
            <w:r w:rsidRPr="00251368">
              <w:rPr>
                <w:rFonts w:eastAsia="TimesNewRomanPSMT"/>
                <w:bCs/>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B480F" w:rsidRPr="00251368" w:rsidRDefault="007B480F" w:rsidP="0031142C">
            <w:pPr>
              <w:suppressAutoHyphens/>
              <w:snapToGrid w:val="0"/>
              <w:spacing w:line="100" w:lineRule="atLeast"/>
              <w:jc w:val="both"/>
              <w:rPr>
                <w:rFonts w:eastAsia="TimesNewRomanPSMT"/>
                <w:bCs/>
                <w:kern w:val="1"/>
                <w:lang w:val="ru-RU" w:eastAsia="ar-SA"/>
              </w:rPr>
            </w:pPr>
            <w:r w:rsidRPr="00251368">
              <w:rPr>
                <w:rFonts w:eastAsia="TimesNewRomanPSMT"/>
                <w:bCs/>
                <w:kern w:val="1"/>
                <w:lang w:val="ru-RU" w:eastAsia="ar-SA"/>
              </w:rPr>
              <w:t xml:space="preserve">_____ дана (минимум 60) од дана отварања понуда </w:t>
            </w:r>
            <w:r w:rsidRPr="00251368">
              <w:rPr>
                <w:rFonts w:eastAsia="TimesNewRomanPSMT"/>
                <w:bCs/>
                <w:i/>
                <w:kern w:val="1"/>
                <w:lang w:val="ru-RU" w:eastAsia="ar-SA"/>
              </w:rPr>
              <w:t>(уписати)</w:t>
            </w:r>
          </w:p>
        </w:tc>
      </w:tr>
    </w:tbl>
    <w:p w:rsidR="007B480F" w:rsidRPr="00251368" w:rsidRDefault="007B480F" w:rsidP="007B480F">
      <w:pPr>
        <w:suppressAutoHyphens/>
        <w:spacing w:line="100" w:lineRule="atLeast"/>
        <w:ind w:left="720" w:firstLine="720"/>
        <w:jc w:val="both"/>
        <w:rPr>
          <w:rFonts w:eastAsia="TimesNewRomanPSMT"/>
          <w:bCs/>
          <w:color w:val="000000"/>
          <w:kern w:val="1"/>
          <w:lang w:eastAsia="ar-SA"/>
        </w:rPr>
      </w:pPr>
    </w:p>
    <w:p w:rsidR="007B480F" w:rsidRPr="00251368" w:rsidRDefault="007B480F" w:rsidP="007B480F">
      <w:pPr>
        <w:suppressAutoHyphens/>
        <w:spacing w:line="100" w:lineRule="atLeast"/>
        <w:ind w:left="720" w:firstLine="720"/>
        <w:jc w:val="both"/>
        <w:rPr>
          <w:rFonts w:eastAsia="TimesNewRomanPSMT"/>
          <w:bCs/>
          <w:color w:val="000000"/>
          <w:kern w:val="1"/>
          <w:lang w:eastAsia="ar-SA"/>
        </w:rPr>
      </w:pPr>
    </w:p>
    <w:p w:rsidR="007B480F" w:rsidRPr="00251368" w:rsidRDefault="007B480F" w:rsidP="007B480F">
      <w:pPr>
        <w:suppressAutoHyphens/>
        <w:spacing w:line="100" w:lineRule="atLeast"/>
        <w:ind w:left="720" w:firstLine="720"/>
        <w:jc w:val="both"/>
        <w:rPr>
          <w:rFonts w:eastAsia="TimesNewRomanPSMT"/>
          <w:bCs/>
          <w:color w:val="000000"/>
          <w:kern w:val="1"/>
          <w:lang w:eastAsia="ar-SA"/>
        </w:rPr>
      </w:pPr>
      <w:r w:rsidRPr="00251368">
        <w:rPr>
          <w:rFonts w:eastAsia="TimesNewRomanPSMT"/>
          <w:bCs/>
          <w:color w:val="000000"/>
          <w:kern w:val="1"/>
          <w:lang w:eastAsia="ar-SA"/>
        </w:rPr>
        <w:t xml:space="preserve">Датум </w:t>
      </w:r>
      <w:r w:rsidRPr="00251368">
        <w:rPr>
          <w:rFonts w:eastAsia="TimesNewRomanPSMT"/>
          <w:bCs/>
          <w:color w:val="000000"/>
          <w:kern w:val="1"/>
          <w:lang w:eastAsia="ar-SA"/>
        </w:rPr>
        <w:tab/>
      </w:r>
      <w:r w:rsidRPr="00251368">
        <w:rPr>
          <w:rFonts w:eastAsia="TimesNewRomanPSMT"/>
          <w:bCs/>
          <w:color w:val="000000"/>
          <w:kern w:val="1"/>
          <w:lang w:eastAsia="ar-SA"/>
        </w:rPr>
        <w:tab/>
      </w:r>
      <w:r w:rsidRPr="00251368">
        <w:rPr>
          <w:rFonts w:eastAsia="TimesNewRomanPSMT"/>
          <w:bCs/>
          <w:color w:val="000000"/>
          <w:kern w:val="1"/>
          <w:lang w:eastAsia="ar-SA"/>
        </w:rPr>
        <w:tab/>
      </w:r>
      <w:r w:rsidRPr="00251368">
        <w:rPr>
          <w:rFonts w:eastAsia="TimesNewRomanPSMT"/>
          <w:bCs/>
          <w:color w:val="000000"/>
          <w:kern w:val="1"/>
          <w:lang w:eastAsia="ar-SA"/>
        </w:rPr>
        <w:tab/>
      </w:r>
      <w:r w:rsidRPr="00251368">
        <w:rPr>
          <w:rFonts w:eastAsia="TimesNewRomanPSMT"/>
          <w:bCs/>
          <w:color w:val="000000"/>
          <w:kern w:val="1"/>
          <w:lang w:eastAsia="ar-SA"/>
        </w:rPr>
        <w:tab/>
        <w:t xml:space="preserve">              Понуђач</w:t>
      </w:r>
    </w:p>
    <w:p w:rsidR="007B480F" w:rsidRPr="00251368" w:rsidRDefault="007B480F" w:rsidP="007B480F">
      <w:pPr>
        <w:suppressAutoHyphens/>
        <w:spacing w:line="100" w:lineRule="atLeast"/>
        <w:ind w:left="2880" w:firstLine="720"/>
        <w:jc w:val="both"/>
        <w:rPr>
          <w:rFonts w:eastAsia="TimesNewRomanPS-BoldMT"/>
          <w:b/>
          <w:bCs/>
          <w:i/>
          <w:iCs/>
          <w:color w:val="002060"/>
          <w:kern w:val="1"/>
          <w:lang w:eastAsia="ar-SA"/>
        </w:rPr>
      </w:pPr>
      <w:r w:rsidRPr="00251368">
        <w:rPr>
          <w:rFonts w:eastAsia="TimesNewRomanPSMT"/>
          <w:bCs/>
          <w:color w:val="000000"/>
          <w:kern w:val="1"/>
          <w:lang w:eastAsia="ar-SA"/>
        </w:rPr>
        <w:t xml:space="preserve">     </w:t>
      </w:r>
    </w:p>
    <w:p w:rsidR="007B480F" w:rsidRPr="00251368" w:rsidRDefault="007B480F" w:rsidP="007B480F">
      <w:pPr>
        <w:suppressAutoHyphens/>
        <w:spacing w:line="100" w:lineRule="atLeast"/>
        <w:jc w:val="both"/>
        <w:rPr>
          <w:rFonts w:eastAsia="TimesNewRomanPS-BoldMT"/>
          <w:b/>
          <w:bCs/>
          <w:i/>
          <w:iCs/>
          <w:color w:val="002060"/>
          <w:kern w:val="1"/>
          <w:lang w:eastAsia="ar-SA"/>
        </w:rPr>
      </w:pPr>
      <w:r w:rsidRPr="00251368">
        <w:rPr>
          <w:rFonts w:eastAsia="TimesNewRomanPS-BoldMT"/>
          <w:b/>
          <w:bCs/>
          <w:i/>
          <w:iCs/>
          <w:color w:val="002060"/>
          <w:kern w:val="1"/>
          <w:lang w:eastAsia="ar-SA"/>
        </w:rPr>
        <w:t>_____________________________</w:t>
      </w:r>
      <w:r w:rsidRPr="00251368">
        <w:rPr>
          <w:rFonts w:eastAsia="TimesNewRomanPS-BoldMT"/>
          <w:b/>
          <w:bCs/>
          <w:i/>
          <w:iCs/>
          <w:color w:val="002060"/>
          <w:kern w:val="1"/>
          <w:lang w:eastAsia="ar-SA"/>
        </w:rPr>
        <w:tab/>
      </w:r>
      <w:r w:rsidRPr="00251368">
        <w:rPr>
          <w:rFonts w:eastAsia="TimesNewRomanPS-BoldMT"/>
          <w:b/>
          <w:bCs/>
          <w:i/>
          <w:iCs/>
          <w:color w:val="002060"/>
          <w:kern w:val="1"/>
          <w:lang w:eastAsia="ar-SA"/>
        </w:rPr>
        <w:tab/>
      </w:r>
      <w:r w:rsidRPr="00251368">
        <w:rPr>
          <w:rFonts w:eastAsia="TimesNewRomanPS-BoldMT"/>
          <w:b/>
          <w:bCs/>
          <w:i/>
          <w:iCs/>
          <w:color w:val="002060"/>
          <w:kern w:val="1"/>
          <w:lang w:eastAsia="ar-SA"/>
        </w:rPr>
        <w:tab/>
        <w:t>________________________________</w:t>
      </w:r>
    </w:p>
    <w:p w:rsidR="007B480F" w:rsidRPr="00251368" w:rsidRDefault="007B480F" w:rsidP="007B480F">
      <w:pPr>
        <w:suppressAutoHyphens/>
        <w:spacing w:line="100" w:lineRule="atLeast"/>
        <w:jc w:val="both"/>
        <w:rPr>
          <w:rFonts w:eastAsia="Arial Unicode MS"/>
          <w:b/>
          <w:bCs/>
          <w:i/>
          <w:iCs/>
          <w:color w:val="000000"/>
          <w:kern w:val="1"/>
          <w:u w:val="single"/>
          <w:lang w:eastAsia="ar-SA"/>
        </w:rPr>
      </w:pPr>
    </w:p>
    <w:p w:rsidR="007B480F" w:rsidRPr="00251368" w:rsidRDefault="007B480F" w:rsidP="007B480F">
      <w:pPr>
        <w:suppressAutoHyphens/>
        <w:spacing w:line="100" w:lineRule="atLeast"/>
        <w:jc w:val="both"/>
        <w:rPr>
          <w:rFonts w:eastAsia="Arial Unicode MS"/>
          <w:b/>
          <w:bCs/>
          <w:i/>
          <w:iCs/>
          <w:color w:val="000000"/>
          <w:kern w:val="1"/>
          <w:u w:val="single"/>
          <w:lang w:eastAsia="ar-SA"/>
        </w:rPr>
      </w:pPr>
    </w:p>
    <w:p w:rsidR="007B480F" w:rsidRPr="00251368" w:rsidRDefault="007B480F" w:rsidP="007B480F">
      <w:pPr>
        <w:suppressAutoHyphens/>
        <w:spacing w:line="100" w:lineRule="atLeast"/>
        <w:jc w:val="both"/>
        <w:rPr>
          <w:rFonts w:eastAsia="Arial Unicode MS"/>
          <w:i/>
          <w:iCs/>
          <w:color w:val="000000"/>
          <w:kern w:val="1"/>
          <w:lang w:eastAsia="ar-SA"/>
        </w:rPr>
      </w:pPr>
      <w:r w:rsidRPr="00251368">
        <w:rPr>
          <w:rFonts w:eastAsia="Arial Unicode MS"/>
          <w:b/>
          <w:bCs/>
          <w:i/>
          <w:iCs/>
          <w:color w:val="000000"/>
          <w:kern w:val="1"/>
          <w:u w:val="single"/>
          <w:lang w:eastAsia="ar-SA"/>
        </w:rPr>
        <w:t>Напомене:</w:t>
      </w:r>
      <w:r w:rsidRPr="00251368">
        <w:rPr>
          <w:rFonts w:eastAsia="Arial Unicode MS"/>
          <w:b/>
          <w:bCs/>
          <w:i/>
          <w:iCs/>
          <w:color w:val="000000"/>
          <w:kern w:val="1"/>
          <w:lang w:eastAsia="ar-SA"/>
        </w:rPr>
        <w:t xml:space="preserve"> </w:t>
      </w:r>
    </w:p>
    <w:p w:rsidR="007B480F" w:rsidRPr="00251368" w:rsidRDefault="007B480F" w:rsidP="007B480F">
      <w:pPr>
        <w:suppressAutoHyphens/>
        <w:spacing w:line="100" w:lineRule="atLeast"/>
        <w:jc w:val="both"/>
        <w:rPr>
          <w:rFonts w:eastAsia="Arial Unicode MS"/>
          <w:i/>
          <w:iCs/>
          <w:color w:val="000000"/>
          <w:kern w:val="1"/>
          <w:lang w:eastAsia="ar-SA"/>
        </w:rPr>
      </w:pPr>
      <w:r w:rsidRPr="00251368">
        <w:rPr>
          <w:rFonts w:eastAsia="Arial Unicode MS"/>
          <w:i/>
          <w:iCs/>
          <w:color w:val="000000"/>
          <w:kern w:val="1"/>
          <w:lang w:eastAsia="ar-SA"/>
        </w:rPr>
        <w:t xml:space="preserve">Образац понуде понуђач мора да попуни и потпише, чиме </w:t>
      </w:r>
      <w:r w:rsidRPr="00251368">
        <w:rPr>
          <w:rFonts w:eastAsia="Arial Unicode MS"/>
          <w:i/>
          <w:iCs/>
          <w:color w:val="000000"/>
          <w:kern w:val="1"/>
          <w:lang w:val="sr-Cyrl-CS" w:eastAsia="ar-SA"/>
        </w:rPr>
        <w:t>п</w:t>
      </w:r>
      <w:r w:rsidRPr="00251368">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7B480F" w:rsidRPr="00251368" w:rsidRDefault="007B480F" w:rsidP="007B480F">
      <w:pPr>
        <w:suppressAutoHyphens/>
        <w:spacing w:line="100" w:lineRule="atLeast"/>
        <w:jc w:val="both"/>
        <w:rPr>
          <w:rFonts w:eastAsia="Arial Unicode MS"/>
          <w:i/>
          <w:iCs/>
          <w:color w:val="000000"/>
          <w:kern w:val="1"/>
          <w:lang w:val="sr-Cyrl-CS" w:eastAsia="ar-SA"/>
        </w:rPr>
      </w:pPr>
      <w:r w:rsidRPr="00251368">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7B480F" w:rsidRPr="00251368" w:rsidRDefault="007B480F" w:rsidP="007B480F">
      <w:pPr>
        <w:suppressAutoHyphens/>
        <w:spacing w:line="100" w:lineRule="atLeast"/>
        <w:jc w:val="both"/>
        <w:rPr>
          <w:rFonts w:eastAsia="Arial Unicode MS"/>
          <w:i/>
          <w:iCs/>
          <w:color w:val="000000"/>
          <w:kern w:val="1"/>
          <w:lang w:val="sr-Cyrl-CS" w:eastAsia="ar-SA"/>
        </w:rPr>
      </w:pPr>
    </w:p>
    <w:p w:rsidR="00F825D0" w:rsidRPr="00251368" w:rsidRDefault="00F825D0"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7B480F">
      <w:pPr>
        <w:suppressAutoHyphens/>
        <w:spacing w:line="100" w:lineRule="atLeast"/>
        <w:jc w:val="both"/>
        <w:rPr>
          <w:rFonts w:eastAsia="Arial Unicode MS"/>
          <w:color w:val="000000"/>
          <w:kern w:val="1"/>
          <w:lang w:val="sr-Cyrl-CS" w:eastAsia="ar-SA"/>
        </w:rPr>
      </w:pPr>
    </w:p>
    <w:p w:rsidR="007B480F" w:rsidRPr="00251368" w:rsidRDefault="007B480F" w:rsidP="007B480F">
      <w:pPr>
        <w:suppressAutoHyphens/>
        <w:spacing w:line="100" w:lineRule="atLeast"/>
        <w:jc w:val="right"/>
        <w:rPr>
          <w:b/>
          <w:bCs/>
          <w:color w:val="000000"/>
          <w:kern w:val="1"/>
          <w:lang w:eastAsia="ar-SA"/>
        </w:rPr>
      </w:pPr>
      <w:r w:rsidRPr="00251368">
        <w:rPr>
          <w:b/>
          <w:bCs/>
          <w:color w:val="000000"/>
          <w:kern w:val="1"/>
          <w:lang w:eastAsia="ar-SA"/>
        </w:rPr>
        <w:t>(ОБРАЗАЦ БР.7)</w:t>
      </w:r>
    </w:p>
    <w:p w:rsidR="007B480F" w:rsidRPr="00251368" w:rsidRDefault="007B480F" w:rsidP="007B480F">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eastAsia="ar-SA"/>
        </w:rPr>
      </w:pPr>
      <w:r w:rsidRPr="00251368">
        <w:rPr>
          <w:rFonts w:eastAsia="Arial Unicode MS"/>
          <w:b/>
          <w:bCs/>
          <w:color w:val="000000"/>
          <w:kern w:val="1"/>
          <w:lang w:val="sr-Cyrl-CS" w:eastAsia="ar-SA"/>
        </w:rPr>
        <w:t xml:space="preserve">МОДЕЛ УГОВОРА </w:t>
      </w:r>
    </w:p>
    <w:p w:rsidR="007B480F" w:rsidRPr="00251368" w:rsidRDefault="007B480F" w:rsidP="007B480F">
      <w:pPr>
        <w:tabs>
          <w:tab w:val="left" w:pos="1350"/>
        </w:tabs>
        <w:suppressAutoHyphens/>
        <w:spacing w:after="120"/>
        <w:jc w:val="both"/>
        <w:rPr>
          <w:rFonts w:eastAsia="Arial Unicode MS"/>
          <w:color w:val="000000"/>
          <w:kern w:val="1"/>
          <w:lang w:eastAsia="ar-SA"/>
        </w:rPr>
      </w:pPr>
    </w:p>
    <w:p w:rsidR="007B480F" w:rsidRPr="00251368" w:rsidRDefault="007B480F" w:rsidP="007B480F">
      <w:pPr>
        <w:tabs>
          <w:tab w:val="left" w:pos="-720"/>
        </w:tabs>
        <w:suppressAutoHyphens/>
        <w:spacing w:line="100" w:lineRule="atLeast"/>
        <w:rPr>
          <w:rFonts w:eastAsia="Arial Unicode MS"/>
          <w:w w:val="103"/>
          <w:kern w:val="1"/>
          <w:lang w:val="ru-RU" w:eastAsia="ar-SA"/>
        </w:rPr>
      </w:pPr>
      <w:r w:rsidRPr="00251368">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7B480F" w:rsidRPr="00251368" w:rsidRDefault="007B480F" w:rsidP="007B480F">
      <w:pPr>
        <w:tabs>
          <w:tab w:val="left" w:pos="-720"/>
        </w:tabs>
        <w:suppressAutoHyphens/>
        <w:spacing w:line="100" w:lineRule="atLeast"/>
        <w:rPr>
          <w:rFonts w:eastAsia="Arial Unicode MS"/>
          <w:w w:val="103"/>
          <w:kern w:val="1"/>
          <w:lang w:val="ru-RU" w:eastAsia="ar-SA"/>
        </w:rPr>
      </w:pPr>
      <w:r w:rsidRPr="00251368">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B480F" w:rsidRPr="00251368" w:rsidRDefault="007B480F" w:rsidP="007B480F">
      <w:pPr>
        <w:tabs>
          <w:tab w:val="left" w:pos="-720"/>
        </w:tabs>
        <w:suppressAutoHyphens/>
        <w:spacing w:line="100" w:lineRule="atLeast"/>
        <w:rPr>
          <w:rFonts w:eastAsia="Arial Unicode MS"/>
          <w:w w:val="103"/>
          <w:kern w:val="1"/>
          <w:lang w:eastAsia="ar-SA"/>
        </w:rPr>
      </w:pPr>
      <w:r w:rsidRPr="00251368">
        <w:rPr>
          <w:rFonts w:eastAsia="Arial Unicode MS"/>
          <w:w w:val="103"/>
          <w:kern w:val="1"/>
          <w:lang w:val="ru-RU" w:eastAsia="ar-SA"/>
        </w:rPr>
        <w:t xml:space="preserve">Чланови </w:t>
      </w:r>
      <w:r w:rsidRPr="00251368">
        <w:rPr>
          <w:rFonts w:eastAsia="Arial Unicode MS"/>
          <w:w w:val="103"/>
          <w:kern w:val="1"/>
          <w:lang w:eastAsia="ar-SA"/>
        </w:rPr>
        <w:t>1</w:t>
      </w:r>
      <w:r w:rsidRPr="00251368">
        <w:rPr>
          <w:rFonts w:eastAsia="Arial Unicode MS"/>
          <w:w w:val="103"/>
          <w:kern w:val="1"/>
          <w:lang w:val="ru-RU" w:eastAsia="ar-SA"/>
        </w:rPr>
        <w:t xml:space="preserve">а. и </w:t>
      </w:r>
      <w:r w:rsidRPr="00251368">
        <w:rPr>
          <w:rFonts w:eastAsia="Arial Unicode MS"/>
          <w:w w:val="103"/>
          <w:kern w:val="1"/>
          <w:lang w:eastAsia="ar-SA"/>
        </w:rPr>
        <w:t>1</w:t>
      </w:r>
      <w:r w:rsidRPr="00251368">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7B480F" w:rsidRPr="00251368" w:rsidRDefault="007B480F" w:rsidP="007B480F">
      <w:pPr>
        <w:tabs>
          <w:tab w:val="left" w:pos="-720"/>
        </w:tabs>
        <w:suppressAutoHyphens/>
        <w:spacing w:line="100" w:lineRule="atLeast"/>
      </w:pPr>
      <w:r w:rsidRPr="00251368">
        <w:rPr>
          <w:rFonts w:eastAsia="Arial Unicode MS"/>
          <w:b/>
          <w:kern w:val="1"/>
          <w:lang w:val="ru-RU" w:eastAsia="ar-SA"/>
        </w:rPr>
        <w:t>П</w:t>
      </w:r>
      <w:r w:rsidRPr="00251368">
        <w:rPr>
          <w:rFonts w:eastAsia="Arial Unicode MS"/>
          <w:b/>
          <w:spacing w:val="-4"/>
          <w:kern w:val="1"/>
          <w:lang w:val="ru-RU" w:eastAsia="ar-SA"/>
        </w:rPr>
        <w:t>о</w:t>
      </w:r>
      <w:r w:rsidRPr="00251368">
        <w:rPr>
          <w:rFonts w:eastAsia="Arial Unicode MS"/>
          <w:b/>
          <w:spacing w:val="-3"/>
          <w:kern w:val="1"/>
          <w:lang w:val="ru-RU" w:eastAsia="ar-SA"/>
        </w:rPr>
        <w:t>т</w:t>
      </w:r>
      <w:r w:rsidRPr="00251368">
        <w:rPr>
          <w:rFonts w:eastAsia="Arial Unicode MS"/>
          <w:b/>
          <w:spacing w:val="1"/>
          <w:kern w:val="1"/>
          <w:lang w:val="ru-RU" w:eastAsia="ar-SA"/>
        </w:rPr>
        <w:t>р</w:t>
      </w:r>
      <w:r w:rsidRPr="00251368">
        <w:rPr>
          <w:rFonts w:eastAsia="Arial Unicode MS"/>
          <w:b/>
          <w:spacing w:val="-2"/>
          <w:kern w:val="1"/>
          <w:lang w:val="ru-RU" w:eastAsia="ar-SA"/>
        </w:rPr>
        <w:t>е</w:t>
      </w:r>
      <w:r w:rsidRPr="00251368">
        <w:rPr>
          <w:rFonts w:eastAsia="Arial Unicode MS"/>
          <w:b/>
          <w:spacing w:val="-3"/>
          <w:kern w:val="1"/>
          <w:lang w:val="ru-RU" w:eastAsia="ar-SA"/>
        </w:rPr>
        <w:t>б</w:t>
      </w:r>
      <w:r w:rsidRPr="00251368">
        <w:rPr>
          <w:rFonts w:eastAsia="Arial Unicode MS"/>
          <w:b/>
          <w:kern w:val="1"/>
          <w:lang w:val="ru-RU" w:eastAsia="ar-SA"/>
        </w:rPr>
        <w:t>но</w:t>
      </w:r>
      <w:r w:rsidRPr="00251368">
        <w:rPr>
          <w:rFonts w:eastAsia="Arial Unicode MS"/>
          <w:b/>
          <w:spacing w:val="32"/>
          <w:kern w:val="1"/>
          <w:lang w:val="ru-RU" w:eastAsia="ar-SA"/>
        </w:rPr>
        <w:t xml:space="preserve"> </w:t>
      </w:r>
      <w:r w:rsidRPr="00251368">
        <w:rPr>
          <w:rFonts w:eastAsia="Arial Unicode MS"/>
          <w:b/>
          <w:kern w:val="1"/>
          <w:lang w:val="ru-RU" w:eastAsia="ar-SA"/>
        </w:rPr>
        <w:t>је</w:t>
      </w:r>
      <w:r w:rsidRPr="00251368">
        <w:rPr>
          <w:rFonts w:eastAsia="Arial Unicode MS"/>
          <w:b/>
          <w:spacing w:val="9"/>
          <w:kern w:val="1"/>
          <w:lang w:val="ru-RU" w:eastAsia="ar-SA"/>
        </w:rPr>
        <w:t xml:space="preserve"> </w:t>
      </w:r>
      <w:r w:rsidRPr="00251368">
        <w:rPr>
          <w:rFonts w:eastAsia="Arial Unicode MS"/>
          <w:b/>
          <w:spacing w:val="1"/>
          <w:kern w:val="1"/>
          <w:lang w:val="ru-RU" w:eastAsia="ar-SA"/>
        </w:rPr>
        <w:t>д</w:t>
      </w:r>
      <w:r w:rsidRPr="00251368">
        <w:rPr>
          <w:rFonts w:eastAsia="Arial Unicode MS"/>
          <w:b/>
          <w:kern w:val="1"/>
          <w:lang w:val="ru-RU" w:eastAsia="ar-SA"/>
        </w:rPr>
        <w:t>а</w:t>
      </w:r>
      <w:r w:rsidRPr="00251368">
        <w:rPr>
          <w:rFonts w:eastAsia="Arial Unicode MS"/>
          <w:b/>
          <w:spacing w:val="9"/>
          <w:kern w:val="1"/>
          <w:lang w:val="ru-RU" w:eastAsia="ar-SA"/>
        </w:rPr>
        <w:t xml:space="preserve"> </w:t>
      </w:r>
      <w:r w:rsidRPr="00251368">
        <w:rPr>
          <w:rFonts w:eastAsia="Arial Unicode MS"/>
          <w:b/>
          <w:spacing w:val="-3"/>
          <w:kern w:val="1"/>
          <w:lang w:val="ru-RU" w:eastAsia="ar-SA"/>
        </w:rPr>
        <w:t>п</w:t>
      </w:r>
      <w:r w:rsidRPr="00251368">
        <w:rPr>
          <w:rFonts w:eastAsia="Arial Unicode MS"/>
          <w:b/>
          <w:spacing w:val="1"/>
          <w:kern w:val="1"/>
          <w:lang w:val="ru-RU" w:eastAsia="ar-SA"/>
        </w:rPr>
        <w:t>о</w:t>
      </w:r>
      <w:r w:rsidRPr="00251368">
        <w:rPr>
          <w:rFonts w:eastAsia="Arial Unicode MS"/>
          <w:b/>
          <w:kern w:val="1"/>
          <w:lang w:val="ru-RU" w:eastAsia="ar-SA"/>
        </w:rPr>
        <w:t>н</w:t>
      </w:r>
      <w:r w:rsidRPr="00251368">
        <w:rPr>
          <w:rFonts w:eastAsia="Arial Unicode MS"/>
          <w:b/>
          <w:spacing w:val="-2"/>
          <w:kern w:val="1"/>
          <w:lang w:val="ru-RU" w:eastAsia="ar-SA"/>
        </w:rPr>
        <w:t>у</w:t>
      </w:r>
      <w:r w:rsidRPr="00251368">
        <w:rPr>
          <w:rFonts w:eastAsia="Arial Unicode MS"/>
          <w:b/>
          <w:spacing w:val="1"/>
          <w:kern w:val="1"/>
          <w:lang w:val="ru-RU" w:eastAsia="ar-SA"/>
        </w:rPr>
        <w:t>ђ</w:t>
      </w:r>
      <w:r w:rsidRPr="00251368">
        <w:rPr>
          <w:rFonts w:eastAsia="Arial Unicode MS"/>
          <w:b/>
          <w:kern w:val="1"/>
          <w:lang w:val="ru-RU" w:eastAsia="ar-SA"/>
        </w:rPr>
        <w:t>ач</w:t>
      </w:r>
      <w:r w:rsidRPr="00251368">
        <w:rPr>
          <w:rFonts w:eastAsia="Arial Unicode MS"/>
          <w:b/>
          <w:spacing w:val="29"/>
          <w:kern w:val="1"/>
          <w:lang w:val="ru-RU" w:eastAsia="ar-SA"/>
        </w:rPr>
        <w:t xml:space="preserve"> </w:t>
      </w:r>
      <w:r w:rsidRPr="00251368">
        <w:rPr>
          <w:rFonts w:eastAsia="Arial Unicode MS"/>
          <w:b/>
          <w:spacing w:val="-3"/>
          <w:kern w:val="1"/>
          <w:lang w:val="ru-RU" w:eastAsia="ar-SA"/>
        </w:rPr>
        <w:t>п</w:t>
      </w:r>
      <w:r w:rsidRPr="00251368">
        <w:rPr>
          <w:rFonts w:eastAsia="Arial Unicode MS"/>
          <w:b/>
          <w:spacing w:val="1"/>
          <w:kern w:val="1"/>
          <w:lang w:val="ru-RU" w:eastAsia="ar-SA"/>
        </w:rPr>
        <w:t>о</w:t>
      </w:r>
      <w:r w:rsidRPr="00251368">
        <w:rPr>
          <w:rFonts w:eastAsia="Arial Unicode MS"/>
          <w:b/>
          <w:kern w:val="1"/>
          <w:lang w:val="ru-RU" w:eastAsia="ar-SA"/>
        </w:rPr>
        <w:t>пу</w:t>
      </w:r>
      <w:r w:rsidRPr="00251368">
        <w:rPr>
          <w:rFonts w:eastAsia="Arial Unicode MS"/>
          <w:b/>
          <w:spacing w:val="-3"/>
          <w:kern w:val="1"/>
          <w:lang w:val="ru-RU" w:eastAsia="ar-SA"/>
        </w:rPr>
        <w:t>н</w:t>
      </w:r>
      <w:r w:rsidRPr="00251368">
        <w:rPr>
          <w:rFonts w:eastAsia="Arial Unicode MS"/>
          <w:b/>
          <w:kern w:val="1"/>
          <w:lang w:val="ru-RU" w:eastAsia="ar-SA"/>
        </w:rPr>
        <w:t>и</w:t>
      </w:r>
      <w:r w:rsidRPr="00251368">
        <w:rPr>
          <w:rFonts w:eastAsia="Arial Unicode MS"/>
          <w:b/>
          <w:kern w:val="1"/>
          <w:lang w:eastAsia="ar-SA"/>
        </w:rPr>
        <w:t xml:space="preserve"> </w:t>
      </w:r>
      <w:r w:rsidRPr="00251368">
        <w:rPr>
          <w:rFonts w:eastAsia="Arial Unicode MS"/>
          <w:b/>
          <w:kern w:val="1"/>
          <w:lang w:val="ru-RU" w:eastAsia="ar-SA"/>
        </w:rPr>
        <w:t>и</w:t>
      </w:r>
      <w:r w:rsidRPr="00251368">
        <w:rPr>
          <w:rFonts w:eastAsia="Arial Unicode MS"/>
          <w:b/>
          <w:spacing w:val="6"/>
          <w:kern w:val="1"/>
          <w:lang w:val="ru-RU" w:eastAsia="ar-SA"/>
        </w:rPr>
        <w:t xml:space="preserve"> </w:t>
      </w:r>
      <w:r w:rsidRPr="00251368">
        <w:rPr>
          <w:rFonts w:eastAsia="Arial Unicode MS"/>
          <w:b/>
          <w:kern w:val="1"/>
          <w:lang w:val="ru-RU" w:eastAsia="ar-SA"/>
        </w:rPr>
        <w:t>п</w:t>
      </w:r>
      <w:r w:rsidRPr="00251368">
        <w:rPr>
          <w:rFonts w:eastAsia="Arial Unicode MS"/>
          <w:b/>
          <w:spacing w:val="1"/>
          <w:kern w:val="1"/>
          <w:lang w:val="ru-RU" w:eastAsia="ar-SA"/>
        </w:rPr>
        <w:t>о</w:t>
      </w:r>
      <w:r w:rsidRPr="00251368">
        <w:rPr>
          <w:rFonts w:eastAsia="Arial Unicode MS"/>
          <w:b/>
          <w:spacing w:val="-1"/>
          <w:kern w:val="1"/>
          <w:lang w:val="ru-RU" w:eastAsia="ar-SA"/>
        </w:rPr>
        <w:t>т</w:t>
      </w:r>
      <w:r w:rsidRPr="00251368">
        <w:rPr>
          <w:rFonts w:eastAsia="Arial Unicode MS"/>
          <w:b/>
          <w:kern w:val="1"/>
          <w:lang w:val="ru-RU" w:eastAsia="ar-SA"/>
        </w:rPr>
        <w:t>пи</w:t>
      </w:r>
      <w:r w:rsidRPr="00251368">
        <w:rPr>
          <w:rFonts w:eastAsia="Arial Unicode MS"/>
          <w:b/>
          <w:spacing w:val="-2"/>
          <w:kern w:val="1"/>
          <w:lang w:val="ru-RU" w:eastAsia="ar-SA"/>
        </w:rPr>
        <w:t>ш</w:t>
      </w:r>
      <w:r w:rsidRPr="00251368">
        <w:rPr>
          <w:rFonts w:eastAsia="Arial Unicode MS"/>
          <w:b/>
          <w:kern w:val="1"/>
          <w:lang w:val="ru-RU" w:eastAsia="ar-SA"/>
        </w:rPr>
        <w:t>е</w:t>
      </w:r>
      <w:r w:rsidRPr="00251368">
        <w:rPr>
          <w:rFonts w:eastAsia="Arial Unicode MS"/>
          <w:b/>
          <w:spacing w:val="28"/>
          <w:kern w:val="1"/>
          <w:lang w:val="ru-RU" w:eastAsia="ar-SA"/>
        </w:rPr>
        <w:t xml:space="preserve"> </w:t>
      </w:r>
      <w:r w:rsidRPr="00251368">
        <w:rPr>
          <w:rFonts w:eastAsia="Arial Unicode MS"/>
          <w:b/>
          <w:kern w:val="1"/>
          <w:lang w:val="ru-RU" w:eastAsia="ar-SA"/>
        </w:rPr>
        <w:t>м</w:t>
      </w:r>
      <w:r w:rsidRPr="00251368">
        <w:rPr>
          <w:rFonts w:eastAsia="Arial Unicode MS"/>
          <w:b/>
          <w:spacing w:val="1"/>
          <w:kern w:val="1"/>
          <w:lang w:val="ru-RU" w:eastAsia="ar-SA"/>
        </w:rPr>
        <w:t>од</w:t>
      </w:r>
      <w:r w:rsidRPr="00251368">
        <w:rPr>
          <w:rFonts w:eastAsia="Arial Unicode MS"/>
          <w:b/>
          <w:kern w:val="1"/>
          <w:lang w:val="ru-RU" w:eastAsia="ar-SA"/>
        </w:rPr>
        <w:t>ел</w:t>
      </w:r>
      <w:r w:rsidRPr="00251368">
        <w:rPr>
          <w:rFonts w:eastAsia="Arial Unicode MS"/>
          <w:b/>
          <w:spacing w:val="21"/>
          <w:kern w:val="1"/>
          <w:lang w:val="ru-RU" w:eastAsia="ar-SA"/>
        </w:rPr>
        <w:t xml:space="preserve"> </w:t>
      </w:r>
      <w:r w:rsidRPr="00251368">
        <w:rPr>
          <w:rFonts w:eastAsia="Arial Unicode MS"/>
          <w:b/>
          <w:spacing w:val="-2"/>
          <w:w w:val="103"/>
          <w:kern w:val="1"/>
          <w:lang w:val="ru-RU" w:eastAsia="ar-SA"/>
        </w:rPr>
        <w:t>у</w:t>
      </w:r>
      <w:r w:rsidRPr="00251368">
        <w:rPr>
          <w:rFonts w:eastAsia="Arial Unicode MS"/>
          <w:b/>
          <w:w w:val="103"/>
          <w:kern w:val="1"/>
          <w:lang w:val="ru-RU" w:eastAsia="ar-SA"/>
        </w:rPr>
        <w:t>г</w:t>
      </w:r>
      <w:r w:rsidRPr="00251368">
        <w:rPr>
          <w:rFonts w:eastAsia="Arial Unicode MS"/>
          <w:b/>
          <w:spacing w:val="1"/>
          <w:w w:val="103"/>
          <w:kern w:val="1"/>
          <w:lang w:val="ru-RU" w:eastAsia="ar-SA"/>
        </w:rPr>
        <w:t>о</w:t>
      </w:r>
      <w:r w:rsidRPr="00251368">
        <w:rPr>
          <w:rFonts w:eastAsia="Arial Unicode MS"/>
          <w:b/>
          <w:w w:val="103"/>
          <w:kern w:val="1"/>
          <w:lang w:val="ru-RU" w:eastAsia="ar-SA"/>
        </w:rPr>
        <w:t>в</w:t>
      </w:r>
      <w:r w:rsidRPr="00251368">
        <w:rPr>
          <w:rFonts w:eastAsia="Arial Unicode MS"/>
          <w:b/>
          <w:spacing w:val="1"/>
          <w:w w:val="103"/>
          <w:kern w:val="1"/>
          <w:lang w:val="ru-RU" w:eastAsia="ar-SA"/>
        </w:rPr>
        <w:t>о</w:t>
      </w:r>
      <w:r w:rsidRPr="00251368">
        <w:rPr>
          <w:rFonts w:eastAsia="Arial Unicode MS"/>
          <w:b/>
          <w:spacing w:val="-2"/>
          <w:w w:val="103"/>
          <w:kern w:val="1"/>
          <w:lang w:val="ru-RU" w:eastAsia="ar-SA"/>
        </w:rPr>
        <w:t>р</w:t>
      </w:r>
      <w:r w:rsidRPr="00251368">
        <w:rPr>
          <w:rFonts w:eastAsia="Arial Unicode MS"/>
          <w:b/>
          <w:w w:val="103"/>
          <w:kern w:val="1"/>
          <w:lang w:val="ru-RU" w:eastAsia="ar-SA"/>
        </w:rPr>
        <w:t>а.</w:t>
      </w:r>
      <w:r w:rsidRPr="00251368">
        <w:rPr>
          <w:lang w:val="sr-Cyrl-CS"/>
        </w:rPr>
        <w:t xml:space="preserve"> </w:t>
      </w:r>
    </w:p>
    <w:p w:rsidR="007B480F" w:rsidRPr="00251368" w:rsidRDefault="007B480F" w:rsidP="007B480F">
      <w:pPr>
        <w:tabs>
          <w:tab w:val="left" w:pos="-720"/>
        </w:tabs>
        <w:suppressAutoHyphens/>
        <w:spacing w:line="100" w:lineRule="atLeast"/>
      </w:pPr>
    </w:p>
    <w:p w:rsidR="007B480F" w:rsidRPr="00251368" w:rsidRDefault="007B480F" w:rsidP="007B480F">
      <w:pPr>
        <w:tabs>
          <w:tab w:val="left" w:pos="1350"/>
        </w:tabs>
        <w:suppressAutoHyphens/>
        <w:jc w:val="center"/>
        <w:rPr>
          <w:rFonts w:eastAsia="Arial Unicode MS"/>
          <w:b/>
          <w:color w:val="000000"/>
          <w:w w:val="103"/>
          <w:kern w:val="1"/>
          <w:lang w:eastAsia="ar-SA"/>
        </w:rPr>
      </w:pPr>
      <w:r w:rsidRPr="00251368">
        <w:rPr>
          <w:rFonts w:eastAsia="Arial Unicode MS"/>
          <w:b/>
          <w:color w:val="000000"/>
          <w:w w:val="103"/>
          <w:kern w:val="1"/>
          <w:lang w:eastAsia="ar-SA"/>
        </w:rPr>
        <w:t xml:space="preserve">  УГОВОР О</w:t>
      </w:r>
    </w:p>
    <w:p w:rsidR="007B480F" w:rsidRPr="00251368" w:rsidRDefault="007B480F" w:rsidP="007B480F">
      <w:pPr>
        <w:tabs>
          <w:tab w:val="left" w:pos="1350"/>
        </w:tabs>
        <w:suppressAutoHyphens/>
        <w:ind w:firstLine="630"/>
        <w:jc w:val="center"/>
        <w:rPr>
          <w:rFonts w:eastAsia="Arial Unicode MS"/>
          <w:b/>
          <w:color w:val="000000"/>
          <w:w w:val="103"/>
          <w:kern w:val="1"/>
          <w:lang w:eastAsia="ar-SA"/>
        </w:rPr>
      </w:pPr>
      <w:r w:rsidRPr="00251368">
        <w:rPr>
          <w:rFonts w:eastAsia="Arial Unicode MS"/>
          <w:b/>
          <w:color w:val="000000"/>
          <w:w w:val="103"/>
          <w:kern w:val="1"/>
          <w:lang w:eastAsia="ar-SA"/>
        </w:rPr>
        <w:t>ПРУЖАЊУ КОНУСЛТАНТСКЕ УСЛУГЕ ВЕЗАНЕ ЗА ПРИВАТНО ЈАВНО ПАРТНЕРСТВО У ГРАДСКОМ САОБРАЋАЈУ</w:t>
      </w:r>
    </w:p>
    <w:p w:rsidR="007B480F" w:rsidRPr="00251368" w:rsidRDefault="007B480F" w:rsidP="007B480F">
      <w:pPr>
        <w:tabs>
          <w:tab w:val="left" w:pos="1350"/>
        </w:tabs>
        <w:suppressAutoHyphens/>
        <w:ind w:firstLine="630"/>
        <w:jc w:val="center"/>
        <w:rPr>
          <w:rFonts w:eastAsia="Arial Unicode MS"/>
          <w:b/>
          <w:color w:val="000000"/>
          <w:w w:val="103"/>
          <w:kern w:val="1"/>
          <w:lang w:eastAsia="ar-SA"/>
        </w:rPr>
      </w:pPr>
    </w:p>
    <w:p w:rsidR="007B480F" w:rsidRPr="00251368" w:rsidRDefault="007B480F" w:rsidP="007B480F">
      <w:pPr>
        <w:tabs>
          <w:tab w:val="left" w:pos="1350"/>
        </w:tabs>
        <w:suppressAutoHyphens/>
        <w:spacing w:after="120"/>
        <w:ind w:firstLine="630"/>
        <w:rPr>
          <w:rFonts w:eastAsia="Arial Unicode MS"/>
          <w:i/>
          <w:color w:val="000000"/>
          <w:w w:val="103"/>
          <w:kern w:val="1"/>
          <w:lang w:eastAsia="ar-SA"/>
        </w:rPr>
      </w:pPr>
      <w:r w:rsidRPr="00251368">
        <w:rPr>
          <w:rFonts w:eastAsia="Arial Unicode MS"/>
          <w:i/>
          <w:color w:val="000000"/>
          <w:w w:val="103"/>
          <w:kern w:val="1"/>
          <w:lang w:eastAsia="ar-SA"/>
        </w:rPr>
        <w:t>Закључен између:</w:t>
      </w:r>
    </w:p>
    <w:p w:rsidR="007B480F" w:rsidRPr="00251368" w:rsidRDefault="007B480F" w:rsidP="007B480F">
      <w:pPr>
        <w:tabs>
          <w:tab w:val="left" w:pos="1350"/>
        </w:tabs>
        <w:suppressAutoHyphens/>
        <w:spacing w:after="120"/>
        <w:ind w:firstLine="630"/>
        <w:rPr>
          <w:rFonts w:eastAsia="Arial Unicode MS"/>
          <w:i/>
          <w:color w:val="000000"/>
          <w:w w:val="103"/>
          <w:kern w:val="1"/>
          <w:lang w:eastAsia="ar-SA"/>
        </w:rPr>
      </w:pPr>
    </w:p>
    <w:p w:rsidR="007B480F" w:rsidRPr="00251368" w:rsidRDefault="007B480F" w:rsidP="007B480F">
      <w:pPr>
        <w:tabs>
          <w:tab w:val="left" w:pos="1350"/>
        </w:tabs>
        <w:suppressAutoHyphens/>
        <w:spacing w:before="40" w:after="120"/>
        <w:rPr>
          <w:rFonts w:eastAsia="Arial Unicode MS"/>
          <w:i/>
          <w:color w:val="000000"/>
          <w:w w:val="103"/>
          <w:kern w:val="1"/>
          <w:lang w:eastAsia="ar-SA"/>
        </w:rPr>
      </w:pPr>
      <w:r w:rsidRPr="00251368">
        <w:rPr>
          <w:rFonts w:eastAsia="Arial Unicode MS"/>
          <w:b/>
          <w:i/>
          <w:color w:val="000000"/>
          <w:w w:val="103"/>
          <w:kern w:val="1"/>
          <w:lang w:eastAsia="ar-SA"/>
        </w:rPr>
        <w:t>1.Град Ужице, улица Д. Туцовића бр. 52., Градска управа за инфраструктуру и развој</w:t>
      </w:r>
      <w:r w:rsidRPr="00251368">
        <w:rPr>
          <w:rFonts w:eastAsia="Arial Unicode MS"/>
          <w:b/>
          <w:color w:val="000000"/>
          <w:w w:val="103"/>
          <w:kern w:val="1"/>
          <w:lang w:eastAsia="ar-SA"/>
        </w:rPr>
        <w:t>,</w:t>
      </w:r>
      <w:r w:rsidRPr="00251368">
        <w:rPr>
          <w:rFonts w:eastAsia="Arial Unicode MS"/>
          <w:i/>
          <w:color w:val="000000"/>
          <w:w w:val="103"/>
          <w:kern w:val="1"/>
          <w:lang w:eastAsia="ar-SA"/>
        </w:rPr>
        <w:t>коју заступа начелник г-дин Милоје Марић, дипл.ецц;ПИБ : 101503055;МБ: 0715798;Број рачуна: 840-11640-31;Назив банке: Трезор</w:t>
      </w:r>
    </w:p>
    <w:p w:rsidR="007B480F" w:rsidRPr="00251368" w:rsidRDefault="007B480F" w:rsidP="007B480F">
      <w:pPr>
        <w:tabs>
          <w:tab w:val="left" w:pos="1350"/>
        </w:tabs>
        <w:suppressAutoHyphens/>
        <w:spacing w:before="40" w:after="120"/>
        <w:rPr>
          <w:rFonts w:eastAsia="Arial Unicode MS"/>
          <w:b/>
          <w:i/>
          <w:color w:val="000000"/>
          <w:w w:val="103"/>
          <w:kern w:val="1"/>
          <w:lang w:eastAsia="ar-SA"/>
        </w:rPr>
      </w:pPr>
      <w:r w:rsidRPr="00251368">
        <w:rPr>
          <w:rFonts w:eastAsia="Arial Unicode MS"/>
          <w:i/>
          <w:color w:val="000000"/>
          <w:w w:val="103"/>
          <w:kern w:val="1"/>
          <w:lang w:eastAsia="ar-SA"/>
        </w:rPr>
        <w:t>(у даљем тексту: Наручилац)</w:t>
      </w:r>
    </w:p>
    <w:p w:rsidR="007B480F" w:rsidRPr="00251368" w:rsidRDefault="007B480F" w:rsidP="007B480F">
      <w:pPr>
        <w:tabs>
          <w:tab w:val="left" w:pos="1350"/>
        </w:tabs>
        <w:suppressAutoHyphens/>
        <w:spacing w:before="40" w:after="120"/>
        <w:rPr>
          <w:rFonts w:eastAsia="Arial Unicode MS"/>
          <w:i/>
          <w:color w:val="000000"/>
          <w:w w:val="103"/>
          <w:kern w:val="1"/>
          <w:lang w:eastAsia="ar-SA"/>
        </w:rPr>
      </w:pPr>
      <w:r w:rsidRPr="00251368">
        <w:rPr>
          <w:rFonts w:eastAsia="Arial Unicode MS"/>
          <w:i/>
          <w:color w:val="000000"/>
          <w:w w:val="103"/>
          <w:kern w:val="1"/>
          <w:lang w:eastAsia="ar-SA"/>
        </w:rPr>
        <w:t>и</w:t>
      </w:r>
    </w:p>
    <w:p w:rsidR="007B480F" w:rsidRPr="00251368" w:rsidRDefault="007B480F" w:rsidP="007B480F">
      <w:pPr>
        <w:tabs>
          <w:tab w:val="left" w:pos="90"/>
          <w:tab w:val="left" w:pos="1350"/>
        </w:tabs>
        <w:suppressAutoHyphens/>
        <w:spacing w:before="40" w:after="120"/>
        <w:rPr>
          <w:rFonts w:eastAsia="Arial Unicode MS"/>
          <w:i/>
          <w:color w:val="000000"/>
          <w:w w:val="103"/>
          <w:kern w:val="1"/>
          <w:lang w:eastAsia="ar-SA"/>
        </w:rPr>
      </w:pPr>
      <w:r w:rsidRPr="00251368">
        <w:rPr>
          <w:rFonts w:eastAsia="Arial Unicode MS"/>
          <w:b/>
          <w:i/>
          <w:color w:val="000000"/>
          <w:w w:val="103"/>
          <w:kern w:val="1"/>
          <w:lang w:eastAsia="ar-SA"/>
        </w:rPr>
        <w:t>2.</w:t>
      </w:r>
      <w:r w:rsidRPr="00251368">
        <w:rPr>
          <w:rFonts w:eastAsia="Arial Unicode MS"/>
          <w:i/>
          <w:color w:val="000000"/>
          <w:w w:val="103"/>
          <w:kern w:val="1"/>
          <w:lang w:eastAsia="ar-SA"/>
        </w:rPr>
        <w:t>_____________________________ ул.________________ бр._____.кога заступа директор________________________;ПИБ:____________;МБ:_____________;Број рачуна:_________________;Назив банке: ____________________-(у даљем тексту Пружалац услуге)</w:t>
      </w:r>
    </w:p>
    <w:p w:rsidR="007B480F" w:rsidRPr="00251368" w:rsidRDefault="007B480F" w:rsidP="007B480F">
      <w:pPr>
        <w:tabs>
          <w:tab w:val="left" w:pos="1350"/>
        </w:tabs>
        <w:suppressAutoHyphens/>
        <w:spacing w:before="40" w:after="120"/>
        <w:rPr>
          <w:rFonts w:eastAsia="Arial Unicode MS"/>
          <w:i/>
          <w:color w:val="000000"/>
          <w:w w:val="103"/>
          <w:kern w:val="1"/>
          <w:lang w:eastAsia="ar-SA"/>
        </w:rPr>
      </w:pPr>
      <w:r w:rsidRPr="00251368">
        <w:rPr>
          <w:rFonts w:eastAsia="Arial Unicode MS"/>
          <w:i/>
          <w:color w:val="000000"/>
          <w:w w:val="103"/>
          <w:kern w:val="1"/>
          <w:lang w:eastAsia="ar-SA"/>
        </w:rPr>
        <w:t>(све попуњава понуђач)</w:t>
      </w:r>
    </w:p>
    <w:p w:rsidR="007B480F" w:rsidRPr="00251368" w:rsidRDefault="007B480F" w:rsidP="007B480F">
      <w:pPr>
        <w:tabs>
          <w:tab w:val="left" w:pos="1350"/>
        </w:tabs>
        <w:suppressAutoHyphens/>
        <w:spacing w:after="120" w:line="100" w:lineRule="atLeast"/>
        <w:rPr>
          <w:rFonts w:eastAsia="Arial Unicode MS"/>
          <w:b/>
          <w:i/>
          <w:color w:val="000000"/>
          <w:w w:val="103"/>
          <w:kern w:val="1"/>
          <w:lang w:eastAsia="ar-SA"/>
        </w:rPr>
      </w:pPr>
      <w:r w:rsidRPr="00251368">
        <w:rPr>
          <w:rFonts w:eastAsia="Arial Unicode MS"/>
          <w:b/>
          <w:i/>
          <w:color w:val="000000"/>
          <w:w w:val="103"/>
          <w:kern w:val="1"/>
          <w:lang w:eastAsia="ar-SA"/>
        </w:rPr>
        <w:t xml:space="preserve">  или</w:t>
      </w:r>
    </w:p>
    <w:p w:rsidR="007B480F" w:rsidRPr="00251368" w:rsidRDefault="007B480F" w:rsidP="007B480F">
      <w:pPr>
        <w:tabs>
          <w:tab w:val="left" w:pos="1350"/>
        </w:tabs>
        <w:suppressAutoHyphens/>
        <w:spacing w:after="120" w:line="100" w:lineRule="atLeast"/>
        <w:rPr>
          <w:rFonts w:eastAsia="Arial Unicode MS"/>
          <w:i/>
          <w:color w:val="000000"/>
          <w:w w:val="103"/>
          <w:kern w:val="1"/>
          <w:lang w:eastAsia="ar-SA"/>
        </w:rPr>
      </w:pPr>
      <w:r w:rsidRPr="00251368">
        <w:rPr>
          <w:rFonts w:eastAsia="Arial Unicode MS"/>
          <w:i/>
          <w:color w:val="000000"/>
          <w:w w:val="103"/>
          <w:kern w:val="1"/>
          <w:lang w:eastAsia="ar-SA"/>
        </w:rPr>
        <w:t>Носилац посла</w:t>
      </w:r>
    </w:p>
    <w:p w:rsidR="007B480F" w:rsidRPr="00251368" w:rsidRDefault="007B480F" w:rsidP="007B480F">
      <w:pPr>
        <w:tabs>
          <w:tab w:val="left" w:pos="90"/>
          <w:tab w:val="left" w:pos="1350"/>
        </w:tabs>
        <w:suppressAutoHyphens/>
        <w:spacing w:after="120" w:line="100" w:lineRule="atLeast"/>
        <w:rPr>
          <w:rFonts w:eastAsia="Arial Unicode MS"/>
          <w:i/>
          <w:color w:val="000000"/>
          <w:w w:val="103"/>
          <w:kern w:val="1"/>
          <w:lang w:eastAsia="ar-SA"/>
        </w:rPr>
      </w:pPr>
      <w:r w:rsidRPr="00251368">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480F" w:rsidRPr="00251368" w:rsidRDefault="007B480F" w:rsidP="007B480F">
      <w:pPr>
        <w:tabs>
          <w:tab w:val="left" w:pos="1350"/>
        </w:tabs>
        <w:suppressAutoHyphens/>
        <w:spacing w:after="120" w:line="240" w:lineRule="exact"/>
        <w:rPr>
          <w:rFonts w:eastAsia="Arial Unicode MS"/>
          <w:i/>
          <w:color w:val="000000"/>
          <w:w w:val="103"/>
          <w:kern w:val="1"/>
          <w:lang w:eastAsia="ar-SA"/>
        </w:rPr>
      </w:pPr>
      <w:r w:rsidRPr="00251368">
        <w:rPr>
          <w:rFonts w:eastAsia="Arial Unicode MS"/>
          <w:i/>
          <w:color w:val="000000"/>
          <w:w w:val="103"/>
          <w:kern w:val="1"/>
          <w:lang w:eastAsia="ar-SA"/>
        </w:rPr>
        <w:t xml:space="preserve"> (све попуњава понуђач</w:t>
      </w:r>
    </w:p>
    <w:p w:rsidR="007B480F" w:rsidRPr="00251368" w:rsidRDefault="007B480F" w:rsidP="007B480F">
      <w:pPr>
        <w:tabs>
          <w:tab w:val="left" w:pos="1350"/>
        </w:tabs>
        <w:suppressAutoHyphens/>
        <w:spacing w:after="120" w:line="240" w:lineRule="exact"/>
        <w:rPr>
          <w:rFonts w:eastAsia="Arial Unicode MS"/>
          <w:i/>
          <w:color w:val="000000"/>
          <w:w w:val="103"/>
          <w:kern w:val="1"/>
          <w:lang w:eastAsia="ar-SA"/>
        </w:rPr>
      </w:pPr>
      <w:r w:rsidRPr="00251368">
        <w:rPr>
          <w:rFonts w:eastAsia="Arial Unicode MS"/>
          <w:i/>
          <w:color w:val="000000"/>
          <w:w w:val="103"/>
          <w:kern w:val="1"/>
          <w:lang w:eastAsia="ar-SA"/>
        </w:rPr>
        <w:t xml:space="preserve"> и </w:t>
      </w:r>
    </w:p>
    <w:p w:rsidR="007B480F" w:rsidRPr="00251368" w:rsidRDefault="007B480F" w:rsidP="007B480F">
      <w:pPr>
        <w:tabs>
          <w:tab w:val="left" w:pos="1350"/>
        </w:tabs>
        <w:suppressAutoHyphens/>
        <w:spacing w:after="120" w:line="240" w:lineRule="exact"/>
        <w:rPr>
          <w:rFonts w:eastAsia="Arial Unicode MS"/>
          <w:i/>
          <w:color w:val="000000"/>
          <w:w w:val="103"/>
          <w:kern w:val="1"/>
          <w:lang w:eastAsia="ar-SA"/>
        </w:rPr>
      </w:pPr>
      <w:r w:rsidRPr="00251368">
        <w:rPr>
          <w:rFonts w:eastAsia="Arial Unicode MS"/>
          <w:i/>
          <w:color w:val="000000"/>
          <w:w w:val="103"/>
          <w:kern w:val="1"/>
          <w:lang w:eastAsia="ar-SA"/>
        </w:rPr>
        <w:t>Члан гупе</w:t>
      </w:r>
    </w:p>
    <w:p w:rsidR="007B480F" w:rsidRPr="00251368" w:rsidRDefault="007B480F" w:rsidP="007B480F">
      <w:pPr>
        <w:tabs>
          <w:tab w:val="left" w:pos="90"/>
          <w:tab w:val="left" w:pos="1350"/>
        </w:tabs>
        <w:suppressAutoHyphens/>
        <w:spacing w:after="120" w:line="100" w:lineRule="atLeast"/>
        <w:rPr>
          <w:rFonts w:eastAsia="Arial Unicode MS"/>
          <w:i/>
          <w:color w:val="000000"/>
          <w:w w:val="103"/>
          <w:kern w:val="1"/>
          <w:lang w:eastAsia="ar-SA"/>
        </w:rPr>
      </w:pPr>
      <w:r w:rsidRPr="00251368">
        <w:rPr>
          <w:rFonts w:eastAsia="Arial Unicode MS"/>
          <w:i/>
          <w:color w:val="000000"/>
          <w:w w:val="103"/>
          <w:kern w:val="1"/>
          <w:lang w:eastAsia="ar-SA"/>
        </w:rPr>
        <w:t>_____________________________ ул.________________ бр._____кога заступа директор________________________;ПИБ:____________;МБ:____________</w:t>
      </w:r>
    </w:p>
    <w:p w:rsidR="007B480F" w:rsidRPr="00251368" w:rsidRDefault="007B480F" w:rsidP="007B480F">
      <w:pPr>
        <w:tabs>
          <w:tab w:val="left" w:pos="90"/>
          <w:tab w:val="left" w:pos="1350"/>
        </w:tabs>
        <w:suppressAutoHyphens/>
        <w:spacing w:after="120" w:line="100" w:lineRule="atLeast"/>
        <w:rPr>
          <w:rFonts w:eastAsia="Arial Unicode MS"/>
          <w:i/>
          <w:color w:val="000000"/>
          <w:w w:val="103"/>
          <w:kern w:val="1"/>
          <w:lang w:eastAsia="ar-SA"/>
        </w:rPr>
      </w:pPr>
    </w:p>
    <w:p w:rsidR="007B480F" w:rsidRPr="00251368" w:rsidRDefault="007B480F" w:rsidP="007B480F">
      <w:pPr>
        <w:tabs>
          <w:tab w:val="left" w:pos="90"/>
          <w:tab w:val="left" w:pos="1350"/>
        </w:tabs>
        <w:suppressAutoHyphens/>
        <w:spacing w:after="120" w:line="100" w:lineRule="atLeast"/>
        <w:rPr>
          <w:rFonts w:eastAsia="Arial Unicode MS"/>
          <w:i/>
          <w:color w:val="000000"/>
          <w:w w:val="103"/>
          <w:kern w:val="1"/>
          <w:lang w:eastAsia="ar-SA"/>
        </w:rPr>
      </w:pPr>
    </w:p>
    <w:p w:rsidR="007B480F" w:rsidRPr="00251368" w:rsidRDefault="007B480F" w:rsidP="007B480F">
      <w:pPr>
        <w:tabs>
          <w:tab w:val="left" w:pos="90"/>
          <w:tab w:val="left" w:pos="1350"/>
        </w:tabs>
        <w:suppressAutoHyphens/>
        <w:spacing w:after="120" w:line="100" w:lineRule="atLeast"/>
        <w:rPr>
          <w:rFonts w:eastAsia="Arial Unicode MS"/>
          <w:i/>
          <w:color w:val="000000"/>
          <w:w w:val="103"/>
          <w:kern w:val="1"/>
          <w:lang w:eastAsia="ar-SA"/>
        </w:rPr>
      </w:pPr>
    </w:p>
    <w:p w:rsidR="007B480F" w:rsidRPr="00251368" w:rsidRDefault="007B480F" w:rsidP="007B480F">
      <w:pPr>
        <w:tabs>
          <w:tab w:val="left" w:pos="90"/>
          <w:tab w:val="left" w:pos="1350"/>
        </w:tabs>
        <w:suppressAutoHyphens/>
        <w:spacing w:after="120" w:line="100" w:lineRule="atLeast"/>
        <w:rPr>
          <w:rFonts w:eastAsia="Arial Unicode MS"/>
          <w:i/>
          <w:color w:val="000000"/>
          <w:w w:val="103"/>
          <w:kern w:val="1"/>
          <w:lang w:eastAsia="ar-SA"/>
        </w:rPr>
      </w:pPr>
    </w:p>
    <w:p w:rsidR="007B480F" w:rsidRPr="00251368" w:rsidRDefault="007B480F" w:rsidP="007B480F">
      <w:pPr>
        <w:tabs>
          <w:tab w:val="left" w:pos="1350"/>
        </w:tabs>
        <w:suppressAutoHyphens/>
        <w:spacing w:after="120"/>
        <w:ind w:left="760"/>
        <w:rPr>
          <w:rFonts w:eastAsia="Arial Unicode MS"/>
          <w:color w:val="000000"/>
          <w:kern w:val="1"/>
          <w:lang w:val="ru-RU" w:eastAsia="ar-SA"/>
        </w:rPr>
      </w:pPr>
      <w:r w:rsidRPr="00251368">
        <w:rPr>
          <w:rFonts w:eastAsia="Arial Unicode MS"/>
          <w:color w:val="000000"/>
          <w:spacing w:val="-7"/>
          <w:kern w:val="1"/>
          <w:lang w:val="ru-RU" w:eastAsia="ar-SA"/>
        </w:rPr>
        <w:t>У</w:t>
      </w:r>
      <w:r w:rsidRPr="00251368">
        <w:rPr>
          <w:rFonts w:eastAsia="Arial Unicode MS"/>
          <w:color w:val="000000"/>
          <w:spacing w:val="-6"/>
          <w:kern w:val="1"/>
          <w:lang w:val="ru-RU" w:eastAsia="ar-SA"/>
        </w:rPr>
        <w:t>г</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ор</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е</w:t>
      </w:r>
      <w:r w:rsidRPr="00251368">
        <w:rPr>
          <w:rFonts w:eastAsia="Arial Unicode MS"/>
          <w:color w:val="000000"/>
          <w:spacing w:val="28"/>
          <w:kern w:val="1"/>
          <w:lang w:val="ru-RU" w:eastAsia="ar-SA"/>
        </w:rPr>
        <w:t xml:space="preserve"> </w:t>
      </w:r>
      <w:r w:rsidRPr="00251368">
        <w:rPr>
          <w:rFonts w:eastAsia="Arial Unicode MS"/>
          <w:color w:val="000000"/>
          <w:spacing w:val="2"/>
          <w:kern w:val="1"/>
          <w:lang w:val="ru-RU" w:eastAsia="ar-SA"/>
        </w:rPr>
        <w:t>с</w:t>
      </w:r>
      <w:r w:rsidRPr="00251368">
        <w:rPr>
          <w:rFonts w:eastAsia="Arial Unicode MS"/>
          <w:color w:val="000000"/>
          <w:spacing w:val="-4"/>
          <w:kern w:val="1"/>
          <w:lang w:val="ru-RU" w:eastAsia="ar-SA"/>
        </w:rPr>
        <w:t>т</w:t>
      </w:r>
      <w:r w:rsidRPr="00251368">
        <w:rPr>
          <w:rFonts w:eastAsia="Arial Unicode MS"/>
          <w:color w:val="000000"/>
          <w:kern w:val="1"/>
          <w:lang w:val="ru-RU" w:eastAsia="ar-SA"/>
        </w:rPr>
        <w:t>ра</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е</w:t>
      </w:r>
      <w:r w:rsidRPr="00251368">
        <w:rPr>
          <w:rFonts w:eastAsia="Arial Unicode MS"/>
          <w:color w:val="000000"/>
          <w:spacing w:val="21"/>
          <w:kern w:val="1"/>
          <w:lang w:val="ru-RU" w:eastAsia="ar-SA"/>
        </w:rPr>
        <w:t xml:space="preserve"> </w:t>
      </w:r>
      <w:r w:rsidRPr="00251368">
        <w:rPr>
          <w:rFonts w:eastAsia="Arial Unicode MS"/>
          <w:color w:val="000000"/>
          <w:spacing w:val="4"/>
          <w:kern w:val="1"/>
          <w:lang w:val="ru-RU" w:eastAsia="ar-SA"/>
        </w:rPr>
        <w:t>с</w:t>
      </w:r>
      <w:r w:rsidRPr="00251368">
        <w:rPr>
          <w:rFonts w:eastAsia="Arial Unicode MS"/>
          <w:color w:val="000000"/>
          <w:kern w:val="1"/>
          <w:lang w:val="ru-RU" w:eastAsia="ar-SA"/>
        </w:rPr>
        <w:t>у</w:t>
      </w:r>
      <w:r w:rsidRPr="00251368">
        <w:rPr>
          <w:rFonts w:eastAsia="Arial Unicode MS"/>
          <w:color w:val="000000"/>
          <w:spacing w:val="3"/>
          <w:kern w:val="1"/>
          <w:lang w:val="ru-RU" w:eastAsia="ar-SA"/>
        </w:rPr>
        <w:t xml:space="preserve"> </w:t>
      </w:r>
      <w:r w:rsidRPr="00251368">
        <w:rPr>
          <w:rFonts w:eastAsia="Arial Unicode MS"/>
          <w:color w:val="000000"/>
          <w:spacing w:val="2"/>
          <w:kern w:val="1"/>
          <w:lang w:val="ru-RU" w:eastAsia="ar-SA"/>
        </w:rPr>
        <w:t>с</w:t>
      </w:r>
      <w:r w:rsidRPr="00251368">
        <w:rPr>
          <w:rFonts w:eastAsia="Arial Unicode MS"/>
          <w:color w:val="000000"/>
          <w:kern w:val="1"/>
          <w:lang w:val="ru-RU" w:eastAsia="ar-SA"/>
        </w:rPr>
        <w:t>е</w:t>
      </w:r>
      <w:r w:rsidRPr="00251368">
        <w:rPr>
          <w:rFonts w:eastAsia="Arial Unicode MS"/>
          <w:color w:val="000000"/>
          <w:spacing w:val="8"/>
          <w:kern w:val="1"/>
          <w:lang w:val="ru-RU" w:eastAsia="ar-SA"/>
        </w:rPr>
        <w:t xml:space="preserve"> </w:t>
      </w:r>
      <w:r w:rsidRPr="00251368">
        <w:rPr>
          <w:rFonts w:eastAsia="Arial Unicode MS"/>
          <w:color w:val="000000"/>
          <w:kern w:val="1"/>
          <w:lang w:val="ru-RU" w:eastAsia="ar-SA"/>
        </w:rPr>
        <w:t>са</w:t>
      </w:r>
      <w:r w:rsidRPr="00251368">
        <w:rPr>
          <w:rFonts w:eastAsia="Arial Unicode MS"/>
          <w:color w:val="000000"/>
          <w:spacing w:val="-6"/>
          <w:kern w:val="1"/>
          <w:lang w:val="ru-RU" w:eastAsia="ar-SA"/>
        </w:rPr>
        <w:t>г</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аси</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е</w:t>
      </w:r>
      <w:r w:rsidRPr="00251368">
        <w:rPr>
          <w:rFonts w:eastAsia="Arial Unicode MS"/>
          <w:color w:val="000000"/>
          <w:spacing w:val="31"/>
          <w:kern w:val="1"/>
          <w:lang w:val="ru-RU" w:eastAsia="ar-SA"/>
        </w:rPr>
        <w:t xml:space="preserve"> </w:t>
      </w:r>
      <w:r w:rsidRPr="00251368">
        <w:rPr>
          <w:rFonts w:eastAsia="Arial Unicode MS"/>
          <w:color w:val="000000"/>
          <w:kern w:val="1"/>
          <w:lang w:val="ru-RU" w:eastAsia="ar-SA"/>
        </w:rPr>
        <w:t>о</w:t>
      </w:r>
      <w:r w:rsidRPr="00251368">
        <w:rPr>
          <w:rFonts w:eastAsia="Arial Unicode MS"/>
          <w:color w:val="000000"/>
          <w:spacing w:val="8"/>
          <w:kern w:val="1"/>
          <w:lang w:val="ru-RU" w:eastAsia="ar-SA"/>
        </w:rPr>
        <w:t xml:space="preserve"> </w:t>
      </w:r>
      <w:r w:rsidRPr="00251368">
        <w:rPr>
          <w:rFonts w:eastAsia="Arial Unicode MS"/>
          <w:color w:val="000000"/>
          <w:w w:val="103"/>
          <w:kern w:val="1"/>
          <w:lang w:val="ru-RU" w:eastAsia="ar-SA"/>
        </w:rPr>
        <w:t>с</w:t>
      </w:r>
      <w:r w:rsidRPr="00251368">
        <w:rPr>
          <w:rFonts w:eastAsia="Arial Unicode MS"/>
          <w:color w:val="000000"/>
          <w:spacing w:val="-1"/>
          <w:w w:val="103"/>
          <w:kern w:val="1"/>
          <w:lang w:val="ru-RU" w:eastAsia="ar-SA"/>
        </w:rPr>
        <w:t>л</w:t>
      </w:r>
      <w:r w:rsidRPr="00251368">
        <w:rPr>
          <w:rFonts w:eastAsia="Arial Unicode MS"/>
          <w:color w:val="000000"/>
          <w:spacing w:val="-5"/>
          <w:w w:val="103"/>
          <w:kern w:val="1"/>
          <w:lang w:val="ru-RU" w:eastAsia="ar-SA"/>
        </w:rPr>
        <w:t>е</w:t>
      </w:r>
      <w:r w:rsidRPr="00251368">
        <w:rPr>
          <w:rFonts w:eastAsia="Arial Unicode MS"/>
          <w:color w:val="000000"/>
          <w:spacing w:val="-1"/>
          <w:w w:val="103"/>
          <w:kern w:val="1"/>
          <w:lang w:val="ru-RU" w:eastAsia="ar-SA"/>
        </w:rPr>
        <w:t>д</w:t>
      </w:r>
      <w:r w:rsidRPr="00251368">
        <w:rPr>
          <w:rFonts w:eastAsia="Arial Unicode MS"/>
          <w:color w:val="000000"/>
          <w:w w:val="103"/>
          <w:kern w:val="1"/>
          <w:lang w:val="ru-RU" w:eastAsia="ar-SA"/>
        </w:rPr>
        <w:t>еће</w:t>
      </w:r>
      <w:r w:rsidRPr="00251368">
        <w:rPr>
          <w:rFonts w:eastAsia="Arial Unicode MS"/>
          <w:color w:val="000000"/>
          <w:spacing w:val="-1"/>
          <w:w w:val="103"/>
          <w:kern w:val="1"/>
          <w:lang w:val="ru-RU" w:eastAsia="ar-SA"/>
        </w:rPr>
        <w:t>м</w:t>
      </w:r>
      <w:r w:rsidRPr="00251368">
        <w:rPr>
          <w:rFonts w:eastAsia="Arial Unicode MS"/>
          <w:color w:val="000000"/>
          <w:w w:val="103"/>
          <w:kern w:val="1"/>
          <w:lang w:val="ru-RU" w:eastAsia="ar-SA"/>
        </w:rPr>
        <w:t>:</w:t>
      </w:r>
    </w:p>
    <w:p w:rsidR="007B480F" w:rsidRPr="00251368" w:rsidRDefault="007B480F" w:rsidP="007B480F">
      <w:pPr>
        <w:tabs>
          <w:tab w:val="left" w:pos="1350"/>
        </w:tabs>
        <w:suppressAutoHyphens/>
        <w:spacing w:after="120"/>
        <w:rPr>
          <w:rFonts w:eastAsia="Arial Unicode MS"/>
          <w:color w:val="000000"/>
          <w:kern w:val="1"/>
          <w:lang w:eastAsia="ar-SA"/>
        </w:rPr>
      </w:pPr>
      <w:r w:rsidRPr="00251368">
        <w:rPr>
          <w:rFonts w:eastAsia="Arial Unicode MS"/>
          <w:b/>
          <w:color w:val="000000"/>
          <w:spacing w:val="-2"/>
          <w:kern w:val="1"/>
          <w:highlight w:val="lightGray"/>
          <w:lang w:eastAsia="ar-SA"/>
        </w:rPr>
        <w:t>Уводне одредбе</w:t>
      </w:r>
    </w:p>
    <w:p w:rsidR="007B480F" w:rsidRPr="00251368" w:rsidRDefault="007B480F" w:rsidP="007B480F">
      <w:pPr>
        <w:tabs>
          <w:tab w:val="left" w:pos="1350"/>
        </w:tabs>
        <w:suppressAutoHyphens/>
        <w:spacing w:after="120"/>
        <w:jc w:val="center"/>
        <w:rPr>
          <w:rFonts w:eastAsia="Arial Unicode MS"/>
          <w:b/>
          <w:color w:val="000000"/>
          <w:w w:val="103"/>
          <w:kern w:val="1"/>
          <w:lang w:eastAsia="ar-SA"/>
        </w:rPr>
      </w:pPr>
      <w:r w:rsidRPr="00251368">
        <w:rPr>
          <w:rFonts w:eastAsia="Arial Unicode MS"/>
          <w:b/>
          <w:color w:val="000000"/>
          <w:w w:val="103"/>
          <w:kern w:val="1"/>
          <w:lang w:eastAsia="ar-SA"/>
        </w:rPr>
        <w:t>Члан 1.</w:t>
      </w:r>
    </w:p>
    <w:p w:rsidR="007B480F" w:rsidRPr="00251368" w:rsidRDefault="007B480F" w:rsidP="007B480F">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val="sr-Cyrl-CS" w:eastAsia="ar-SA"/>
        </w:rPr>
        <w:t xml:space="preserve">  Наручилац је складу са чланом 3</w:t>
      </w:r>
      <w:r w:rsidRPr="00251368">
        <w:rPr>
          <w:rFonts w:eastAsia="Arial Unicode MS"/>
          <w:color w:val="000000"/>
          <w:kern w:val="1"/>
          <w:lang w:eastAsia="ar-SA"/>
        </w:rPr>
        <w:t>9</w:t>
      </w:r>
      <w:r w:rsidRPr="00251368">
        <w:rPr>
          <w:rFonts w:eastAsia="Arial Unicode MS"/>
          <w:color w:val="000000"/>
          <w:kern w:val="1"/>
          <w:lang w:val="sr-Cyrl-CS" w:eastAsia="ar-SA"/>
        </w:rPr>
        <w:t xml:space="preserve">. Закона о јавним набавкама </w:t>
      </w:r>
      <w:r w:rsidRPr="00251368">
        <w:rPr>
          <w:rFonts w:eastAsia="Arial Unicode MS"/>
          <w:color w:val="000000"/>
          <w:spacing w:val="1"/>
          <w:kern w:val="1"/>
          <w:lang w:val="ru-RU" w:eastAsia="ar-SA"/>
        </w:rPr>
        <w:t>("</w:t>
      </w:r>
      <w:r w:rsidRPr="00251368">
        <w:rPr>
          <w:rFonts w:eastAsia="Arial Unicode MS"/>
          <w:color w:val="000000"/>
          <w:spacing w:val="-1"/>
          <w:kern w:val="1"/>
          <w:lang w:val="ru-RU" w:eastAsia="ar-SA"/>
        </w:rPr>
        <w:t>С</w:t>
      </w:r>
      <w:r w:rsidRPr="00251368">
        <w:rPr>
          <w:rFonts w:eastAsia="Arial Unicode MS"/>
          <w:color w:val="000000"/>
          <w:spacing w:val="1"/>
          <w:kern w:val="1"/>
          <w:lang w:val="ru-RU" w:eastAsia="ar-SA"/>
        </w:rPr>
        <w:t>л</w:t>
      </w:r>
      <w:r w:rsidRPr="00251368">
        <w:rPr>
          <w:rFonts w:eastAsia="Arial Unicode MS"/>
          <w:color w:val="000000"/>
          <w:spacing w:val="2"/>
          <w:kern w:val="1"/>
          <w:lang w:val="ru-RU" w:eastAsia="ar-SA"/>
        </w:rPr>
        <w:t>у</w:t>
      </w:r>
      <w:r w:rsidRPr="00251368">
        <w:rPr>
          <w:rFonts w:eastAsia="Arial Unicode MS"/>
          <w:color w:val="000000"/>
          <w:spacing w:val="3"/>
          <w:kern w:val="1"/>
          <w:lang w:val="ru-RU" w:eastAsia="ar-SA"/>
        </w:rPr>
        <w:t>ж</w:t>
      </w:r>
      <w:r w:rsidRPr="00251368">
        <w:rPr>
          <w:rFonts w:eastAsia="Arial Unicode MS"/>
          <w:color w:val="000000"/>
          <w:spacing w:val="-3"/>
          <w:kern w:val="1"/>
          <w:lang w:val="ru-RU" w:eastAsia="ar-SA"/>
        </w:rPr>
        <w:t>б</w:t>
      </w:r>
      <w:r w:rsidRPr="00251368">
        <w:rPr>
          <w:rFonts w:eastAsia="Arial Unicode MS"/>
          <w:color w:val="000000"/>
          <w:kern w:val="1"/>
          <w:lang w:val="ru-RU" w:eastAsia="ar-SA"/>
        </w:rPr>
        <w:t>е</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w:t>
      </w:r>
      <w:r w:rsidRPr="00251368">
        <w:rPr>
          <w:rFonts w:eastAsia="Arial Unicode MS"/>
          <w:color w:val="000000"/>
          <w:spacing w:val="55"/>
          <w:kern w:val="1"/>
          <w:lang w:val="ru-RU" w:eastAsia="ar-SA"/>
        </w:rPr>
        <w:t xml:space="preserve"> </w:t>
      </w:r>
      <w:r w:rsidRPr="00251368">
        <w:rPr>
          <w:rFonts w:eastAsia="Arial Unicode MS"/>
          <w:color w:val="000000"/>
          <w:spacing w:val="-4"/>
          <w:kern w:val="1"/>
          <w:lang w:val="ru-RU" w:eastAsia="ar-SA"/>
        </w:rPr>
        <w:t>г</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ас</w:t>
      </w:r>
      <w:r w:rsidRPr="00251368">
        <w:rPr>
          <w:rFonts w:eastAsia="Arial Unicode MS"/>
          <w:color w:val="000000"/>
          <w:spacing w:val="-2"/>
          <w:kern w:val="1"/>
          <w:lang w:val="ru-RU" w:eastAsia="ar-SA"/>
        </w:rPr>
        <w:t>н</w:t>
      </w:r>
      <w:r w:rsidRPr="00251368">
        <w:rPr>
          <w:rFonts w:eastAsia="Arial Unicode MS"/>
          <w:color w:val="000000"/>
          <w:spacing w:val="2"/>
          <w:kern w:val="1"/>
          <w:lang w:val="ru-RU" w:eastAsia="ar-SA"/>
        </w:rPr>
        <w:t>и</w:t>
      </w:r>
      <w:r w:rsidRPr="00251368">
        <w:rPr>
          <w:rFonts w:eastAsia="Arial Unicode MS"/>
          <w:color w:val="000000"/>
          <w:kern w:val="1"/>
          <w:lang w:val="ru-RU" w:eastAsia="ar-SA"/>
        </w:rPr>
        <w:t>к</w:t>
      </w:r>
      <w:r w:rsidRPr="00251368">
        <w:rPr>
          <w:rFonts w:eastAsia="Arial Unicode MS"/>
          <w:color w:val="000000"/>
          <w:spacing w:val="43"/>
          <w:kern w:val="1"/>
          <w:lang w:val="ru-RU" w:eastAsia="ar-SA"/>
        </w:rPr>
        <w:t xml:space="preserve"> </w:t>
      </w:r>
      <w:r w:rsidRPr="00251368">
        <w:rPr>
          <w:rFonts w:eastAsia="Arial Unicode MS"/>
          <w:color w:val="000000"/>
          <w:spacing w:val="-1"/>
          <w:kern w:val="1"/>
          <w:lang w:val="ru-RU" w:eastAsia="ar-SA"/>
        </w:rPr>
        <w:t>РС</w:t>
      </w:r>
      <w:r w:rsidRPr="00251368">
        <w:rPr>
          <w:rFonts w:eastAsia="Arial Unicode MS"/>
          <w:color w:val="000000"/>
          <w:spacing w:val="1"/>
          <w:kern w:val="1"/>
          <w:lang w:val="ru-RU" w:eastAsia="ar-SA"/>
        </w:rPr>
        <w:t>"</w:t>
      </w:r>
      <w:r w:rsidRPr="00251368">
        <w:rPr>
          <w:rFonts w:eastAsia="Arial Unicode MS"/>
          <w:color w:val="000000"/>
          <w:kern w:val="1"/>
          <w:lang w:val="ru-RU" w:eastAsia="ar-SA"/>
        </w:rPr>
        <w:t>,</w:t>
      </w:r>
      <w:r w:rsidRPr="00251368">
        <w:rPr>
          <w:rFonts w:eastAsia="Arial Unicode MS"/>
          <w:color w:val="000000"/>
          <w:spacing w:val="36"/>
          <w:kern w:val="1"/>
          <w:lang w:val="ru-RU" w:eastAsia="ar-SA"/>
        </w:rPr>
        <w:t xml:space="preserve"> </w:t>
      </w:r>
      <w:r w:rsidRPr="00251368">
        <w:rPr>
          <w:rFonts w:eastAsia="Arial Unicode MS"/>
          <w:color w:val="000000"/>
          <w:spacing w:val="-1"/>
          <w:w w:val="103"/>
          <w:kern w:val="1"/>
          <w:lang w:val="ru-RU" w:eastAsia="ar-SA"/>
        </w:rPr>
        <w:t>б</w:t>
      </w:r>
      <w:r w:rsidRPr="00251368">
        <w:rPr>
          <w:rFonts w:eastAsia="Arial Unicode MS"/>
          <w:color w:val="000000"/>
          <w:w w:val="103"/>
          <w:kern w:val="1"/>
          <w:lang w:val="ru-RU" w:eastAsia="ar-SA"/>
        </w:rPr>
        <w:t>р.</w:t>
      </w:r>
      <w:r w:rsidRPr="00251368">
        <w:rPr>
          <w:rFonts w:eastAsia="Arial Unicode MS"/>
          <w:color w:val="000000"/>
          <w:kern w:val="1"/>
          <w:lang w:val="ru-RU" w:eastAsia="ar-SA"/>
        </w:rPr>
        <w:t>124/12,1</w:t>
      </w:r>
      <w:r w:rsidRPr="00251368">
        <w:rPr>
          <w:rFonts w:eastAsia="Arial Unicode MS"/>
          <w:color w:val="000000"/>
          <w:spacing w:val="-2"/>
          <w:kern w:val="1"/>
          <w:lang w:val="ru-RU" w:eastAsia="ar-SA"/>
        </w:rPr>
        <w:t>4</w:t>
      </w:r>
      <w:r w:rsidRPr="00251368">
        <w:rPr>
          <w:rFonts w:eastAsia="Arial Unicode MS"/>
          <w:color w:val="000000"/>
          <w:kern w:val="1"/>
          <w:lang w:val="ru-RU" w:eastAsia="ar-SA"/>
        </w:rPr>
        <w:t>/15, 68/1</w:t>
      </w:r>
      <w:r w:rsidRPr="00251368">
        <w:rPr>
          <w:rFonts w:eastAsia="Arial Unicode MS"/>
          <w:color w:val="000000"/>
          <w:spacing w:val="-2"/>
          <w:kern w:val="1"/>
          <w:lang w:val="ru-RU" w:eastAsia="ar-SA"/>
        </w:rPr>
        <w:t>5</w:t>
      </w:r>
      <w:r w:rsidRPr="00251368">
        <w:rPr>
          <w:rFonts w:eastAsia="Arial Unicode MS"/>
          <w:color w:val="000000"/>
          <w:spacing w:val="1"/>
          <w:kern w:val="1"/>
          <w:lang w:val="ru-RU" w:eastAsia="ar-SA"/>
        </w:rPr>
        <w:t>)</w:t>
      </w:r>
      <w:r w:rsidRPr="00251368">
        <w:rPr>
          <w:rFonts w:eastAsia="Arial Unicode MS"/>
          <w:color w:val="000000"/>
          <w:kern w:val="1"/>
          <w:lang w:val="sr-Cyrl-CS" w:eastAsia="ar-SA"/>
        </w:rPr>
        <w:t>, спровео поступак јавне набавке број V</w:t>
      </w:r>
      <w:r w:rsidRPr="00251368">
        <w:rPr>
          <w:rFonts w:eastAsia="Arial Unicode MS"/>
          <w:color w:val="000000"/>
          <w:kern w:val="1"/>
          <w:lang w:eastAsia="ar-SA"/>
        </w:rPr>
        <w:t>III</w:t>
      </w:r>
      <w:r w:rsidRPr="00251368">
        <w:rPr>
          <w:rFonts w:eastAsia="Arial Unicode MS"/>
          <w:color w:val="000000"/>
          <w:kern w:val="1"/>
          <w:lang w:val="sr-Cyrl-CS" w:eastAsia="ar-SA"/>
        </w:rPr>
        <w:t xml:space="preserve"> 404-</w:t>
      </w:r>
      <w:r w:rsidRPr="00251368">
        <w:rPr>
          <w:rFonts w:eastAsia="Arial Unicode MS"/>
          <w:color w:val="000000"/>
          <w:kern w:val="1"/>
          <w:lang w:eastAsia="ar-SA"/>
        </w:rPr>
        <w:t>312/</w:t>
      </w:r>
      <w:r w:rsidRPr="00251368">
        <w:rPr>
          <w:rFonts w:eastAsia="Arial Unicode MS"/>
          <w:color w:val="000000"/>
          <w:kern w:val="1"/>
          <w:lang w:val="sr-Cyrl-CS" w:eastAsia="ar-SA"/>
        </w:rPr>
        <w:t>1</w:t>
      </w:r>
      <w:r w:rsidRPr="00251368">
        <w:rPr>
          <w:rFonts w:eastAsia="Arial Unicode MS"/>
          <w:color w:val="000000"/>
          <w:kern w:val="1"/>
          <w:lang w:eastAsia="ar-SA"/>
        </w:rPr>
        <w:t>9</w:t>
      </w:r>
      <w:r w:rsidRPr="00251368">
        <w:rPr>
          <w:rFonts w:eastAsia="Arial Unicode MS"/>
          <w:color w:val="000000"/>
          <w:kern w:val="1"/>
          <w:lang w:val="sr-Cyrl-CS" w:eastAsia="ar-SA"/>
        </w:rPr>
        <w:t xml:space="preserve"> и донео Одлуку о додели уговора број V</w:t>
      </w:r>
      <w:r w:rsidRPr="00251368">
        <w:rPr>
          <w:rFonts w:eastAsia="Arial Unicode MS"/>
          <w:color w:val="000000"/>
          <w:kern w:val="1"/>
          <w:lang w:eastAsia="ar-SA"/>
        </w:rPr>
        <w:t>III</w:t>
      </w:r>
      <w:r w:rsidRPr="00251368">
        <w:rPr>
          <w:rFonts w:eastAsia="Arial Unicode MS"/>
          <w:color w:val="000000"/>
          <w:kern w:val="1"/>
          <w:lang w:val="sr-Cyrl-CS" w:eastAsia="ar-SA"/>
        </w:rPr>
        <w:t xml:space="preserve"> 404-</w:t>
      </w:r>
      <w:r w:rsidRPr="00251368">
        <w:rPr>
          <w:rFonts w:eastAsia="Arial Unicode MS"/>
          <w:color w:val="000000"/>
          <w:kern w:val="1"/>
          <w:lang w:eastAsia="ar-SA"/>
        </w:rPr>
        <w:t>312</w:t>
      </w:r>
      <w:r w:rsidRPr="00251368">
        <w:rPr>
          <w:rFonts w:eastAsia="Arial Unicode MS"/>
          <w:color w:val="000000"/>
          <w:kern w:val="1"/>
          <w:lang w:val="sr-Cyrl-CS" w:eastAsia="ar-SA"/>
        </w:rPr>
        <w:t>/1</w:t>
      </w:r>
      <w:r w:rsidRPr="00251368">
        <w:rPr>
          <w:rFonts w:eastAsia="Arial Unicode MS"/>
          <w:color w:val="000000"/>
          <w:kern w:val="1"/>
          <w:lang w:eastAsia="ar-SA"/>
        </w:rPr>
        <w:t>9</w:t>
      </w:r>
      <w:r w:rsidRPr="00251368">
        <w:rPr>
          <w:rFonts w:eastAsia="Arial Unicode MS"/>
          <w:color w:val="000000"/>
          <w:kern w:val="1"/>
          <w:lang w:val="sr-Cyrl-CS" w:eastAsia="ar-SA"/>
        </w:rPr>
        <w:t xml:space="preserve"> од </w:t>
      </w:r>
      <w:r w:rsidRPr="00251368">
        <w:rPr>
          <w:rFonts w:eastAsia="Arial Unicode MS"/>
          <w:color w:val="000000"/>
          <w:kern w:val="1"/>
          <w:lang w:eastAsia="ar-SA"/>
        </w:rPr>
        <w:t>____________</w:t>
      </w:r>
      <w:r w:rsidRPr="00251368">
        <w:rPr>
          <w:rFonts w:eastAsia="Arial Unicode MS"/>
          <w:color w:val="000000"/>
          <w:kern w:val="1"/>
          <w:lang w:val="sr-Cyrl-CS" w:eastAsia="ar-SA"/>
        </w:rPr>
        <w:t xml:space="preserve">. године и </w:t>
      </w:r>
      <w:r w:rsidRPr="00251368">
        <w:rPr>
          <w:rFonts w:eastAsia="Arial Unicode MS"/>
          <w:color w:val="000000"/>
          <w:kern w:val="1"/>
          <w:lang w:eastAsia="ar-SA"/>
        </w:rPr>
        <w:t xml:space="preserve">изабрао пружаоца услуге__________________ </w:t>
      </w:r>
      <w:r w:rsidRPr="00251368">
        <w:rPr>
          <w:rFonts w:eastAsia="Arial Unicode MS"/>
          <w:color w:val="000000"/>
          <w:kern w:val="1"/>
          <w:lang w:val="sr-Cyrl-CS" w:eastAsia="ar-SA"/>
        </w:rPr>
        <w:t xml:space="preserve">као најповољнијег понуђача за набавку </w:t>
      </w:r>
      <w:r w:rsidRPr="00251368">
        <w:rPr>
          <w:rFonts w:eastAsia="Arial Unicode MS"/>
          <w:bCs/>
          <w:color w:val="000000"/>
          <w:kern w:val="1"/>
          <w:lang w:val="sr-Cyrl-CS" w:eastAsia="ar-SA"/>
        </w:rPr>
        <w:t>број</w:t>
      </w:r>
      <w:r w:rsidRPr="00251368">
        <w:rPr>
          <w:rFonts w:eastAsia="Arial Unicode MS"/>
          <w:color w:val="000000"/>
          <w:kern w:val="1"/>
          <w:lang w:eastAsia="ar-SA"/>
        </w:rPr>
        <w:t xml:space="preserve"> VIII 404-312/19 </w:t>
      </w: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7B480F" w:rsidRPr="00251368" w:rsidRDefault="007B480F" w:rsidP="007B480F">
      <w:pPr>
        <w:suppressAutoHyphens/>
        <w:spacing w:line="100" w:lineRule="atLeast"/>
        <w:jc w:val="both"/>
        <w:rPr>
          <w:rFonts w:eastAsia="TimesNewRomanPS-BoldMT"/>
          <w:bCs/>
          <w:color w:val="000000"/>
          <w:kern w:val="1"/>
          <w:lang w:val="sr-Cyrl-CS" w:eastAsia="ar-SA"/>
        </w:rPr>
      </w:pPr>
    </w:p>
    <w:p w:rsidR="007B480F" w:rsidRPr="00251368" w:rsidRDefault="007B480F" w:rsidP="007B480F">
      <w:pPr>
        <w:tabs>
          <w:tab w:val="left" w:pos="1350"/>
        </w:tabs>
        <w:suppressAutoHyphens/>
        <w:spacing w:before="3" w:after="120"/>
        <w:ind w:hanging="122"/>
        <w:jc w:val="center"/>
        <w:rPr>
          <w:rFonts w:eastAsia="Arial Unicode MS"/>
          <w:b/>
          <w:color w:val="000000"/>
          <w:w w:val="103"/>
          <w:kern w:val="1"/>
          <w:lang w:val="sr-Cyrl-CS" w:eastAsia="ar-SA"/>
        </w:rPr>
      </w:pPr>
      <w:r w:rsidRPr="00251368">
        <w:rPr>
          <w:rFonts w:eastAsia="Arial Unicode MS"/>
          <w:b/>
          <w:color w:val="000000"/>
          <w:w w:val="103"/>
          <w:kern w:val="1"/>
          <w:lang w:val="sr-Cyrl-CS" w:eastAsia="ar-SA"/>
        </w:rPr>
        <w:t>Члан 1а.</w:t>
      </w:r>
    </w:p>
    <w:p w:rsidR="007B480F" w:rsidRPr="00251368" w:rsidRDefault="007B480F" w:rsidP="007B480F">
      <w:pPr>
        <w:tabs>
          <w:tab w:val="left" w:pos="1350"/>
        </w:tabs>
        <w:suppressAutoHyphens/>
        <w:spacing w:before="7" w:after="120" w:line="247" w:lineRule="auto"/>
        <w:jc w:val="both"/>
        <w:rPr>
          <w:rFonts w:eastAsia="Arial Unicode MS"/>
          <w:color w:val="000000"/>
          <w:w w:val="103"/>
          <w:kern w:val="1"/>
          <w:lang w:eastAsia="ar-SA"/>
        </w:rPr>
      </w:pPr>
      <w:r w:rsidRPr="00251368">
        <w:rPr>
          <w:rFonts w:eastAsia="Arial Unicode MS"/>
          <w:color w:val="000000"/>
          <w:kern w:val="1"/>
          <w:lang w:val="ru-RU" w:eastAsia="ar-SA"/>
        </w:rPr>
        <w:t xml:space="preserve">Пружалац услуге </w:t>
      </w:r>
      <w:r w:rsidRPr="00251368">
        <w:rPr>
          <w:rFonts w:eastAsia="Arial Unicode MS"/>
          <w:color w:val="000000"/>
          <w:spacing w:val="23"/>
          <w:kern w:val="1"/>
          <w:lang w:val="ru-RU" w:eastAsia="ar-SA"/>
        </w:rPr>
        <w:t xml:space="preserve"> </w:t>
      </w:r>
      <w:r w:rsidRPr="00251368">
        <w:rPr>
          <w:rFonts w:eastAsia="Arial Unicode MS"/>
          <w:color w:val="000000"/>
          <w:kern w:val="1"/>
          <w:lang w:val="ru-RU" w:eastAsia="ar-SA"/>
        </w:rPr>
        <w:t>ће</w:t>
      </w:r>
      <w:r w:rsidRPr="00251368">
        <w:rPr>
          <w:rFonts w:eastAsia="Arial Unicode MS"/>
          <w:color w:val="000000"/>
          <w:spacing w:val="7"/>
          <w:kern w:val="1"/>
          <w:lang w:val="ru-RU" w:eastAsia="ar-SA"/>
        </w:rPr>
        <w:t xml:space="preserve"> </w:t>
      </w:r>
      <w:r w:rsidRPr="00251368">
        <w:rPr>
          <w:rFonts w:eastAsia="Arial Unicode MS"/>
          <w:color w:val="000000"/>
          <w:spacing w:val="2"/>
          <w:kern w:val="1"/>
          <w:lang w:val="ru-RU" w:eastAsia="ar-SA"/>
        </w:rPr>
        <w:t>и</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1"/>
          <w:kern w:val="1"/>
          <w:lang w:val="ru-RU" w:eastAsia="ar-SA"/>
        </w:rPr>
        <w:t>ш</w:t>
      </w:r>
      <w:r w:rsidRPr="00251368">
        <w:rPr>
          <w:rFonts w:eastAsia="Arial Unicode MS"/>
          <w:color w:val="000000"/>
          <w:spacing w:val="2"/>
          <w:kern w:val="1"/>
          <w:lang w:val="ru-RU" w:eastAsia="ar-SA"/>
        </w:rPr>
        <w:t>е</w:t>
      </w:r>
      <w:r w:rsidRPr="00251368">
        <w:rPr>
          <w:rFonts w:eastAsia="Arial Unicode MS"/>
          <w:color w:val="000000"/>
          <w:spacing w:val="-3"/>
          <w:kern w:val="1"/>
          <w:lang w:val="ru-RU" w:eastAsia="ar-SA"/>
        </w:rPr>
        <w:t>њ</w:t>
      </w:r>
      <w:r w:rsidRPr="00251368">
        <w:rPr>
          <w:rFonts w:eastAsia="Arial Unicode MS"/>
          <w:color w:val="000000"/>
          <w:kern w:val="1"/>
          <w:lang w:val="ru-RU" w:eastAsia="ar-SA"/>
        </w:rPr>
        <w:t>е</w:t>
      </w:r>
      <w:r w:rsidRPr="00251368">
        <w:rPr>
          <w:rFonts w:eastAsia="Arial Unicode MS"/>
          <w:color w:val="000000"/>
          <w:spacing w:val="33"/>
          <w:kern w:val="1"/>
          <w:lang w:val="ru-RU" w:eastAsia="ar-SA"/>
        </w:rPr>
        <w:t xml:space="preserve"> </w:t>
      </w:r>
      <w:r w:rsidRPr="00251368">
        <w:rPr>
          <w:rFonts w:eastAsia="Arial Unicode MS"/>
          <w:color w:val="000000"/>
          <w:spacing w:val="-3"/>
          <w:kern w:val="1"/>
          <w:lang w:val="ru-RU" w:eastAsia="ar-SA"/>
        </w:rPr>
        <w:t>у</w:t>
      </w:r>
      <w:r w:rsidRPr="00251368">
        <w:rPr>
          <w:rFonts w:eastAsia="Arial Unicode MS"/>
          <w:color w:val="000000"/>
          <w:spacing w:val="-6"/>
          <w:kern w:val="1"/>
          <w:lang w:val="ru-RU" w:eastAsia="ar-SA"/>
        </w:rPr>
        <w:t>г</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оре</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их</w:t>
      </w:r>
      <w:r w:rsidRPr="00251368">
        <w:rPr>
          <w:rFonts w:eastAsia="Arial Unicode MS"/>
          <w:color w:val="000000"/>
          <w:spacing w:val="30"/>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ос</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а,</w:t>
      </w:r>
      <w:r w:rsidRPr="00251368">
        <w:rPr>
          <w:rFonts w:eastAsia="Arial Unicode MS"/>
          <w:color w:val="000000"/>
          <w:spacing w:val="27"/>
          <w:kern w:val="1"/>
          <w:lang w:val="ru-RU" w:eastAsia="ar-SA"/>
        </w:rPr>
        <w:t xml:space="preserve"> </w:t>
      </w:r>
      <w:r w:rsidRPr="00251368">
        <w:rPr>
          <w:rFonts w:eastAsia="Arial Unicode MS"/>
          <w:color w:val="000000"/>
          <w:kern w:val="1"/>
          <w:lang w:val="ru-RU" w:eastAsia="ar-SA"/>
        </w:rPr>
        <w:t xml:space="preserve">у </w:t>
      </w:r>
      <w:r w:rsidRPr="00251368">
        <w:rPr>
          <w:rFonts w:eastAsia="Arial Unicode MS"/>
          <w:color w:val="000000"/>
          <w:spacing w:val="2"/>
          <w:kern w:val="1"/>
          <w:lang w:val="ru-RU" w:eastAsia="ar-SA"/>
        </w:rPr>
        <w:t>с</w:t>
      </w:r>
      <w:r w:rsidRPr="00251368">
        <w:rPr>
          <w:rFonts w:eastAsia="Arial Unicode MS"/>
          <w:color w:val="000000"/>
          <w:spacing w:val="3"/>
          <w:kern w:val="1"/>
          <w:lang w:val="ru-RU" w:eastAsia="ar-SA"/>
        </w:rPr>
        <w:t>к</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а</w:t>
      </w:r>
      <w:r w:rsidRPr="00251368">
        <w:rPr>
          <w:rFonts w:eastAsia="Arial Unicode MS"/>
          <w:color w:val="000000"/>
          <w:spacing w:val="1"/>
          <w:kern w:val="1"/>
          <w:lang w:val="ru-RU" w:eastAsia="ar-SA"/>
        </w:rPr>
        <w:t>д</w:t>
      </w:r>
      <w:r w:rsidRPr="00251368">
        <w:rPr>
          <w:rFonts w:eastAsia="Arial Unicode MS"/>
          <w:color w:val="000000"/>
          <w:kern w:val="1"/>
          <w:lang w:val="ru-RU" w:eastAsia="ar-SA"/>
        </w:rPr>
        <w:t>у</w:t>
      </w:r>
      <w:r w:rsidRPr="00251368">
        <w:rPr>
          <w:rFonts w:eastAsia="Arial Unicode MS"/>
          <w:color w:val="000000"/>
          <w:spacing w:val="16"/>
          <w:kern w:val="1"/>
          <w:lang w:val="ru-RU" w:eastAsia="ar-SA"/>
        </w:rPr>
        <w:t xml:space="preserve"> </w:t>
      </w:r>
      <w:r w:rsidRPr="00251368">
        <w:rPr>
          <w:rFonts w:eastAsia="Arial Unicode MS"/>
          <w:color w:val="000000"/>
          <w:kern w:val="1"/>
          <w:lang w:val="ru-RU" w:eastAsia="ar-SA"/>
        </w:rPr>
        <w:t>са</w:t>
      </w:r>
      <w:r w:rsidRPr="00251368">
        <w:rPr>
          <w:rFonts w:eastAsia="Arial Unicode MS"/>
          <w:color w:val="000000"/>
          <w:spacing w:val="6"/>
          <w:kern w:val="1"/>
          <w:lang w:val="ru-RU" w:eastAsia="ar-SA"/>
        </w:rPr>
        <w:t xml:space="preserve"> </w:t>
      </w:r>
      <w:r w:rsidRPr="00251368">
        <w:rPr>
          <w:rFonts w:eastAsia="Arial Unicode MS"/>
          <w:color w:val="000000"/>
          <w:kern w:val="1"/>
          <w:lang w:val="ru-RU" w:eastAsia="ar-SA"/>
        </w:rPr>
        <w:t>П</w:t>
      </w:r>
      <w:r w:rsidRPr="00251368">
        <w:rPr>
          <w:rFonts w:eastAsia="Arial Unicode MS"/>
          <w:color w:val="000000"/>
          <w:spacing w:val="2"/>
          <w:kern w:val="1"/>
          <w:lang w:val="ru-RU" w:eastAsia="ar-SA"/>
        </w:rPr>
        <w:t>о</w:t>
      </w:r>
      <w:r w:rsidRPr="00251368">
        <w:rPr>
          <w:rFonts w:eastAsia="Arial Unicode MS"/>
          <w:color w:val="000000"/>
          <w:spacing w:val="-2"/>
          <w:kern w:val="1"/>
          <w:lang w:val="ru-RU" w:eastAsia="ar-SA"/>
        </w:rPr>
        <w:t>н</w:t>
      </w:r>
      <w:r w:rsidRPr="00251368">
        <w:rPr>
          <w:rFonts w:eastAsia="Arial Unicode MS"/>
          <w:color w:val="000000"/>
          <w:spacing w:val="-8"/>
          <w:kern w:val="1"/>
          <w:lang w:val="ru-RU" w:eastAsia="ar-SA"/>
        </w:rPr>
        <w:t>у</w:t>
      </w:r>
      <w:r w:rsidRPr="00251368">
        <w:rPr>
          <w:rFonts w:eastAsia="Arial Unicode MS"/>
          <w:color w:val="000000"/>
          <w:spacing w:val="-1"/>
          <w:kern w:val="1"/>
          <w:lang w:val="ru-RU" w:eastAsia="ar-SA"/>
        </w:rPr>
        <w:t>д</w:t>
      </w:r>
      <w:r w:rsidRPr="00251368">
        <w:rPr>
          <w:rFonts w:eastAsia="Arial Unicode MS"/>
          <w:color w:val="000000"/>
          <w:kern w:val="1"/>
          <w:lang w:val="ru-RU" w:eastAsia="ar-SA"/>
        </w:rPr>
        <w:t>о</w:t>
      </w:r>
      <w:r w:rsidRPr="00251368">
        <w:rPr>
          <w:rFonts w:eastAsia="Arial Unicode MS"/>
          <w:color w:val="000000"/>
          <w:spacing w:val="-1"/>
          <w:kern w:val="1"/>
          <w:lang w:val="ru-RU" w:eastAsia="ar-SA"/>
        </w:rPr>
        <w:t>м</w:t>
      </w:r>
      <w:r w:rsidRPr="00251368">
        <w:rPr>
          <w:rFonts w:eastAsia="Arial Unicode MS"/>
          <w:color w:val="000000"/>
          <w:kern w:val="1"/>
          <w:lang w:val="ru-RU" w:eastAsia="ar-SA"/>
        </w:rPr>
        <w:t>,</w:t>
      </w:r>
      <w:r w:rsidRPr="00251368">
        <w:rPr>
          <w:rFonts w:eastAsia="Arial Unicode MS"/>
          <w:color w:val="000000"/>
          <w:spacing w:val="29"/>
          <w:kern w:val="1"/>
          <w:lang w:val="ru-RU" w:eastAsia="ar-SA"/>
        </w:rPr>
        <w:t xml:space="preserve"> </w:t>
      </w:r>
      <w:r w:rsidRPr="00251368">
        <w:rPr>
          <w:rFonts w:eastAsia="Arial Unicode MS"/>
          <w:color w:val="000000"/>
          <w:spacing w:val="-1"/>
          <w:kern w:val="1"/>
          <w:lang w:val="ru-RU" w:eastAsia="ar-SA"/>
        </w:rPr>
        <w:t>д</w:t>
      </w:r>
      <w:r w:rsidRPr="00251368">
        <w:rPr>
          <w:rFonts w:eastAsia="Arial Unicode MS"/>
          <w:color w:val="000000"/>
          <w:spacing w:val="-7"/>
          <w:kern w:val="1"/>
          <w:lang w:val="ru-RU" w:eastAsia="ar-SA"/>
        </w:rPr>
        <w:t>е</w:t>
      </w:r>
      <w:r w:rsidRPr="00251368">
        <w:rPr>
          <w:rFonts w:eastAsia="Arial Unicode MS"/>
          <w:color w:val="000000"/>
          <w:spacing w:val="-1"/>
          <w:kern w:val="1"/>
          <w:lang w:val="ru-RU" w:eastAsia="ar-SA"/>
        </w:rPr>
        <w:t>л</w:t>
      </w:r>
      <w:r w:rsidRPr="00251368">
        <w:rPr>
          <w:rFonts w:eastAsia="Arial Unicode MS"/>
          <w:color w:val="000000"/>
          <w:spacing w:val="2"/>
          <w:kern w:val="1"/>
          <w:lang w:val="ru-RU" w:eastAsia="ar-SA"/>
        </w:rPr>
        <w:t>и</w:t>
      </w:r>
      <w:r w:rsidRPr="00251368">
        <w:rPr>
          <w:rFonts w:eastAsia="Arial Unicode MS"/>
          <w:color w:val="000000"/>
          <w:spacing w:val="-1"/>
          <w:kern w:val="1"/>
          <w:lang w:val="ru-RU" w:eastAsia="ar-SA"/>
        </w:rPr>
        <w:t>м</w:t>
      </w:r>
      <w:r w:rsidRPr="00251368">
        <w:rPr>
          <w:rFonts w:eastAsia="Arial Unicode MS"/>
          <w:color w:val="000000"/>
          <w:kern w:val="1"/>
          <w:lang w:val="ru-RU" w:eastAsia="ar-SA"/>
        </w:rPr>
        <w:t>ич</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r w:rsidRPr="00251368">
        <w:rPr>
          <w:rFonts w:eastAsia="Arial Unicode MS"/>
          <w:color w:val="000000"/>
          <w:spacing w:val="33"/>
          <w:kern w:val="1"/>
          <w:lang w:val="ru-RU" w:eastAsia="ar-SA"/>
        </w:rPr>
        <w:t xml:space="preserve"> </w:t>
      </w:r>
      <w:r w:rsidRPr="00251368">
        <w:rPr>
          <w:rFonts w:eastAsia="Arial Unicode MS"/>
          <w:color w:val="000000"/>
          <w:spacing w:val="-5"/>
          <w:w w:val="103"/>
          <w:kern w:val="1"/>
          <w:lang w:val="ru-RU" w:eastAsia="ar-SA"/>
        </w:rPr>
        <w:t>у</w:t>
      </w:r>
      <w:r w:rsidRPr="00251368">
        <w:rPr>
          <w:rFonts w:eastAsia="Arial Unicode MS"/>
          <w:color w:val="000000"/>
          <w:spacing w:val="2"/>
          <w:w w:val="103"/>
          <w:kern w:val="1"/>
          <w:lang w:val="ru-RU" w:eastAsia="ar-SA"/>
        </w:rPr>
        <w:t>с</w:t>
      </w:r>
      <w:r w:rsidRPr="00251368">
        <w:rPr>
          <w:rFonts w:eastAsia="Arial Unicode MS"/>
          <w:color w:val="000000"/>
          <w:spacing w:val="4"/>
          <w:w w:val="103"/>
          <w:kern w:val="1"/>
          <w:lang w:val="ru-RU" w:eastAsia="ar-SA"/>
        </w:rPr>
        <w:t>т</w:t>
      </w:r>
      <w:r w:rsidRPr="00251368">
        <w:rPr>
          <w:rFonts w:eastAsia="Arial Unicode MS"/>
          <w:color w:val="000000"/>
          <w:spacing w:val="-3"/>
          <w:w w:val="103"/>
          <w:kern w:val="1"/>
          <w:lang w:val="ru-RU" w:eastAsia="ar-SA"/>
        </w:rPr>
        <w:t>у</w:t>
      </w:r>
      <w:r w:rsidRPr="00251368">
        <w:rPr>
          <w:rFonts w:eastAsia="Arial Unicode MS"/>
          <w:color w:val="000000"/>
          <w:spacing w:val="1"/>
          <w:w w:val="103"/>
          <w:kern w:val="1"/>
          <w:lang w:val="ru-RU" w:eastAsia="ar-SA"/>
        </w:rPr>
        <w:t>п</w:t>
      </w:r>
      <w:r w:rsidRPr="00251368">
        <w:rPr>
          <w:rFonts w:eastAsia="Arial Unicode MS"/>
          <w:color w:val="000000"/>
          <w:spacing w:val="2"/>
          <w:w w:val="103"/>
          <w:kern w:val="1"/>
          <w:lang w:val="ru-RU" w:eastAsia="ar-SA"/>
        </w:rPr>
        <w:t>и</w:t>
      </w:r>
      <w:r w:rsidRPr="00251368">
        <w:rPr>
          <w:rFonts w:eastAsia="Arial Unicode MS"/>
          <w:color w:val="000000"/>
          <w:spacing w:val="-4"/>
          <w:w w:val="103"/>
          <w:kern w:val="1"/>
          <w:lang w:val="ru-RU" w:eastAsia="ar-SA"/>
        </w:rPr>
        <w:t>т</w:t>
      </w:r>
      <w:r w:rsidRPr="00251368">
        <w:rPr>
          <w:rFonts w:eastAsia="Arial Unicode MS"/>
          <w:color w:val="000000"/>
          <w:w w:val="103"/>
          <w:kern w:val="1"/>
          <w:lang w:val="ru-RU" w:eastAsia="ar-SA"/>
        </w:rPr>
        <w:t>и</w:t>
      </w:r>
      <w:r w:rsidRPr="00251368">
        <w:rPr>
          <w:rFonts w:eastAsia="Arial Unicode MS"/>
          <w:color w:val="000000"/>
          <w:w w:val="103"/>
          <w:kern w:val="1"/>
          <w:lang w:val="sr-Cyrl-CS" w:eastAsia="ar-SA"/>
        </w:rPr>
        <w:t xml:space="preserve"> </w:t>
      </w:r>
      <w:r w:rsidRPr="00251368">
        <w:rPr>
          <w:rFonts w:eastAsia="Arial Unicode MS"/>
          <w:color w:val="000000"/>
          <w:spacing w:val="1"/>
          <w:kern w:val="1"/>
          <w:lang w:val="ru-RU" w:eastAsia="ar-SA"/>
        </w:rPr>
        <w:t>п</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kern w:val="1"/>
          <w:lang w:val="ru-RU" w:eastAsia="ar-SA"/>
        </w:rPr>
        <w:t>и</w:t>
      </w:r>
      <w:r w:rsidRPr="00251368">
        <w:rPr>
          <w:rFonts w:eastAsia="Arial Unicode MS"/>
          <w:color w:val="000000"/>
          <w:spacing w:val="-4"/>
          <w:kern w:val="1"/>
          <w:lang w:val="ru-RU" w:eastAsia="ar-SA"/>
        </w:rPr>
        <w:t>з</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ођ</w:t>
      </w:r>
      <w:r w:rsidRPr="00251368">
        <w:rPr>
          <w:rFonts w:eastAsia="Arial Unicode MS"/>
          <w:color w:val="000000"/>
          <w:spacing w:val="-5"/>
          <w:kern w:val="1"/>
          <w:lang w:val="ru-RU" w:eastAsia="ar-SA"/>
        </w:rPr>
        <w:t>а</w:t>
      </w:r>
      <w:r w:rsidRPr="00251368">
        <w:rPr>
          <w:rFonts w:eastAsia="Arial Unicode MS"/>
          <w:color w:val="000000"/>
          <w:spacing w:val="2"/>
          <w:kern w:val="1"/>
          <w:lang w:val="ru-RU" w:eastAsia="ar-SA"/>
        </w:rPr>
        <w:t>ч</w:t>
      </w:r>
      <w:r w:rsidRPr="00251368">
        <w:rPr>
          <w:rFonts w:eastAsia="Arial Unicode MS"/>
          <w:color w:val="000000"/>
          <w:spacing w:val="-3"/>
          <w:kern w:val="1"/>
          <w:lang w:val="ru-RU" w:eastAsia="ar-SA"/>
        </w:rPr>
        <w:t>у</w:t>
      </w:r>
      <w:r w:rsidRPr="00251368">
        <w:rPr>
          <w:rFonts w:eastAsia="Arial Unicode MS"/>
          <w:color w:val="000000"/>
          <w:kern w:val="1"/>
          <w:lang w:val="ru-RU" w:eastAsia="ar-SA"/>
        </w:rPr>
        <w:t>:</w:t>
      </w:r>
      <w:r w:rsidRPr="00251368">
        <w:rPr>
          <w:rFonts w:eastAsia="Arial Unicode MS"/>
          <w:color w:val="000000"/>
          <w:kern w:val="1"/>
          <w:lang w:eastAsia="ar-SA"/>
        </w:rPr>
        <w:t xml:space="preserve"> </w:t>
      </w:r>
      <w:r w:rsidRPr="00251368">
        <w:rPr>
          <w:rFonts w:eastAsia="Arial Unicode MS"/>
          <w:color w:val="000000"/>
          <w:kern w:val="1"/>
          <w:lang w:val="ru-RU" w:eastAsia="ar-SA"/>
        </w:rPr>
        <w:t>_</w:t>
      </w:r>
      <w:r w:rsidRPr="00251368">
        <w:rPr>
          <w:rFonts w:eastAsia="Arial Unicode MS"/>
          <w:color w:val="000000"/>
          <w:kern w:val="1"/>
          <w:lang w:eastAsia="ar-SA"/>
        </w:rPr>
        <w:t>_______________________</w:t>
      </w:r>
      <w:r w:rsidRPr="00251368">
        <w:rPr>
          <w:rFonts w:eastAsia="Arial Unicode MS"/>
          <w:color w:val="000000"/>
          <w:kern w:val="1"/>
          <w:lang w:val="ru-RU" w:eastAsia="ar-SA"/>
        </w:rPr>
        <w:t>.</w:t>
      </w:r>
    </w:p>
    <w:p w:rsidR="007B480F" w:rsidRPr="00251368" w:rsidRDefault="007B480F" w:rsidP="007B480F">
      <w:pPr>
        <w:tabs>
          <w:tab w:val="left" w:pos="1350"/>
        </w:tabs>
        <w:suppressAutoHyphens/>
        <w:spacing w:before="7" w:after="120" w:line="247" w:lineRule="auto"/>
        <w:jc w:val="both"/>
        <w:rPr>
          <w:rFonts w:eastAsia="Arial Unicode MS"/>
          <w:b/>
          <w:i/>
          <w:color w:val="000000"/>
          <w:spacing w:val="20"/>
          <w:kern w:val="1"/>
          <w:lang w:eastAsia="ar-SA"/>
        </w:rPr>
      </w:pPr>
      <w:r w:rsidRPr="00251368">
        <w:rPr>
          <w:rFonts w:eastAsia="Arial Unicode MS"/>
          <w:color w:val="000000"/>
          <w:kern w:val="1"/>
          <w:lang w:val="ru-RU" w:eastAsia="ar-SA"/>
        </w:rPr>
        <w:t>Про</w:t>
      </w:r>
      <w:r w:rsidRPr="00251368">
        <w:rPr>
          <w:rFonts w:eastAsia="Arial Unicode MS"/>
          <w:color w:val="000000"/>
          <w:spacing w:val="-3"/>
          <w:kern w:val="1"/>
          <w:lang w:val="ru-RU" w:eastAsia="ar-SA"/>
        </w:rPr>
        <w:t>ц</w:t>
      </w:r>
      <w:r w:rsidRPr="00251368">
        <w:rPr>
          <w:rFonts w:eastAsia="Arial Unicode MS"/>
          <w:color w:val="000000"/>
          <w:kern w:val="1"/>
          <w:lang w:val="ru-RU" w:eastAsia="ar-SA"/>
        </w:rPr>
        <w:t>е</w:t>
      </w:r>
      <w:r w:rsidRPr="00251368">
        <w:rPr>
          <w:rFonts w:eastAsia="Arial Unicode MS"/>
          <w:color w:val="000000"/>
          <w:spacing w:val="-2"/>
          <w:kern w:val="1"/>
          <w:lang w:val="ru-RU" w:eastAsia="ar-SA"/>
        </w:rPr>
        <w:t>на</w:t>
      </w:r>
      <w:r w:rsidRPr="00251368">
        <w:rPr>
          <w:rFonts w:eastAsia="Arial Unicode MS"/>
          <w:color w:val="000000"/>
          <w:kern w:val="1"/>
          <w:lang w:val="ru-RU" w:eastAsia="ar-SA"/>
        </w:rPr>
        <w:t xml:space="preserve">т </w:t>
      </w:r>
      <w:r w:rsidRPr="00251368">
        <w:rPr>
          <w:rFonts w:eastAsia="Arial Unicode MS"/>
          <w:color w:val="000000"/>
          <w:spacing w:val="19"/>
          <w:kern w:val="1"/>
          <w:lang w:val="ru-RU" w:eastAsia="ar-SA"/>
        </w:rPr>
        <w:t xml:space="preserve"> </w:t>
      </w:r>
      <w:r w:rsidRPr="00251368">
        <w:rPr>
          <w:rFonts w:eastAsia="Arial Unicode MS"/>
          <w:color w:val="000000"/>
          <w:spacing w:val="-3"/>
          <w:kern w:val="1"/>
          <w:lang w:val="ru-RU" w:eastAsia="ar-SA"/>
        </w:rPr>
        <w:t>у</w:t>
      </w:r>
      <w:r w:rsidRPr="00251368">
        <w:rPr>
          <w:rFonts w:eastAsia="Arial Unicode MS"/>
          <w:color w:val="000000"/>
          <w:spacing w:val="3"/>
          <w:kern w:val="1"/>
          <w:lang w:val="ru-RU" w:eastAsia="ar-SA"/>
        </w:rPr>
        <w:t>к</w:t>
      </w:r>
      <w:r w:rsidRPr="00251368">
        <w:rPr>
          <w:rFonts w:eastAsia="Arial Unicode MS"/>
          <w:color w:val="000000"/>
          <w:spacing w:val="-3"/>
          <w:kern w:val="1"/>
          <w:lang w:val="ru-RU" w:eastAsia="ar-SA"/>
        </w:rPr>
        <w:t>у</w:t>
      </w:r>
      <w:r w:rsidRPr="00251368">
        <w:rPr>
          <w:rFonts w:eastAsia="Arial Unicode MS"/>
          <w:color w:val="000000"/>
          <w:spacing w:val="1"/>
          <w:kern w:val="1"/>
          <w:lang w:val="ru-RU" w:eastAsia="ar-SA"/>
        </w:rPr>
        <w:t>п</w:t>
      </w:r>
      <w:r w:rsidRPr="00251368">
        <w:rPr>
          <w:rFonts w:eastAsia="Arial Unicode MS"/>
          <w:color w:val="000000"/>
          <w:spacing w:val="-2"/>
          <w:kern w:val="1"/>
          <w:lang w:val="ru-RU" w:eastAsia="ar-SA"/>
        </w:rPr>
        <w:t>н</w:t>
      </w:r>
      <w:r w:rsidRPr="00251368">
        <w:rPr>
          <w:rFonts w:eastAsia="Arial Unicode MS"/>
          <w:color w:val="000000"/>
          <w:kern w:val="1"/>
          <w:lang w:val="ru-RU" w:eastAsia="ar-SA"/>
        </w:rPr>
        <w:t xml:space="preserve">е </w:t>
      </w:r>
      <w:r w:rsidRPr="00251368">
        <w:rPr>
          <w:rFonts w:eastAsia="Arial Unicode MS"/>
          <w:color w:val="000000"/>
          <w:spacing w:val="14"/>
          <w:kern w:val="1"/>
          <w:lang w:val="ru-RU" w:eastAsia="ar-SA"/>
        </w:rPr>
        <w:t xml:space="preserve"> </w:t>
      </w:r>
      <w:r w:rsidRPr="00251368">
        <w:rPr>
          <w:rFonts w:eastAsia="Arial Unicode MS"/>
          <w:color w:val="000000"/>
          <w:kern w:val="1"/>
          <w:lang w:val="ru-RU" w:eastAsia="ar-SA"/>
        </w:rPr>
        <w:t>вр</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r w:rsidRPr="00251368">
        <w:rPr>
          <w:rFonts w:eastAsia="Arial Unicode MS"/>
          <w:color w:val="000000"/>
          <w:spacing w:val="2"/>
          <w:kern w:val="1"/>
          <w:lang w:val="ru-RU" w:eastAsia="ar-SA"/>
        </w:rPr>
        <w:t>с</w:t>
      </w:r>
      <w:r w:rsidRPr="00251368">
        <w:rPr>
          <w:rFonts w:eastAsia="Arial Unicode MS"/>
          <w:color w:val="000000"/>
          <w:spacing w:val="-1"/>
          <w:kern w:val="1"/>
          <w:lang w:val="ru-RU" w:eastAsia="ar-SA"/>
        </w:rPr>
        <w:t>т</w:t>
      </w:r>
      <w:r w:rsidRPr="00251368">
        <w:rPr>
          <w:rFonts w:eastAsia="Arial Unicode MS"/>
          <w:color w:val="000000"/>
          <w:kern w:val="1"/>
          <w:lang w:val="ru-RU" w:eastAsia="ar-SA"/>
        </w:rPr>
        <w:t xml:space="preserve">и </w:t>
      </w:r>
      <w:r w:rsidRPr="00251368">
        <w:rPr>
          <w:rFonts w:eastAsia="Arial Unicode MS"/>
          <w:color w:val="000000"/>
          <w:spacing w:val="22"/>
          <w:kern w:val="1"/>
          <w:lang w:val="ru-RU" w:eastAsia="ar-SA"/>
        </w:rPr>
        <w:t xml:space="preserve"> </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а</w:t>
      </w:r>
      <w:r w:rsidRPr="00251368">
        <w:rPr>
          <w:rFonts w:eastAsia="Arial Unicode MS"/>
          <w:color w:val="000000"/>
          <w:spacing w:val="-6"/>
          <w:kern w:val="1"/>
          <w:lang w:val="ru-RU" w:eastAsia="ar-SA"/>
        </w:rPr>
        <w:t>б</w:t>
      </w:r>
      <w:r w:rsidRPr="00251368">
        <w:rPr>
          <w:rFonts w:eastAsia="Arial Unicode MS"/>
          <w:color w:val="000000"/>
          <w:kern w:val="1"/>
          <w:lang w:val="ru-RU" w:eastAsia="ar-SA"/>
        </w:rPr>
        <w:t>ав</w:t>
      </w:r>
      <w:r w:rsidRPr="00251368">
        <w:rPr>
          <w:rFonts w:eastAsia="Arial Unicode MS"/>
          <w:color w:val="000000"/>
          <w:spacing w:val="3"/>
          <w:kern w:val="1"/>
          <w:lang w:val="ru-RU" w:eastAsia="ar-SA"/>
        </w:rPr>
        <w:t>к</w:t>
      </w:r>
      <w:r w:rsidRPr="00251368">
        <w:rPr>
          <w:rFonts w:eastAsia="Arial Unicode MS"/>
          <w:color w:val="000000"/>
          <w:kern w:val="1"/>
          <w:lang w:val="ru-RU" w:eastAsia="ar-SA"/>
        </w:rPr>
        <w:t xml:space="preserve">е </w:t>
      </w:r>
      <w:r w:rsidRPr="00251368">
        <w:rPr>
          <w:rFonts w:eastAsia="Arial Unicode MS"/>
          <w:color w:val="000000"/>
          <w:spacing w:val="16"/>
          <w:kern w:val="1"/>
          <w:lang w:val="ru-RU" w:eastAsia="ar-SA"/>
        </w:rPr>
        <w:t xml:space="preserve"> </w:t>
      </w:r>
      <w:r w:rsidRPr="00251368">
        <w:rPr>
          <w:rFonts w:eastAsia="Arial Unicode MS"/>
          <w:color w:val="000000"/>
          <w:spacing w:val="1"/>
          <w:kern w:val="1"/>
          <w:lang w:val="ru-RU" w:eastAsia="ar-SA"/>
        </w:rPr>
        <w:t>к</w:t>
      </w:r>
      <w:r w:rsidRPr="00251368">
        <w:rPr>
          <w:rFonts w:eastAsia="Arial Unicode MS"/>
          <w:color w:val="000000"/>
          <w:kern w:val="1"/>
          <w:lang w:val="ru-RU" w:eastAsia="ar-SA"/>
        </w:rPr>
        <w:t>о</w:t>
      </w:r>
      <w:r w:rsidRPr="00251368">
        <w:rPr>
          <w:rFonts w:eastAsia="Arial Unicode MS"/>
          <w:color w:val="000000"/>
          <w:spacing w:val="2"/>
          <w:kern w:val="1"/>
          <w:lang w:val="ru-RU" w:eastAsia="ar-SA"/>
        </w:rPr>
        <w:t>ј</w:t>
      </w:r>
      <w:r w:rsidRPr="00251368">
        <w:rPr>
          <w:rFonts w:eastAsia="Arial Unicode MS"/>
          <w:color w:val="000000"/>
          <w:kern w:val="1"/>
          <w:lang w:val="ru-RU" w:eastAsia="ar-SA"/>
        </w:rPr>
        <w:t xml:space="preserve">и </w:t>
      </w:r>
      <w:r w:rsidRPr="00251368">
        <w:rPr>
          <w:rFonts w:eastAsia="Arial Unicode MS"/>
          <w:color w:val="000000"/>
          <w:spacing w:val="3"/>
          <w:kern w:val="1"/>
          <w:lang w:val="ru-RU" w:eastAsia="ar-SA"/>
        </w:rPr>
        <w:t xml:space="preserve"> </w:t>
      </w:r>
      <w:r w:rsidRPr="00251368">
        <w:rPr>
          <w:rFonts w:eastAsia="Arial Unicode MS"/>
          <w:color w:val="000000"/>
          <w:kern w:val="1"/>
          <w:lang w:val="ru-RU" w:eastAsia="ar-SA"/>
        </w:rPr>
        <w:t>ће  и</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1"/>
          <w:kern w:val="1"/>
          <w:lang w:val="ru-RU" w:eastAsia="ar-SA"/>
        </w:rPr>
        <w:t>ш</w:t>
      </w:r>
      <w:r w:rsidRPr="00251368">
        <w:rPr>
          <w:rFonts w:eastAsia="Arial Unicode MS"/>
          <w:color w:val="000000"/>
          <w:kern w:val="1"/>
          <w:lang w:val="ru-RU" w:eastAsia="ar-SA"/>
        </w:rPr>
        <w:t>и</w:t>
      </w:r>
      <w:r w:rsidRPr="00251368">
        <w:rPr>
          <w:rFonts w:eastAsia="Arial Unicode MS"/>
          <w:color w:val="000000"/>
          <w:spacing w:val="-1"/>
          <w:kern w:val="1"/>
          <w:lang w:val="ru-RU" w:eastAsia="ar-SA"/>
        </w:rPr>
        <w:t>т</w:t>
      </w:r>
      <w:r w:rsidRPr="00251368">
        <w:rPr>
          <w:rFonts w:eastAsia="Arial Unicode MS"/>
          <w:color w:val="000000"/>
          <w:kern w:val="1"/>
          <w:lang w:val="ru-RU" w:eastAsia="ar-SA"/>
        </w:rPr>
        <w:t xml:space="preserve">и </w:t>
      </w:r>
      <w:r w:rsidRPr="00251368">
        <w:rPr>
          <w:rFonts w:eastAsia="Arial Unicode MS"/>
          <w:color w:val="000000"/>
          <w:spacing w:val="19"/>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и</w:t>
      </w:r>
      <w:r w:rsidRPr="00251368">
        <w:rPr>
          <w:rFonts w:eastAsia="Arial Unicode MS"/>
          <w:color w:val="000000"/>
          <w:spacing w:val="-4"/>
          <w:kern w:val="1"/>
          <w:lang w:val="ru-RU" w:eastAsia="ar-SA"/>
        </w:rPr>
        <w:t>з</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ођ</w:t>
      </w:r>
      <w:r w:rsidRPr="00251368">
        <w:rPr>
          <w:rFonts w:eastAsia="Arial Unicode MS"/>
          <w:color w:val="000000"/>
          <w:spacing w:val="-5"/>
          <w:kern w:val="1"/>
          <w:lang w:val="ru-RU" w:eastAsia="ar-SA"/>
        </w:rPr>
        <w:t>а</w:t>
      </w:r>
      <w:r w:rsidRPr="00251368">
        <w:rPr>
          <w:rFonts w:eastAsia="Arial Unicode MS"/>
          <w:color w:val="000000"/>
          <w:kern w:val="1"/>
          <w:lang w:val="ru-RU" w:eastAsia="ar-SA"/>
        </w:rPr>
        <w:t xml:space="preserve">ч </w:t>
      </w:r>
      <w:r w:rsidRPr="00251368">
        <w:rPr>
          <w:rFonts w:eastAsia="Arial Unicode MS"/>
          <w:color w:val="000000"/>
          <w:spacing w:val="26"/>
          <w:kern w:val="1"/>
          <w:lang w:val="ru-RU" w:eastAsia="ar-SA"/>
        </w:rPr>
        <w:t xml:space="preserve"> </w:t>
      </w:r>
      <w:r w:rsidRPr="00251368">
        <w:rPr>
          <w:rFonts w:eastAsia="Arial Unicode MS"/>
          <w:color w:val="000000"/>
          <w:spacing w:val="2"/>
          <w:kern w:val="1"/>
          <w:lang w:val="ru-RU" w:eastAsia="ar-SA"/>
        </w:rPr>
        <w:t>ј</w:t>
      </w:r>
      <w:r w:rsidRPr="00251368">
        <w:rPr>
          <w:rFonts w:eastAsia="Arial Unicode MS"/>
          <w:color w:val="000000"/>
          <w:kern w:val="1"/>
          <w:lang w:val="ru-RU" w:eastAsia="ar-SA"/>
        </w:rPr>
        <w:t>е:</w:t>
      </w:r>
      <w:r w:rsidRPr="00251368">
        <w:rPr>
          <w:rFonts w:eastAsia="Arial Unicode MS"/>
          <w:color w:val="000000"/>
          <w:kern w:val="1"/>
          <w:lang w:eastAsia="ar-SA"/>
        </w:rPr>
        <w:t xml:space="preserve"> ___%</w:t>
      </w:r>
      <w:r w:rsidRPr="00251368">
        <w:rPr>
          <w:rFonts w:eastAsia="Arial Unicode MS"/>
          <w:color w:val="000000"/>
          <w:kern w:val="1"/>
          <w:lang w:val="ru-RU" w:eastAsia="ar-SA"/>
        </w:rPr>
        <w:t>,</w:t>
      </w:r>
      <w:r w:rsidRPr="00251368">
        <w:rPr>
          <w:rFonts w:eastAsia="Arial Unicode MS"/>
          <w:color w:val="000000"/>
          <w:spacing w:val="51"/>
          <w:kern w:val="1"/>
          <w:lang w:val="ru-RU" w:eastAsia="ar-SA"/>
        </w:rPr>
        <w:t xml:space="preserve"> </w:t>
      </w:r>
      <w:r w:rsidRPr="00251368">
        <w:rPr>
          <w:rFonts w:eastAsia="Arial Unicode MS"/>
          <w:color w:val="000000"/>
          <w:kern w:val="1"/>
          <w:lang w:val="ru-RU" w:eastAsia="ar-SA"/>
        </w:rPr>
        <w:t>а</w:t>
      </w:r>
      <w:r w:rsidRPr="00251368">
        <w:rPr>
          <w:rFonts w:eastAsia="Arial Unicode MS"/>
          <w:color w:val="000000"/>
          <w:spacing w:val="52"/>
          <w:kern w:val="1"/>
          <w:lang w:val="ru-RU" w:eastAsia="ar-SA"/>
        </w:rPr>
        <w:t xml:space="preserve"> </w:t>
      </w:r>
      <w:r w:rsidRPr="00251368">
        <w:rPr>
          <w:rFonts w:eastAsia="Arial Unicode MS"/>
          <w:color w:val="000000"/>
          <w:spacing w:val="-1"/>
          <w:w w:val="103"/>
          <w:kern w:val="1"/>
          <w:lang w:val="ru-RU" w:eastAsia="ar-SA"/>
        </w:rPr>
        <w:t>д</w:t>
      </w:r>
      <w:r w:rsidRPr="00251368">
        <w:rPr>
          <w:rFonts w:eastAsia="Arial Unicode MS"/>
          <w:color w:val="000000"/>
          <w:w w:val="103"/>
          <w:kern w:val="1"/>
          <w:lang w:val="ru-RU" w:eastAsia="ar-SA"/>
        </w:rPr>
        <w:t xml:space="preserve">ео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р</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дм</w:t>
      </w:r>
      <w:r w:rsidRPr="00251368">
        <w:rPr>
          <w:rFonts w:eastAsia="Arial Unicode MS"/>
          <w:color w:val="000000"/>
          <w:spacing w:val="-7"/>
          <w:kern w:val="1"/>
          <w:lang w:val="ru-RU" w:eastAsia="ar-SA"/>
        </w:rPr>
        <w:t>е</w:t>
      </w:r>
      <w:r w:rsidRPr="00251368">
        <w:rPr>
          <w:rFonts w:eastAsia="Arial Unicode MS"/>
          <w:color w:val="000000"/>
          <w:spacing w:val="-4"/>
          <w:kern w:val="1"/>
          <w:lang w:val="ru-RU" w:eastAsia="ar-SA"/>
        </w:rPr>
        <w:t>т</w:t>
      </w:r>
      <w:r w:rsidRPr="00251368">
        <w:rPr>
          <w:rFonts w:eastAsia="Arial Unicode MS"/>
          <w:color w:val="000000"/>
          <w:kern w:val="1"/>
          <w:lang w:val="ru-RU" w:eastAsia="ar-SA"/>
        </w:rPr>
        <w:t>а</w:t>
      </w:r>
      <w:r w:rsidRPr="00251368">
        <w:rPr>
          <w:rFonts w:eastAsia="Arial Unicode MS"/>
          <w:color w:val="000000"/>
          <w:spacing w:val="44"/>
          <w:kern w:val="1"/>
          <w:lang w:eastAsia="ar-SA"/>
        </w:rPr>
        <w:t xml:space="preserve"> </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а</w:t>
      </w:r>
      <w:r w:rsidRPr="00251368">
        <w:rPr>
          <w:rFonts w:eastAsia="Arial Unicode MS"/>
          <w:color w:val="000000"/>
          <w:spacing w:val="-6"/>
          <w:kern w:val="1"/>
          <w:lang w:val="ru-RU" w:eastAsia="ar-SA"/>
        </w:rPr>
        <w:t>б</w:t>
      </w:r>
      <w:r w:rsidRPr="00251368">
        <w:rPr>
          <w:rFonts w:eastAsia="Arial Unicode MS"/>
          <w:color w:val="000000"/>
          <w:spacing w:val="-2"/>
          <w:kern w:val="1"/>
          <w:lang w:val="ru-RU" w:eastAsia="ar-SA"/>
        </w:rPr>
        <w:t>а</w:t>
      </w:r>
      <w:r w:rsidRPr="00251368">
        <w:rPr>
          <w:rFonts w:eastAsia="Arial Unicode MS"/>
          <w:color w:val="000000"/>
          <w:spacing w:val="3"/>
          <w:kern w:val="1"/>
          <w:lang w:val="ru-RU" w:eastAsia="ar-SA"/>
        </w:rPr>
        <w:t>в</w:t>
      </w:r>
      <w:r w:rsidRPr="00251368">
        <w:rPr>
          <w:rFonts w:eastAsia="Arial Unicode MS"/>
          <w:color w:val="000000"/>
          <w:spacing w:val="1"/>
          <w:kern w:val="1"/>
          <w:lang w:val="ru-RU" w:eastAsia="ar-SA"/>
        </w:rPr>
        <w:t>к</w:t>
      </w:r>
      <w:r w:rsidRPr="00251368">
        <w:rPr>
          <w:rFonts w:eastAsia="Arial Unicode MS"/>
          <w:color w:val="000000"/>
          <w:kern w:val="1"/>
          <w:lang w:val="ru-RU" w:eastAsia="ar-SA"/>
        </w:rPr>
        <w:t>е</w:t>
      </w:r>
      <w:r w:rsidRPr="00251368">
        <w:rPr>
          <w:rFonts w:eastAsia="Arial Unicode MS"/>
          <w:color w:val="000000"/>
          <w:spacing w:val="37"/>
          <w:kern w:val="1"/>
          <w:lang w:val="ru-RU" w:eastAsia="ar-SA"/>
        </w:rPr>
        <w:t xml:space="preserve"> </w:t>
      </w:r>
      <w:r w:rsidRPr="00251368">
        <w:rPr>
          <w:rFonts w:eastAsia="Arial Unicode MS"/>
          <w:color w:val="000000"/>
          <w:spacing w:val="3"/>
          <w:kern w:val="1"/>
          <w:lang w:val="ru-RU" w:eastAsia="ar-SA"/>
        </w:rPr>
        <w:t>к</w:t>
      </w:r>
      <w:r w:rsidRPr="00251368">
        <w:rPr>
          <w:rFonts w:eastAsia="Arial Unicode MS"/>
          <w:color w:val="000000"/>
          <w:kern w:val="1"/>
          <w:lang w:val="ru-RU" w:eastAsia="ar-SA"/>
        </w:rPr>
        <w:t>оји</w:t>
      </w:r>
      <w:r w:rsidRPr="00251368">
        <w:rPr>
          <w:rFonts w:eastAsia="Arial Unicode MS"/>
          <w:color w:val="000000"/>
          <w:spacing w:val="25"/>
          <w:kern w:val="1"/>
          <w:lang w:val="ru-RU" w:eastAsia="ar-SA"/>
        </w:rPr>
        <w:t xml:space="preserve"> </w:t>
      </w:r>
      <w:r w:rsidRPr="00251368">
        <w:rPr>
          <w:rFonts w:eastAsia="Arial Unicode MS"/>
          <w:color w:val="000000"/>
          <w:kern w:val="1"/>
          <w:lang w:val="ru-RU" w:eastAsia="ar-SA"/>
        </w:rPr>
        <w:t>ће</w:t>
      </w:r>
      <w:r w:rsidRPr="00251368">
        <w:rPr>
          <w:rFonts w:eastAsia="Arial Unicode MS"/>
          <w:color w:val="000000"/>
          <w:spacing w:val="21"/>
          <w:kern w:val="1"/>
          <w:lang w:val="ru-RU" w:eastAsia="ar-SA"/>
        </w:rPr>
        <w:t xml:space="preserve"> </w:t>
      </w:r>
      <w:r w:rsidRPr="00251368">
        <w:rPr>
          <w:rFonts w:eastAsia="Arial Unicode MS"/>
          <w:color w:val="000000"/>
          <w:kern w:val="1"/>
          <w:lang w:val="ru-RU" w:eastAsia="ar-SA"/>
        </w:rPr>
        <w:t>и</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1"/>
          <w:kern w:val="1"/>
          <w:lang w:val="ru-RU" w:eastAsia="ar-SA"/>
        </w:rPr>
        <w:t>ш</w:t>
      </w:r>
      <w:r w:rsidRPr="00251368">
        <w:rPr>
          <w:rFonts w:eastAsia="Arial Unicode MS"/>
          <w:color w:val="000000"/>
          <w:spacing w:val="2"/>
          <w:kern w:val="1"/>
          <w:lang w:val="ru-RU" w:eastAsia="ar-SA"/>
        </w:rPr>
        <w:t>и</w:t>
      </w:r>
      <w:r w:rsidRPr="00251368">
        <w:rPr>
          <w:rFonts w:eastAsia="Arial Unicode MS"/>
          <w:color w:val="000000"/>
          <w:spacing w:val="-1"/>
          <w:kern w:val="1"/>
          <w:lang w:val="ru-RU" w:eastAsia="ar-SA"/>
        </w:rPr>
        <w:t>т</w:t>
      </w:r>
      <w:r w:rsidRPr="00251368">
        <w:rPr>
          <w:rFonts w:eastAsia="Arial Unicode MS"/>
          <w:color w:val="000000"/>
          <w:kern w:val="1"/>
          <w:lang w:val="ru-RU" w:eastAsia="ar-SA"/>
        </w:rPr>
        <w:t>и</w:t>
      </w:r>
      <w:r w:rsidRPr="00251368">
        <w:rPr>
          <w:rFonts w:eastAsia="Arial Unicode MS"/>
          <w:color w:val="000000"/>
          <w:spacing w:val="41"/>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и</w:t>
      </w:r>
      <w:r w:rsidRPr="00251368">
        <w:rPr>
          <w:rFonts w:eastAsia="Arial Unicode MS"/>
          <w:color w:val="000000"/>
          <w:spacing w:val="-4"/>
          <w:kern w:val="1"/>
          <w:lang w:val="ru-RU" w:eastAsia="ar-SA"/>
        </w:rPr>
        <w:t>з</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ођ</w:t>
      </w:r>
      <w:r w:rsidRPr="00251368">
        <w:rPr>
          <w:rFonts w:eastAsia="Arial Unicode MS"/>
          <w:color w:val="000000"/>
          <w:spacing w:val="-3"/>
          <w:kern w:val="1"/>
          <w:lang w:val="ru-RU" w:eastAsia="ar-SA"/>
        </w:rPr>
        <w:t>а</w:t>
      </w:r>
      <w:r w:rsidRPr="00251368">
        <w:rPr>
          <w:rFonts w:eastAsia="Arial Unicode MS"/>
          <w:color w:val="000000"/>
          <w:kern w:val="1"/>
          <w:lang w:val="ru-RU" w:eastAsia="ar-SA"/>
        </w:rPr>
        <w:t>ч</w:t>
      </w:r>
      <w:r w:rsidRPr="00251368">
        <w:rPr>
          <w:rFonts w:eastAsia="Arial Unicode MS"/>
          <w:color w:val="000000"/>
          <w:spacing w:val="49"/>
          <w:kern w:val="1"/>
          <w:lang w:val="ru-RU" w:eastAsia="ar-SA"/>
        </w:rPr>
        <w:t xml:space="preserve"> </w:t>
      </w:r>
      <w:r w:rsidRPr="00251368">
        <w:rPr>
          <w:rFonts w:eastAsia="Arial Unicode MS"/>
          <w:color w:val="000000"/>
          <w:kern w:val="1"/>
          <w:lang w:val="ru-RU" w:eastAsia="ar-SA"/>
        </w:rPr>
        <w:t>је:</w:t>
      </w:r>
      <w:r w:rsidRPr="00251368">
        <w:rPr>
          <w:rFonts w:eastAsia="Arial Unicode MS"/>
          <w:color w:val="000000"/>
          <w:spacing w:val="20"/>
          <w:kern w:val="1"/>
          <w:lang w:eastAsia="ar-SA"/>
        </w:rPr>
        <w:t xml:space="preserve">_____________ </w:t>
      </w:r>
      <w:r w:rsidRPr="00251368">
        <w:rPr>
          <w:rFonts w:eastAsia="Arial Unicode MS"/>
          <w:b/>
          <w:color w:val="000000"/>
          <w:spacing w:val="20"/>
          <w:kern w:val="1"/>
          <w:lang w:eastAsia="ar-SA"/>
        </w:rPr>
        <w:t>(</w:t>
      </w:r>
      <w:r w:rsidRPr="00251368">
        <w:rPr>
          <w:rFonts w:eastAsia="Arial Unicode MS"/>
          <w:b/>
          <w:i/>
          <w:color w:val="000000"/>
          <w:spacing w:val="20"/>
          <w:kern w:val="1"/>
          <w:lang w:eastAsia="ar-SA"/>
        </w:rPr>
        <w:t>попуњава Наручилац у складу са Обрасцом Понуде)</w:t>
      </w:r>
    </w:p>
    <w:p w:rsidR="007B480F" w:rsidRPr="00251368" w:rsidRDefault="007B480F" w:rsidP="007B480F">
      <w:pPr>
        <w:tabs>
          <w:tab w:val="left" w:pos="1350"/>
        </w:tabs>
        <w:suppressAutoHyphens/>
        <w:spacing w:before="7" w:after="120" w:line="247" w:lineRule="auto"/>
        <w:jc w:val="both"/>
        <w:rPr>
          <w:rFonts w:eastAsia="Arial Unicode MS"/>
          <w:color w:val="000000"/>
          <w:kern w:val="1"/>
          <w:lang w:val="ru-RU" w:eastAsia="ar-SA"/>
        </w:rPr>
      </w:pPr>
      <w:r w:rsidRPr="00251368">
        <w:rPr>
          <w:rFonts w:eastAsia="Arial Unicode MS"/>
          <w:color w:val="000000"/>
          <w:kern w:val="1"/>
          <w:lang w:val="ru-RU" w:eastAsia="ar-SA"/>
        </w:rPr>
        <w:t>Извођач</w:t>
      </w:r>
      <w:r w:rsidRPr="00251368">
        <w:rPr>
          <w:rFonts w:eastAsia="Arial Unicode MS"/>
          <w:color w:val="000000"/>
          <w:spacing w:val="23"/>
          <w:kern w:val="1"/>
          <w:lang w:val="ru-RU" w:eastAsia="ar-SA"/>
        </w:rPr>
        <w:t xml:space="preserve"> </w:t>
      </w:r>
      <w:r w:rsidRPr="00251368">
        <w:rPr>
          <w:rFonts w:eastAsia="Arial Unicode MS"/>
          <w:color w:val="000000"/>
          <w:spacing w:val="3"/>
          <w:kern w:val="1"/>
          <w:lang w:val="ru-RU" w:eastAsia="ar-SA"/>
        </w:rPr>
        <w:t>к</w:t>
      </w:r>
      <w:r w:rsidRPr="00251368">
        <w:rPr>
          <w:rFonts w:eastAsia="Arial Unicode MS"/>
          <w:color w:val="000000"/>
          <w:kern w:val="1"/>
          <w:lang w:val="ru-RU" w:eastAsia="ar-SA"/>
        </w:rPr>
        <w:t xml:space="preserve">оји  </w:t>
      </w:r>
      <w:r w:rsidRPr="00251368">
        <w:rPr>
          <w:rFonts w:eastAsia="Arial Unicode MS"/>
          <w:color w:val="000000"/>
          <w:spacing w:val="2"/>
          <w:kern w:val="1"/>
          <w:lang w:val="ru-RU" w:eastAsia="ar-SA"/>
        </w:rPr>
        <w:t>ј</w:t>
      </w:r>
      <w:r w:rsidRPr="00251368">
        <w:rPr>
          <w:rFonts w:eastAsia="Arial Unicode MS"/>
          <w:color w:val="000000"/>
          <w:kern w:val="1"/>
          <w:lang w:val="ru-RU" w:eastAsia="ar-SA"/>
        </w:rPr>
        <w:t>е</w:t>
      </w:r>
      <w:r w:rsidRPr="00251368">
        <w:rPr>
          <w:rFonts w:eastAsia="Arial Unicode MS"/>
          <w:color w:val="000000"/>
          <w:spacing w:val="49"/>
          <w:kern w:val="1"/>
          <w:lang w:val="ru-RU" w:eastAsia="ar-SA"/>
        </w:rPr>
        <w:t xml:space="preserve"> </w:t>
      </w:r>
      <w:r w:rsidRPr="00251368">
        <w:rPr>
          <w:rFonts w:eastAsia="Arial Unicode MS"/>
          <w:color w:val="000000"/>
          <w:kern w:val="1"/>
          <w:lang w:val="ru-RU" w:eastAsia="ar-SA"/>
        </w:rPr>
        <w:t>и</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3"/>
          <w:kern w:val="1"/>
          <w:lang w:val="ru-RU" w:eastAsia="ar-SA"/>
        </w:rPr>
        <w:t>ш</w:t>
      </w:r>
      <w:r w:rsidRPr="00251368">
        <w:rPr>
          <w:rFonts w:eastAsia="Arial Unicode MS"/>
          <w:color w:val="000000"/>
          <w:kern w:val="1"/>
          <w:lang w:val="ru-RU" w:eastAsia="ar-SA"/>
        </w:rPr>
        <w:t xml:space="preserve">ење </w:t>
      </w:r>
      <w:r w:rsidRPr="00251368">
        <w:rPr>
          <w:rFonts w:eastAsia="Arial Unicode MS"/>
          <w:color w:val="000000"/>
          <w:spacing w:val="21"/>
          <w:kern w:val="1"/>
          <w:lang w:val="ru-RU" w:eastAsia="ar-SA"/>
        </w:rPr>
        <w:t xml:space="preserve"> </w:t>
      </w:r>
      <w:r w:rsidRPr="00251368">
        <w:rPr>
          <w:rFonts w:eastAsia="Arial Unicode MS"/>
          <w:color w:val="000000"/>
          <w:spacing w:val="-5"/>
          <w:kern w:val="1"/>
          <w:lang w:val="ru-RU" w:eastAsia="ar-SA"/>
        </w:rPr>
        <w:t>у</w:t>
      </w:r>
      <w:r w:rsidRPr="00251368">
        <w:rPr>
          <w:rFonts w:eastAsia="Arial Unicode MS"/>
          <w:color w:val="000000"/>
          <w:spacing w:val="-4"/>
          <w:kern w:val="1"/>
          <w:lang w:val="ru-RU" w:eastAsia="ar-SA"/>
        </w:rPr>
        <w:t>г</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оре</w:t>
      </w:r>
      <w:r w:rsidRPr="00251368">
        <w:rPr>
          <w:rFonts w:eastAsia="Arial Unicode MS"/>
          <w:color w:val="000000"/>
          <w:spacing w:val="-2"/>
          <w:kern w:val="1"/>
          <w:lang w:val="ru-RU" w:eastAsia="ar-SA"/>
        </w:rPr>
        <w:t>н</w:t>
      </w:r>
      <w:r w:rsidRPr="00251368">
        <w:rPr>
          <w:rFonts w:eastAsia="Arial Unicode MS"/>
          <w:color w:val="000000"/>
          <w:kern w:val="1"/>
          <w:lang w:val="ru-RU" w:eastAsia="ar-SA"/>
        </w:rPr>
        <w:t xml:space="preserve">их радова, </w:t>
      </w:r>
      <w:r w:rsidRPr="00251368">
        <w:rPr>
          <w:rFonts w:eastAsia="Arial Unicode MS"/>
          <w:color w:val="000000"/>
          <w:spacing w:val="14"/>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46"/>
          <w:kern w:val="1"/>
          <w:lang w:val="ru-RU" w:eastAsia="ar-SA"/>
        </w:rPr>
        <w:t xml:space="preserve"> </w:t>
      </w:r>
      <w:r w:rsidRPr="00251368">
        <w:rPr>
          <w:rFonts w:eastAsia="Arial Unicode MS"/>
          <w:color w:val="000000"/>
          <w:kern w:val="1"/>
          <w:lang w:val="ru-RU" w:eastAsia="ar-SA"/>
        </w:rPr>
        <w:t>с</w:t>
      </w:r>
      <w:r w:rsidRPr="00251368">
        <w:rPr>
          <w:rFonts w:eastAsia="Arial Unicode MS"/>
          <w:color w:val="000000"/>
          <w:spacing w:val="3"/>
          <w:kern w:val="1"/>
          <w:lang w:val="ru-RU" w:eastAsia="ar-SA"/>
        </w:rPr>
        <w:t>к</w:t>
      </w:r>
      <w:r w:rsidRPr="00251368">
        <w:rPr>
          <w:rFonts w:eastAsia="Arial Unicode MS"/>
          <w:color w:val="000000"/>
          <w:spacing w:val="-3"/>
          <w:kern w:val="1"/>
          <w:lang w:val="ru-RU" w:eastAsia="ar-SA"/>
        </w:rPr>
        <w:t>л</w:t>
      </w:r>
      <w:r w:rsidRPr="00251368">
        <w:rPr>
          <w:rFonts w:eastAsia="Arial Unicode MS"/>
          <w:color w:val="000000"/>
          <w:spacing w:val="2"/>
          <w:kern w:val="1"/>
          <w:lang w:val="ru-RU" w:eastAsia="ar-SA"/>
        </w:rPr>
        <w:t>а</w:t>
      </w:r>
      <w:r w:rsidRPr="00251368">
        <w:rPr>
          <w:rFonts w:eastAsia="Arial Unicode MS"/>
          <w:color w:val="000000"/>
          <w:spacing w:val="1"/>
          <w:kern w:val="1"/>
          <w:lang w:val="ru-RU" w:eastAsia="ar-SA"/>
        </w:rPr>
        <w:t>д</w:t>
      </w:r>
      <w:r w:rsidRPr="00251368">
        <w:rPr>
          <w:rFonts w:eastAsia="Arial Unicode MS"/>
          <w:color w:val="000000"/>
          <w:kern w:val="1"/>
          <w:lang w:val="ru-RU" w:eastAsia="ar-SA"/>
        </w:rPr>
        <w:t xml:space="preserve">у </w:t>
      </w:r>
      <w:r w:rsidRPr="00251368">
        <w:rPr>
          <w:rFonts w:eastAsia="Arial Unicode MS"/>
          <w:color w:val="000000"/>
          <w:spacing w:val="6"/>
          <w:kern w:val="1"/>
          <w:lang w:val="ru-RU" w:eastAsia="ar-SA"/>
        </w:rPr>
        <w:t xml:space="preserve"> </w:t>
      </w:r>
      <w:r w:rsidRPr="00251368">
        <w:rPr>
          <w:rFonts w:eastAsia="Arial Unicode MS"/>
          <w:color w:val="000000"/>
          <w:kern w:val="1"/>
          <w:lang w:val="ru-RU" w:eastAsia="ar-SA"/>
        </w:rPr>
        <w:t>са</w:t>
      </w:r>
      <w:r w:rsidRPr="00251368">
        <w:rPr>
          <w:rFonts w:eastAsia="Arial Unicode MS"/>
          <w:color w:val="000000"/>
          <w:spacing w:val="51"/>
          <w:kern w:val="1"/>
          <w:lang w:val="ru-RU" w:eastAsia="ar-SA"/>
        </w:rPr>
        <w:t xml:space="preserve"> </w:t>
      </w:r>
      <w:r w:rsidRPr="00251368">
        <w:rPr>
          <w:rFonts w:eastAsia="Arial Unicode MS"/>
          <w:color w:val="000000"/>
          <w:kern w:val="1"/>
          <w:lang w:val="ru-RU" w:eastAsia="ar-SA"/>
        </w:rPr>
        <w:t>По</w:t>
      </w:r>
      <w:r w:rsidRPr="00251368">
        <w:rPr>
          <w:rFonts w:eastAsia="Arial Unicode MS"/>
          <w:color w:val="000000"/>
          <w:spacing w:val="1"/>
          <w:kern w:val="1"/>
          <w:lang w:val="ru-RU" w:eastAsia="ar-SA"/>
        </w:rPr>
        <w:t>н</w:t>
      </w:r>
      <w:r w:rsidRPr="00251368">
        <w:rPr>
          <w:rFonts w:eastAsia="Arial Unicode MS"/>
          <w:color w:val="000000"/>
          <w:spacing w:val="-10"/>
          <w:kern w:val="1"/>
          <w:lang w:val="ru-RU" w:eastAsia="ar-SA"/>
        </w:rPr>
        <w:t>у</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о</w:t>
      </w:r>
      <w:r w:rsidRPr="00251368">
        <w:rPr>
          <w:rFonts w:eastAsia="Arial Unicode MS"/>
          <w:color w:val="000000"/>
          <w:spacing w:val="-1"/>
          <w:kern w:val="1"/>
          <w:lang w:val="ru-RU" w:eastAsia="ar-SA"/>
        </w:rPr>
        <w:t>м</w:t>
      </w:r>
      <w:r w:rsidRPr="00251368">
        <w:rPr>
          <w:rFonts w:eastAsia="Arial Unicode MS"/>
          <w:color w:val="000000"/>
          <w:kern w:val="1"/>
          <w:lang w:val="ru-RU" w:eastAsia="ar-SA"/>
        </w:rPr>
        <w:t xml:space="preserve">, </w:t>
      </w:r>
      <w:r w:rsidRPr="00251368">
        <w:rPr>
          <w:rFonts w:eastAsia="Arial Unicode MS"/>
          <w:color w:val="000000"/>
          <w:spacing w:val="19"/>
          <w:kern w:val="1"/>
          <w:lang w:val="ru-RU" w:eastAsia="ar-SA"/>
        </w:rPr>
        <w:t xml:space="preserve"> </w:t>
      </w:r>
      <w:r w:rsidRPr="00251368">
        <w:rPr>
          <w:rFonts w:eastAsia="Arial Unicode MS"/>
          <w:color w:val="000000"/>
          <w:spacing w:val="-1"/>
          <w:kern w:val="1"/>
          <w:lang w:val="ru-RU" w:eastAsia="ar-SA"/>
        </w:rPr>
        <w:t>д</w:t>
      </w:r>
      <w:r w:rsidRPr="00251368">
        <w:rPr>
          <w:rFonts w:eastAsia="Arial Unicode MS"/>
          <w:color w:val="000000"/>
          <w:spacing w:val="-7"/>
          <w:kern w:val="1"/>
          <w:lang w:val="ru-RU" w:eastAsia="ar-SA"/>
        </w:rPr>
        <w:t>е</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и</w:t>
      </w:r>
      <w:r w:rsidRPr="00251368">
        <w:rPr>
          <w:rFonts w:eastAsia="Arial Unicode MS"/>
          <w:color w:val="000000"/>
          <w:spacing w:val="-1"/>
          <w:kern w:val="1"/>
          <w:lang w:val="ru-RU" w:eastAsia="ar-SA"/>
        </w:rPr>
        <w:t>м</w:t>
      </w:r>
      <w:r w:rsidRPr="00251368">
        <w:rPr>
          <w:rFonts w:eastAsia="Arial Unicode MS"/>
          <w:color w:val="000000"/>
          <w:kern w:val="1"/>
          <w:lang w:val="ru-RU" w:eastAsia="ar-SA"/>
        </w:rPr>
        <w:t>ич</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p>
    <w:p w:rsidR="007B480F" w:rsidRPr="00251368" w:rsidRDefault="007B480F" w:rsidP="007B480F">
      <w:pPr>
        <w:tabs>
          <w:tab w:val="left" w:pos="1350"/>
        </w:tabs>
        <w:suppressAutoHyphens/>
        <w:spacing w:before="7" w:after="120" w:line="247" w:lineRule="auto"/>
        <w:jc w:val="both"/>
        <w:rPr>
          <w:rFonts w:eastAsia="Arial Unicode MS"/>
          <w:color w:val="000000"/>
          <w:w w:val="103"/>
          <w:kern w:val="1"/>
          <w:lang w:val="ru-RU" w:eastAsia="ar-SA"/>
        </w:rPr>
      </w:pPr>
      <w:r w:rsidRPr="00251368">
        <w:rPr>
          <w:rFonts w:eastAsia="Arial Unicode MS"/>
          <w:color w:val="000000"/>
          <w:spacing w:val="-8"/>
          <w:w w:val="103"/>
          <w:kern w:val="1"/>
          <w:lang w:val="ru-RU" w:eastAsia="ar-SA"/>
        </w:rPr>
        <w:t>у</w:t>
      </w:r>
      <w:r w:rsidRPr="00251368">
        <w:rPr>
          <w:rFonts w:eastAsia="Arial Unicode MS"/>
          <w:color w:val="000000"/>
          <w:spacing w:val="4"/>
          <w:w w:val="103"/>
          <w:kern w:val="1"/>
          <w:lang w:val="ru-RU" w:eastAsia="ar-SA"/>
        </w:rPr>
        <w:t>с</w:t>
      </w:r>
      <w:r w:rsidRPr="00251368">
        <w:rPr>
          <w:rFonts w:eastAsia="Arial Unicode MS"/>
          <w:color w:val="000000"/>
          <w:spacing w:val="1"/>
          <w:w w:val="103"/>
          <w:kern w:val="1"/>
          <w:lang w:val="ru-RU" w:eastAsia="ar-SA"/>
        </w:rPr>
        <w:t>т</w:t>
      </w:r>
      <w:r w:rsidRPr="00251368">
        <w:rPr>
          <w:rFonts w:eastAsia="Arial Unicode MS"/>
          <w:color w:val="000000"/>
          <w:spacing w:val="-3"/>
          <w:w w:val="103"/>
          <w:kern w:val="1"/>
          <w:lang w:val="ru-RU" w:eastAsia="ar-SA"/>
        </w:rPr>
        <w:t>у</w:t>
      </w:r>
      <w:r w:rsidRPr="00251368">
        <w:rPr>
          <w:rFonts w:eastAsia="Arial Unicode MS"/>
          <w:color w:val="000000"/>
          <w:spacing w:val="1"/>
          <w:w w:val="103"/>
          <w:kern w:val="1"/>
          <w:lang w:val="ru-RU" w:eastAsia="ar-SA"/>
        </w:rPr>
        <w:t>п</w:t>
      </w:r>
      <w:r w:rsidRPr="00251368">
        <w:rPr>
          <w:rFonts w:eastAsia="Arial Unicode MS"/>
          <w:color w:val="000000"/>
          <w:w w:val="103"/>
          <w:kern w:val="1"/>
          <w:lang w:val="ru-RU" w:eastAsia="ar-SA"/>
        </w:rPr>
        <w:t>ио</w:t>
      </w:r>
      <w:r w:rsidRPr="00251368">
        <w:rPr>
          <w:rFonts w:eastAsia="Arial Unicode MS"/>
          <w:color w:val="000000"/>
          <w:w w:val="103"/>
          <w:kern w:val="1"/>
          <w:lang w:eastAsia="ar-SA"/>
        </w:rPr>
        <w:t xml:space="preserve"> </w:t>
      </w:r>
      <w:r w:rsidRPr="00251368">
        <w:rPr>
          <w:rFonts w:eastAsia="Arial Unicode MS"/>
          <w:color w:val="000000"/>
          <w:spacing w:val="1"/>
          <w:kern w:val="1"/>
          <w:lang w:val="ru-RU" w:eastAsia="ar-SA"/>
        </w:rPr>
        <w:t>п</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kern w:val="1"/>
          <w:lang w:val="ru-RU" w:eastAsia="ar-SA"/>
        </w:rPr>
        <w:t>и</w:t>
      </w:r>
      <w:r w:rsidRPr="00251368">
        <w:rPr>
          <w:rFonts w:eastAsia="Arial Unicode MS"/>
          <w:color w:val="000000"/>
          <w:spacing w:val="-4"/>
          <w:kern w:val="1"/>
          <w:lang w:val="ru-RU" w:eastAsia="ar-SA"/>
        </w:rPr>
        <w:t>з</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ођ</w:t>
      </w:r>
      <w:r w:rsidRPr="00251368">
        <w:rPr>
          <w:rFonts w:eastAsia="Arial Unicode MS"/>
          <w:color w:val="000000"/>
          <w:spacing w:val="-5"/>
          <w:kern w:val="1"/>
          <w:lang w:val="ru-RU" w:eastAsia="ar-SA"/>
        </w:rPr>
        <w:t>а</w:t>
      </w:r>
      <w:r w:rsidRPr="00251368">
        <w:rPr>
          <w:rFonts w:eastAsia="Arial Unicode MS"/>
          <w:color w:val="000000"/>
          <w:spacing w:val="2"/>
          <w:kern w:val="1"/>
          <w:lang w:val="ru-RU" w:eastAsia="ar-SA"/>
        </w:rPr>
        <w:t>ч</w:t>
      </w:r>
      <w:r w:rsidRPr="00251368">
        <w:rPr>
          <w:rFonts w:eastAsia="Arial Unicode MS"/>
          <w:color w:val="000000"/>
          <w:spacing w:val="-24"/>
          <w:kern w:val="1"/>
          <w:lang w:val="ru-RU" w:eastAsia="ar-SA"/>
        </w:rPr>
        <w:t>у</w:t>
      </w:r>
      <w:r w:rsidRPr="00251368">
        <w:rPr>
          <w:rFonts w:eastAsia="Arial Unicode MS"/>
          <w:color w:val="000000"/>
          <w:kern w:val="1"/>
          <w:lang w:val="ru-RU" w:eastAsia="ar-SA"/>
        </w:rPr>
        <w:t xml:space="preserve">, </w:t>
      </w:r>
      <w:r w:rsidRPr="00251368">
        <w:rPr>
          <w:rFonts w:eastAsia="Arial Unicode MS"/>
          <w:color w:val="000000"/>
          <w:spacing w:val="16"/>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31"/>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spacing w:val="-2"/>
          <w:kern w:val="1"/>
          <w:lang w:val="ru-RU" w:eastAsia="ar-SA"/>
        </w:rPr>
        <w:t>о</w:t>
      </w:r>
      <w:r w:rsidRPr="00251368">
        <w:rPr>
          <w:rFonts w:eastAsia="Arial Unicode MS"/>
          <w:color w:val="000000"/>
          <w:spacing w:val="-1"/>
          <w:kern w:val="1"/>
          <w:lang w:val="ru-RU" w:eastAsia="ar-SA"/>
        </w:rPr>
        <w:t>т</w:t>
      </w:r>
      <w:r w:rsidRPr="00251368">
        <w:rPr>
          <w:rFonts w:eastAsia="Arial Unicode MS"/>
          <w:color w:val="000000"/>
          <w:spacing w:val="3"/>
          <w:kern w:val="1"/>
          <w:lang w:val="ru-RU" w:eastAsia="ar-SA"/>
        </w:rPr>
        <w:t>п</w:t>
      </w:r>
      <w:r w:rsidRPr="00251368">
        <w:rPr>
          <w:rFonts w:eastAsia="Arial Unicode MS"/>
          <w:color w:val="000000"/>
          <w:spacing w:val="-3"/>
          <w:kern w:val="1"/>
          <w:lang w:val="ru-RU" w:eastAsia="ar-SA"/>
        </w:rPr>
        <w:t>у</w:t>
      </w:r>
      <w:r w:rsidRPr="00251368">
        <w:rPr>
          <w:rFonts w:eastAsia="Arial Unicode MS"/>
          <w:color w:val="000000"/>
          <w:spacing w:val="-2"/>
          <w:kern w:val="1"/>
          <w:lang w:val="ru-RU" w:eastAsia="ar-SA"/>
        </w:rPr>
        <w:t>н</w:t>
      </w:r>
      <w:r w:rsidRPr="00251368">
        <w:rPr>
          <w:rFonts w:eastAsia="Arial Unicode MS"/>
          <w:color w:val="000000"/>
          <w:spacing w:val="2"/>
          <w:kern w:val="1"/>
          <w:lang w:val="ru-RU" w:eastAsia="ar-SA"/>
        </w:rPr>
        <w:t>о</w:t>
      </w:r>
      <w:r w:rsidRPr="00251368">
        <w:rPr>
          <w:rFonts w:eastAsia="Arial Unicode MS"/>
          <w:color w:val="000000"/>
          <w:kern w:val="1"/>
          <w:lang w:val="ru-RU" w:eastAsia="ar-SA"/>
        </w:rPr>
        <w:t>с</w:t>
      </w:r>
      <w:r w:rsidRPr="00251368">
        <w:rPr>
          <w:rFonts w:eastAsia="Arial Unicode MS"/>
          <w:color w:val="000000"/>
          <w:spacing w:val="-1"/>
          <w:kern w:val="1"/>
          <w:lang w:val="ru-RU" w:eastAsia="ar-SA"/>
        </w:rPr>
        <w:t>т</w:t>
      </w:r>
      <w:r w:rsidRPr="00251368">
        <w:rPr>
          <w:rFonts w:eastAsia="Arial Unicode MS"/>
          <w:color w:val="000000"/>
          <w:kern w:val="1"/>
          <w:lang w:val="ru-RU" w:eastAsia="ar-SA"/>
        </w:rPr>
        <w:t xml:space="preserve">и </w:t>
      </w:r>
      <w:r w:rsidRPr="00251368">
        <w:rPr>
          <w:rFonts w:eastAsia="Arial Unicode MS"/>
          <w:color w:val="000000"/>
          <w:spacing w:val="6"/>
          <w:kern w:val="1"/>
          <w:lang w:val="ru-RU" w:eastAsia="ar-SA"/>
        </w:rPr>
        <w:t xml:space="preserve"> </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spacing w:val="-6"/>
          <w:kern w:val="1"/>
          <w:lang w:val="ru-RU" w:eastAsia="ar-SA"/>
        </w:rPr>
        <w:t>г</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 xml:space="preserve">ара </w:t>
      </w:r>
      <w:r w:rsidRPr="00251368">
        <w:rPr>
          <w:rFonts w:eastAsia="Arial Unicode MS"/>
          <w:color w:val="000000"/>
          <w:spacing w:val="3"/>
          <w:kern w:val="1"/>
          <w:lang w:val="ru-RU" w:eastAsia="ar-SA"/>
        </w:rPr>
        <w:t xml:space="preserve"> </w:t>
      </w:r>
      <w:r w:rsidRPr="00251368">
        <w:rPr>
          <w:rFonts w:eastAsia="Arial Unicode MS"/>
          <w:color w:val="000000"/>
          <w:spacing w:val="-2"/>
          <w:kern w:val="1"/>
          <w:lang w:eastAsia="ar-SA"/>
        </w:rPr>
        <w:t>Н</w:t>
      </w:r>
      <w:r w:rsidRPr="00251368">
        <w:rPr>
          <w:rFonts w:eastAsia="Arial Unicode MS"/>
          <w:color w:val="000000"/>
          <w:kern w:val="1"/>
          <w:lang w:val="ru-RU" w:eastAsia="ar-SA"/>
        </w:rPr>
        <w:t>ар</w:t>
      </w:r>
      <w:r w:rsidRPr="00251368">
        <w:rPr>
          <w:rFonts w:eastAsia="Arial Unicode MS"/>
          <w:color w:val="000000"/>
          <w:spacing w:val="-5"/>
          <w:kern w:val="1"/>
          <w:lang w:val="ru-RU" w:eastAsia="ar-SA"/>
        </w:rPr>
        <w:t>у</w:t>
      </w:r>
      <w:r w:rsidRPr="00251368">
        <w:rPr>
          <w:rFonts w:eastAsia="Arial Unicode MS"/>
          <w:color w:val="000000"/>
          <w:spacing w:val="2"/>
          <w:kern w:val="1"/>
          <w:lang w:val="ru-RU" w:eastAsia="ar-SA"/>
        </w:rPr>
        <w:t>ч</w:t>
      </w:r>
      <w:r w:rsidRPr="00251368">
        <w:rPr>
          <w:rFonts w:eastAsia="Arial Unicode MS"/>
          <w:color w:val="000000"/>
          <w:kern w:val="1"/>
          <w:lang w:val="ru-RU" w:eastAsia="ar-SA"/>
        </w:rPr>
        <w:t>ио</w:t>
      </w:r>
      <w:r w:rsidRPr="00251368">
        <w:rPr>
          <w:rFonts w:eastAsia="Arial Unicode MS"/>
          <w:color w:val="000000"/>
          <w:spacing w:val="1"/>
          <w:kern w:val="1"/>
          <w:lang w:val="ru-RU" w:eastAsia="ar-SA"/>
        </w:rPr>
        <w:t>ц</w:t>
      </w:r>
      <w:r w:rsidRPr="00251368">
        <w:rPr>
          <w:rFonts w:eastAsia="Arial Unicode MS"/>
          <w:color w:val="000000"/>
          <w:kern w:val="1"/>
          <w:lang w:val="ru-RU" w:eastAsia="ar-SA"/>
        </w:rPr>
        <w:t xml:space="preserve">у </w:t>
      </w:r>
      <w:r w:rsidRPr="00251368">
        <w:rPr>
          <w:rFonts w:eastAsia="Arial Unicode MS"/>
          <w:color w:val="000000"/>
          <w:spacing w:val="7"/>
          <w:kern w:val="1"/>
          <w:lang w:val="ru-RU" w:eastAsia="ar-SA"/>
        </w:rPr>
        <w:t xml:space="preserve"> </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39"/>
          <w:kern w:val="1"/>
          <w:lang w:val="ru-RU" w:eastAsia="ar-SA"/>
        </w:rPr>
        <w:t xml:space="preserve"> </w:t>
      </w:r>
      <w:r w:rsidRPr="00251368">
        <w:rPr>
          <w:rFonts w:eastAsia="Arial Unicode MS"/>
          <w:color w:val="000000"/>
          <w:spacing w:val="2"/>
          <w:kern w:val="1"/>
          <w:lang w:val="ru-RU" w:eastAsia="ar-SA"/>
        </w:rPr>
        <w:t>и</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1"/>
          <w:kern w:val="1"/>
          <w:lang w:val="ru-RU" w:eastAsia="ar-SA"/>
        </w:rPr>
        <w:t>ш</w:t>
      </w:r>
      <w:r w:rsidRPr="00251368">
        <w:rPr>
          <w:rFonts w:eastAsia="Arial Unicode MS"/>
          <w:color w:val="000000"/>
          <w:spacing w:val="2"/>
          <w:kern w:val="1"/>
          <w:lang w:val="ru-RU" w:eastAsia="ar-SA"/>
        </w:rPr>
        <w:t>е</w:t>
      </w:r>
      <w:r w:rsidRPr="00251368">
        <w:rPr>
          <w:rFonts w:eastAsia="Arial Unicode MS"/>
          <w:color w:val="000000"/>
          <w:spacing w:val="-3"/>
          <w:kern w:val="1"/>
          <w:lang w:val="ru-RU" w:eastAsia="ar-SA"/>
        </w:rPr>
        <w:t>њ</w:t>
      </w:r>
      <w:r w:rsidRPr="00251368">
        <w:rPr>
          <w:rFonts w:eastAsia="Arial Unicode MS"/>
          <w:color w:val="000000"/>
          <w:kern w:val="1"/>
          <w:lang w:val="ru-RU" w:eastAsia="ar-SA"/>
        </w:rPr>
        <w:t xml:space="preserve">е </w:t>
      </w:r>
      <w:r w:rsidRPr="00251368">
        <w:rPr>
          <w:rFonts w:eastAsia="Arial Unicode MS"/>
          <w:color w:val="000000"/>
          <w:spacing w:val="6"/>
          <w:kern w:val="1"/>
          <w:lang w:val="ru-RU" w:eastAsia="ar-SA"/>
        </w:rPr>
        <w:t xml:space="preserve"> </w:t>
      </w:r>
      <w:r w:rsidRPr="00251368">
        <w:rPr>
          <w:rFonts w:eastAsia="Arial Unicode MS"/>
          <w:color w:val="000000"/>
          <w:kern w:val="1"/>
          <w:lang w:val="ru-RU" w:eastAsia="ar-SA"/>
        </w:rPr>
        <w:t>о</w:t>
      </w:r>
      <w:r w:rsidRPr="00251368">
        <w:rPr>
          <w:rFonts w:eastAsia="Arial Unicode MS"/>
          <w:color w:val="000000"/>
          <w:spacing w:val="-6"/>
          <w:kern w:val="1"/>
          <w:lang w:val="ru-RU" w:eastAsia="ar-SA"/>
        </w:rPr>
        <w:t>б</w:t>
      </w:r>
      <w:r w:rsidRPr="00251368">
        <w:rPr>
          <w:rFonts w:eastAsia="Arial Unicode MS"/>
          <w:color w:val="000000"/>
          <w:kern w:val="1"/>
          <w:lang w:val="ru-RU" w:eastAsia="ar-SA"/>
        </w:rPr>
        <w:t>а</w:t>
      </w:r>
      <w:r w:rsidRPr="00251368">
        <w:rPr>
          <w:rFonts w:eastAsia="Arial Unicode MS"/>
          <w:color w:val="000000"/>
          <w:spacing w:val="-2"/>
          <w:kern w:val="1"/>
          <w:lang w:val="ru-RU" w:eastAsia="ar-SA"/>
        </w:rPr>
        <w:t>в</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а  из</w:t>
      </w:r>
      <w:r w:rsidRPr="00251368">
        <w:rPr>
          <w:rFonts w:eastAsia="Arial Unicode MS"/>
          <w:color w:val="000000"/>
          <w:spacing w:val="35"/>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ос</w:t>
      </w:r>
      <w:r w:rsidRPr="00251368">
        <w:rPr>
          <w:rFonts w:eastAsia="Arial Unicode MS"/>
          <w:color w:val="000000"/>
          <w:spacing w:val="4"/>
          <w:kern w:val="1"/>
          <w:lang w:val="ru-RU" w:eastAsia="ar-SA"/>
        </w:rPr>
        <w:t>т</w:t>
      </w:r>
      <w:r w:rsidRPr="00251368">
        <w:rPr>
          <w:rFonts w:eastAsia="Arial Unicode MS"/>
          <w:color w:val="000000"/>
          <w:spacing w:val="-3"/>
          <w:kern w:val="1"/>
          <w:lang w:val="ru-RU" w:eastAsia="ar-SA"/>
        </w:rPr>
        <w:t>у</w:t>
      </w:r>
      <w:r w:rsidRPr="00251368">
        <w:rPr>
          <w:rFonts w:eastAsia="Arial Unicode MS"/>
          <w:color w:val="000000"/>
          <w:spacing w:val="1"/>
          <w:kern w:val="1"/>
          <w:lang w:val="ru-RU" w:eastAsia="ar-SA"/>
        </w:rPr>
        <w:t>п</w:t>
      </w:r>
      <w:r w:rsidRPr="00251368">
        <w:rPr>
          <w:rFonts w:eastAsia="Arial Unicode MS"/>
          <w:color w:val="000000"/>
          <w:spacing w:val="5"/>
          <w:kern w:val="1"/>
          <w:lang w:val="ru-RU" w:eastAsia="ar-SA"/>
        </w:rPr>
        <w:t>к</w:t>
      </w:r>
      <w:r w:rsidRPr="00251368">
        <w:rPr>
          <w:rFonts w:eastAsia="Arial Unicode MS"/>
          <w:color w:val="000000"/>
          <w:kern w:val="1"/>
          <w:lang w:val="ru-RU" w:eastAsia="ar-SA"/>
        </w:rPr>
        <w:t>а</w:t>
      </w:r>
      <w:r w:rsidRPr="00251368">
        <w:rPr>
          <w:rFonts w:eastAsia="Arial Unicode MS"/>
          <w:color w:val="000000"/>
          <w:spacing w:val="54"/>
          <w:kern w:val="1"/>
          <w:lang w:val="ru-RU" w:eastAsia="ar-SA"/>
        </w:rPr>
        <w:t xml:space="preserve"> </w:t>
      </w:r>
      <w:r w:rsidRPr="00251368">
        <w:rPr>
          <w:rFonts w:eastAsia="Arial Unicode MS"/>
          <w:color w:val="000000"/>
          <w:spacing w:val="2"/>
          <w:kern w:val="1"/>
          <w:lang w:val="ru-RU" w:eastAsia="ar-SA"/>
        </w:rPr>
        <w:t>ј</w:t>
      </w:r>
      <w:r w:rsidRPr="00251368">
        <w:rPr>
          <w:rFonts w:eastAsia="Arial Unicode MS"/>
          <w:color w:val="000000"/>
          <w:kern w:val="1"/>
          <w:lang w:val="ru-RU" w:eastAsia="ar-SA"/>
        </w:rPr>
        <w:t>ав</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е</w:t>
      </w:r>
      <w:r w:rsidRPr="00251368">
        <w:rPr>
          <w:rFonts w:eastAsia="Arial Unicode MS"/>
          <w:color w:val="000000"/>
          <w:w w:val="103"/>
          <w:kern w:val="1"/>
          <w:lang w:eastAsia="ar-SA"/>
        </w:rPr>
        <w:t xml:space="preserve"> </w:t>
      </w:r>
      <w:r w:rsidRPr="00251368">
        <w:rPr>
          <w:rFonts w:eastAsia="Arial Unicode MS"/>
          <w:color w:val="000000"/>
          <w:spacing w:val="-2"/>
          <w:w w:val="103"/>
          <w:kern w:val="1"/>
          <w:lang w:val="ru-RU" w:eastAsia="ar-SA"/>
        </w:rPr>
        <w:t>н</w:t>
      </w:r>
      <w:r w:rsidRPr="00251368">
        <w:rPr>
          <w:rFonts w:eastAsia="Arial Unicode MS"/>
          <w:color w:val="000000"/>
          <w:spacing w:val="2"/>
          <w:w w:val="103"/>
          <w:kern w:val="1"/>
          <w:lang w:val="ru-RU" w:eastAsia="ar-SA"/>
        </w:rPr>
        <w:t>а</w:t>
      </w:r>
      <w:r w:rsidRPr="00251368">
        <w:rPr>
          <w:rFonts w:eastAsia="Arial Unicode MS"/>
          <w:color w:val="000000"/>
          <w:spacing w:val="-6"/>
          <w:w w:val="103"/>
          <w:kern w:val="1"/>
          <w:lang w:val="ru-RU" w:eastAsia="ar-SA"/>
        </w:rPr>
        <w:t>б</w:t>
      </w:r>
      <w:r w:rsidRPr="00251368">
        <w:rPr>
          <w:rFonts w:eastAsia="Arial Unicode MS"/>
          <w:color w:val="000000"/>
          <w:w w:val="103"/>
          <w:kern w:val="1"/>
          <w:lang w:val="ru-RU" w:eastAsia="ar-SA"/>
        </w:rPr>
        <w:t>ав</w:t>
      </w:r>
      <w:r w:rsidRPr="00251368">
        <w:rPr>
          <w:rFonts w:eastAsia="Arial Unicode MS"/>
          <w:color w:val="000000"/>
          <w:spacing w:val="3"/>
          <w:w w:val="103"/>
          <w:kern w:val="1"/>
          <w:lang w:val="ru-RU" w:eastAsia="ar-SA"/>
        </w:rPr>
        <w:t>к</w:t>
      </w:r>
      <w:r w:rsidRPr="00251368">
        <w:rPr>
          <w:rFonts w:eastAsia="Arial Unicode MS"/>
          <w:color w:val="000000"/>
          <w:w w:val="103"/>
          <w:kern w:val="1"/>
          <w:lang w:val="ru-RU" w:eastAsia="ar-SA"/>
        </w:rPr>
        <w:t xml:space="preserve">е, </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r w:rsidRPr="00251368">
        <w:rPr>
          <w:rFonts w:eastAsia="Arial Unicode MS"/>
          <w:color w:val="000000"/>
          <w:spacing w:val="2"/>
          <w:kern w:val="1"/>
          <w:lang w:val="ru-RU" w:eastAsia="ar-SA"/>
        </w:rPr>
        <w:t>с</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r w:rsidRPr="00251368">
        <w:rPr>
          <w:rFonts w:eastAsia="Arial Unicode MS"/>
          <w:color w:val="000000"/>
          <w:spacing w:val="25"/>
          <w:kern w:val="1"/>
          <w:lang w:val="ru-RU" w:eastAsia="ar-SA"/>
        </w:rPr>
        <w:t xml:space="preserve"> </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8"/>
          <w:kern w:val="1"/>
          <w:lang w:val="ru-RU" w:eastAsia="ar-SA"/>
        </w:rPr>
        <w:t xml:space="preserve"> </w:t>
      </w:r>
      <w:r w:rsidRPr="00251368">
        <w:rPr>
          <w:rFonts w:eastAsia="Arial Unicode MS"/>
          <w:color w:val="000000"/>
          <w:spacing w:val="2"/>
          <w:kern w:val="1"/>
          <w:lang w:val="ru-RU" w:eastAsia="ar-SA"/>
        </w:rPr>
        <w:t>и</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3"/>
          <w:kern w:val="1"/>
          <w:lang w:val="ru-RU" w:eastAsia="ar-SA"/>
        </w:rPr>
        <w:t>ш</w:t>
      </w:r>
      <w:r w:rsidRPr="00251368">
        <w:rPr>
          <w:rFonts w:eastAsia="Arial Unicode MS"/>
          <w:color w:val="000000"/>
          <w:kern w:val="1"/>
          <w:lang w:val="ru-RU" w:eastAsia="ar-SA"/>
        </w:rPr>
        <w:t>ење</w:t>
      </w:r>
      <w:r w:rsidRPr="00251368">
        <w:rPr>
          <w:rFonts w:eastAsia="Arial Unicode MS"/>
          <w:color w:val="000000"/>
          <w:spacing w:val="34"/>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6"/>
          <w:kern w:val="1"/>
          <w:lang w:val="ru-RU" w:eastAsia="ar-SA"/>
        </w:rPr>
        <w:t>г</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ор</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их</w:t>
      </w:r>
      <w:r w:rsidRPr="00251368">
        <w:rPr>
          <w:rFonts w:eastAsia="Arial Unicode MS"/>
          <w:color w:val="000000"/>
          <w:spacing w:val="32"/>
          <w:kern w:val="1"/>
          <w:lang w:val="ru-RU" w:eastAsia="ar-SA"/>
        </w:rPr>
        <w:t xml:space="preserve"> </w:t>
      </w:r>
      <w:r w:rsidRPr="00251368">
        <w:rPr>
          <w:rFonts w:eastAsia="Arial Unicode MS"/>
          <w:color w:val="000000"/>
          <w:kern w:val="1"/>
          <w:lang w:val="ru-RU" w:eastAsia="ar-SA"/>
        </w:rPr>
        <w:t>о</w:t>
      </w:r>
      <w:r w:rsidRPr="00251368">
        <w:rPr>
          <w:rFonts w:eastAsia="Arial Unicode MS"/>
          <w:color w:val="000000"/>
          <w:spacing w:val="-6"/>
          <w:kern w:val="1"/>
          <w:lang w:val="ru-RU" w:eastAsia="ar-SA"/>
        </w:rPr>
        <w:t>б</w:t>
      </w:r>
      <w:r w:rsidRPr="00251368">
        <w:rPr>
          <w:rFonts w:eastAsia="Arial Unicode MS"/>
          <w:color w:val="000000"/>
          <w:kern w:val="1"/>
          <w:lang w:val="ru-RU" w:eastAsia="ar-SA"/>
        </w:rPr>
        <w:t>а</w:t>
      </w:r>
      <w:r w:rsidRPr="00251368">
        <w:rPr>
          <w:rFonts w:eastAsia="Arial Unicode MS"/>
          <w:color w:val="000000"/>
          <w:spacing w:val="-2"/>
          <w:kern w:val="1"/>
          <w:lang w:val="ru-RU" w:eastAsia="ar-SA"/>
        </w:rPr>
        <w:t>в</w:t>
      </w:r>
      <w:r w:rsidRPr="00251368">
        <w:rPr>
          <w:rFonts w:eastAsia="Arial Unicode MS"/>
          <w:color w:val="000000"/>
          <w:spacing w:val="-5"/>
          <w:kern w:val="1"/>
          <w:lang w:val="ru-RU" w:eastAsia="ar-SA"/>
        </w:rPr>
        <w:t>е</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29"/>
          <w:kern w:val="1"/>
          <w:lang w:val="ru-RU" w:eastAsia="ar-SA"/>
        </w:rPr>
        <w:t xml:space="preserve"> </w:t>
      </w:r>
      <w:r w:rsidRPr="00251368">
        <w:rPr>
          <w:rFonts w:eastAsia="Arial Unicode MS"/>
          <w:color w:val="000000"/>
          <w:spacing w:val="-3"/>
          <w:kern w:val="1"/>
          <w:lang w:val="ru-RU" w:eastAsia="ar-SA"/>
        </w:rPr>
        <w:t>б</w:t>
      </w:r>
      <w:r w:rsidRPr="00251368">
        <w:rPr>
          <w:rFonts w:eastAsia="Arial Unicode MS"/>
          <w:color w:val="000000"/>
          <w:spacing w:val="-2"/>
          <w:kern w:val="1"/>
          <w:lang w:val="ru-RU" w:eastAsia="ar-SA"/>
        </w:rPr>
        <w:t>е</w:t>
      </w:r>
      <w:r w:rsidRPr="00251368">
        <w:rPr>
          <w:rFonts w:eastAsia="Arial Unicode MS"/>
          <w:color w:val="000000"/>
          <w:kern w:val="1"/>
          <w:lang w:val="ru-RU" w:eastAsia="ar-SA"/>
        </w:rPr>
        <w:t>з</w:t>
      </w:r>
      <w:r w:rsidRPr="00251368">
        <w:rPr>
          <w:rFonts w:eastAsia="Arial Unicode MS"/>
          <w:color w:val="000000"/>
          <w:spacing w:val="11"/>
          <w:kern w:val="1"/>
          <w:lang w:val="ru-RU" w:eastAsia="ar-SA"/>
        </w:rPr>
        <w:t xml:space="preserve"> </w:t>
      </w:r>
      <w:r w:rsidRPr="00251368">
        <w:rPr>
          <w:rFonts w:eastAsia="Arial Unicode MS"/>
          <w:color w:val="000000"/>
          <w:kern w:val="1"/>
          <w:lang w:val="ru-RU" w:eastAsia="ar-SA"/>
        </w:rPr>
        <w:t>о</w:t>
      </w:r>
      <w:r w:rsidRPr="00251368">
        <w:rPr>
          <w:rFonts w:eastAsia="Arial Unicode MS"/>
          <w:color w:val="000000"/>
          <w:spacing w:val="-3"/>
          <w:kern w:val="1"/>
          <w:lang w:val="ru-RU" w:eastAsia="ar-SA"/>
        </w:rPr>
        <w:t>б</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ира</w:t>
      </w:r>
      <w:r w:rsidRPr="00251368">
        <w:rPr>
          <w:rFonts w:eastAsia="Arial Unicode MS"/>
          <w:color w:val="000000"/>
          <w:spacing w:val="22"/>
          <w:kern w:val="1"/>
          <w:lang w:val="ru-RU" w:eastAsia="ar-SA"/>
        </w:rPr>
        <w:t xml:space="preserve"> </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а</w:t>
      </w:r>
      <w:r w:rsidRPr="00251368">
        <w:rPr>
          <w:rFonts w:eastAsia="Arial Unicode MS"/>
          <w:color w:val="000000"/>
          <w:spacing w:val="9"/>
          <w:kern w:val="1"/>
          <w:lang w:val="ru-RU" w:eastAsia="ar-SA"/>
        </w:rPr>
        <w:t xml:space="preserve"> </w:t>
      </w:r>
      <w:r w:rsidRPr="00251368">
        <w:rPr>
          <w:rFonts w:eastAsia="Arial Unicode MS"/>
          <w:color w:val="000000"/>
          <w:spacing w:val="-1"/>
          <w:kern w:val="1"/>
          <w:lang w:val="ru-RU" w:eastAsia="ar-SA"/>
        </w:rPr>
        <w:t>б</w:t>
      </w:r>
      <w:r w:rsidRPr="00251368">
        <w:rPr>
          <w:rFonts w:eastAsia="Arial Unicode MS"/>
          <w:color w:val="000000"/>
          <w:kern w:val="1"/>
          <w:lang w:val="ru-RU" w:eastAsia="ar-SA"/>
        </w:rPr>
        <w:t>рој</w:t>
      </w:r>
      <w:r w:rsidRPr="00251368">
        <w:rPr>
          <w:rFonts w:eastAsia="Arial Unicode MS"/>
          <w:color w:val="000000"/>
          <w:spacing w:val="15"/>
          <w:kern w:val="1"/>
          <w:lang w:val="ru-RU" w:eastAsia="ar-SA"/>
        </w:rPr>
        <w:t xml:space="preserve"> </w:t>
      </w:r>
      <w:r w:rsidRPr="00251368">
        <w:rPr>
          <w:rFonts w:eastAsia="Arial Unicode MS"/>
          <w:color w:val="000000"/>
          <w:spacing w:val="1"/>
          <w:w w:val="103"/>
          <w:kern w:val="1"/>
          <w:lang w:val="ru-RU" w:eastAsia="ar-SA"/>
        </w:rPr>
        <w:t>п</w:t>
      </w:r>
      <w:r w:rsidRPr="00251368">
        <w:rPr>
          <w:rFonts w:eastAsia="Arial Unicode MS"/>
          <w:color w:val="000000"/>
          <w:spacing w:val="-5"/>
          <w:w w:val="103"/>
          <w:kern w:val="1"/>
          <w:lang w:val="ru-RU" w:eastAsia="ar-SA"/>
        </w:rPr>
        <w:t>о</w:t>
      </w:r>
      <w:r w:rsidRPr="00251368">
        <w:rPr>
          <w:rFonts w:eastAsia="Arial Unicode MS"/>
          <w:color w:val="000000"/>
          <w:spacing w:val="-1"/>
          <w:w w:val="103"/>
          <w:kern w:val="1"/>
          <w:lang w:val="ru-RU" w:eastAsia="ar-SA"/>
        </w:rPr>
        <w:t>д</w:t>
      </w:r>
      <w:r w:rsidRPr="00251368">
        <w:rPr>
          <w:rFonts w:eastAsia="Arial Unicode MS"/>
          <w:color w:val="000000"/>
          <w:w w:val="103"/>
          <w:kern w:val="1"/>
          <w:lang w:val="ru-RU" w:eastAsia="ar-SA"/>
        </w:rPr>
        <w:t>и</w:t>
      </w:r>
      <w:r w:rsidRPr="00251368">
        <w:rPr>
          <w:rFonts w:eastAsia="Arial Unicode MS"/>
          <w:color w:val="000000"/>
          <w:spacing w:val="-1"/>
          <w:w w:val="103"/>
          <w:kern w:val="1"/>
          <w:lang w:val="ru-RU" w:eastAsia="ar-SA"/>
        </w:rPr>
        <w:t>з</w:t>
      </w:r>
      <w:r w:rsidRPr="00251368">
        <w:rPr>
          <w:rFonts w:eastAsia="Arial Unicode MS"/>
          <w:color w:val="000000"/>
          <w:spacing w:val="-2"/>
          <w:w w:val="103"/>
          <w:kern w:val="1"/>
          <w:lang w:val="ru-RU" w:eastAsia="ar-SA"/>
        </w:rPr>
        <w:t>в</w:t>
      </w:r>
      <w:r w:rsidRPr="00251368">
        <w:rPr>
          <w:rFonts w:eastAsia="Arial Unicode MS"/>
          <w:color w:val="000000"/>
          <w:w w:val="103"/>
          <w:kern w:val="1"/>
          <w:lang w:val="ru-RU" w:eastAsia="ar-SA"/>
        </w:rPr>
        <w:t>о</w:t>
      </w:r>
      <w:r w:rsidRPr="00251368">
        <w:rPr>
          <w:rFonts w:eastAsia="Arial Unicode MS"/>
          <w:color w:val="000000"/>
          <w:spacing w:val="2"/>
          <w:w w:val="103"/>
          <w:kern w:val="1"/>
          <w:lang w:val="ru-RU" w:eastAsia="ar-SA"/>
        </w:rPr>
        <w:t>ђ</w:t>
      </w:r>
      <w:r w:rsidRPr="00251368">
        <w:rPr>
          <w:rFonts w:eastAsia="Arial Unicode MS"/>
          <w:color w:val="000000"/>
          <w:spacing w:val="-5"/>
          <w:w w:val="103"/>
          <w:kern w:val="1"/>
          <w:lang w:val="ru-RU" w:eastAsia="ar-SA"/>
        </w:rPr>
        <w:t>а</w:t>
      </w:r>
      <w:r w:rsidRPr="00251368">
        <w:rPr>
          <w:rFonts w:eastAsia="Arial Unicode MS"/>
          <w:color w:val="000000"/>
          <w:w w:val="103"/>
          <w:kern w:val="1"/>
          <w:lang w:val="ru-RU" w:eastAsia="ar-SA"/>
        </w:rPr>
        <w:t>ча.</w:t>
      </w:r>
    </w:p>
    <w:p w:rsidR="007B480F" w:rsidRPr="00251368" w:rsidRDefault="007B480F" w:rsidP="007B480F">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251368">
        <w:rPr>
          <w:rFonts w:eastAsia="Arial Unicode MS"/>
          <w:b/>
          <w:color w:val="000000"/>
          <w:w w:val="103"/>
          <w:kern w:val="1"/>
          <w:lang w:val="ru-RU" w:eastAsia="ar-SA"/>
        </w:rPr>
        <w:t>Члан 1б.</w:t>
      </w:r>
    </w:p>
    <w:p w:rsidR="007B480F" w:rsidRPr="00251368" w:rsidRDefault="00A360A2" w:rsidP="007B480F">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4294967295" distB="4294967295" distL="114300" distR="114300" simplePos="0" relativeHeight="251658240"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824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7B480F" w:rsidRPr="00251368">
        <w:rPr>
          <w:rFonts w:eastAsia="Arial Unicode MS"/>
          <w:color w:val="000000"/>
          <w:spacing w:val="-9"/>
          <w:kern w:val="1"/>
          <w:lang w:val="ru-RU" w:eastAsia="ar-SA"/>
        </w:rPr>
        <w:t>У</w:t>
      </w:r>
      <w:r w:rsidR="007B480F" w:rsidRPr="00251368">
        <w:rPr>
          <w:rFonts w:eastAsia="Arial Unicode MS"/>
          <w:color w:val="000000"/>
          <w:spacing w:val="-4"/>
          <w:kern w:val="1"/>
          <w:lang w:val="ru-RU" w:eastAsia="ar-SA"/>
        </w:rPr>
        <w:t>г</w:t>
      </w:r>
      <w:r w:rsidR="007B480F" w:rsidRPr="00251368">
        <w:rPr>
          <w:rFonts w:eastAsia="Arial Unicode MS"/>
          <w:color w:val="000000"/>
          <w:kern w:val="1"/>
          <w:lang w:val="ru-RU" w:eastAsia="ar-SA"/>
        </w:rPr>
        <w:t>о</w:t>
      </w:r>
      <w:r w:rsidR="007B480F" w:rsidRPr="00251368">
        <w:rPr>
          <w:rFonts w:eastAsia="Arial Unicode MS"/>
          <w:color w:val="000000"/>
          <w:spacing w:val="-2"/>
          <w:kern w:val="1"/>
          <w:lang w:val="ru-RU" w:eastAsia="ar-SA"/>
        </w:rPr>
        <w:t>в</w:t>
      </w:r>
      <w:r w:rsidR="007B480F" w:rsidRPr="00251368">
        <w:rPr>
          <w:rFonts w:eastAsia="Arial Unicode MS"/>
          <w:color w:val="000000"/>
          <w:kern w:val="1"/>
          <w:lang w:val="ru-RU" w:eastAsia="ar-SA"/>
        </w:rPr>
        <w:t>оре</w:t>
      </w:r>
      <w:r w:rsidR="007B480F" w:rsidRPr="00251368">
        <w:rPr>
          <w:rFonts w:eastAsia="Arial Unicode MS"/>
          <w:color w:val="000000"/>
          <w:spacing w:val="-2"/>
          <w:kern w:val="1"/>
          <w:lang w:val="ru-RU" w:eastAsia="ar-SA"/>
        </w:rPr>
        <w:t>н</w:t>
      </w:r>
      <w:r w:rsidR="007B480F" w:rsidRPr="00251368">
        <w:rPr>
          <w:rFonts w:eastAsia="Arial Unicode MS"/>
          <w:color w:val="000000"/>
          <w:kern w:val="1"/>
          <w:lang w:val="ru-RU" w:eastAsia="ar-SA"/>
        </w:rPr>
        <w:t xml:space="preserve">е </w:t>
      </w:r>
      <w:r w:rsidR="007B480F" w:rsidRPr="00251368">
        <w:rPr>
          <w:rFonts w:eastAsia="Arial Unicode MS"/>
          <w:color w:val="000000"/>
          <w:spacing w:val="3"/>
          <w:kern w:val="1"/>
          <w:lang w:val="ru-RU" w:eastAsia="ar-SA"/>
        </w:rPr>
        <w:t xml:space="preserve"> </w:t>
      </w:r>
      <w:r w:rsidR="007B480F" w:rsidRPr="00251368">
        <w:rPr>
          <w:rFonts w:eastAsia="Arial Unicode MS"/>
          <w:color w:val="000000"/>
          <w:spacing w:val="1"/>
          <w:kern w:val="1"/>
          <w:lang w:val="ru-RU" w:eastAsia="ar-SA"/>
        </w:rPr>
        <w:t>п</w:t>
      </w:r>
      <w:r w:rsidR="007B480F" w:rsidRPr="00251368">
        <w:rPr>
          <w:rFonts w:eastAsia="Arial Unicode MS"/>
          <w:color w:val="000000"/>
          <w:kern w:val="1"/>
          <w:lang w:val="ru-RU" w:eastAsia="ar-SA"/>
        </w:rPr>
        <w:t>ос</w:t>
      </w:r>
      <w:r w:rsidR="007B480F" w:rsidRPr="00251368">
        <w:rPr>
          <w:rFonts w:eastAsia="Arial Unicode MS"/>
          <w:color w:val="000000"/>
          <w:spacing w:val="1"/>
          <w:kern w:val="1"/>
          <w:lang w:val="ru-RU" w:eastAsia="ar-SA"/>
        </w:rPr>
        <w:t>л</w:t>
      </w:r>
      <w:r w:rsidR="007B480F" w:rsidRPr="00251368">
        <w:rPr>
          <w:rFonts w:eastAsia="Arial Unicode MS"/>
          <w:color w:val="000000"/>
          <w:kern w:val="1"/>
          <w:lang w:val="ru-RU" w:eastAsia="ar-SA"/>
        </w:rPr>
        <w:t>о</w:t>
      </w:r>
      <w:r w:rsidR="007B480F" w:rsidRPr="00251368">
        <w:rPr>
          <w:rFonts w:eastAsia="Arial Unicode MS"/>
          <w:color w:val="000000"/>
          <w:spacing w:val="-2"/>
          <w:kern w:val="1"/>
          <w:lang w:val="ru-RU" w:eastAsia="ar-SA"/>
        </w:rPr>
        <w:t>в</w:t>
      </w:r>
      <w:r w:rsidR="007B480F" w:rsidRPr="00251368">
        <w:rPr>
          <w:rFonts w:eastAsia="Arial Unicode MS"/>
          <w:color w:val="000000"/>
          <w:kern w:val="1"/>
          <w:lang w:val="ru-RU" w:eastAsia="ar-SA"/>
        </w:rPr>
        <w:t xml:space="preserve">е, </w:t>
      </w:r>
      <w:r w:rsidR="007B480F" w:rsidRPr="00251368">
        <w:rPr>
          <w:rFonts w:eastAsia="Arial Unicode MS"/>
          <w:color w:val="000000"/>
          <w:spacing w:val="1"/>
          <w:kern w:val="1"/>
          <w:lang w:val="ru-RU" w:eastAsia="ar-SA"/>
        </w:rPr>
        <w:t xml:space="preserve"> </w:t>
      </w:r>
      <w:r w:rsidR="007B480F" w:rsidRPr="00251368">
        <w:rPr>
          <w:rFonts w:eastAsia="Arial Unicode MS"/>
          <w:color w:val="000000"/>
          <w:kern w:val="1"/>
          <w:lang w:val="ru-RU" w:eastAsia="ar-SA"/>
        </w:rPr>
        <w:t>у</w:t>
      </w:r>
      <w:r w:rsidR="007B480F" w:rsidRPr="00251368">
        <w:rPr>
          <w:rFonts w:eastAsia="Arial Unicode MS"/>
          <w:color w:val="000000"/>
          <w:spacing w:val="31"/>
          <w:kern w:val="1"/>
          <w:lang w:val="ru-RU" w:eastAsia="ar-SA"/>
        </w:rPr>
        <w:t xml:space="preserve"> </w:t>
      </w:r>
      <w:r w:rsidR="007B480F" w:rsidRPr="00251368">
        <w:rPr>
          <w:rFonts w:eastAsia="Arial Unicode MS"/>
          <w:color w:val="000000"/>
          <w:kern w:val="1"/>
          <w:lang w:val="ru-RU" w:eastAsia="ar-SA"/>
        </w:rPr>
        <w:t>с</w:t>
      </w:r>
      <w:r w:rsidR="007B480F" w:rsidRPr="00251368">
        <w:rPr>
          <w:rFonts w:eastAsia="Arial Unicode MS"/>
          <w:color w:val="000000"/>
          <w:spacing w:val="3"/>
          <w:kern w:val="1"/>
          <w:lang w:val="ru-RU" w:eastAsia="ar-SA"/>
        </w:rPr>
        <w:t>к</w:t>
      </w:r>
      <w:r w:rsidR="007B480F" w:rsidRPr="00251368">
        <w:rPr>
          <w:rFonts w:eastAsia="Arial Unicode MS"/>
          <w:color w:val="000000"/>
          <w:spacing w:val="-1"/>
          <w:kern w:val="1"/>
          <w:lang w:val="ru-RU" w:eastAsia="ar-SA"/>
        </w:rPr>
        <w:t>л</w:t>
      </w:r>
      <w:r w:rsidR="007B480F" w:rsidRPr="00251368">
        <w:rPr>
          <w:rFonts w:eastAsia="Arial Unicode MS"/>
          <w:color w:val="000000"/>
          <w:kern w:val="1"/>
          <w:lang w:val="ru-RU" w:eastAsia="ar-SA"/>
        </w:rPr>
        <w:t>а</w:t>
      </w:r>
      <w:r w:rsidR="007B480F" w:rsidRPr="00251368">
        <w:rPr>
          <w:rFonts w:eastAsia="Arial Unicode MS"/>
          <w:color w:val="000000"/>
          <w:spacing w:val="-1"/>
          <w:kern w:val="1"/>
          <w:lang w:val="ru-RU" w:eastAsia="ar-SA"/>
        </w:rPr>
        <w:t>д</w:t>
      </w:r>
      <w:r w:rsidR="007B480F" w:rsidRPr="00251368">
        <w:rPr>
          <w:rFonts w:eastAsia="Arial Unicode MS"/>
          <w:color w:val="000000"/>
          <w:kern w:val="1"/>
          <w:lang w:val="ru-RU" w:eastAsia="ar-SA"/>
        </w:rPr>
        <w:t>у</w:t>
      </w:r>
      <w:r w:rsidR="007B480F" w:rsidRPr="00251368">
        <w:rPr>
          <w:rFonts w:eastAsia="Arial Unicode MS"/>
          <w:color w:val="000000"/>
          <w:spacing w:val="47"/>
          <w:kern w:val="1"/>
          <w:lang w:val="ru-RU" w:eastAsia="ar-SA"/>
        </w:rPr>
        <w:t xml:space="preserve"> </w:t>
      </w:r>
      <w:r w:rsidR="007B480F" w:rsidRPr="00251368">
        <w:rPr>
          <w:rFonts w:eastAsia="Arial Unicode MS"/>
          <w:color w:val="000000"/>
          <w:spacing w:val="2"/>
          <w:kern w:val="1"/>
          <w:lang w:val="ru-RU" w:eastAsia="ar-SA"/>
        </w:rPr>
        <w:t>с</w:t>
      </w:r>
      <w:r w:rsidR="007B480F" w:rsidRPr="00251368">
        <w:rPr>
          <w:rFonts w:eastAsia="Arial Unicode MS"/>
          <w:color w:val="000000"/>
          <w:kern w:val="1"/>
          <w:lang w:val="ru-RU" w:eastAsia="ar-SA"/>
        </w:rPr>
        <w:t>а</w:t>
      </w:r>
      <w:r w:rsidR="007B480F" w:rsidRPr="00251368">
        <w:rPr>
          <w:rFonts w:eastAsia="Arial Unicode MS"/>
          <w:color w:val="000000"/>
          <w:spacing w:val="36"/>
          <w:kern w:val="1"/>
          <w:lang w:val="ru-RU" w:eastAsia="ar-SA"/>
        </w:rPr>
        <w:t xml:space="preserve"> </w:t>
      </w:r>
      <w:r w:rsidR="007B480F" w:rsidRPr="00251368">
        <w:rPr>
          <w:rFonts w:eastAsia="Arial Unicode MS"/>
          <w:color w:val="000000"/>
          <w:kern w:val="1"/>
          <w:lang w:val="ru-RU" w:eastAsia="ar-SA"/>
        </w:rPr>
        <w:t>П</w:t>
      </w:r>
      <w:r w:rsidR="007B480F" w:rsidRPr="00251368">
        <w:rPr>
          <w:rFonts w:eastAsia="Arial Unicode MS"/>
          <w:color w:val="000000"/>
          <w:spacing w:val="2"/>
          <w:kern w:val="1"/>
          <w:lang w:val="ru-RU" w:eastAsia="ar-SA"/>
        </w:rPr>
        <w:t>о</w:t>
      </w:r>
      <w:r w:rsidR="007B480F" w:rsidRPr="00251368">
        <w:rPr>
          <w:rFonts w:eastAsia="Arial Unicode MS"/>
          <w:color w:val="000000"/>
          <w:spacing w:val="1"/>
          <w:kern w:val="1"/>
          <w:lang w:val="ru-RU" w:eastAsia="ar-SA"/>
        </w:rPr>
        <w:t>н</w:t>
      </w:r>
      <w:r w:rsidR="007B480F" w:rsidRPr="00251368">
        <w:rPr>
          <w:rFonts w:eastAsia="Arial Unicode MS"/>
          <w:color w:val="000000"/>
          <w:spacing w:val="-8"/>
          <w:kern w:val="1"/>
          <w:lang w:val="ru-RU" w:eastAsia="ar-SA"/>
        </w:rPr>
        <w:t>у</w:t>
      </w:r>
      <w:r w:rsidR="007B480F" w:rsidRPr="00251368">
        <w:rPr>
          <w:rFonts w:eastAsia="Arial Unicode MS"/>
          <w:color w:val="000000"/>
          <w:spacing w:val="-3"/>
          <w:kern w:val="1"/>
          <w:lang w:val="ru-RU" w:eastAsia="ar-SA"/>
        </w:rPr>
        <w:t>д</w:t>
      </w:r>
      <w:r w:rsidR="007B480F" w:rsidRPr="00251368">
        <w:rPr>
          <w:rFonts w:eastAsia="Arial Unicode MS"/>
          <w:color w:val="000000"/>
          <w:kern w:val="1"/>
          <w:lang w:val="ru-RU" w:eastAsia="ar-SA"/>
        </w:rPr>
        <w:t>ом  и</w:t>
      </w:r>
      <w:r w:rsidR="007B480F" w:rsidRPr="00251368">
        <w:rPr>
          <w:rFonts w:eastAsia="Arial Unicode MS"/>
          <w:color w:val="000000"/>
          <w:spacing w:val="39"/>
          <w:kern w:val="1"/>
          <w:lang w:val="ru-RU" w:eastAsia="ar-SA"/>
        </w:rPr>
        <w:t xml:space="preserve"> </w:t>
      </w:r>
      <w:r w:rsidR="007B480F" w:rsidRPr="00251368">
        <w:rPr>
          <w:rFonts w:eastAsia="Arial Unicode MS"/>
          <w:color w:val="000000"/>
          <w:spacing w:val="-1"/>
          <w:kern w:val="1"/>
          <w:lang w:val="ru-RU" w:eastAsia="ar-SA"/>
        </w:rPr>
        <w:t>С</w:t>
      </w:r>
      <w:r w:rsidR="007B480F" w:rsidRPr="00251368">
        <w:rPr>
          <w:rFonts w:eastAsia="Arial Unicode MS"/>
          <w:color w:val="000000"/>
          <w:spacing w:val="1"/>
          <w:kern w:val="1"/>
          <w:lang w:val="ru-RU" w:eastAsia="ar-SA"/>
        </w:rPr>
        <w:t>п</w:t>
      </w:r>
      <w:r w:rsidR="007B480F" w:rsidRPr="00251368">
        <w:rPr>
          <w:rFonts w:eastAsia="Arial Unicode MS"/>
          <w:color w:val="000000"/>
          <w:kern w:val="1"/>
          <w:lang w:val="ru-RU" w:eastAsia="ar-SA"/>
        </w:rPr>
        <w:t>ор</w:t>
      </w:r>
      <w:r w:rsidR="007B480F" w:rsidRPr="00251368">
        <w:rPr>
          <w:rFonts w:eastAsia="Arial Unicode MS"/>
          <w:color w:val="000000"/>
          <w:spacing w:val="-3"/>
          <w:kern w:val="1"/>
          <w:lang w:val="ru-RU" w:eastAsia="ar-SA"/>
        </w:rPr>
        <w:t>а</w:t>
      </w:r>
      <w:r w:rsidR="007B480F" w:rsidRPr="00251368">
        <w:rPr>
          <w:rFonts w:eastAsia="Arial Unicode MS"/>
          <w:color w:val="000000"/>
          <w:spacing w:val="-4"/>
          <w:kern w:val="1"/>
          <w:lang w:val="ru-RU" w:eastAsia="ar-SA"/>
        </w:rPr>
        <w:t>з</w:t>
      </w:r>
      <w:r w:rsidR="007B480F" w:rsidRPr="00251368">
        <w:rPr>
          <w:rFonts w:eastAsia="Arial Unicode MS"/>
          <w:color w:val="000000"/>
          <w:spacing w:val="-5"/>
          <w:kern w:val="1"/>
          <w:lang w:val="ru-RU" w:eastAsia="ar-SA"/>
        </w:rPr>
        <w:t>у</w:t>
      </w:r>
      <w:r w:rsidR="007B480F" w:rsidRPr="00251368">
        <w:rPr>
          <w:rFonts w:eastAsia="Arial Unicode MS"/>
          <w:color w:val="000000"/>
          <w:spacing w:val="2"/>
          <w:kern w:val="1"/>
          <w:lang w:val="ru-RU" w:eastAsia="ar-SA"/>
        </w:rPr>
        <w:t>м</w:t>
      </w:r>
      <w:r w:rsidR="007B480F" w:rsidRPr="00251368">
        <w:rPr>
          <w:rFonts w:eastAsia="Arial Unicode MS"/>
          <w:color w:val="000000"/>
          <w:kern w:val="1"/>
          <w:lang w:val="ru-RU" w:eastAsia="ar-SA"/>
        </w:rPr>
        <w:t>о</w:t>
      </w:r>
      <w:r w:rsidR="007B480F" w:rsidRPr="00251368">
        <w:rPr>
          <w:rFonts w:eastAsia="Arial Unicode MS"/>
          <w:color w:val="000000"/>
          <w:spacing w:val="-1"/>
          <w:kern w:val="1"/>
          <w:lang w:val="ru-RU" w:eastAsia="ar-SA"/>
        </w:rPr>
        <w:t>м</w:t>
      </w:r>
      <w:r w:rsidR="007B480F" w:rsidRPr="00251368">
        <w:rPr>
          <w:rFonts w:eastAsia="Arial Unicode MS"/>
          <w:color w:val="000000"/>
          <w:kern w:val="1"/>
          <w:lang w:val="ru-RU" w:eastAsia="ar-SA"/>
        </w:rPr>
        <w:t xml:space="preserve">, </w:t>
      </w:r>
      <w:r w:rsidR="007B480F" w:rsidRPr="00251368">
        <w:rPr>
          <w:rFonts w:eastAsia="Arial Unicode MS"/>
          <w:color w:val="000000"/>
          <w:spacing w:val="13"/>
          <w:kern w:val="1"/>
          <w:lang w:val="ru-RU" w:eastAsia="ar-SA"/>
        </w:rPr>
        <w:t xml:space="preserve"> </w:t>
      </w:r>
      <w:r w:rsidR="007B480F" w:rsidRPr="00251368">
        <w:rPr>
          <w:rFonts w:eastAsia="Arial Unicode MS"/>
          <w:color w:val="000000"/>
          <w:spacing w:val="-1"/>
          <w:kern w:val="1"/>
          <w:lang w:val="ru-RU" w:eastAsia="ar-SA"/>
        </w:rPr>
        <w:t>б</w:t>
      </w:r>
      <w:r w:rsidR="007B480F" w:rsidRPr="00251368">
        <w:rPr>
          <w:rFonts w:eastAsia="Arial Unicode MS"/>
          <w:color w:val="000000"/>
          <w:kern w:val="1"/>
          <w:lang w:val="ru-RU" w:eastAsia="ar-SA"/>
        </w:rPr>
        <w:t>р.</w:t>
      </w:r>
      <w:r w:rsidR="007B480F" w:rsidRPr="00251368">
        <w:rPr>
          <w:rFonts w:eastAsia="Arial Unicode MS"/>
          <w:color w:val="000000"/>
          <w:spacing w:val="40"/>
          <w:kern w:val="1"/>
          <w:lang w:val="ru-RU" w:eastAsia="ar-SA"/>
        </w:rPr>
        <w:t xml:space="preserve"> </w:t>
      </w:r>
      <w:r w:rsidR="007B480F" w:rsidRPr="00251368">
        <w:rPr>
          <w:rFonts w:eastAsia="Arial Unicode MS"/>
          <w:color w:val="000000"/>
          <w:kern w:val="1"/>
          <w:lang w:val="ru-RU" w:eastAsia="ar-SA"/>
        </w:rPr>
        <w:t>_</w:t>
      </w:r>
      <w:r w:rsidR="007B480F" w:rsidRPr="00251368">
        <w:rPr>
          <w:rFonts w:eastAsia="Arial Unicode MS"/>
          <w:color w:val="000000"/>
          <w:kern w:val="1"/>
          <w:lang w:eastAsia="ar-SA"/>
        </w:rPr>
        <w:t>_____</w:t>
      </w:r>
      <w:r w:rsidR="007B480F" w:rsidRPr="00251368">
        <w:rPr>
          <w:rFonts w:eastAsia="Arial Unicode MS"/>
          <w:color w:val="000000"/>
          <w:spacing w:val="33"/>
          <w:kern w:val="1"/>
          <w:lang w:val="ru-RU" w:eastAsia="ar-SA"/>
        </w:rPr>
        <w:t xml:space="preserve"> </w:t>
      </w:r>
      <w:r w:rsidR="007B480F" w:rsidRPr="00251368">
        <w:rPr>
          <w:rFonts w:eastAsia="Arial Unicode MS"/>
          <w:color w:val="000000"/>
          <w:spacing w:val="-2"/>
          <w:kern w:val="1"/>
          <w:lang w:val="ru-RU" w:eastAsia="ar-SA"/>
        </w:rPr>
        <w:t>о</w:t>
      </w:r>
      <w:r w:rsidR="007B480F" w:rsidRPr="00251368">
        <w:rPr>
          <w:rFonts w:eastAsia="Arial Unicode MS"/>
          <w:color w:val="000000"/>
          <w:kern w:val="1"/>
          <w:lang w:val="ru-RU" w:eastAsia="ar-SA"/>
        </w:rPr>
        <w:t>д</w:t>
      </w:r>
      <w:r w:rsidR="007B480F" w:rsidRPr="00251368">
        <w:rPr>
          <w:rFonts w:eastAsia="Arial Unicode MS"/>
          <w:color w:val="000000"/>
          <w:spacing w:val="37"/>
          <w:kern w:val="1"/>
          <w:lang w:val="ru-RU" w:eastAsia="ar-SA"/>
        </w:rPr>
        <w:t xml:space="preserve"> </w:t>
      </w:r>
      <w:r w:rsidR="007B480F" w:rsidRPr="00251368">
        <w:rPr>
          <w:rFonts w:eastAsia="Arial Unicode MS"/>
          <w:color w:val="000000"/>
          <w:kern w:val="1"/>
          <w:lang w:val="ru-RU" w:eastAsia="ar-SA"/>
        </w:rPr>
        <w:t>_</w:t>
      </w:r>
      <w:r w:rsidR="007B480F" w:rsidRPr="00251368">
        <w:rPr>
          <w:rFonts w:eastAsia="Arial Unicode MS"/>
          <w:color w:val="000000"/>
          <w:kern w:val="1"/>
          <w:lang w:eastAsia="ar-SA"/>
        </w:rPr>
        <w:t>______</w:t>
      </w:r>
      <w:r w:rsidR="007B480F" w:rsidRPr="00251368">
        <w:rPr>
          <w:rFonts w:eastAsia="Arial Unicode MS"/>
          <w:color w:val="000000"/>
          <w:kern w:val="1"/>
          <w:lang w:val="ru-RU" w:eastAsia="ar-SA"/>
        </w:rPr>
        <w:t>,</w:t>
      </w:r>
    </w:p>
    <w:p w:rsidR="007B480F" w:rsidRPr="00251368" w:rsidRDefault="007B480F" w:rsidP="007B480F">
      <w:pPr>
        <w:tabs>
          <w:tab w:val="left" w:pos="1350"/>
        </w:tabs>
        <w:suppressAutoHyphens/>
        <w:spacing w:before="7" w:after="120" w:line="250" w:lineRule="auto"/>
        <w:ind w:left="122" w:hanging="122"/>
        <w:jc w:val="both"/>
        <w:rPr>
          <w:rFonts w:eastAsia="Arial Unicode MS"/>
          <w:color w:val="000000"/>
          <w:kern w:val="1"/>
          <w:lang w:val="ru-RU" w:eastAsia="ar-SA"/>
        </w:rPr>
      </w:pPr>
      <w:r w:rsidRPr="00251368">
        <w:rPr>
          <w:rFonts w:eastAsia="Arial Unicode MS"/>
          <w:color w:val="000000"/>
          <w:spacing w:val="-1"/>
          <w:kern w:val="1"/>
          <w:lang w:val="ru-RU" w:eastAsia="ar-SA"/>
        </w:rPr>
        <w:t>з</w:t>
      </w:r>
      <w:r w:rsidRPr="00251368">
        <w:rPr>
          <w:rFonts w:eastAsia="Arial Unicode MS"/>
          <w:color w:val="000000"/>
          <w:spacing w:val="-3"/>
          <w:kern w:val="1"/>
          <w:lang w:val="ru-RU" w:eastAsia="ar-SA"/>
        </w:rPr>
        <w:t>а</w:t>
      </w:r>
      <w:r w:rsidRPr="00251368">
        <w:rPr>
          <w:rFonts w:eastAsia="Arial Unicode MS"/>
          <w:color w:val="000000"/>
          <w:spacing w:val="2"/>
          <w:kern w:val="1"/>
          <w:lang w:val="ru-RU" w:eastAsia="ar-SA"/>
        </w:rPr>
        <w:t>ј</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ич</w:t>
      </w:r>
      <w:r w:rsidRPr="00251368">
        <w:rPr>
          <w:rFonts w:eastAsia="Arial Unicode MS"/>
          <w:color w:val="000000"/>
          <w:spacing w:val="1"/>
          <w:kern w:val="1"/>
          <w:lang w:val="ru-RU" w:eastAsia="ar-SA"/>
        </w:rPr>
        <w:t>к</w:t>
      </w:r>
      <w:r w:rsidRPr="00251368">
        <w:rPr>
          <w:rFonts w:eastAsia="Arial Unicode MS"/>
          <w:color w:val="000000"/>
          <w:kern w:val="1"/>
          <w:lang w:val="ru-RU" w:eastAsia="ar-SA"/>
        </w:rPr>
        <w:t xml:space="preserve">и </w:t>
      </w:r>
      <w:r w:rsidRPr="00251368">
        <w:rPr>
          <w:rFonts w:eastAsia="Arial Unicode MS"/>
          <w:color w:val="000000"/>
          <w:spacing w:val="6"/>
          <w:kern w:val="1"/>
          <w:lang w:val="ru-RU" w:eastAsia="ar-SA"/>
        </w:rPr>
        <w:t xml:space="preserve"> </w:t>
      </w:r>
      <w:r w:rsidRPr="00251368">
        <w:rPr>
          <w:rFonts w:eastAsia="Arial Unicode MS"/>
          <w:color w:val="000000"/>
          <w:spacing w:val="2"/>
          <w:w w:val="103"/>
          <w:kern w:val="1"/>
          <w:lang w:val="ru-RU" w:eastAsia="ar-SA"/>
        </w:rPr>
        <w:t>и</w:t>
      </w:r>
      <w:r w:rsidRPr="00251368">
        <w:rPr>
          <w:rFonts w:eastAsia="Arial Unicode MS"/>
          <w:color w:val="000000"/>
          <w:spacing w:val="-1"/>
          <w:w w:val="103"/>
          <w:kern w:val="1"/>
          <w:lang w:val="ru-RU" w:eastAsia="ar-SA"/>
        </w:rPr>
        <w:t>з</w:t>
      </w:r>
      <w:r w:rsidRPr="00251368">
        <w:rPr>
          <w:rFonts w:eastAsia="Arial Unicode MS"/>
          <w:color w:val="000000"/>
          <w:w w:val="103"/>
          <w:kern w:val="1"/>
          <w:lang w:val="ru-RU" w:eastAsia="ar-SA"/>
        </w:rPr>
        <w:t>вр</w:t>
      </w:r>
      <w:r w:rsidRPr="00251368">
        <w:rPr>
          <w:rFonts w:eastAsia="Arial Unicode MS"/>
          <w:color w:val="000000"/>
          <w:spacing w:val="-3"/>
          <w:w w:val="103"/>
          <w:kern w:val="1"/>
          <w:lang w:val="ru-RU" w:eastAsia="ar-SA"/>
        </w:rPr>
        <w:t>ш</w:t>
      </w:r>
      <w:r w:rsidRPr="00251368">
        <w:rPr>
          <w:rFonts w:eastAsia="Arial Unicode MS"/>
          <w:color w:val="000000"/>
          <w:w w:val="103"/>
          <w:kern w:val="1"/>
          <w:lang w:val="ru-RU" w:eastAsia="ar-SA"/>
        </w:rPr>
        <w:t xml:space="preserve">ава </w:t>
      </w:r>
      <w:r w:rsidRPr="00251368">
        <w:rPr>
          <w:rFonts w:eastAsia="Arial Unicode MS"/>
          <w:color w:val="000000"/>
          <w:spacing w:val="-1"/>
          <w:kern w:val="1"/>
          <w:lang w:val="ru-RU" w:eastAsia="ar-SA"/>
        </w:rPr>
        <w:t>г</w:t>
      </w:r>
      <w:r w:rsidRPr="00251368">
        <w:rPr>
          <w:rFonts w:eastAsia="Arial Unicode MS"/>
          <w:color w:val="000000"/>
          <w:kern w:val="1"/>
          <w:lang w:val="ru-RU" w:eastAsia="ar-SA"/>
        </w:rPr>
        <w:t>р</w:t>
      </w:r>
      <w:r w:rsidRPr="00251368">
        <w:rPr>
          <w:rFonts w:eastAsia="Arial Unicode MS"/>
          <w:color w:val="000000"/>
          <w:spacing w:val="-5"/>
          <w:kern w:val="1"/>
          <w:lang w:val="ru-RU" w:eastAsia="ar-SA"/>
        </w:rPr>
        <w:t>у</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а,</w:t>
      </w:r>
      <w:r w:rsidRPr="00251368">
        <w:rPr>
          <w:rFonts w:eastAsia="Arial Unicode MS"/>
          <w:color w:val="000000"/>
          <w:spacing w:val="32"/>
          <w:kern w:val="1"/>
          <w:lang w:val="ru-RU" w:eastAsia="ar-SA"/>
        </w:rPr>
        <w:t xml:space="preserve"> </w:t>
      </w:r>
      <w:r w:rsidRPr="00251368">
        <w:rPr>
          <w:rFonts w:eastAsia="Arial Unicode MS"/>
          <w:color w:val="000000"/>
          <w:spacing w:val="1"/>
          <w:kern w:val="1"/>
          <w:lang w:val="ru-RU" w:eastAsia="ar-SA"/>
        </w:rPr>
        <w:t>к</w:t>
      </w:r>
      <w:r w:rsidRPr="00251368">
        <w:rPr>
          <w:rFonts w:eastAsia="Arial Unicode MS"/>
          <w:color w:val="000000"/>
          <w:spacing w:val="-3"/>
          <w:kern w:val="1"/>
          <w:lang w:val="ru-RU" w:eastAsia="ar-SA"/>
        </w:rPr>
        <w:t>о</w:t>
      </w:r>
      <w:r w:rsidRPr="00251368">
        <w:rPr>
          <w:rFonts w:eastAsia="Arial Unicode MS"/>
          <w:color w:val="000000"/>
          <w:spacing w:val="2"/>
          <w:kern w:val="1"/>
          <w:lang w:val="ru-RU" w:eastAsia="ar-SA"/>
        </w:rPr>
        <w:t>ј</w:t>
      </w:r>
      <w:r w:rsidRPr="00251368">
        <w:rPr>
          <w:rFonts w:eastAsia="Arial Unicode MS"/>
          <w:color w:val="000000"/>
          <w:kern w:val="1"/>
          <w:lang w:val="ru-RU" w:eastAsia="ar-SA"/>
        </w:rPr>
        <w:t>у</w:t>
      </w:r>
      <w:r w:rsidRPr="00251368">
        <w:rPr>
          <w:rFonts w:eastAsia="Arial Unicode MS"/>
          <w:color w:val="000000"/>
          <w:spacing w:val="9"/>
          <w:kern w:val="1"/>
          <w:lang w:val="ru-RU" w:eastAsia="ar-SA"/>
        </w:rPr>
        <w:t xml:space="preserve"> </w:t>
      </w:r>
      <w:r w:rsidRPr="00251368">
        <w:rPr>
          <w:rFonts w:eastAsia="Arial Unicode MS"/>
          <w:color w:val="000000"/>
          <w:w w:val="103"/>
          <w:kern w:val="1"/>
          <w:lang w:val="ru-RU" w:eastAsia="ar-SA"/>
        </w:rPr>
        <w:t>ч</w:t>
      </w:r>
      <w:r w:rsidRPr="00251368">
        <w:rPr>
          <w:rFonts w:eastAsia="Arial Unicode MS"/>
          <w:color w:val="000000"/>
          <w:spacing w:val="2"/>
          <w:w w:val="103"/>
          <w:kern w:val="1"/>
          <w:lang w:val="ru-RU" w:eastAsia="ar-SA"/>
        </w:rPr>
        <w:t>и</w:t>
      </w:r>
      <w:r w:rsidRPr="00251368">
        <w:rPr>
          <w:rFonts w:eastAsia="Arial Unicode MS"/>
          <w:color w:val="000000"/>
          <w:spacing w:val="-2"/>
          <w:w w:val="103"/>
          <w:kern w:val="1"/>
          <w:lang w:val="ru-RU" w:eastAsia="ar-SA"/>
        </w:rPr>
        <w:t>н</w:t>
      </w:r>
      <w:r w:rsidRPr="00251368">
        <w:rPr>
          <w:rFonts w:eastAsia="Arial Unicode MS"/>
          <w:color w:val="000000"/>
          <w:w w:val="103"/>
          <w:kern w:val="1"/>
          <w:lang w:val="ru-RU" w:eastAsia="ar-SA"/>
        </w:rPr>
        <w:t>е:</w:t>
      </w:r>
    </w:p>
    <w:p w:rsidR="007B480F" w:rsidRPr="00251368" w:rsidRDefault="007B480F" w:rsidP="007B480F">
      <w:pPr>
        <w:tabs>
          <w:tab w:val="left" w:pos="1350"/>
        </w:tabs>
        <w:suppressAutoHyphens/>
        <w:spacing w:before="9" w:after="120"/>
        <w:ind w:left="460"/>
        <w:jc w:val="both"/>
        <w:rPr>
          <w:rFonts w:eastAsia="Arial Unicode MS"/>
          <w:color w:val="000000"/>
          <w:kern w:val="1"/>
          <w:lang w:val="ru-RU" w:eastAsia="ar-SA"/>
        </w:rPr>
      </w:pPr>
      <w:r w:rsidRPr="00251368">
        <w:rPr>
          <w:rFonts w:eastAsia="Arial Unicode MS"/>
          <w:color w:val="000000"/>
          <w:w w:val="136"/>
          <w:kern w:val="1"/>
          <w:lang w:val="ru-RU" w:eastAsia="ar-SA"/>
        </w:rPr>
        <w:t>• ______________</w:t>
      </w:r>
      <w:r w:rsidRPr="00251368">
        <w:rPr>
          <w:rFonts w:eastAsia="Arial Unicode MS"/>
          <w:color w:val="000000"/>
          <w:spacing w:val="39"/>
          <w:w w:val="136"/>
          <w:kern w:val="1"/>
          <w:lang w:eastAsia="ar-SA"/>
        </w:rPr>
        <w:t xml:space="preserve"> </w:t>
      </w:r>
      <w:r w:rsidRPr="00251368">
        <w:rPr>
          <w:rFonts w:eastAsia="Arial Unicode MS"/>
          <w:color w:val="000000"/>
          <w:spacing w:val="1"/>
          <w:kern w:val="1"/>
          <w:lang w:val="ru-RU" w:eastAsia="ar-SA"/>
        </w:rPr>
        <w:t>(</w:t>
      </w:r>
      <w:r w:rsidRPr="00251368">
        <w:rPr>
          <w:rFonts w:eastAsia="Arial Unicode MS"/>
          <w:color w:val="000000"/>
          <w:spacing w:val="-2"/>
          <w:kern w:val="1"/>
          <w:lang w:val="ru-RU" w:eastAsia="ar-SA"/>
        </w:rPr>
        <w:t>на</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ив</w:t>
      </w:r>
      <w:r w:rsidRPr="00251368">
        <w:rPr>
          <w:rFonts w:eastAsia="Arial Unicode MS"/>
          <w:color w:val="000000"/>
          <w:spacing w:val="25"/>
          <w:kern w:val="1"/>
          <w:lang w:val="ru-RU" w:eastAsia="ar-SA"/>
        </w:rPr>
        <w:t xml:space="preserve"> </w:t>
      </w:r>
      <w:r w:rsidRPr="00251368">
        <w:rPr>
          <w:rFonts w:eastAsia="Arial Unicode MS"/>
          <w:color w:val="000000"/>
          <w:spacing w:val="-5"/>
          <w:kern w:val="1"/>
          <w:lang w:val="ru-RU" w:eastAsia="ar-SA"/>
        </w:rPr>
        <w:t>у</w:t>
      </w:r>
      <w:r w:rsidRPr="00251368">
        <w:rPr>
          <w:rFonts w:eastAsia="Arial Unicode MS"/>
          <w:color w:val="000000"/>
          <w:kern w:val="1"/>
          <w:lang w:val="ru-RU" w:eastAsia="ar-SA"/>
        </w:rPr>
        <w:t>че</w:t>
      </w:r>
      <w:r w:rsidRPr="00251368">
        <w:rPr>
          <w:rFonts w:eastAsia="Arial Unicode MS"/>
          <w:color w:val="000000"/>
          <w:spacing w:val="2"/>
          <w:kern w:val="1"/>
          <w:lang w:val="ru-RU" w:eastAsia="ar-SA"/>
        </w:rPr>
        <w:t>с</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w:t>
      </w:r>
      <w:r w:rsidRPr="00251368">
        <w:rPr>
          <w:rFonts w:eastAsia="Arial Unicode MS"/>
          <w:color w:val="000000"/>
          <w:spacing w:val="5"/>
          <w:kern w:val="1"/>
          <w:lang w:val="ru-RU" w:eastAsia="ar-SA"/>
        </w:rPr>
        <w:t>к</w:t>
      </w:r>
      <w:r w:rsidRPr="00251368">
        <w:rPr>
          <w:rFonts w:eastAsia="Arial Unicode MS"/>
          <w:color w:val="000000"/>
          <w:kern w:val="1"/>
          <w:lang w:val="ru-RU" w:eastAsia="ar-SA"/>
        </w:rPr>
        <w:t>а</w:t>
      </w:r>
      <w:r w:rsidRPr="00251368">
        <w:rPr>
          <w:rFonts w:eastAsia="Arial Unicode MS"/>
          <w:color w:val="000000"/>
          <w:spacing w:val="29"/>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5"/>
          <w:kern w:val="1"/>
          <w:lang w:val="ru-RU" w:eastAsia="ar-SA"/>
        </w:rPr>
        <w:t xml:space="preserve"> </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2"/>
          <w:kern w:val="1"/>
          <w:lang w:val="ru-RU" w:eastAsia="ar-SA"/>
        </w:rPr>
        <w:t>ј</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ич</w:t>
      </w:r>
      <w:r w:rsidRPr="00251368">
        <w:rPr>
          <w:rFonts w:eastAsia="Arial Unicode MS"/>
          <w:color w:val="000000"/>
          <w:spacing w:val="3"/>
          <w:kern w:val="1"/>
          <w:lang w:val="ru-RU" w:eastAsia="ar-SA"/>
        </w:rPr>
        <w:t>к</w:t>
      </w:r>
      <w:r w:rsidRPr="00251368">
        <w:rPr>
          <w:rFonts w:eastAsia="Arial Unicode MS"/>
          <w:color w:val="000000"/>
          <w:spacing w:val="-2"/>
          <w:kern w:val="1"/>
          <w:lang w:val="ru-RU" w:eastAsia="ar-SA"/>
        </w:rPr>
        <w:t>о</w:t>
      </w:r>
      <w:r w:rsidRPr="00251368">
        <w:rPr>
          <w:rFonts w:eastAsia="Arial Unicode MS"/>
          <w:color w:val="000000"/>
          <w:kern w:val="1"/>
          <w:lang w:val="ru-RU" w:eastAsia="ar-SA"/>
        </w:rPr>
        <w:t>ј</w:t>
      </w:r>
      <w:r w:rsidRPr="00251368">
        <w:rPr>
          <w:rFonts w:eastAsia="Arial Unicode MS"/>
          <w:color w:val="000000"/>
          <w:spacing w:val="38"/>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о</w:t>
      </w:r>
      <w:r w:rsidRPr="00251368">
        <w:rPr>
          <w:rFonts w:eastAsia="Arial Unicode MS"/>
          <w:color w:val="000000"/>
          <w:spacing w:val="1"/>
          <w:kern w:val="1"/>
          <w:lang w:val="ru-RU" w:eastAsia="ar-SA"/>
        </w:rPr>
        <w:t>н</w:t>
      </w:r>
      <w:r w:rsidRPr="00251368">
        <w:rPr>
          <w:rFonts w:eastAsia="Arial Unicode MS"/>
          <w:color w:val="000000"/>
          <w:spacing w:val="-12"/>
          <w:kern w:val="1"/>
          <w:lang w:val="ru-RU" w:eastAsia="ar-SA"/>
        </w:rPr>
        <w:t>у</w:t>
      </w:r>
      <w:r w:rsidRPr="00251368">
        <w:rPr>
          <w:rFonts w:eastAsia="Arial Unicode MS"/>
          <w:color w:val="000000"/>
          <w:spacing w:val="-1"/>
          <w:kern w:val="1"/>
          <w:lang w:val="ru-RU" w:eastAsia="ar-SA"/>
        </w:rPr>
        <w:t>д</w:t>
      </w:r>
      <w:r w:rsidRPr="00251368">
        <w:rPr>
          <w:rFonts w:eastAsia="Arial Unicode MS"/>
          <w:color w:val="000000"/>
          <w:kern w:val="1"/>
          <w:lang w:val="ru-RU" w:eastAsia="ar-SA"/>
        </w:rPr>
        <w:t>и,</w:t>
      </w:r>
      <w:r w:rsidRPr="00251368">
        <w:rPr>
          <w:rFonts w:eastAsia="Arial Unicode MS"/>
          <w:color w:val="000000"/>
          <w:spacing w:val="26"/>
          <w:kern w:val="1"/>
          <w:lang w:val="ru-RU" w:eastAsia="ar-SA"/>
        </w:rPr>
        <w:t xml:space="preserve"> </w:t>
      </w:r>
      <w:r w:rsidRPr="00251368">
        <w:rPr>
          <w:rFonts w:eastAsia="Arial Unicode MS"/>
          <w:color w:val="000000"/>
          <w:kern w:val="1"/>
          <w:lang w:val="ru-RU" w:eastAsia="ar-SA"/>
        </w:rPr>
        <w:t>а</w:t>
      </w:r>
      <w:r w:rsidRPr="00251368">
        <w:rPr>
          <w:rFonts w:eastAsia="Arial Unicode MS"/>
          <w:color w:val="000000"/>
          <w:spacing w:val="-3"/>
          <w:kern w:val="1"/>
          <w:lang w:val="ru-RU" w:eastAsia="ar-SA"/>
        </w:rPr>
        <w:t>д</w:t>
      </w:r>
      <w:r w:rsidRPr="00251368">
        <w:rPr>
          <w:rFonts w:eastAsia="Arial Unicode MS"/>
          <w:color w:val="000000"/>
          <w:kern w:val="1"/>
          <w:lang w:val="ru-RU" w:eastAsia="ar-SA"/>
        </w:rPr>
        <w:t>ре</w:t>
      </w:r>
      <w:r w:rsidRPr="00251368">
        <w:rPr>
          <w:rFonts w:eastAsia="Arial Unicode MS"/>
          <w:color w:val="000000"/>
          <w:spacing w:val="2"/>
          <w:kern w:val="1"/>
          <w:lang w:val="ru-RU" w:eastAsia="ar-SA"/>
        </w:rPr>
        <w:t>с</w:t>
      </w:r>
      <w:r w:rsidRPr="00251368">
        <w:rPr>
          <w:rFonts w:eastAsia="Arial Unicode MS"/>
          <w:color w:val="000000"/>
          <w:kern w:val="1"/>
          <w:lang w:val="ru-RU" w:eastAsia="ar-SA"/>
        </w:rPr>
        <w:t>а,</w:t>
      </w:r>
      <w:r w:rsidRPr="00251368">
        <w:rPr>
          <w:rFonts w:eastAsia="Arial Unicode MS"/>
          <w:color w:val="000000"/>
          <w:spacing w:val="22"/>
          <w:kern w:val="1"/>
          <w:lang w:val="ru-RU" w:eastAsia="ar-SA"/>
        </w:rPr>
        <w:t xml:space="preserve"> </w:t>
      </w:r>
      <w:r w:rsidRPr="00251368">
        <w:rPr>
          <w:rFonts w:eastAsia="Arial Unicode MS"/>
          <w:color w:val="000000"/>
          <w:kern w:val="1"/>
          <w:lang w:val="ru-RU" w:eastAsia="ar-SA"/>
        </w:rPr>
        <w:t>МБ</w:t>
      </w:r>
      <w:r w:rsidRPr="00251368">
        <w:rPr>
          <w:rFonts w:eastAsia="Arial Unicode MS"/>
          <w:color w:val="000000"/>
          <w:spacing w:val="12"/>
          <w:kern w:val="1"/>
          <w:lang w:val="ru-RU" w:eastAsia="ar-SA"/>
        </w:rPr>
        <w:t xml:space="preserve"> </w:t>
      </w:r>
      <w:r w:rsidRPr="00251368">
        <w:rPr>
          <w:rFonts w:eastAsia="Arial Unicode MS"/>
          <w:color w:val="000000"/>
          <w:kern w:val="1"/>
          <w:lang w:val="ru-RU" w:eastAsia="ar-SA"/>
        </w:rPr>
        <w:t>и</w:t>
      </w:r>
      <w:r w:rsidRPr="00251368">
        <w:rPr>
          <w:rFonts w:eastAsia="Arial Unicode MS"/>
          <w:color w:val="000000"/>
          <w:spacing w:val="5"/>
          <w:kern w:val="1"/>
          <w:lang w:val="ru-RU" w:eastAsia="ar-SA"/>
        </w:rPr>
        <w:t xml:space="preserve"> </w:t>
      </w:r>
      <w:r w:rsidRPr="00251368">
        <w:rPr>
          <w:rFonts w:eastAsia="Arial Unicode MS"/>
          <w:color w:val="000000"/>
          <w:w w:val="103"/>
          <w:kern w:val="1"/>
          <w:lang w:val="ru-RU" w:eastAsia="ar-SA"/>
        </w:rPr>
        <w:t>ПИ</w:t>
      </w:r>
      <w:r w:rsidRPr="00251368">
        <w:rPr>
          <w:rFonts w:eastAsia="Arial Unicode MS"/>
          <w:color w:val="000000"/>
          <w:spacing w:val="1"/>
          <w:w w:val="103"/>
          <w:kern w:val="1"/>
          <w:lang w:val="ru-RU" w:eastAsia="ar-SA"/>
        </w:rPr>
        <w:t>Б)</w:t>
      </w:r>
      <w:r w:rsidRPr="00251368">
        <w:rPr>
          <w:rFonts w:eastAsia="Arial Unicode MS"/>
          <w:color w:val="000000"/>
          <w:w w:val="103"/>
          <w:kern w:val="1"/>
          <w:lang w:val="ru-RU" w:eastAsia="ar-SA"/>
        </w:rPr>
        <w:t>,</w:t>
      </w:r>
    </w:p>
    <w:p w:rsidR="007B480F" w:rsidRPr="00251368" w:rsidRDefault="007B480F" w:rsidP="007B480F">
      <w:pPr>
        <w:tabs>
          <w:tab w:val="left" w:pos="1350"/>
        </w:tabs>
        <w:suppressAutoHyphens/>
        <w:spacing w:before="21" w:after="120"/>
        <w:ind w:left="460"/>
        <w:jc w:val="both"/>
        <w:rPr>
          <w:rFonts w:eastAsia="Arial Unicode MS"/>
          <w:color w:val="000000"/>
          <w:kern w:val="1"/>
          <w:lang w:val="ru-RU" w:eastAsia="ar-SA"/>
        </w:rPr>
      </w:pPr>
      <w:r w:rsidRPr="00251368">
        <w:rPr>
          <w:rFonts w:eastAsia="Arial Unicode MS"/>
          <w:color w:val="000000"/>
          <w:w w:val="136"/>
          <w:kern w:val="1"/>
          <w:lang w:val="ru-RU" w:eastAsia="ar-SA"/>
        </w:rPr>
        <w:t xml:space="preserve">• </w:t>
      </w:r>
      <w:r w:rsidRPr="00251368">
        <w:rPr>
          <w:rFonts w:eastAsia="Arial Unicode MS"/>
          <w:color w:val="000000"/>
          <w:w w:val="136"/>
          <w:kern w:val="1"/>
          <w:lang w:eastAsia="ar-SA"/>
        </w:rPr>
        <w:t>______________</w:t>
      </w:r>
      <w:r w:rsidRPr="00251368">
        <w:rPr>
          <w:rFonts w:eastAsia="Arial Unicode MS"/>
          <w:color w:val="000000"/>
          <w:w w:val="136"/>
          <w:kern w:val="1"/>
          <w:lang w:val="ru-RU" w:eastAsia="ar-SA"/>
        </w:rPr>
        <w:t xml:space="preserve"> </w:t>
      </w:r>
      <w:r w:rsidRPr="00251368">
        <w:rPr>
          <w:rFonts w:eastAsia="Arial Unicode MS"/>
          <w:color w:val="000000"/>
          <w:w w:val="136"/>
          <w:kern w:val="1"/>
          <w:lang w:eastAsia="ar-SA"/>
        </w:rPr>
        <w:t xml:space="preserve"> </w:t>
      </w:r>
      <w:r w:rsidRPr="00251368">
        <w:rPr>
          <w:rFonts w:eastAsia="Arial Unicode MS"/>
          <w:color w:val="000000"/>
          <w:spacing w:val="1"/>
          <w:kern w:val="1"/>
          <w:lang w:val="ru-RU" w:eastAsia="ar-SA"/>
        </w:rPr>
        <w:t>(</w:t>
      </w:r>
      <w:r w:rsidRPr="00251368">
        <w:rPr>
          <w:rFonts w:eastAsia="Arial Unicode MS"/>
          <w:color w:val="000000"/>
          <w:spacing w:val="-2"/>
          <w:kern w:val="1"/>
          <w:lang w:val="ru-RU" w:eastAsia="ar-SA"/>
        </w:rPr>
        <w:t>на</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ив</w:t>
      </w:r>
      <w:r w:rsidRPr="00251368">
        <w:rPr>
          <w:rFonts w:eastAsia="Arial Unicode MS"/>
          <w:color w:val="000000"/>
          <w:spacing w:val="25"/>
          <w:kern w:val="1"/>
          <w:lang w:val="ru-RU" w:eastAsia="ar-SA"/>
        </w:rPr>
        <w:t xml:space="preserve"> </w:t>
      </w:r>
      <w:r w:rsidRPr="00251368">
        <w:rPr>
          <w:rFonts w:eastAsia="Arial Unicode MS"/>
          <w:color w:val="000000"/>
          <w:spacing w:val="-5"/>
          <w:kern w:val="1"/>
          <w:lang w:val="ru-RU" w:eastAsia="ar-SA"/>
        </w:rPr>
        <w:t>у</w:t>
      </w:r>
      <w:r w:rsidRPr="00251368">
        <w:rPr>
          <w:rFonts w:eastAsia="Arial Unicode MS"/>
          <w:color w:val="000000"/>
          <w:kern w:val="1"/>
          <w:lang w:val="ru-RU" w:eastAsia="ar-SA"/>
        </w:rPr>
        <w:t>че</w:t>
      </w:r>
      <w:r w:rsidRPr="00251368">
        <w:rPr>
          <w:rFonts w:eastAsia="Arial Unicode MS"/>
          <w:color w:val="000000"/>
          <w:spacing w:val="2"/>
          <w:kern w:val="1"/>
          <w:lang w:val="ru-RU" w:eastAsia="ar-SA"/>
        </w:rPr>
        <w:t>с</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w:t>
      </w:r>
      <w:r w:rsidRPr="00251368">
        <w:rPr>
          <w:rFonts w:eastAsia="Arial Unicode MS"/>
          <w:color w:val="000000"/>
          <w:spacing w:val="5"/>
          <w:kern w:val="1"/>
          <w:lang w:val="ru-RU" w:eastAsia="ar-SA"/>
        </w:rPr>
        <w:t>к</w:t>
      </w:r>
      <w:r w:rsidRPr="00251368">
        <w:rPr>
          <w:rFonts w:eastAsia="Arial Unicode MS"/>
          <w:color w:val="000000"/>
          <w:kern w:val="1"/>
          <w:lang w:val="ru-RU" w:eastAsia="ar-SA"/>
        </w:rPr>
        <w:t>а</w:t>
      </w:r>
      <w:r w:rsidRPr="00251368">
        <w:rPr>
          <w:rFonts w:eastAsia="Arial Unicode MS"/>
          <w:color w:val="000000"/>
          <w:spacing w:val="29"/>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5"/>
          <w:kern w:val="1"/>
          <w:lang w:val="ru-RU" w:eastAsia="ar-SA"/>
        </w:rPr>
        <w:t xml:space="preserve"> </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2"/>
          <w:kern w:val="1"/>
          <w:lang w:val="ru-RU" w:eastAsia="ar-SA"/>
        </w:rPr>
        <w:t>ј</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ич</w:t>
      </w:r>
      <w:r w:rsidRPr="00251368">
        <w:rPr>
          <w:rFonts w:eastAsia="Arial Unicode MS"/>
          <w:color w:val="000000"/>
          <w:spacing w:val="3"/>
          <w:kern w:val="1"/>
          <w:lang w:val="ru-RU" w:eastAsia="ar-SA"/>
        </w:rPr>
        <w:t>к</w:t>
      </w:r>
      <w:r w:rsidRPr="00251368">
        <w:rPr>
          <w:rFonts w:eastAsia="Arial Unicode MS"/>
          <w:color w:val="000000"/>
          <w:kern w:val="1"/>
          <w:lang w:val="ru-RU" w:eastAsia="ar-SA"/>
        </w:rPr>
        <w:t>ој</w:t>
      </w:r>
      <w:r w:rsidRPr="00251368">
        <w:rPr>
          <w:rFonts w:eastAsia="Arial Unicode MS"/>
          <w:color w:val="000000"/>
          <w:spacing w:val="35"/>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о</w:t>
      </w:r>
      <w:r w:rsidRPr="00251368">
        <w:rPr>
          <w:rFonts w:eastAsia="Arial Unicode MS"/>
          <w:color w:val="000000"/>
          <w:spacing w:val="1"/>
          <w:kern w:val="1"/>
          <w:lang w:val="ru-RU" w:eastAsia="ar-SA"/>
        </w:rPr>
        <w:t>н</w:t>
      </w:r>
      <w:r w:rsidRPr="00251368">
        <w:rPr>
          <w:rFonts w:eastAsia="Arial Unicode MS"/>
          <w:color w:val="000000"/>
          <w:spacing w:val="-12"/>
          <w:kern w:val="1"/>
          <w:lang w:val="ru-RU" w:eastAsia="ar-SA"/>
        </w:rPr>
        <w:t>у</w:t>
      </w:r>
      <w:r w:rsidRPr="00251368">
        <w:rPr>
          <w:rFonts w:eastAsia="Arial Unicode MS"/>
          <w:color w:val="000000"/>
          <w:spacing w:val="-1"/>
          <w:kern w:val="1"/>
          <w:lang w:val="ru-RU" w:eastAsia="ar-SA"/>
        </w:rPr>
        <w:t>д</w:t>
      </w:r>
      <w:r w:rsidRPr="00251368">
        <w:rPr>
          <w:rFonts w:eastAsia="Arial Unicode MS"/>
          <w:color w:val="000000"/>
          <w:kern w:val="1"/>
          <w:lang w:val="ru-RU" w:eastAsia="ar-SA"/>
        </w:rPr>
        <w:t>и,</w:t>
      </w:r>
      <w:r w:rsidRPr="00251368">
        <w:rPr>
          <w:rFonts w:eastAsia="Arial Unicode MS"/>
          <w:color w:val="000000"/>
          <w:spacing w:val="26"/>
          <w:kern w:val="1"/>
          <w:lang w:val="ru-RU" w:eastAsia="ar-SA"/>
        </w:rPr>
        <w:t xml:space="preserve"> </w:t>
      </w:r>
      <w:r w:rsidRPr="00251368">
        <w:rPr>
          <w:rFonts w:eastAsia="Arial Unicode MS"/>
          <w:color w:val="000000"/>
          <w:kern w:val="1"/>
          <w:lang w:val="ru-RU" w:eastAsia="ar-SA"/>
        </w:rPr>
        <w:t>а</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р</w:t>
      </w:r>
      <w:r w:rsidRPr="00251368">
        <w:rPr>
          <w:rFonts w:eastAsia="Arial Unicode MS"/>
          <w:color w:val="000000"/>
          <w:kern w:val="1"/>
          <w:lang w:val="ru-RU" w:eastAsia="ar-SA"/>
        </w:rPr>
        <w:t>е</w:t>
      </w:r>
      <w:r w:rsidRPr="00251368">
        <w:rPr>
          <w:rFonts w:eastAsia="Arial Unicode MS"/>
          <w:color w:val="000000"/>
          <w:spacing w:val="2"/>
          <w:kern w:val="1"/>
          <w:lang w:val="ru-RU" w:eastAsia="ar-SA"/>
        </w:rPr>
        <w:t>с</w:t>
      </w:r>
      <w:r w:rsidRPr="00251368">
        <w:rPr>
          <w:rFonts w:eastAsia="Arial Unicode MS"/>
          <w:color w:val="000000"/>
          <w:kern w:val="1"/>
          <w:lang w:val="ru-RU" w:eastAsia="ar-SA"/>
        </w:rPr>
        <w:t>а,</w:t>
      </w:r>
      <w:r w:rsidRPr="00251368">
        <w:rPr>
          <w:rFonts w:eastAsia="Arial Unicode MS"/>
          <w:color w:val="000000"/>
          <w:spacing w:val="23"/>
          <w:kern w:val="1"/>
          <w:lang w:val="ru-RU" w:eastAsia="ar-SA"/>
        </w:rPr>
        <w:t xml:space="preserve"> </w:t>
      </w:r>
      <w:r w:rsidRPr="00251368">
        <w:rPr>
          <w:rFonts w:eastAsia="Arial Unicode MS"/>
          <w:color w:val="000000"/>
          <w:spacing w:val="-2"/>
          <w:kern w:val="1"/>
          <w:lang w:val="ru-RU" w:eastAsia="ar-SA"/>
        </w:rPr>
        <w:t>М</w:t>
      </w:r>
      <w:r w:rsidRPr="00251368">
        <w:rPr>
          <w:rFonts w:eastAsia="Arial Unicode MS"/>
          <w:color w:val="000000"/>
          <w:kern w:val="1"/>
          <w:lang w:val="ru-RU" w:eastAsia="ar-SA"/>
        </w:rPr>
        <w:t>Б</w:t>
      </w:r>
      <w:r w:rsidRPr="00251368">
        <w:rPr>
          <w:rFonts w:eastAsia="Arial Unicode MS"/>
          <w:color w:val="000000"/>
          <w:spacing w:val="12"/>
          <w:kern w:val="1"/>
          <w:lang w:val="ru-RU" w:eastAsia="ar-SA"/>
        </w:rPr>
        <w:t xml:space="preserve"> </w:t>
      </w:r>
      <w:r w:rsidRPr="00251368">
        <w:rPr>
          <w:rFonts w:eastAsia="Arial Unicode MS"/>
          <w:color w:val="000000"/>
          <w:kern w:val="1"/>
          <w:lang w:val="ru-RU" w:eastAsia="ar-SA"/>
        </w:rPr>
        <w:t>и</w:t>
      </w:r>
      <w:r w:rsidRPr="00251368">
        <w:rPr>
          <w:rFonts w:eastAsia="Arial Unicode MS"/>
          <w:color w:val="000000"/>
          <w:spacing w:val="5"/>
          <w:kern w:val="1"/>
          <w:lang w:val="ru-RU" w:eastAsia="ar-SA"/>
        </w:rPr>
        <w:t xml:space="preserve"> </w:t>
      </w:r>
      <w:r w:rsidRPr="00251368">
        <w:rPr>
          <w:rFonts w:eastAsia="Arial Unicode MS"/>
          <w:color w:val="000000"/>
          <w:w w:val="103"/>
          <w:kern w:val="1"/>
          <w:lang w:val="ru-RU" w:eastAsia="ar-SA"/>
        </w:rPr>
        <w:t>ПИ</w:t>
      </w:r>
      <w:r w:rsidRPr="00251368">
        <w:rPr>
          <w:rFonts w:eastAsia="Arial Unicode MS"/>
          <w:color w:val="000000"/>
          <w:spacing w:val="1"/>
          <w:w w:val="103"/>
          <w:kern w:val="1"/>
          <w:lang w:val="ru-RU" w:eastAsia="ar-SA"/>
        </w:rPr>
        <w:t>Б)</w:t>
      </w:r>
      <w:r w:rsidRPr="00251368">
        <w:rPr>
          <w:rFonts w:eastAsia="Arial Unicode MS"/>
          <w:color w:val="000000"/>
          <w:w w:val="103"/>
          <w:kern w:val="1"/>
          <w:lang w:val="ru-RU" w:eastAsia="ar-SA"/>
        </w:rPr>
        <w:t>,</w:t>
      </w:r>
    </w:p>
    <w:p w:rsidR="007B480F" w:rsidRPr="00251368" w:rsidRDefault="007B480F" w:rsidP="007B480F">
      <w:pPr>
        <w:tabs>
          <w:tab w:val="left" w:pos="1350"/>
        </w:tabs>
        <w:suppressAutoHyphens/>
        <w:spacing w:before="21" w:after="120"/>
        <w:ind w:left="460"/>
        <w:jc w:val="both"/>
        <w:rPr>
          <w:rFonts w:eastAsia="Arial Unicode MS"/>
          <w:color w:val="000000"/>
          <w:kern w:val="1"/>
          <w:lang w:val="ru-RU" w:eastAsia="ar-SA"/>
        </w:rPr>
      </w:pPr>
      <w:r w:rsidRPr="00251368">
        <w:rPr>
          <w:rFonts w:eastAsia="Arial Unicode MS"/>
          <w:color w:val="000000"/>
          <w:w w:val="136"/>
          <w:kern w:val="1"/>
          <w:lang w:val="ru-RU" w:eastAsia="ar-SA"/>
        </w:rPr>
        <w:t xml:space="preserve">• </w:t>
      </w:r>
      <w:r w:rsidRPr="00251368">
        <w:rPr>
          <w:rFonts w:eastAsia="Arial Unicode MS"/>
          <w:color w:val="000000"/>
          <w:w w:val="136"/>
          <w:kern w:val="1"/>
          <w:lang w:eastAsia="ar-SA"/>
        </w:rPr>
        <w:t xml:space="preserve">_______________ </w:t>
      </w:r>
      <w:r w:rsidRPr="00251368">
        <w:rPr>
          <w:rFonts w:eastAsia="Arial Unicode MS"/>
          <w:color w:val="000000"/>
          <w:spacing w:val="1"/>
          <w:kern w:val="1"/>
          <w:lang w:val="ru-RU" w:eastAsia="ar-SA"/>
        </w:rPr>
        <w:t>(</w:t>
      </w:r>
      <w:r w:rsidRPr="00251368">
        <w:rPr>
          <w:rFonts w:eastAsia="Arial Unicode MS"/>
          <w:color w:val="000000"/>
          <w:spacing w:val="-2"/>
          <w:kern w:val="1"/>
          <w:lang w:val="ru-RU" w:eastAsia="ar-SA"/>
        </w:rPr>
        <w:t>на</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ив</w:t>
      </w:r>
      <w:r w:rsidRPr="00251368">
        <w:rPr>
          <w:rFonts w:eastAsia="Arial Unicode MS"/>
          <w:color w:val="000000"/>
          <w:spacing w:val="25"/>
          <w:kern w:val="1"/>
          <w:lang w:val="ru-RU" w:eastAsia="ar-SA"/>
        </w:rPr>
        <w:t xml:space="preserve"> </w:t>
      </w:r>
      <w:r w:rsidRPr="00251368">
        <w:rPr>
          <w:rFonts w:eastAsia="Arial Unicode MS"/>
          <w:color w:val="000000"/>
          <w:spacing w:val="-5"/>
          <w:kern w:val="1"/>
          <w:lang w:val="ru-RU" w:eastAsia="ar-SA"/>
        </w:rPr>
        <w:t>у</w:t>
      </w:r>
      <w:r w:rsidRPr="00251368">
        <w:rPr>
          <w:rFonts w:eastAsia="Arial Unicode MS"/>
          <w:color w:val="000000"/>
          <w:kern w:val="1"/>
          <w:lang w:val="ru-RU" w:eastAsia="ar-SA"/>
        </w:rPr>
        <w:t>че</w:t>
      </w:r>
      <w:r w:rsidRPr="00251368">
        <w:rPr>
          <w:rFonts w:eastAsia="Arial Unicode MS"/>
          <w:color w:val="000000"/>
          <w:spacing w:val="2"/>
          <w:kern w:val="1"/>
          <w:lang w:val="ru-RU" w:eastAsia="ar-SA"/>
        </w:rPr>
        <w:t>с</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w:t>
      </w:r>
      <w:r w:rsidRPr="00251368">
        <w:rPr>
          <w:rFonts w:eastAsia="Arial Unicode MS"/>
          <w:color w:val="000000"/>
          <w:spacing w:val="5"/>
          <w:kern w:val="1"/>
          <w:lang w:val="ru-RU" w:eastAsia="ar-SA"/>
        </w:rPr>
        <w:t>к</w:t>
      </w:r>
      <w:r w:rsidRPr="00251368">
        <w:rPr>
          <w:rFonts w:eastAsia="Arial Unicode MS"/>
          <w:color w:val="000000"/>
          <w:kern w:val="1"/>
          <w:lang w:val="ru-RU" w:eastAsia="ar-SA"/>
        </w:rPr>
        <w:t>а</w:t>
      </w:r>
      <w:r w:rsidRPr="00251368">
        <w:rPr>
          <w:rFonts w:eastAsia="Arial Unicode MS"/>
          <w:color w:val="000000"/>
          <w:spacing w:val="29"/>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5"/>
          <w:kern w:val="1"/>
          <w:lang w:val="ru-RU" w:eastAsia="ar-SA"/>
        </w:rPr>
        <w:t xml:space="preserve"> </w:t>
      </w:r>
      <w:r w:rsidRPr="00251368">
        <w:rPr>
          <w:rFonts w:eastAsia="Arial Unicode MS"/>
          <w:color w:val="000000"/>
          <w:spacing w:val="-4"/>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2"/>
          <w:kern w:val="1"/>
          <w:lang w:val="ru-RU" w:eastAsia="ar-SA"/>
        </w:rPr>
        <w:t>ј</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ич</w:t>
      </w:r>
      <w:r w:rsidRPr="00251368">
        <w:rPr>
          <w:rFonts w:eastAsia="Arial Unicode MS"/>
          <w:color w:val="000000"/>
          <w:spacing w:val="3"/>
          <w:kern w:val="1"/>
          <w:lang w:val="ru-RU" w:eastAsia="ar-SA"/>
        </w:rPr>
        <w:t>к</w:t>
      </w:r>
      <w:r w:rsidRPr="00251368">
        <w:rPr>
          <w:rFonts w:eastAsia="Arial Unicode MS"/>
          <w:color w:val="000000"/>
          <w:kern w:val="1"/>
          <w:lang w:val="ru-RU" w:eastAsia="ar-SA"/>
        </w:rPr>
        <w:t>ој</w:t>
      </w:r>
      <w:r w:rsidRPr="00251368">
        <w:rPr>
          <w:rFonts w:eastAsia="Arial Unicode MS"/>
          <w:color w:val="000000"/>
          <w:spacing w:val="35"/>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о</w:t>
      </w:r>
      <w:r w:rsidRPr="00251368">
        <w:rPr>
          <w:rFonts w:eastAsia="Arial Unicode MS"/>
          <w:color w:val="000000"/>
          <w:spacing w:val="1"/>
          <w:kern w:val="1"/>
          <w:lang w:val="ru-RU" w:eastAsia="ar-SA"/>
        </w:rPr>
        <w:t>н</w:t>
      </w:r>
      <w:r w:rsidRPr="00251368">
        <w:rPr>
          <w:rFonts w:eastAsia="Arial Unicode MS"/>
          <w:color w:val="000000"/>
          <w:spacing w:val="-12"/>
          <w:kern w:val="1"/>
          <w:lang w:val="ru-RU" w:eastAsia="ar-SA"/>
        </w:rPr>
        <w:t>у</w:t>
      </w:r>
      <w:r w:rsidRPr="00251368">
        <w:rPr>
          <w:rFonts w:eastAsia="Arial Unicode MS"/>
          <w:color w:val="000000"/>
          <w:spacing w:val="-1"/>
          <w:kern w:val="1"/>
          <w:lang w:val="ru-RU" w:eastAsia="ar-SA"/>
        </w:rPr>
        <w:t>д</w:t>
      </w:r>
      <w:r w:rsidRPr="00251368">
        <w:rPr>
          <w:rFonts w:eastAsia="Arial Unicode MS"/>
          <w:color w:val="000000"/>
          <w:kern w:val="1"/>
          <w:lang w:val="ru-RU" w:eastAsia="ar-SA"/>
        </w:rPr>
        <w:t>и,</w:t>
      </w:r>
      <w:r w:rsidRPr="00251368">
        <w:rPr>
          <w:rFonts w:eastAsia="Arial Unicode MS"/>
          <w:color w:val="000000"/>
          <w:spacing w:val="26"/>
          <w:kern w:val="1"/>
          <w:lang w:val="ru-RU" w:eastAsia="ar-SA"/>
        </w:rPr>
        <w:t xml:space="preserve"> </w:t>
      </w:r>
      <w:r w:rsidRPr="00251368">
        <w:rPr>
          <w:rFonts w:eastAsia="Arial Unicode MS"/>
          <w:color w:val="000000"/>
          <w:kern w:val="1"/>
          <w:lang w:val="ru-RU" w:eastAsia="ar-SA"/>
        </w:rPr>
        <w:t>а</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р</w:t>
      </w:r>
      <w:r w:rsidRPr="00251368">
        <w:rPr>
          <w:rFonts w:eastAsia="Arial Unicode MS"/>
          <w:color w:val="000000"/>
          <w:kern w:val="1"/>
          <w:lang w:val="ru-RU" w:eastAsia="ar-SA"/>
        </w:rPr>
        <w:t>е</w:t>
      </w:r>
      <w:r w:rsidRPr="00251368">
        <w:rPr>
          <w:rFonts w:eastAsia="Arial Unicode MS"/>
          <w:color w:val="000000"/>
          <w:spacing w:val="2"/>
          <w:kern w:val="1"/>
          <w:lang w:val="ru-RU" w:eastAsia="ar-SA"/>
        </w:rPr>
        <w:t>с</w:t>
      </w:r>
      <w:r w:rsidRPr="00251368">
        <w:rPr>
          <w:rFonts w:eastAsia="Arial Unicode MS"/>
          <w:color w:val="000000"/>
          <w:kern w:val="1"/>
          <w:lang w:val="ru-RU" w:eastAsia="ar-SA"/>
        </w:rPr>
        <w:t>а,</w:t>
      </w:r>
      <w:r w:rsidRPr="00251368">
        <w:rPr>
          <w:rFonts w:eastAsia="Arial Unicode MS"/>
          <w:color w:val="000000"/>
          <w:spacing w:val="23"/>
          <w:kern w:val="1"/>
          <w:lang w:val="ru-RU" w:eastAsia="ar-SA"/>
        </w:rPr>
        <w:t xml:space="preserve"> </w:t>
      </w:r>
      <w:r w:rsidRPr="00251368">
        <w:rPr>
          <w:rFonts w:eastAsia="Arial Unicode MS"/>
          <w:color w:val="000000"/>
          <w:spacing w:val="-2"/>
          <w:kern w:val="1"/>
          <w:lang w:val="ru-RU" w:eastAsia="ar-SA"/>
        </w:rPr>
        <w:t>М</w:t>
      </w:r>
      <w:r w:rsidRPr="00251368">
        <w:rPr>
          <w:rFonts w:eastAsia="Arial Unicode MS"/>
          <w:color w:val="000000"/>
          <w:kern w:val="1"/>
          <w:lang w:val="ru-RU" w:eastAsia="ar-SA"/>
        </w:rPr>
        <w:t>Б</w:t>
      </w:r>
      <w:r w:rsidRPr="00251368">
        <w:rPr>
          <w:rFonts w:eastAsia="Arial Unicode MS"/>
          <w:color w:val="000000"/>
          <w:spacing w:val="12"/>
          <w:kern w:val="1"/>
          <w:lang w:val="ru-RU" w:eastAsia="ar-SA"/>
        </w:rPr>
        <w:t xml:space="preserve"> </w:t>
      </w:r>
      <w:r w:rsidRPr="00251368">
        <w:rPr>
          <w:rFonts w:eastAsia="Arial Unicode MS"/>
          <w:color w:val="000000"/>
          <w:kern w:val="1"/>
          <w:lang w:val="ru-RU" w:eastAsia="ar-SA"/>
        </w:rPr>
        <w:t>и</w:t>
      </w:r>
      <w:r w:rsidRPr="00251368">
        <w:rPr>
          <w:rFonts w:eastAsia="Arial Unicode MS"/>
          <w:color w:val="000000"/>
          <w:spacing w:val="5"/>
          <w:kern w:val="1"/>
          <w:lang w:val="ru-RU" w:eastAsia="ar-SA"/>
        </w:rPr>
        <w:t xml:space="preserve"> </w:t>
      </w:r>
      <w:r w:rsidRPr="00251368">
        <w:rPr>
          <w:rFonts w:eastAsia="Arial Unicode MS"/>
          <w:color w:val="000000"/>
          <w:w w:val="103"/>
          <w:kern w:val="1"/>
          <w:lang w:val="ru-RU" w:eastAsia="ar-SA"/>
        </w:rPr>
        <w:t>ПИ</w:t>
      </w:r>
      <w:r w:rsidRPr="00251368">
        <w:rPr>
          <w:rFonts w:eastAsia="Arial Unicode MS"/>
          <w:color w:val="000000"/>
          <w:spacing w:val="1"/>
          <w:w w:val="103"/>
          <w:kern w:val="1"/>
          <w:lang w:val="ru-RU" w:eastAsia="ar-SA"/>
        </w:rPr>
        <w:t>Б)</w:t>
      </w:r>
      <w:r w:rsidRPr="00251368">
        <w:rPr>
          <w:rFonts w:eastAsia="Arial Unicode MS"/>
          <w:color w:val="000000"/>
          <w:w w:val="103"/>
          <w:kern w:val="1"/>
          <w:lang w:val="ru-RU" w:eastAsia="ar-SA"/>
        </w:rPr>
        <w:t>,</w:t>
      </w:r>
    </w:p>
    <w:p w:rsidR="007B480F" w:rsidRPr="00251368" w:rsidRDefault="007B480F" w:rsidP="007B480F">
      <w:pPr>
        <w:tabs>
          <w:tab w:val="left" w:pos="1350"/>
        </w:tabs>
        <w:suppressAutoHyphens/>
        <w:spacing w:before="7" w:after="120" w:line="247" w:lineRule="auto"/>
        <w:ind w:left="122" w:firstLine="665"/>
        <w:jc w:val="both"/>
        <w:rPr>
          <w:rFonts w:eastAsia="Arial Unicode MS"/>
          <w:b/>
          <w:color w:val="000000"/>
          <w:kern w:val="1"/>
          <w:lang w:eastAsia="ar-SA"/>
        </w:rPr>
      </w:pPr>
      <w:r w:rsidRPr="00251368">
        <w:rPr>
          <w:rFonts w:eastAsia="Arial Unicode MS"/>
          <w:b/>
          <w:color w:val="000000"/>
          <w:spacing w:val="-57"/>
          <w:kern w:val="1"/>
          <w:u w:val="thick" w:color="000000"/>
          <w:lang w:eastAsia="ar-SA"/>
        </w:rPr>
        <w:t xml:space="preserve">(   </w:t>
      </w:r>
      <w:r w:rsidRPr="00251368">
        <w:rPr>
          <w:rFonts w:eastAsia="Arial Unicode MS"/>
          <w:b/>
          <w:color w:val="000000"/>
          <w:kern w:val="1"/>
          <w:lang w:eastAsia="ar-SA"/>
        </w:rPr>
        <w:t xml:space="preserve"> </w:t>
      </w:r>
      <w:r w:rsidRPr="00251368">
        <w:rPr>
          <w:rFonts w:eastAsia="Arial Unicode MS"/>
          <w:b/>
          <w:i/>
          <w:color w:val="000000"/>
          <w:kern w:val="1"/>
          <w:lang w:eastAsia="ar-SA"/>
        </w:rPr>
        <w:t>све уписује наручилац у  складу са Обрасцом понуде</w:t>
      </w:r>
      <w:r w:rsidRPr="00251368">
        <w:rPr>
          <w:rFonts w:eastAsia="Arial Unicode MS"/>
          <w:b/>
          <w:color w:val="000000"/>
          <w:kern w:val="1"/>
          <w:lang w:eastAsia="ar-SA"/>
        </w:rPr>
        <w:t>)</w:t>
      </w:r>
    </w:p>
    <w:p w:rsidR="007B480F" w:rsidRPr="00251368" w:rsidRDefault="007B480F" w:rsidP="007B480F">
      <w:pPr>
        <w:tabs>
          <w:tab w:val="left" w:pos="1350"/>
        </w:tabs>
        <w:suppressAutoHyphens/>
        <w:spacing w:after="120" w:line="247" w:lineRule="auto"/>
        <w:jc w:val="both"/>
        <w:rPr>
          <w:rFonts w:eastAsia="Arial Unicode MS"/>
          <w:color w:val="000000"/>
          <w:w w:val="103"/>
          <w:kern w:val="1"/>
          <w:lang w:eastAsia="ar-SA"/>
        </w:rPr>
      </w:pPr>
      <w:r w:rsidRPr="00251368">
        <w:rPr>
          <w:rFonts w:eastAsia="Arial Unicode MS"/>
          <w:color w:val="000000"/>
          <w:kern w:val="1"/>
          <w:lang w:val="ru-RU" w:eastAsia="ar-SA"/>
        </w:rPr>
        <w:t>Пружаоци услуге,</w:t>
      </w:r>
      <w:r w:rsidRPr="00251368">
        <w:rPr>
          <w:rFonts w:eastAsia="Arial Unicode MS"/>
          <w:color w:val="000000"/>
          <w:spacing w:val="24"/>
          <w:kern w:val="1"/>
          <w:lang w:val="ru-RU" w:eastAsia="ar-SA"/>
        </w:rPr>
        <w:t xml:space="preserve"> </w:t>
      </w:r>
      <w:r w:rsidRPr="00251368">
        <w:rPr>
          <w:rFonts w:eastAsia="Arial Unicode MS"/>
          <w:color w:val="000000"/>
          <w:spacing w:val="1"/>
          <w:kern w:val="1"/>
          <w:lang w:val="ru-RU" w:eastAsia="ar-SA"/>
        </w:rPr>
        <w:t>к</w:t>
      </w:r>
      <w:r w:rsidRPr="00251368">
        <w:rPr>
          <w:rFonts w:eastAsia="Arial Unicode MS"/>
          <w:color w:val="000000"/>
          <w:kern w:val="1"/>
          <w:lang w:val="ru-RU" w:eastAsia="ar-SA"/>
        </w:rPr>
        <w:t>о</w:t>
      </w:r>
      <w:r w:rsidRPr="00251368">
        <w:rPr>
          <w:rFonts w:eastAsia="Arial Unicode MS"/>
          <w:color w:val="000000"/>
          <w:spacing w:val="2"/>
          <w:kern w:val="1"/>
          <w:lang w:val="ru-RU" w:eastAsia="ar-SA"/>
        </w:rPr>
        <w:t>ј</w:t>
      </w:r>
      <w:r w:rsidRPr="00251368">
        <w:rPr>
          <w:rFonts w:eastAsia="Arial Unicode MS"/>
          <w:color w:val="000000"/>
          <w:kern w:val="1"/>
          <w:lang w:val="ru-RU" w:eastAsia="ar-SA"/>
        </w:rPr>
        <w:t>и</w:t>
      </w:r>
      <w:r w:rsidRPr="00251368">
        <w:rPr>
          <w:rFonts w:eastAsia="Arial Unicode MS"/>
          <w:color w:val="000000"/>
          <w:spacing w:val="7"/>
          <w:kern w:val="1"/>
          <w:lang w:val="ru-RU" w:eastAsia="ar-SA"/>
        </w:rPr>
        <w:t xml:space="preserve"> </w:t>
      </w:r>
      <w:r w:rsidRPr="00251368">
        <w:rPr>
          <w:rFonts w:eastAsia="Arial Unicode MS"/>
          <w:color w:val="000000"/>
          <w:spacing w:val="2"/>
          <w:kern w:val="1"/>
          <w:lang w:val="ru-RU" w:eastAsia="ar-SA"/>
        </w:rPr>
        <w:t>с</w:t>
      </w:r>
      <w:r w:rsidRPr="00251368">
        <w:rPr>
          <w:rFonts w:eastAsia="Arial Unicode MS"/>
          <w:color w:val="000000"/>
          <w:kern w:val="1"/>
          <w:lang w:val="ru-RU" w:eastAsia="ar-SA"/>
        </w:rPr>
        <w:t xml:space="preserve">у </w:t>
      </w:r>
      <w:r w:rsidRPr="00251368">
        <w:rPr>
          <w:rFonts w:eastAsia="Arial Unicode MS"/>
          <w:color w:val="000000"/>
          <w:spacing w:val="1"/>
          <w:kern w:val="1"/>
          <w:lang w:val="ru-RU" w:eastAsia="ar-SA"/>
        </w:rPr>
        <w:t>п</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дн</w:t>
      </w:r>
      <w:r w:rsidRPr="00251368">
        <w:rPr>
          <w:rFonts w:eastAsia="Arial Unicode MS"/>
          <w:color w:val="000000"/>
          <w:spacing w:val="-7"/>
          <w:kern w:val="1"/>
          <w:lang w:val="ru-RU" w:eastAsia="ar-SA"/>
        </w:rPr>
        <w:t>е</w:t>
      </w:r>
      <w:r w:rsidRPr="00251368">
        <w:rPr>
          <w:rFonts w:eastAsia="Arial Unicode MS"/>
          <w:color w:val="000000"/>
          <w:spacing w:val="-1"/>
          <w:kern w:val="1"/>
          <w:lang w:val="ru-RU" w:eastAsia="ar-SA"/>
        </w:rPr>
        <w:t>л</w:t>
      </w:r>
      <w:r w:rsidRPr="00251368">
        <w:rPr>
          <w:rFonts w:eastAsia="Arial Unicode MS"/>
          <w:color w:val="000000"/>
          <w:kern w:val="1"/>
          <w:lang w:val="ru-RU" w:eastAsia="ar-SA"/>
        </w:rPr>
        <w:t>и</w:t>
      </w:r>
      <w:r w:rsidRPr="00251368">
        <w:rPr>
          <w:rFonts w:eastAsia="Arial Unicode MS"/>
          <w:color w:val="000000"/>
          <w:spacing w:val="23"/>
          <w:kern w:val="1"/>
          <w:lang w:val="ru-RU" w:eastAsia="ar-SA"/>
        </w:rPr>
        <w:t xml:space="preserve"> </w:t>
      </w:r>
      <w:r w:rsidRPr="00251368">
        <w:rPr>
          <w:rFonts w:eastAsia="Arial Unicode MS"/>
          <w:color w:val="000000"/>
          <w:spacing w:val="-1"/>
          <w:kern w:val="1"/>
          <w:lang w:val="ru-RU" w:eastAsia="ar-SA"/>
        </w:rPr>
        <w:t>з</w:t>
      </w:r>
      <w:r w:rsidRPr="00251368">
        <w:rPr>
          <w:rFonts w:eastAsia="Arial Unicode MS"/>
          <w:color w:val="000000"/>
          <w:spacing w:val="-3"/>
          <w:kern w:val="1"/>
          <w:lang w:val="ru-RU" w:eastAsia="ar-SA"/>
        </w:rPr>
        <w:t>а</w:t>
      </w:r>
      <w:r w:rsidRPr="00251368">
        <w:rPr>
          <w:rFonts w:eastAsia="Arial Unicode MS"/>
          <w:color w:val="000000"/>
          <w:spacing w:val="2"/>
          <w:kern w:val="1"/>
          <w:lang w:val="ru-RU" w:eastAsia="ar-SA"/>
        </w:rPr>
        <w:t>ј</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w:t>
      </w:r>
      <w:r w:rsidRPr="00251368">
        <w:rPr>
          <w:rFonts w:eastAsia="Arial Unicode MS"/>
          <w:color w:val="000000"/>
          <w:spacing w:val="1"/>
          <w:kern w:val="1"/>
          <w:lang w:val="ru-RU" w:eastAsia="ar-SA"/>
        </w:rPr>
        <w:t>н</w:t>
      </w:r>
      <w:r w:rsidRPr="00251368">
        <w:rPr>
          <w:rFonts w:eastAsia="Arial Unicode MS"/>
          <w:color w:val="000000"/>
          <w:kern w:val="1"/>
          <w:lang w:val="ru-RU" w:eastAsia="ar-SA"/>
        </w:rPr>
        <w:t>ич</w:t>
      </w:r>
      <w:r w:rsidRPr="00251368">
        <w:rPr>
          <w:rFonts w:eastAsia="Arial Unicode MS"/>
          <w:color w:val="000000"/>
          <w:spacing w:val="5"/>
          <w:kern w:val="1"/>
          <w:lang w:val="ru-RU" w:eastAsia="ar-SA"/>
        </w:rPr>
        <w:t>к</w:t>
      </w:r>
      <w:r w:rsidRPr="00251368">
        <w:rPr>
          <w:rFonts w:eastAsia="Arial Unicode MS"/>
          <w:color w:val="000000"/>
          <w:kern w:val="1"/>
          <w:lang w:val="ru-RU" w:eastAsia="ar-SA"/>
        </w:rPr>
        <w:t>у</w:t>
      </w:r>
      <w:r w:rsidRPr="00251368">
        <w:rPr>
          <w:rFonts w:eastAsia="Arial Unicode MS"/>
          <w:color w:val="000000"/>
          <w:spacing w:val="24"/>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о</w:t>
      </w:r>
      <w:r w:rsidRPr="00251368">
        <w:rPr>
          <w:rFonts w:eastAsia="Arial Unicode MS"/>
          <w:color w:val="000000"/>
          <w:spacing w:val="1"/>
          <w:kern w:val="1"/>
          <w:lang w:val="ru-RU" w:eastAsia="ar-SA"/>
        </w:rPr>
        <w:t>н</w:t>
      </w:r>
      <w:r w:rsidRPr="00251368">
        <w:rPr>
          <w:rFonts w:eastAsia="Arial Unicode MS"/>
          <w:color w:val="000000"/>
          <w:spacing w:val="-10"/>
          <w:kern w:val="1"/>
          <w:lang w:val="ru-RU" w:eastAsia="ar-SA"/>
        </w:rPr>
        <w:t>у</w:t>
      </w:r>
      <w:r w:rsidRPr="00251368">
        <w:rPr>
          <w:rFonts w:eastAsia="Arial Unicode MS"/>
          <w:color w:val="000000"/>
          <w:spacing w:val="1"/>
          <w:kern w:val="1"/>
          <w:lang w:val="ru-RU" w:eastAsia="ar-SA"/>
        </w:rPr>
        <w:t>д</w:t>
      </w:r>
      <w:r w:rsidRPr="00251368">
        <w:rPr>
          <w:rFonts w:eastAsia="Arial Unicode MS"/>
          <w:color w:val="000000"/>
          <w:kern w:val="1"/>
          <w:lang w:val="ru-RU" w:eastAsia="ar-SA"/>
        </w:rPr>
        <w:t>у</w:t>
      </w:r>
      <w:r w:rsidRPr="00251368">
        <w:rPr>
          <w:rFonts w:eastAsia="Arial Unicode MS"/>
          <w:color w:val="000000"/>
          <w:spacing w:val="16"/>
          <w:kern w:val="1"/>
          <w:lang w:val="ru-RU" w:eastAsia="ar-SA"/>
        </w:rPr>
        <w:t xml:space="preserve"> </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spacing w:val="-6"/>
          <w:kern w:val="1"/>
          <w:lang w:val="ru-RU" w:eastAsia="ar-SA"/>
        </w:rPr>
        <w:t>г</w:t>
      </w:r>
      <w:r w:rsidRPr="00251368">
        <w:rPr>
          <w:rFonts w:eastAsia="Arial Unicode MS"/>
          <w:color w:val="000000"/>
          <w:kern w:val="1"/>
          <w:lang w:val="ru-RU" w:eastAsia="ar-SA"/>
        </w:rPr>
        <w:t>о</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ара</w:t>
      </w:r>
      <w:r w:rsidRPr="00251368">
        <w:rPr>
          <w:rFonts w:eastAsia="Arial Unicode MS"/>
          <w:color w:val="000000"/>
          <w:spacing w:val="4"/>
          <w:kern w:val="1"/>
          <w:lang w:val="ru-RU" w:eastAsia="ar-SA"/>
        </w:rPr>
        <w:t>ј</w:t>
      </w:r>
      <w:r w:rsidRPr="00251368">
        <w:rPr>
          <w:rFonts w:eastAsia="Arial Unicode MS"/>
          <w:color w:val="000000"/>
          <w:kern w:val="1"/>
          <w:lang w:val="ru-RU" w:eastAsia="ar-SA"/>
        </w:rPr>
        <w:t>у</w:t>
      </w:r>
      <w:r w:rsidRPr="00251368">
        <w:rPr>
          <w:rFonts w:eastAsia="Arial Unicode MS"/>
          <w:color w:val="000000"/>
          <w:spacing w:val="25"/>
          <w:kern w:val="1"/>
          <w:lang w:val="ru-RU" w:eastAsia="ar-SA"/>
        </w:rPr>
        <w:t xml:space="preserve"> </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ео</w:t>
      </w:r>
      <w:r w:rsidRPr="00251368">
        <w:rPr>
          <w:rFonts w:eastAsia="Arial Unicode MS"/>
          <w:color w:val="000000"/>
          <w:spacing w:val="-1"/>
          <w:kern w:val="1"/>
          <w:lang w:val="ru-RU" w:eastAsia="ar-SA"/>
        </w:rPr>
        <w:t>г</w:t>
      </w:r>
      <w:r w:rsidRPr="00251368">
        <w:rPr>
          <w:rFonts w:eastAsia="Arial Unicode MS"/>
          <w:color w:val="000000"/>
          <w:kern w:val="1"/>
          <w:lang w:val="ru-RU" w:eastAsia="ar-SA"/>
        </w:rPr>
        <w:t>р</w:t>
      </w:r>
      <w:r w:rsidRPr="00251368">
        <w:rPr>
          <w:rFonts w:eastAsia="Arial Unicode MS"/>
          <w:color w:val="000000"/>
          <w:spacing w:val="2"/>
          <w:kern w:val="1"/>
          <w:lang w:val="ru-RU" w:eastAsia="ar-SA"/>
        </w:rPr>
        <w:t>а</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и</w:t>
      </w:r>
      <w:r w:rsidRPr="00251368">
        <w:rPr>
          <w:rFonts w:eastAsia="Arial Unicode MS"/>
          <w:color w:val="000000"/>
          <w:spacing w:val="2"/>
          <w:kern w:val="1"/>
          <w:lang w:val="ru-RU" w:eastAsia="ar-SA"/>
        </w:rPr>
        <w:t>ч</w:t>
      </w:r>
      <w:r w:rsidRPr="00251368">
        <w:rPr>
          <w:rFonts w:eastAsia="Arial Unicode MS"/>
          <w:color w:val="000000"/>
          <w:kern w:val="1"/>
          <w:lang w:val="ru-RU" w:eastAsia="ar-SA"/>
        </w:rPr>
        <w:t>е</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r w:rsidRPr="00251368">
        <w:rPr>
          <w:rFonts w:eastAsia="Arial Unicode MS"/>
          <w:color w:val="000000"/>
          <w:spacing w:val="36"/>
          <w:kern w:val="1"/>
          <w:lang w:val="ru-RU" w:eastAsia="ar-SA"/>
        </w:rPr>
        <w:t xml:space="preserve"> </w:t>
      </w:r>
      <w:r w:rsidRPr="00251368">
        <w:rPr>
          <w:rFonts w:eastAsia="Arial Unicode MS"/>
          <w:color w:val="000000"/>
          <w:spacing w:val="2"/>
          <w:kern w:val="1"/>
          <w:lang w:val="ru-RU" w:eastAsia="ar-SA"/>
        </w:rPr>
        <w:t>с</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л</w:t>
      </w:r>
      <w:r w:rsidRPr="00251368">
        <w:rPr>
          <w:rFonts w:eastAsia="Arial Unicode MS"/>
          <w:color w:val="000000"/>
          <w:spacing w:val="2"/>
          <w:kern w:val="1"/>
          <w:lang w:val="ru-RU" w:eastAsia="ar-SA"/>
        </w:rPr>
        <w:t>и</w:t>
      </w:r>
      <w:r w:rsidRPr="00251368">
        <w:rPr>
          <w:rFonts w:eastAsia="Arial Unicode MS"/>
          <w:color w:val="000000"/>
          <w:spacing w:val="-3"/>
          <w:kern w:val="1"/>
          <w:lang w:val="ru-RU" w:eastAsia="ar-SA"/>
        </w:rPr>
        <w:t>д</w:t>
      </w:r>
      <w:r w:rsidRPr="00251368">
        <w:rPr>
          <w:rFonts w:eastAsia="Arial Unicode MS"/>
          <w:color w:val="000000"/>
          <w:kern w:val="1"/>
          <w:lang w:val="ru-RU" w:eastAsia="ar-SA"/>
        </w:rPr>
        <w:t>а</w:t>
      </w:r>
      <w:r w:rsidRPr="00251368">
        <w:rPr>
          <w:rFonts w:eastAsia="Arial Unicode MS"/>
          <w:color w:val="000000"/>
          <w:spacing w:val="2"/>
          <w:kern w:val="1"/>
          <w:lang w:val="ru-RU" w:eastAsia="ar-SA"/>
        </w:rPr>
        <w:t>р</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о</w:t>
      </w:r>
      <w:r w:rsidRPr="00251368">
        <w:rPr>
          <w:rFonts w:eastAsia="Arial Unicode MS"/>
          <w:color w:val="000000"/>
          <w:spacing w:val="27"/>
          <w:kern w:val="1"/>
          <w:lang w:val="ru-RU" w:eastAsia="ar-SA"/>
        </w:rPr>
        <w:t xml:space="preserve"> </w:t>
      </w:r>
      <w:r w:rsidRPr="00251368">
        <w:rPr>
          <w:rFonts w:eastAsia="Arial Unicode MS"/>
          <w:color w:val="000000"/>
          <w:spacing w:val="1"/>
          <w:w w:val="103"/>
          <w:kern w:val="1"/>
          <w:lang w:val="ru-RU" w:eastAsia="ar-SA"/>
        </w:rPr>
        <w:t>п</w:t>
      </w:r>
      <w:r w:rsidRPr="00251368">
        <w:rPr>
          <w:rFonts w:eastAsia="Arial Unicode MS"/>
          <w:color w:val="000000"/>
          <w:w w:val="103"/>
          <w:kern w:val="1"/>
          <w:lang w:val="ru-RU" w:eastAsia="ar-SA"/>
        </w:rPr>
        <w:t>ре</w:t>
      </w:r>
      <w:r w:rsidRPr="00251368">
        <w:rPr>
          <w:rFonts w:eastAsia="Arial Unicode MS"/>
          <w:color w:val="000000"/>
          <w:spacing w:val="-1"/>
          <w:w w:val="103"/>
          <w:kern w:val="1"/>
          <w:lang w:val="ru-RU" w:eastAsia="ar-SA"/>
        </w:rPr>
        <w:t>м</w:t>
      </w:r>
      <w:r w:rsidRPr="00251368">
        <w:rPr>
          <w:rFonts w:eastAsia="Arial Unicode MS"/>
          <w:color w:val="000000"/>
          <w:w w:val="103"/>
          <w:kern w:val="1"/>
          <w:lang w:val="ru-RU" w:eastAsia="ar-SA"/>
        </w:rPr>
        <w:t>а</w:t>
      </w:r>
      <w:r w:rsidRPr="00251368">
        <w:rPr>
          <w:rFonts w:eastAsia="Arial Unicode MS"/>
          <w:color w:val="000000"/>
          <w:w w:val="103"/>
          <w:kern w:val="1"/>
          <w:lang w:eastAsia="ar-SA"/>
        </w:rPr>
        <w:t xml:space="preserve"> </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ар</w:t>
      </w:r>
      <w:r w:rsidRPr="00251368">
        <w:rPr>
          <w:rFonts w:eastAsia="Arial Unicode MS"/>
          <w:color w:val="000000"/>
          <w:spacing w:val="-5"/>
          <w:kern w:val="1"/>
          <w:lang w:val="ru-RU" w:eastAsia="ar-SA"/>
        </w:rPr>
        <w:t>у</w:t>
      </w:r>
      <w:r w:rsidRPr="00251368">
        <w:rPr>
          <w:rFonts w:eastAsia="Arial Unicode MS"/>
          <w:color w:val="000000"/>
          <w:kern w:val="1"/>
          <w:lang w:val="ru-RU" w:eastAsia="ar-SA"/>
        </w:rPr>
        <w:t>чи</w:t>
      </w:r>
      <w:r w:rsidRPr="00251368">
        <w:rPr>
          <w:rFonts w:eastAsia="Arial Unicode MS"/>
          <w:color w:val="000000"/>
          <w:spacing w:val="2"/>
          <w:kern w:val="1"/>
          <w:lang w:val="ru-RU" w:eastAsia="ar-SA"/>
        </w:rPr>
        <w:t>о</w:t>
      </w:r>
      <w:r w:rsidRPr="00251368">
        <w:rPr>
          <w:rFonts w:eastAsia="Arial Unicode MS"/>
          <w:color w:val="000000"/>
          <w:spacing w:val="1"/>
          <w:kern w:val="1"/>
          <w:lang w:val="ru-RU" w:eastAsia="ar-SA"/>
        </w:rPr>
        <w:t>ц</w:t>
      </w:r>
      <w:r w:rsidRPr="00251368">
        <w:rPr>
          <w:rFonts w:eastAsia="Arial Unicode MS"/>
          <w:color w:val="000000"/>
          <w:kern w:val="1"/>
          <w:lang w:val="ru-RU" w:eastAsia="ar-SA"/>
        </w:rPr>
        <w:t>у</w:t>
      </w:r>
      <w:r w:rsidRPr="00251368">
        <w:rPr>
          <w:rFonts w:eastAsia="Arial Unicode MS"/>
          <w:color w:val="000000"/>
          <w:spacing w:val="28"/>
          <w:kern w:val="1"/>
          <w:lang w:val="ru-RU" w:eastAsia="ar-SA"/>
        </w:rPr>
        <w:t xml:space="preserve"> </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а</w:t>
      </w:r>
      <w:r w:rsidRPr="00251368">
        <w:rPr>
          <w:rFonts w:eastAsia="Arial Unicode MS"/>
          <w:color w:val="000000"/>
          <w:spacing w:val="8"/>
          <w:kern w:val="1"/>
          <w:lang w:val="ru-RU" w:eastAsia="ar-SA"/>
        </w:rPr>
        <w:t xml:space="preserve"> </w:t>
      </w:r>
      <w:r w:rsidRPr="00251368">
        <w:rPr>
          <w:rFonts w:eastAsia="Arial Unicode MS"/>
          <w:color w:val="000000"/>
          <w:spacing w:val="2"/>
          <w:kern w:val="1"/>
          <w:lang w:val="ru-RU" w:eastAsia="ar-SA"/>
        </w:rPr>
        <w:t>и</w:t>
      </w:r>
      <w:r w:rsidRPr="00251368">
        <w:rPr>
          <w:rFonts w:eastAsia="Arial Unicode MS"/>
          <w:color w:val="000000"/>
          <w:spacing w:val="-1"/>
          <w:kern w:val="1"/>
          <w:lang w:val="ru-RU" w:eastAsia="ar-SA"/>
        </w:rPr>
        <w:t>з</w:t>
      </w:r>
      <w:r w:rsidRPr="00251368">
        <w:rPr>
          <w:rFonts w:eastAsia="Arial Unicode MS"/>
          <w:color w:val="000000"/>
          <w:kern w:val="1"/>
          <w:lang w:val="ru-RU" w:eastAsia="ar-SA"/>
        </w:rPr>
        <w:t>вр</w:t>
      </w:r>
      <w:r w:rsidRPr="00251368">
        <w:rPr>
          <w:rFonts w:eastAsia="Arial Unicode MS"/>
          <w:color w:val="000000"/>
          <w:spacing w:val="-3"/>
          <w:kern w:val="1"/>
          <w:lang w:val="ru-RU" w:eastAsia="ar-SA"/>
        </w:rPr>
        <w:t>ш</w:t>
      </w:r>
      <w:r w:rsidRPr="00251368">
        <w:rPr>
          <w:rFonts w:eastAsia="Arial Unicode MS"/>
          <w:color w:val="000000"/>
          <w:spacing w:val="2"/>
          <w:kern w:val="1"/>
          <w:lang w:val="ru-RU" w:eastAsia="ar-SA"/>
        </w:rPr>
        <w:t>ењ</w:t>
      </w:r>
      <w:r w:rsidRPr="00251368">
        <w:rPr>
          <w:rFonts w:eastAsia="Arial Unicode MS"/>
          <w:color w:val="000000"/>
          <w:kern w:val="1"/>
          <w:lang w:val="ru-RU" w:eastAsia="ar-SA"/>
        </w:rPr>
        <w:t>е</w:t>
      </w:r>
      <w:r w:rsidRPr="00251368">
        <w:rPr>
          <w:rFonts w:eastAsia="Arial Unicode MS"/>
          <w:color w:val="000000"/>
          <w:spacing w:val="31"/>
          <w:kern w:val="1"/>
          <w:lang w:val="ru-RU" w:eastAsia="ar-SA"/>
        </w:rPr>
        <w:t xml:space="preserve"> </w:t>
      </w:r>
      <w:r w:rsidRPr="00251368">
        <w:rPr>
          <w:rFonts w:eastAsia="Arial Unicode MS"/>
          <w:color w:val="000000"/>
          <w:spacing w:val="1"/>
          <w:kern w:val="1"/>
          <w:lang w:val="ru-RU" w:eastAsia="ar-SA"/>
        </w:rPr>
        <w:t>п</w:t>
      </w:r>
      <w:r w:rsidRPr="00251368">
        <w:rPr>
          <w:rFonts w:eastAsia="Arial Unicode MS"/>
          <w:color w:val="000000"/>
          <w:kern w:val="1"/>
          <w:lang w:val="ru-RU" w:eastAsia="ar-SA"/>
        </w:rPr>
        <w:t>р</w:t>
      </w:r>
      <w:r w:rsidRPr="00251368">
        <w:rPr>
          <w:rFonts w:eastAsia="Arial Unicode MS"/>
          <w:color w:val="000000"/>
          <w:spacing w:val="-5"/>
          <w:kern w:val="1"/>
          <w:lang w:val="ru-RU" w:eastAsia="ar-SA"/>
        </w:rPr>
        <w:t>е</w:t>
      </w:r>
      <w:r w:rsidRPr="00251368">
        <w:rPr>
          <w:rFonts w:eastAsia="Arial Unicode MS"/>
          <w:color w:val="000000"/>
          <w:spacing w:val="-1"/>
          <w:kern w:val="1"/>
          <w:lang w:val="ru-RU" w:eastAsia="ar-SA"/>
        </w:rPr>
        <w:t>дм</w:t>
      </w:r>
      <w:r w:rsidRPr="00251368">
        <w:rPr>
          <w:rFonts w:eastAsia="Arial Unicode MS"/>
          <w:color w:val="000000"/>
          <w:spacing w:val="-7"/>
          <w:kern w:val="1"/>
          <w:lang w:val="ru-RU" w:eastAsia="ar-SA"/>
        </w:rPr>
        <w:t>е</w:t>
      </w:r>
      <w:r w:rsidRPr="00251368">
        <w:rPr>
          <w:rFonts w:eastAsia="Arial Unicode MS"/>
          <w:color w:val="000000"/>
          <w:spacing w:val="-1"/>
          <w:kern w:val="1"/>
          <w:lang w:val="ru-RU" w:eastAsia="ar-SA"/>
        </w:rPr>
        <w:t>т</w:t>
      </w:r>
      <w:r w:rsidRPr="00251368">
        <w:rPr>
          <w:rFonts w:eastAsia="Arial Unicode MS"/>
          <w:color w:val="000000"/>
          <w:spacing w:val="-2"/>
          <w:kern w:val="1"/>
          <w:lang w:val="ru-RU" w:eastAsia="ar-SA"/>
        </w:rPr>
        <w:t>н</w:t>
      </w:r>
      <w:r w:rsidRPr="00251368">
        <w:rPr>
          <w:rFonts w:eastAsia="Arial Unicode MS"/>
          <w:color w:val="000000"/>
          <w:spacing w:val="2"/>
          <w:kern w:val="1"/>
          <w:lang w:val="ru-RU" w:eastAsia="ar-SA"/>
        </w:rPr>
        <w:t>о</w:t>
      </w:r>
      <w:r w:rsidRPr="00251368">
        <w:rPr>
          <w:rFonts w:eastAsia="Arial Unicode MS"/>
          <w:color w:val="000000"/>
          <w:kern w:val="1"/>
          <w:lang w:val="ru-RU" w:eastAsia="ar-SA"/>
        </w:rPr>
        <w:t>г</w:t>
      </w:r>
      <w:r w:rsidRPr="00251368">
        <w:rPr>
          <w:rFonts w:eastAsia="Arial Unicode MS"/>
          <w:color w:val="000000"/>
          <w:spacing w:val="36"/>
          <w:kern w:val="1"/>
          <w:lang w:val="ru-RU" w:eastAsia="ar-SA"/>
        </w:rPr>
        <w:t xml:space="preserve"> </w:t>
      </w:r>
      <w:r w:rsidRPr="00251368">
        <w:rPr>
          <w:rFonts w:eastAsia="Arial Unicode MS"/>
          <w:color w:val="000000"/>
          <w:spacing w:val="-3"/>
          <w:w w:val="103"/>
          <w:kern w:val="1"/>
          <w:lang w:val="ru-RU" w:eastAsia="ar-SA"/>
        </w:rPr>
        <w:t>у</w:t>
      </w:r>
      <w:r w:rsidRPr="00251368">
        <w:rPr>
          <w:rFonts w:eastAsia="Arial Unicode MS"/>
          <w:color w:val="000000"/>
          <w:spacing w:val="-6"/>
          <w:w w:val="103"/>
          <w:kern w:val="1"/>
          <w:lang w:val="ru-RU" w:eastAsia="ar-SA"/>
        </w:rPr>
        <w:t>г</w:t>
      </w:r>
      <w:r w:rsidRPr="00251368">
        <w:rPr>
          <w:rFonts w:eastAsia="Arial Unicode MS"/>
          <w:color w:val="000000"/>
          <w:w w:val="103"/>
          <w:kern w:val="1"/>
          <w:lang w:val="ru-RU" w:eastAsia="ar-SA"/>
        </w:rPr>
        <w:t>о</w:t>
      </w:r>
      <w:r w:rsidRPr="00251368">
        <w:rPr>
          <w:rFonts w:eastAsia="Arial Unicode MS"/>
          <w:color w:val="000000"/>
          <w:spacing w:val="-2"/>
          <w:w w:val="103"/>
          <w:kern w:val="1"/>
          <w:lang w:val="ru-RU" w:eastAsia="ar-SA"/>
        </w:rPr>
        <w:t>в</w:t>
      </w:r>
      <w:r w:rsidRPr="00251368">
        <w:rPr>
          <w:rFonts w:eastAsia="Arial Unicode MS"/>
          <w:color w:val="000000"/>
          <w:w w:val="103"/>
          <w:kern w:val="1"/>
          <w:lang w:val="ru-RU" w:eastAsia="ar-SA"/>
        </w:rPr>
        <w:t>ора.</w:t>
      </w:r>
    </w:p>
    <w:p w:rsidR="007B480F" w:rsidRPr="00251368" w:rsidRDefault="007B480F" w:rsidP="007B480F">
      <w:pPr>
        <w:keepNext/>
        <w:spacing w:after="120"/>
        <w:jc w:val="center"/>
        <w:rPr>
          <w:b/>
          <w:lang w:val="ru-RU"/>
        </w:rPr>
      </w:pPr>
      <w:r w:rsidRPr="00251368">
        <w:rPr>
          <w:b/>
          <w:lang w:val="ru-RU"/>
        </w:rPr>
        <w:t>Предмет уговора</w:t>
      </w:r>
    </w:p>
    <w:p w:rsidR="007B480F" w:rsidRPr="00251368" w:rsidRDefault="007B480F" w:rsidP="007B480F">
      <w:pPr>
        <w:keepNext/>
        <w:spacing w:after="120"/>
        <w:jc w:val="center"/>
        <w:rPr>
          <w:bCs/>
          <w:lang w:val="ru-RU"/>
        </w:rPr>
      </w:pPr>
      <w:r w:rsidRPr="00251368">
        <w:rPr>
          <w:bCs/>
          <w:lang w:val="ru-RU"/>
        </w:rPr>
        <w:t xml:space="preserve">Члан 2. </w:t>
      </w:r>
    </w:p>
    <w:p w:rsidR="007B480F" w:rsidRPr="00251368" w:rsidRDefault="007B480F" w:rsidP="007B480F">
      <w:pPr>
        <w:suppressAutoHyphens/>
        <w:spacing w:line="100" w:lineRule="atLeast"/>
        <w:jc w:val="both"/>
        <w:rPr>
          <w:rFonts w:eastAsia="TimesNewRomanPS-BoldMT"/>
          <w:bCs/>
          <w:color w:val="000000"/>
          <w:kern w:val="1"/>
          <w:lang w:val="sr-Cyrl-CS" w:eastAsia="ar-SA"/>
        </w:rPr>
      </w:pPr>
      <w:r w:rsidRPr="00251368">
        <w:rPr>
          <w:rFonts w:eastAsia="Arial Unicode MS"/>
          <w:color w:val="000000"/>
          <w:kern w:val="1"/>
          <w:lang w:val="ru-RU" w:eastAsia="ar-SA"/>
        </w:rPr>
        <w:tab/>
        <w:t xml:space="preserve">Предмет овог уговора је пружање </w:t>
      </w:r>
      <w:r w:rsidRPr="00251368">
        <w:rPr>
          <w:rFonts w:eastAsia="Arial Unicode MS"/>
          <w:color w:val="000000"/>
          <w:kern w:val="1"/>
          <w:lang w:val="sr-Cyrl-CS" w:eastAsia="ar-SA"/>
        </w:rPr>
        <w:t>услуга</w:t>
      </w:r>
      <w:r w:rsidRPr="00251368">
        <w:rPr>
          <w:rFonts w:eastAsia="Arial Unicode MS"/>
          <w:i/>
          <w:color w:val="000000"/>
          <w:kern w:val="1"/>
          <w:lang w:val="sr-Cyrl-CS" w:eastAsia="ar-SA"/>
        </w:rPr>
        <w:t xml:space="preserve"> </w:t>
      </w:r>
      <w:r w:rsidRPr="00251368">
        <w:rPr>
          <w:rFonts w:eastAsia="Arial Unicode MS"/>
          <w:i/>
          <w:color w:val="000000"/>
          <w:kern w:val="1"/>
          <w:lang w:eastAsia="ar-SA"/>
        </w:rPr>
        <w:t>–</w:t>
      </w:r>
      <w:r w:rsidRPr="00251368">
        <w:rPr>
          <w:rFonts w:eastAsia="TimesNewRomanPS-BoldMT"/>
          <w:b/>
          <w:bCs/>
          <w:color w:val="000000"/>
          <w:kern w:val="1"/>
          <w:lang w:val="sr-Cyrl-CS" w:eastAsia="ar-SA"/>
        </w:rPr>
        <w:t xml:space="preserve"> </w:t>
      </w:r>
      <w:r w:rsidRPr="00251368">
        <w:rPr>
          <w:rFonts w:eastAsia="TimesNewRomanPS-BoldMT"/>
          <w:bCs/>
          <w:color w:val="000000"/>
          <w:kern w:val="1"/>
          <w:lang w:val="sr-Cyrl-CS" w:eastAsia="ar-SA"/>
        </w:rPr>
        <w:t>услуге у поступку израде предлога акта о јавно-приватном партнерству, израда истог, учествовање у поступку јавно приватног партнерства пред надлежним државним органима и органима града Ужица, закључно са доношењем одлуке Скупштине града о избору приватног партнера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7B480F" w:rsidRPr="00251368" w:rsidRDefault="007B480F" w:rsidP="007B480F">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обавезу  израде упоредне анализе облика јавно-приватног партнерства, који би требало применити на пројекат. </w:t>
      </w:r>
    </w:p>
    <w:p w:rsidR="007B480F" w:rsidRPr="00251368" w:rsidRDefault="007B480F" w:rsidP="007B480F">
      <w:pPr>
        <w:suppressAutoHyphens/>
        <w:spacing w:line="100" w:lineRule="atLeast"/>
        <w:jc w:val="both"/>
        <w:rPr>
          <w:rFonts w:eastAsia="Arial Unicode MS"/>
          <w:b/>
          <w:i/>
          <w:color w:val="000000"/>
          <w:w w:val="103"/>
          <w:kern w:val="1"/>
          <w:lang w:eastAsia="ar-SA"/>
        </w:rPr>
      </w:pPr>
      <w:r w:rsidRPr="00251368">
        <w:rPr>
          <w:rFonts w:eastAsia="Arial Unicode MS"/>
          <w:color w:val="000000"/>
          <w:kern w:val="1"/>
          <w:lang w:val="ru-RU" w:eastAsia="ar-SA"/>
        </w:rPr>
        <w:t>Пружалац услуге   се обавезује да изврши предметну услугу, у свему у складу са понудом бр.____ од _____________.</w:t>
      </w:r>
      <w:r w:rsidRPr="00251368">
        <w:rPr>
          <w:rFonts w:eastAsia="Arial Unicode MS"/>
          <w:b/>
          <w:i/>
          <w:color w:val="000000"/>
          <w:w w:val="103"/>
          <w:kern w:val="1"/>
          <w:lang w:eastAsia="ar-SA"/>
        </w:rPr>
        <w:t>(попуњава понуђач)</w:t>
      </w:r>
    </w:p>
    <w:p w:rsidR="007B480F" w:rsidRPr="00251368" w:rsidRDefault="007B480F" w:rsidP="007B480F">
      <w:pPr>
        <w:suppressAutoHyphens/>
        <w:spacing w:line="100" w:lineRule="atLeast"/>
        <w:jc w:val="both"/>
        <w:rPr>
          <w:rFonts w:eastAsia="TimesNewRomanPS-BoldMT"/>
          <w:bCs/>
          <w:color w:val="000000"/>
          <w:kern w:val="1"/>
          <w:lang w:eastAsia="ar-SA"/>
        </w:rPr>
      </w:pPr>
    </w:p>
    <w:p w:rsidR="007B480F" w:rsidRPr="00251368" w:rsidRDefault="007B480F" w:rsidP="007B480F">
      <w:pPr>
        <w:suppressAutoHyphens/>
        <w:spacing w:after="120" w:line="100" w:lineRule="atLeast"/>
        <w:jc w:val="center"/>
        <w:rPr>
          <w:rFonts w:eastAsia="Arial Unicode MS"/>
          <w:b/>
          <w:color w:val="000000"/>
          <w:kern w:val="1"/>
          <w:lang w:eastAsia="ar-SA"/>
        </w:rPr>
      </w:pPr>
      <w:r w:rsidRPr="00251368">
        <w:rPr>
          <w:rFonts w:eastAsia="Arial Unicode MS"/>
          <w:b/>
          <w:color w:val="000000"/>
          <w:kern w:val="1"/>
          <w:lang w:eastAsia="ar-SA"/>
        </w:rPr>
        <w:t>Вредност услуге – цена</w:t>
      </w:r>
    </w:p>
    <w:p w:rsidR="007B480F" w:rsidRPr="00251368" w:rsidRDefault="007B480F" w:rsidP="007B480F">
      <w:pPr>
        <w:keepNext/>
        <w:spacing w:after="120"/>
        <w:jc w:val="center"/>
        <w:rPr>
          <w:bCs/>
          <w:lang w:val="ru-RU"/>
        </w:rPr>
      </w:pPr>
      <w:r w:rsidRPr="00251368">
        <w:rPr>
          <w:bCs/>
          <w:lang w:val="ru-RU"/>
        </w:rPr>
        <w:lastRenderedPageBreak/>
        <w:t>Члан 3.</w:t>
      </w:r>
    </w:p>
    <w:p w:rsidR="007B480F" w:rsidRPr="00251368" w:rsidRDefault="007B480F" w:rsidP="007B480F">
      <w:pPr>
        <w:suppressAutoHyphens/>
        <w:spacing w:after="120" w:line="100" w:lineRule="atLeast"/>
        <w:ind w:firstLine="720"/>
        <w:jc w:val="both"/>
        <w:rPr>
          <w:rFonts w:eastAsia="Arial Unicode MS"/>
          <w:color w:val="000000"/>
          <w:kern w:val="1"/>
          <w:lang w:eastAsia="ar-SA"/>
        </w:rPr>
      </w:pPr>
      <w:r w:rsidRPr="00251368">
        <w:rPr>
          <w:rFonts w:eastAsia="Arial Unicode MS"/>
          <w:color w:val="000000"/>
          <w:kern w:val="1"/>
          <w:lang w:val="ru-RU" w:eastAsia="ar-SA"/>
        </w:rPr>
        <w:t>Уговорне стране утврђују да цена свих услуга које су предмет Уговора износи</w:t>
      </w:r>
      <w:r w:rsidRPr="00251368">
        <w:rPr>
          <w:rFonts w:eastAsia="Arial Unicode MS"/>
          <w:color w:val="000000"/>
          <w:kern w:val="1"/>
          <w:lang w:val="sr-Latn-CS" w:eastAsia="ar-SA"/>
        </w:rPr>
        <w:t>:</w:t>
      </w:r>
      <w:r w:rsidRPr="00251368">
        <w:rPr>
          <w:rFonts w:eastAsia="Arial Unicode MS"/>
          <w:color w:val="000000"/>
          <w:kern w:val="1"/>
          <w:lang w:eastAsia="ar-SA"/>
        </w:rPr>
        <w:t xml:space="preserve"> </w:t>
      </w:r>
      <w:r w:rsidRPr="00251368">
        <w:rPr>
          <w:rFonts w:eastAsia="Arial Unicode MS"/>
          <w:b/>
          <w:color w:val="000000"/>
          <w:kern w:val="1"/>
          <w:lang w:eastAsia="ar-SA"/>
        </w:rPr>
        <w:t xml:space="preserve">___________________ </w:t>
      </w:r>
      <w:r w:rsidRPr="00251368">
        <w:rPr>
          <w:rFonts w:eastAsia="Arial Unicode MS"/>
          <w:color w:val="000000"/>
          <w:kern w:val="1"/>
          <w:lang w:val="ru-RU" w:eastAsia="ar-SA"/>
        </w:rPr>
        <w:t>динара без ПДВ-а</w:t>
      </w:r>
      <w:r w:rsidRPr="00251368">
        <w:rPr>
          <w:rFonts w:eastAsia="Arial Unicode MS"/>
          <w:i/>
          <w:color w:val="000000"/>
          <w:kern w:val="1"/>
          <w:lang w:val="ru-RU" w:eastAsia="ar-SA"/>
        </w:rPr>
        <w:t>.</w:t>
      </w:r>
      <w:r w:rsidRPr="00251368">
        <w:rPr>
          <w:rFonts w:eastAsia="Arial Unicode MS"/>
          <w:color w:val="000000"/>
          <w:kern w:val="1"/>
          <w:lang w:eastAsia="ar-SA"/>
        </w:rPr>
        <w:t>(</w:t>
      </w:r>
      <w:r w:rsidRPr="00251368">
        <w:rPr>
          <w:rFonts w:eastAsia="Arial Unicode MS"/>
          <w:i/>
          <w:color w:val="000000"/>
          <w:kern w:val="1"/>
          <w:lang w:eastAsia="ar-SA"/>
        </w:rPr>
        <w:t>словима</w:t>
      </w:r>
      <w:r w:rsidRPr="00251368">
        <w:rPr>
          <w:rFonts w:eastAsia="Arial Unicode MS"/>
          <w:color w:val="000000"/>
          <w:kern w:val="1"/>
          <w:lang w:eastAsia="ar-SA"/>
        </w:rPr>
        <w:t>:_________________________)</w:t>
      </w:r>
      <w:r w:rsidRPr="00251368">
        <w:rPr>
          <w:rFonts w:eastAsia="Arial Unicode MS"/>
          <w:i/>
          <w:color w:val="000000"/>
          <w:kern w:val="1"/>
          <w:lang w:val="ru-RU" w:eastAsia="ar-SA"/>
        </w:rPr>
        <w:t xml:space="preserve">, односно ___________________ </w:t>
      </w:r>
      <w:r w:rsidRPr="00251368">
        <w:rPr>
          <w:rFonts w:eastAsia="Arial Unicode MS"/>
          <w:color w:val="000000"/>
          <w:kern w:val="1"/>
          <w:lang w:val="ru-RU" w:eastAsia="ar-SA"/>
        </w:rPr>
        <w:t>динара са ПДВ-ом</w:t>
      </w:r>
      <w:r w:rsidRPr="00251368">
        <w:rPr>
          <w:rFonts w:eastAsia="Arial Unicode MS"/>
          <w:i/>
          <w:color w:val="000000"/>
          <w:kern w:val="1"/>
          <w:lang w:eastAsia="ar-SA"/>
        </w:rPr>
        <w:t xml:space="preserve"> (</w:t>
      </w:r>
      <w:r w:rsidRPr="00251368">
        <w:rPr>
          <w:rFonts w:eastAsia="Arial Unicode MS"/>
          <w:i/>
          <w:color w:val="000000"/>
          <w:kern w:val="1"/>
          <w:lang w:val="ru-RU" w:eastAsia="ar-SA"/>
        </w:rPr>
        <w:t>словима:</w:t>
      </w:r>
      <w:r w:rsidRPr="00251368">
        <w:rPr>
          <w:rFonts w:eastAsia="Arial Unicode MS"/>
          <w:color w:val="000000"/>
          <w:kern w:val="1"/>
          <w:lang w:val="ru-RU" w:eastAsia="ar-SA"/>
        </w:rPr>
        <w:t>_________________)</w:t>
      </w:r>
      <w:r w:rsidRPr="00251368">
        <w:rPr>
          <w:rFonts w:eastAsia="Arial Unicode MS"/>
          <w:color w:val="000000"/>
          <w:kern w:val="1"/>
          <w:lang w:eastAsia="ar-SA"/>
        </w:rPr>
        <w:t>.</w:t>
      </w:r>
    </w:p>
    <w:p w:rsidR="007B480F" w:rsidRPr="00251368" w:rsidRDefault="007B480F" w:rsidP="007B480F">
      <w:pPr>
        <w:tabs>
          <w:tab w:val="left" w:pos="0"/>
        </w:tabs>
        <w:spacing w:after="120"/>
        <w:jc w:val="both"/>
        <w:rPr>
          <w:rFonts w:eastAsia="Arial Unicode MS"/>
          <w:color w:val="000000"/>
          <w:kern w:val="1"/>
          <w:lang w:eastAsia="ar-SA"/>
        </w:rPr>
      </w:pPr>
      <w:r w:rsidRPr="00251368">
        <w:rPr>
          <w:rFonts w:eastAsia="Arial Unicode MS"/>
          <w:color w:val="000000"/>
          <w:kern w:val="1"/>
          <w:lang w:eastAsia="ar-SA"/>
        </w:rPr>
        <w:t>Уговорена цена је фиксна и не може се мењати услед повећања цене елемената на основу којих је одређена.</w:t>
      </w:r>
    </w:p>
    <w:p w:rsidR="007B480F" w:rsidRPr="00251368" w:rsidRDefault="007B480F" w:rsidP="007B480F">
      <w:pPr>
        <w:tabs>
          <w:tab w:val="left" w:pos="1350"/>
        </w:tabs>
        <w:spacing w:after="120"/>
        <w:jc w:val="both"/>
        <w:rPr>
          <w:lang w:val="ru-RU"/>
        </w:rPr>
      </w:pPr>
      <w:r w:rsidRPr="00251368">
        <w:rPr>
          <w:lang w:val="ru-RU"/>
        </w:rPr>
        <w:t xml:space="preserve">Изричито се захтева да </w:t>
      </w:r>
      <w:r w:rsidRPr="00251368">
        <w:t>Наручилац</w:t>
      </w:r>
      <w:r w:rsidRPr="00251368">
        <w:rPr>
          <w:lang w:val="ru-RU"/>
        </w:rPr>
        <w:t xml:space="preserve"> буде хитно обавештен о сваком питању које може да доведе до промене висине предви</w:t>
      </w:r>
      <w:r w:rsidRPr="00251368">
        <w:rPr>
          <w:lang w:val="sr-Cyrl-CS"/>
        </w:rPr>
        <w:t>ђ</w:t>
      </w:r>
      <w:r w:rsidRPr="00251368">
        <w:rPr>
          <w:lang w:val="ru-RU"/>
        </w:rPr>
        <w:t>еног буџета,</w:t>
      </w:r>
      <w:r w:rsidRPr="00251368">
        <w:t xml:space="preserve"> </w:t>
      </w:r>
      <w:r w:rsidRPr="00251368">
        <w:rPr>
          <w:lang w:val="ru-RU"/>
        </w:rPr>
        <w:t>спецификације или програма извршења услуге</w:t>
      </w:r>
      <w:r w:rsidRPr="00251368">
        <w:t>.</w:t>
      </w:r>
      <w:r w:rsidRPr="00251368">
        <w:rPr>
          <w:lang w:val="sr-Cyrl-CS"/>
        </w:rPr>
        <w:t xml:space="preserve"> </w:t>
      </w:r>
      <w:r w:rsidRPr="00251368">
        <w:t xml:space="preserve">Услуге </w:t>
      </w:r>
      <w:r w:rsidRPr="00251368">
        <w:rPr>
          <w:lang w:val="ru-RU"/>
        </w:rPr>
        <w:t xml:space="preserve"> везане за ту околност се обустављају док </w:t>
      </w:r>
      <w:r w:rsidRPr="00251368">
        <w:t>Наручилац</w:t>
      </w:r>
      <w:r w:rsidRPr="00251368">
        <w:rPr>
          <w:lang w:val="ru-RU"/>
        </w:rPr>
        <w:t xml:space="preserve"> не донесе одлуку како ће се поступати.</w:t>
      </w:r>
    </w:p>
    <w:p w:rsidR="007B480F" w:rsidRPr="00251368" w:rsidRDefault="007B480F" w:rsidP="007B480F">
      <w:pPr>
        <w:tabs>
          <w:tab w:val="left" w:pos="0"/>
        </w:tabs>
        <w:spacing w:after="120"/>
        <w:jc w:val="both"/>
        <w:rPr>
          <w:rFonts w:eastAsia="Arial Unicode MS"/>
          <w:color w:val="000000"/>
          <w:kern w:val="1"/>
          <w:lang w:eastAsia="ar-SA"/>
        </w:rPr>
      </w:pPr>
    </w:p>
    <w:p w:rsidR="007B480F" w:rsidRPr="00251368" w:rsidRDefault="007B480F" w:rsidP="007B480F">
      <w:pPr>
        <w:keepNext/>
        <w:spacing w:after="120"/>
        <w:jc w:val="center"/>
        <w:rPr>
          <w:b/>
          <w:lang w:val="ru-RU"/>
        </w:rPr>
      </w:pPr>
      <w:r w:rsidRPr="00251368">
        <w:rPr>
          <w:b/>
          <w:lang w:val="ru-RU"/>
        </w:rPr>
        <w:t>Услови и начин плаћања</w:t>
      </w:r>
    </w:p>
    <w:p w:rsidR="007B480F" w:rsidRPr="00251368" w:rsidRDefault="007B480F" w:rsidP="007B480F">
      <w:pPr>
        <w:keepNext/>
        <w:spacing w:after="120"/>
        <w:jc w:val="center"/>
        <w:rPr>
          <w:bCs/>
        </w:rPr>
      </w:pPr>
      <w:r w:rsidRPr="00251368">
        <w:rPr>
          <w:bCs/>
        </w:rPr>
        <w:t>Члан 4.</w:t>
      </w:r>
    </w:p>
    <w:p w:rsidR="007B480F" w:rsidRPr="00251368" w:rsidRDefault="007B480F" w:rsidP="007B480F">
      <w:pPr>
        <w:shd w:val="clear" w:color="auto" w:fill="FFFFFF"/>
        <w:tabs>
          <w:tab w:val="left" w:pos="720"/>
        </w:tabs>
        <w:suppressAutoHyphens/>
        <w:spacing w:after="120"/>
        <w:jc w:val="both"/>
        <w:rPr>
          <w:rFonts w:eastAsia="Arial Unicode MS"/>
          <w:color w:val="000000"/>
          <w:kern w:val="1"/>
          <w:lang w:eastAsia="ar-SA"/>
        </w:rPr>
      </w:pPr>
      <w:r w:rsidRPr="00251368">
        <w:rPr>
          <w:rFonts w:eastAsia="Arial Unicode MS"/>
          <w:color w:val="000000"/>
          <w:kern w:val="1"/>
          <w:lang w:eastAsia="ar-SA"/>
        </w:rPr>
        <w:t xml:space="preserve">Наручилац </w:t>
      </w:r>
      <w:r w:rsidRPr="00251368">
        <w:rPr>
          <w:rFonts w:eastAsia="Arial Unicode MS"/>
          <w:color w:val="000000"/>
          <w:kern w:val="1"/>
          <w:lang w:val="sr-Cyrl-CS" w:eastAsia="ar-SA"/>
        </w:rPr>
        <w:t>ће п</w:t>
      </w:r>
      <w:r w:rsidRPr="00251368">
        <w:rPr>
          <w:rFonts w:eastAsia="Arial Unicode MS"/>
          <w:color w:val="000000"/>
          <w:kern w:val="1"/>
          <w:lang w:val="ru-RU" w:eastAsia="ar-SA"/>
        </w:rPr>
        <w:t xml:space="preserve">лаћање </w:t>
      </w:r>
      <w:r w:rsidRPr="00251368">
        <w:rPr>
          <w:rFonts w:eastAsia="Arial Unicode MS"/>
          <w:color w:val="000000"/>
          <w:kern w:val="1"/>
          <w:lang w:val="sr-Cyrl-CS" w:eastAsia="ar-SA"/>
        </w:rPr>
        <w:t>и</w:t>
      </w:r>
      <w:r w:rsidRPr="00251368">
        <w:rPr>
          <w:rFonts w:eastAsia="Arial Unicode MS"/>
          <w:color w:val="000000"/>
          <w:kern w:val="1"/>
          <w:lang w:val="ru-RU" w:eastAsia="ar-SA"/>
        </w:rPr>
        <w:t xml:space="preserve">вршити на основу </w:t>
      </w:r>
      <w:r w:rsidRPr="00251368">
        <w:rPr>
          <w:rFonts w:eastAsia="Arial Unicode MS"/>
          <w:color w:val="000000"/>
          <w:kern w:val="1"/>
          <w:lang w:eastAsia="ar-SA"/>
        </w:rPr>
        <w:t>фактуре-рачуна, након закључења јавног уговора са приватним партнером.</w:t>
      </w:r>
    </w:p>
    <w:p w:rsidR="007B480F" w:rsidRPr="00251368" w:rsidRDefault="007B480F" w:rsidP="007B480F">
      <w:pPr>
        <w:shd w:val="clear" w:color="auto" w:fill="FFFFFF"/>
        <w:tabs>
          <w:tab w:val="left" w:pos="1350"/>
        </w:tabs>
        <w:suppressAutoHyphens/>
        <w:spacing w:after="120"/>
        <w:jc w:val="both"/>
        <w:rPr>
          <w:rFonts w:eastAsia="Arial Unicode MS"/>
          <w:b/>
          <w:color w:val="000000"/>
          <w:kern w:val="1"/>
          <w:lang w:val="ru-RU" w:eastAsia="ar-SA"/>
        </w:rPr>
      </w:pPr>
      <w:r w:rsidRPr="00251368">
        <w:rPr>
          <w:rFonts w:eastAsia="Arial Unicode MS"/>
          <w:color w:val="000000"/>
          <w:kern w:val="1"/>
          <w:lang w:eastAsia="ar-SA"/>
        </w:rPr>
        <w:t xml:space="preserve">Наручилац </w:t>
      </w:r>
      <w:r w:rsidRPr="00251368">
        <w:rPr>
          <w:rFonts w:eastAsia="Arial Unicode MS"/>
          <w:color w:val="000000"/>
          <w:kern w:val="1"/>
          <w:lang w:val="ru-RU" w:eastAsia="ar-SA"/>
        </w:rPr>
        <w:t xml:space="preserve">ће </w:t>
      </w:r>
      <w:r w:rsidRPr="00251368">
        <w:rPr>
          <w:rFonts w:eastAsia="Arial Unicode MS"/>
          <w:color w:val="000000"/>
          <w:kern w:val="1"/>
          <w:lang w:eastAsia="ar-SA"/>
        </w:rPr>
        <w:t>фактуру-рачун,</w:t>
      </w:r>
      <w:r w:rsidRPr="00251368">
        <w:rPr>
          <w:rFonts w:eastAsia="Arial Unicode MS"/>
          <w:color w:val="000000"/>
          <w:kern w:val="1"/>
          <w:lang w:val="ru-RU" w:eastAsia="ar-SA"/>
        </w:rPr>
        <w:t>, прегледати, оверити и неспорну вредност исплатити у року од 45 (четрдесетпет) дана од дана пријема када и настаје дужничко поверилачки однос</w:t>
      </w:r>
      <w:r w:rsidRPr="00251368">
        <w:rPr>
          <w:rFonts w:eastAsia="Arial Unicode MS"/>
          <w:b/>
          <w:color w:val="000000"/>
          <w:kern w:val="1"/>
          <w:lang w:val="ru-RU" w:eastAsia="ar-SA"/>
        </w:rPr>
        <w:t>.</w:t>
      </w:r>
    </w:p>
    <w:p w:rsidR="007B480F" w:rsidRPr="00251368" w:rsidRDefault="007B480F" w:rsidP="007B480F">
      <w:pPr>
        <w:shd w:val="clear" w:color="auto" w:fill="FFFFFF"/>
        <w:tabs>
          <w:tab w:val="left" w:pos="1350"/>
        </w:tabs>
        <w:suppressAutoHyphens/>
        <w:spacing w:after="120"/>
        <w:jc w:val="both"/>
        <w:rPr>
          <w:rFonts w:eastAsia="Arial Unicode MS"/>
          <w:color w:val="000000"/>
          <w:kern w:val="1"/>
          <w:lang w:val="ru-RU" w:eastAsia="ar-SA"/>
        </w:rPr>
      </w:pPr>
    </w:p>
    <w:p w:rsidR="007B480F" w:rsidRPr="00251368" w:rsidRDefault="007B480F" w:rsidP="007B480F">
      <w:pPr>
        <w:keepNext/>
        <w:spacing w:after="120"/>
        <w:jc w:val="center"/>
        <w:rPr>
          <w:b/>
          <w:lang w:val="ru-RU"/>
        </w:rPr>
      </w:pPr>
      <w:r w:rsidRPr="00251368">
        <w:rPr>
          <w:b/>
          <w:lang w:val="ru-RU"/>
        </w:rPr>
        <w:t xml:space="preserve">Рок </w:t>
      </w:r>
    </w:p>
    <w:p w:rsidR="007B480F" w:rsidRPr="00251368" w:rsidRDefault="007B480F" w:rsidP="007B480F">
      <w:pPr>
        <w:keepNext/>
        <w:spacing w:after="120"/>
        <w:jc w:val="center"/>
        <w:rPr>
          <w:bCs/>
        </w:rPr>
      </w:pPr>
      <w:r w:rsidRPr="00251368">
        <w:rPr>
          <w:bCs/>
        </w:rPr>
        <w:t>Члан 5.</w:t>
      </w:r>
    </w:p>
    <w:p w:rsidR="007B480F" w:rsidRPr="00251368" w:rsidRDefault="007B480F" w:rsidP="007B480F">
      <w:pPr>
        <w:tabs>
          <w:tab w:val="left" w:pos="1350"/>
        </w:tabs>
        <w:suppressAutoHyphens/>
        <w:spacing w:before="40" w:after="120"/>
        <w:rPr>
          <w:rFonts w:eastAsia="Arial Unicode MS"/>
          <w:b/>
          <w:i/>
          <w:color w:val="000000"/>
          <w:w w:val="103"/>
          <w:kern w:val="1"/>
          <w:lang w:eastAsia="ar-SA"/>
        </w:rPr>
      </w:pPr>
      <w:r w:rsidRPr="00251368">
        <w:rPr>
          <w:rFonts w:eastAsia="Arial Unicode MS"/>
          <w:color w:val="000000"/>
          <w:kern w:val="1"/>
          <w:lang w:val="ru-RU" w:eastAsia="ar-SA"/>
        </w:rPr>
        <w:t xml:space="preserve">Пружалац услуге се обавезује да предлог концесионог акта за поверавање обављања делатности превоза путника изради у року од _________ (___________) календарских дана од дана </w:t>
      </w:r>
      <w:r w:rsidRPr="00251368">
        <w:rPr>
          <w:rFonts w:eastAsia="Arial Unicode MS"/>
          <w:color w:val="000000"/>
          <w:kern w:val="1"/>
          <w:lang w:eastAsia="ar-SA"/>
        </w:rPr>
        <w:t>закључења уговора</w:t>
      </w:r>
      <w:r w:rsidRPr="00251368">
        <w:rPr>
          <w:rFonts w:eastAsia="Arial Unicode MS"/>
          <w:color w:val="000000"/>
          <w:kern w:val="1"/>
          <w:lang w:val="ru-RU" w:eastAsia="ar-SA"/>
        </w:rPr>
        <w:t>.</w:t>
      </w:r>
      <w:r w:rsidRPr="00251368">
        <w:rPr>
          <w:rFonts w:eastAsia="Arial Unicode MS"/>
          <w:i/>
          <w:color w:val="000000"/>
          <w:w w:val="103"/>
          <w:kern w:val="1"/>
          <w:lang w:eastAsia="ar-SA"/>
        </w:rPr>
        <w:t xml:space="preserve"> </w:t>
      </w:r>
      <w:r w:rsidRPr="00251368">
        <w:rPr>
          <w:rFonts w:eastAsia="Arial Unicode MS"/>
          <w:b/>
          <w:i/>
          <w:color w:val="000000"/>
          <w:w w:val="103"/>
          <w:kern w:val="1"/>
          <w:lang w:eastAsia="ar-SA"/>
        </w:rPr>
        <w:t>(попуњава понуђач)</w:t>
      </w:r>
    </w:p>
    <w:p w:rsidR="007B480F" w:rsidRPr="00251368" w:rsidRDefault="007B480F" w:rsidP="007B480F">
      <w:pPr>
        <w:tabs>
          <w:tab w:val="left" w:pos="1350"/>
        </w:tabs>
        <w:suppressAutoHyphens/>
        <w:spacing w:before="40" w:after="120"/>
        <w:rPr>
          <w:rFonts w:eastAsia="Arial Unicode MS"/>
          <w:color w:val="000000"/>
          <w:w w:val="103"/>
          <w:kern w:val="1"/>
          <w:lang w:eastAsia="ar-SA"/>
        </w:rPr>
      </w:pPr>
      <w:r w:rsidRPr="00251368">
        <w:rPr>
          <w:rFonts w:eastAsia="Arial Unicode MS"/>
          <w:color w:val="000000"/>
          <w:w w:val="103"/>
          <w:kern w:val="1"/>
          <w:lang w:eastAsia="ar-SA"/>
        </w:rPr>
        <w:t>Пружалац услуге се обавезује да услугу стручне помоћи врши све до потписивања јавног уговора са приватним партнером.</w:t>
      </w:r>
    </w:p>
    <w:p w:rsidR="007B480F" w:rsidRPr="00251368" w:rsidRDefault="007B480F" w:rsidP="007B480F">
      <w:pPr>
        <w:suppressAutoHyphens/>
        <w:spacing w:after="120" w:line="100" w:lineRule="atLeast"/>
        <w:jc w:val="both"/>
        <w:rPr>
          <w:rFonts w:eastAsia="Arial Unicode MS"/>
          <w:noProof/>
          <w:color w:val="000000"/>
          <w:kern w:val="1"/>
          <w:lang w:eastAsia="ar-SA"/>
        </w:rPr>
      </w:pPr>
      <w:r w:rsidRPr="00251368">
        <w:rPr>
          <w:rFonts w:eastAsia="Arial Unicode MS"/>
          <w:noProof/>
          <w:color w:val="000000"/>
          <w:kern w:val="1"/>
          <w:lang w:eastAsia="ar-SA"/>
        </w:rPr>
        <w:t xml:space="preserve"> У случају обуставе пружања услуге, која се евидентира, рок за извођење се продужава за онолико дана колико је трајала обустава и тај рок се не обрачунава у календарске дане који су потребни  за извршење услуге. Разлози за обуставу вршења услуге су:</w:t>
      </w:r>
    </w:p>
    <w:p w:rsidR="007B480F" w:rsidRPr="00251368" w:rsidRDefault="007B480F" w:rsidP="007B480F">
      <w:pPr>
        <w:suppressAutoHyphens/>
        <w:spacing w:after="120" w:line="100" w:lineRule="atLeast"/>
        <w:jc w:val="both"/>
        <w:rPr>
          <w:rFonts w:eastAsia="Arial Unicode MS"/>
          <w:noProof/>
          <w:color w:val="000000"/>
          <w:kern w:val="1"/>
          <w:lang w:eastAsia="ar-SA"/>
        </w:rPr>
      </w:pPr>
      <w:r w:rsidRPr="00251368">
        <w:rPr>
          <w:rFonts w:eastAsia="Arial Unicode MS"/>
          <w:bCs/>
          <w:noProof/>
          <w:color w:val="000000"/>
          <w:kern w:val="1"/>
          <w:lang w:eastAsia="ar-SA"/>
        </w:rPr>
        <w:t>природни догађаји (пожар, поплава, земљотрес и сл..);</w:t>
      </w:r>
    </w:p>
    <w:p w:rsidR="007B480F" w:rsidRPr="00251368" w:rsidRDefault="007B480F" w:rsidP="007B480F">
      <w:pPr>
        <w:suppressAutoHyphens/>
        <w:spacing w:after="120" w:line="100" w:lineRule="atLeast"/>
        <w:jc w:val="both"/>
        <w:rPr>
          <w:rFonts w:eastAsia="Arial Unicode MS"/>
          <w:bCs/>
          <w:noProof/>
          <w:color w:val="000000"/>
          <w:kern w:val="1"/>
          <w:lang w:eastAsia="ar-SA"/>
        </w:rPr>
      </w:pPr>
      <w:r w:rsidRPr="00251368">
        <w:rPr>
          <w:rFonts w:eastAsia="Arial Unicode MS"/>
          <w:bCs/>
          <w:noProof/>
          <w:color w:val="000000"/>
          <w:kern w:val="1"/>
          <w:lang w:eastAsia="ar-SA"/>
        </w:rPr>
        <w:t>мере предвиђене актима надлежних органа;</w:t>
      </w:r>
    </w:p>
    <w:p w:rsidR="007B480F" w:rsidRPr="00251368" w:rsidRDefault="007B480F" w:rsidP="007B480F">
      <w:pPr>
        <w:suppressAutoHyphens/>
        <w:spacing w:after="120" w:line="100" w:lineRule="atLeast"/>
        <w:ind w:firstLine="709"/>
        <w:jc w:val="both"/>
        <w:rPr>
          <w:rFonts w:eastAsia="Arial Unicode MS"/>
          <w:color w:val="000000"/>
          <w:kern w:val="1"/>
          <w:lang w:val="ru-RU" w:eastAsia="ar-SA"/>
        </w:rPr>
      </w:pPr>
      <w:r w:rsidRPr="00251368">
        <w:rPr>
          <w:rFonts w:eastAsia="Arial Unicode MS"/>
          <w:color w:val="000000"/>
          <w:kern w:val="1"/>
          <w:lang w:val="ru-RU" w:eastAsia="ar-SA"/>
        </w:rPr>
        <w:t>Ако постоји оправдана сумња да ће услуга бити извршена у уговореном року, Наручилац има право да затражи од Пружаоца услуге да предузме потребне мере којима се обезбеђује одговарајуће убрзање.</w:t>
      </w:r>
    </w:p>
    <w:p w:rsidR="007B480F" w:rsidRPr="00251368" w:rsidRDefault="007B480F" w:rsidP="007B480F">
      <w:pPr>
        <w:keepNext/>
        <w:spacing w:after="120"/>
        <w:jc w:val="center"/>
        <w:rPr>
          <w:b/>
          <w:lang w:val="ru-RU"/>
        </w:rPr>
      </w:pPr>
      <w:r w:rsidRPr="00251368">
        <w:rPr>
          <w:b/>
          <w:lang w:val="ru-RU"/>
        </w:rPr>
        <w:t>Уговорна казна</w:t>
      </w:r>
    </w:p>
    <w:p w:rsidR="007B480F" w:rsidRPr="00251368" w:rsidRDefault="007B480F" w:rsidP="007B480F">
      <w:pPr>
        <w:keepNext/>
        <w:spacing w:after="120"/>
        <w:jc w:val="center"/>
        <w:rPr>
          <w:bCs/>
          <w:lang w:val="ru-RU"/>
        </w:rPr>
      </w:pPr>
      <w:r w:rsidRPr="00251368">
        <w:rPr>
          <w:bCs/>
        </w:rPr>
        <w:t>Ч</w:t>
      </w:r>
      <w:r w:rsidRPr="00251368">
        <w:rPr>
          <w:bCs/>
          <w:lang w:val="ru-RU"/>
        </w:rPr>
        <w:t>лан 6.</w:t>
      </w:r>
    </w:p>
    <w:p w:rsidR="007B480F" w:rsidRPr="00251368" w:rsidRDefault="007B480F" w:rsidP="007B480F">
      <w:pPr>
        <w:tabs>
          <w:tab w:val="left" w:pos="4455"/>
        </w:tabs>
        <w:rPr>
          <w:lang w:val="sr-Cyrl-CS" w:eastAsia="sr-Latn-CS"/>
        </w:rPr>
      </w:pPr>
      <w:r w:rsidRPr="00251368">
        <w:rPr>
          <w:lang w:val="sr-Cyrl-CS" w:eastAsia="sr-Latn-CS"/>
        </w:rPr>
        <w:t>Уколико пружалац услуге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w:t>
      </w:r>
    </w:p>
    <w:p w:rsidR="007B480F" w:rsidRPr="00251368" w:rsidRDefault="007B480F" w:rsidP="007B480F">
      <w:pPr>
        <w:tabs>
          <w:tab w:val="left" w:pos="4455"/>
        </w:tabs>
        <w:ind w:left="708"/>
        <w:jc w:val="both"/>
        <w:rPr>
          <w:lang w:val="sr-Cyrl-CS" w:eastAsia="sr-Latn-CS"/>
        </w:rPr>
      </w:pPr>
    </w:p>
    <w:p w:rsidR="007B480F" w:rsidRPr="00251368" w:rsidRDefault="007B480F" w:rsidP="007B480F">
      <w:pPr>
        <w:tabs>
          <w:tab w:val="left" w:pos="4455"/>
        </w:tabs>
        <w:jc w:val="both"/>
        <w:rPr>
          <w:lang w:val="sr-Cyrl-CS" w:eastAsia="sr-Latn-CS"/>
        </w:rPr>
      </w:pPr>
      <w:r w:rsidRPr="00251368">
        <w:rPr>
          <w:lang w:val="sr-Cyrl-CS" w:eastAsia="sr-Latn-CS"/>
        </w:rPr>
        <w:t>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w:t>
      </w:r>
    </w:p>
    <w:p w:rsidR="007B480F" w:rsidRPr="00251368" w:rsidRDefault="007B480F" w:rsidP="007B480F">
      <w:pPr>
        <w:tabs>
          <w:tab w:val="left" w:pos="4455"/>
        </w:tabs>
        <w:ind w:left="708"/>
        <w:jc w:val="both"/>
        <w:rPr>
          <w:lang w:val="sr-Latn-CS" w:eastAsia="sr-Latn-CS"/>
        </w:rPr>
      </w:pPr>
    </w:p>
    <w:p w:rsidR="007B480F" w:rsidRPr="00251368" w:rsidRDefault="007B480F" w:rsidP="007B480F">
      <w:pPr>
        <w:tabs>
          <w:tab w:val="left" w:pos="4455"/>
        </w:tabs>
        <w:jc w:val="both"/>
        <w:rPr>
          <w:lang w:val="sr-Latn-CS" w:eastAsia="sr-Latn-CS"/>
        </w:rPr>
      </w:pPr>
      <w:r w:rsidRPr="00251368">
        <w:rPr>
          <w:lang w:val="sr-Cyrl-CS" w:eastAsia="sr-Latn-CS"/>
        </w:rPr>
        <w:t>Право Наручиоца на наплату уговорне казне не утиче на право Наручиоца да захтева накнаду штете.</w:t>
      </w:r>
    </w:p>
    <w:p w:rsidR="007B480F" w:rsidRPr="00251368" w:rsidRDefault="007B480F" w:rsidP="007B480F">
      <w:pPr>
        <w:keepNext/>
        <w:spacing w:after="120"/>
        <w:jc w:val="center"/>
        <w:rPr>
          <w:b/>
          <w:lang w:val="ru-RU"/>
        </w:rPr>
      </w:pPr>
      <w:r w:rsidRPr="00251368">
        <w:rPr>
          <w:b/>
          <w:lang w:val="ru-RU"/>
        </w:rPr>
        <w:lastRenderedPageBreak/>
        <w:t>Обавезе Пружаоца услуге</w:t>
      </w:r>
    </w:p>
    <w:p w:rsidR="007B480F" w:rsidRPr="00251368" w:rsidRDefault="007B480F" w:rsidP="007B480F">
      <w:pPr>
        <w:keepNext/>
        <w:spacing w:after="120"/>
        <w:jc w:val="center"/>
        <w:rPr>
          <w:bCs/>
        </w:rPr>
      </w:pPr>
      <w:r w:rsidRPr="00251368">
        <w:rPr>
          <w:bCs/>
          <w:lang w:val="ru-RU"/>
        </w:rPr>
        <w:t>Члан 7.</w:t>
      </w:r>
    </w:p>
    <w:p w:rsidR="007B480F" w:rsidRPr="00251368" w:rsidRDefault="007B480F" w:rsidP="007B480F">
      <w:pPr>
        <w:suppressAutoHyphens/>
        <w:spacing w:after="120" w:line="100" w:lineRule="atLeast"/>
        <w:jc w:val="both"/>
        <w:rPr>
          <w:rFonts w:eastAsia="Arial Unicode MS"/>
          <w:color w:val="000000"/>
          <w:kern w:val="1"/>
          <w:lang w:eastAsia="ar-SA"/>
        </w:rPr>
      </w:pPr>
      <w:r w:rsidRPr="00251368">
        <w:rPr>
          <w:rFonts w:eastAsia="Arial Unicode MS"/>
          <w:color w:val="000000"/>
          <w:kern w:val="1"/>
          <w:lang w:val="ru-RU" w:eastAsia="ar-SA"/>
        </w:rPr>
        <w:t xml:space="preserve">Пружалац услуге  се обавезује да услуге врши у складу са важећим </w:t>
      </w:r>
      <w:r w:rsidRPr="00251368">
        <w:rPr>
          <w:rFonts w:eastAsia="Arial Unicode MS"/>
          <w:color w:val="000000"/>
          <w:kern w:val="1"/>
          <w:lang w:eastAsia="ar-SA"/>
        </w:rPr>
        <w:t>прописима, документацијом и овим уговором.</w:t>
      </w:r>
    </w:p>
    <w:p w:rsidR="007B480F" w:rsidRPr="00251368" w:rsidRDefault="007B480F" w:rsidP="007B480F">
      <w:pPr>
        <w:numPr>
          <w:ilvl w:val="0"/>
          <w:numId w:val="18"/>
        </w:numPr>
        <w:suppressAutoHyphens/>
        <w:spacing w:after="120" w:line="100" w:lineRule="atLeast"/>
        <w:jc w:val="both"/>
        <w:rPr>
          <w:rFonts w:eastAsia="Arial Unicode MS"/>
          <w:color w:val="000000"/>
          <w:kern w:val="1"/>
          <w:lang w:eastAsia="ar-SA"/>
        </w:rPr>
      </w:pPr>
      <w:r w:rsidRPr="00251368">
        <w:rPr>
          <w:rFonts w:eastAsia="Arial Unicode MS"/>
          <w:color w:val="000000"/>
          <w:kern w:val="1"/>
          <w:lang w:eastAsia="ar-SA"/>
        </w:rPr>
        <w:t xml:space="preserve">да </w:t>
      </w:r>
      <w:r w:rsidRPr="00251368">
        <w:rPr>
          <w:rFonts w:eastAsia="Arial Unicode MS"/>
          <w:bCs/>
          <w:color w:val="000000"/>
          <w:kern w:val="1"/>
          <w:lang w:eastAsia="ar-SA"/>
        </w:rPr>
        <w:t>врши услугу</w:t>
      </w:r>
      <w:r w:rsidRPr="00251368">
        <w:rPr>
          <w:rFonts w:eastAsia="Arial Unicode MS"/>
          <w:color w:val="000000"/>
          <w:kern w:val="1"/>
          <w:lang w:eastAsia="ar-SA"/>
        </w:rPr>
        <w:t xml:space="preserve"> према документацији у складу са прописима, стандардима, техничким нормативима и нормама квалитета које важе за ту врсту услуга.</w:t>
      </w:r>
    </w:p>
    <w:p w:rsidR="007B480F" w:rsidRPr="00251368" w:rsidRDefault="007B480F" w:rsidP="007B480F">
      <w:pPr>
        <w:numPr>
          <w:ilvl w:val="0"/>
          <w:numId w:val="18"/>
        </w:numPr>
        <w:suppressAutoHyphens/>
        <w:spacing w:after="120" w:line="100" w:lineRule="atLeast"/>
        <w:ind w:left="0" w:firstLine="698"/>
        <w:jc w:val="both"/>
        <w:rPr>
          <w:rFonts w:eastAsia="Arial Unicode MS"/>
          <w:color w:val="000000"/>
          <w:kern w:val="1"/>
          <w:lang w:eastAsia="ar-SA"/>
        </w:rPr>
      </w:pPr>
      <w:r w:rsidRPr="00251368">
        <w:rPr>
          <w:rFonts w:eastAsia="Arial Unicode MS"/>
          <w:color w:val="000000"/>
          <w:kern w:val="1"/>
          <w:lang w:eastAsia="ar-SA"/>
        </w:rPr>
        <w:t>да у року од 3 (три) дана поступи по примедбама Комисије за јавноприватно партнерство на предлог пројекта.</w:t>
      </w:r>
    </w:p>
    <w:p w:rsidR="007B480F" w:rsidRPr="00251368" w:rsidRDefault="007B480F" w:rsidP="007B480F">
      <w:pPr>
        <w:numPr>
          <w:ilvl w:val="0"/>
          <w:numId w:val="18"/>
        </w:numPr>
        <w:suppressAutoHyphens/>
        <w:spacing w:after="120" w:line="100" w:lineRule="atLeast"/>
        <w:ind w:left="0" w:firstLine="698"/>
        <w:jc w:val="both"/>
        <w:rPr>
          <w:rFonts w:eastAsia="Arial Unicode MS"/>
          <w:color w:val="000000"/>
          <w:kern w:val="1"/>
          <w:lang w:eastAsia="ar-SA"/>
        </w:rPr>
      </w:pPr>
      <w:r w:rsidRPr="00251368">
        <w:rPr>
          <w:rFonts w:eastAsia="Arial Unicode MS"/>
          <w:color w:val="000000"/>
          <w:kern w:val="1"/>
          <w:lang w:eastAsia="ar-SA"/>
        </w:rPr>
        <w:t>да поступа у складу са Законом о облигационим односима и у  извршавању своје обавезе поступа са пажњом која се у правном промету захтева у одговарајућој врсти облигационих односа (пажња доброг привредника, односно пажња доброг домаћина и доброг стручњака)</w:t>
      </w:r>
    </w:p>
    <w:p w:rsidR="007B480F" w:rsidRPr="00251368" w:rsidRDefault="007B480F" w:rsidP="007B480F">
      <w:pPr>
        <w:keepNext/>
        <w:spacing w:after="120"/>
        <w:rPr>
          <w:rFonts w:eastAsia="Arial Unicode MS"/>
          <w:color w:val="000000"/>
          <w:kern w:val="1"/>
          <w:lang w:eastAsia="ar-SA"/>
        </w:rPr>
      </w:pPr>
    </w:p>
    <w:p w:rsidR="007B480F" w:rsidRPr="00251368" w:rsidRDefault="007B480F" w:rsidP="007B480F">
      <w:pPr>
        <w:keepNext/>
        <w:spacing w:after="120"/>
        <w:jc w:val="center"/>
        <w:rPr>
          <w:b/>
          <w:lang w:val="ru-RU"/>
        </w:rPr>
      </w:pPr>
      <w:r w:rsidRPr="00251368">
        <w:rPr>
          <w:b/>
          <w:lang w:val="ru-RU"/>
        </w:rPr>
        <w:t>Финансијско обезбеђење</w:t>
      </w:r>
    </w:p>
    <w:p w:rsidR="007B480F" w:rsidRPr="00251368" w:rsidRDefault="007B480F" w:rsidP="007B480F">
      <w:pPr>
        <w:keepNext/>
        <w:spacing w:after="120"/>
        <w:jc w:val="center"/>
        <w:rPr>
          <w:bCs/>
          <w:lang w:val="ru-RU"/>
        </w:rPr>
      </w:pPr>
      <w:r w:rsidRPr="00251368">
        <w:rPr>
          <w:bCs/>
          <w:lang w:val="ru-RU"/>
        </w:rPr>
        <w:t>Члан 8.</w:t>
      </w:r>
    </w:p>
    <w:p w:rsidR="007B480F" w:rsidRPr="00251368" w:rsidRDefault="007B480F" w:rsidP="007B480F">
      <w:pPr>
        <w:suppressAutoHyphens/>
        <w:spacing w:after="120" w:line="244" w:lineRule="auto"/>
        <w:jc w:val="both"/>
        <w:rPr>
          <w:rFonts w:eastAsia="Arial Unicode MS"/>
          <w:color w:val="000000"/>
          <w:spacing w:val="-3"/>
          <w:kern w:val="1"/>
          <w:lang w:val="ru-RU" w:eastAsia="ar-SA"/>
        </w:rPr>
      </w:pPr>
      <w:r w:rsidRPr="00251368">
        <w:rPr>
          <w:rFonts w:eastAsia="Arial Unicode MS"/>
          <w:color w:val="000000"/>
          <w:kern w:val="1"/>
          <w:lang w:eastAsia="ar-SA"/>
        </w:rPr>
        <w:tab/>
      </w:r>
      <w:r w:rsidRPr="00251368">
        <w:rPr>
          <w:rFonts w:eastAsia="Arial Unicode MS"/>
          <w:color w:val="000000"/>
          <w:kern w:val="1"/>
          <w:lang w:val="ru-RU" w:eastAsia="ar-SA"/>
        </w:rPr>
        <w:t>Пружалац услуге  се</w:t>
      </w:r>
      <w:r w:rsidRPr="00251368">
        <w:rPr>
          <w:rFonts w:eastAsia="Arial Unicode MS"/>
          <w:color w:val="000000"/>
          <w:spacing w:val="6"/>
          <w:kern w:val="1"/>
          <w:lang w:val="ru-RU" w:eastAsia="ar-SA"/>
        </w:rPr>
        <w:t xml:space="preserve"> </w:t>
      </w:r>
      <w:r w:rsidRPr="00251368">
        <w:rPr>
          <w:rFonts w:eastAsia="Arial Unicode MS"/>
          <w:color w:val="000000"/>
          <w:spacing w:val="1"/>
          <w:kern w:val="1"/>
          <w:lang w:val="ru-RU" w:eastAsia="ar-SA"/>
        </w:rPr>
        <w:t>о</w:t>
      </w:r>
      <w:r w:rsidRPr="00251368">
        <w:rPr>
          <w:rFonts w:eastAsia="Arial Unicode MS"/>
          <w:color w:val="000000"/>
          <w:spacing w:val="-1"/>
          <w:kern w:val="1"/>
          <w:lang w:val="ru-RU" w:eastAsia="ar-SA"/>
        </w:rPr>
        <w:t>б</w:t>
      </w:r>
      <w:r w:rsidRPr="00251368">
        <w:rPr>
          <w:rFonts w:eastAsia="Arial Unicode MS"/>
          <w:color w:val="000000"/>
          <w:kern w:val="1"/>
          <w:lang w:val="ru-RU" w:eastAsia="ar-SA"/>
        </w:rPr>
        <w:t>а</w:t>
      </w:r>
      <w:r w:rsidRPr="00251368">
        <w:rPr>
          <w:rFonts w:eastAsia="Arial Unicode MS"/>
          <w:color w:val="000000"/>
          <w:spacing w:val="-5"/>
          <w:kern w:val="1"/>
          <w:lang w:val="ru-RU" w:eastAsia="ar-SA"/>
        </w:rPr>
        <w:t>в</w:t>
      </w:r>
      <w:r w:rsidRPr="00251368">
        <w:rPr>
          <w:rFonts w:eastAsia="Arial Unicode MS"/>
          <w:color w:val="000000"/>
          <w:kern w:val="1"/>
          <w:lang w:val="ru-RU" w:eastAsia="ar-SA"/>
        </w:rPr>
        <w:t>е</w:t>
      </w:r>
      <w:r w:rsidRPr="00251368">
        <w:rPr>
          <w:rFonts w:eastAsia="Arial Unicode MS"/>
          <w:color w:val="000000"/>
          <w:spacing w:val="-2"/>
          <w:kern w:val="1"/>
          <w:lang w:val="ru-RU" w:eastAsia="ar-SA"/>
        </w:rPr>
        <w:t>з</w:t>
      </w:r>
      <w:r w:rsidRPr="00251368">
        <w:rPr>
          <w:rFonts w:eastAsia="Arial Unicode MS"/>
          <w:color w:val="000000"/>
          <w:spacing w:val="-3"/>
          <w:kern w:val="1"/>
          <w:lang w:val="ru-RU" w:eastAsia="ar-SA"/>
        </w:rPr>
        <w:t>у</w:t>
      </w:r>
      <w:r w:rsidRPr="00251368">
        <w:rPr>
          <w:rFonts w:eastAsia="Arial Unicode MS"/>
          <w:color w:val="000000"/>
          <w:kern w:val="1"/>
          <w:lang w:val="ru-RU" w:eastAsia="ar-SA"/>
        </w:rPr>
        <w:t xml:space="preserve">је </w:t>
      </w:r>
      <w:r w:rsidRPr="00251368">
        <w:rPr>
          <w:rFonts w:eastAsia="Arial Unicode MS"/>
          <w:color w:val="000000"/>
          <w:kern w:val="1"/>
          <w:lang w:val="sr-Cyrl-CS" w:eastAsia="ar-SA"/>
        </w:rPr>
        <w:t xml:space="preserve">да на дан потписивања уговора, а најкасније у року од </w:t>
      </w:r>
      <w:r w:rsidRPr="00251368">
        <w:rPr>
          <w:rFonts w:eastAsia="Arial Unicode MS"/>
          <w:b/>
          <w:color w:val="000000"/>
          <w:kern w:val="1"/>
          <w:lang w:val="sr-Cyrl-CS" w:eastAsia="ar-SA"/>
        </w:rPr>
        <w:t>3</w:t>
      </w:r>
      <w:r w:rsidRPr="00251368">
        <w:rPr>
          <w:rFonts w:eastAsia="Arial Unicode MS"/>
          <w:color w:val="000000"/>
          <w:kern w:val="1"/>
          <w:lang w:val="sr-Cyrl-CS" w:eastAsia="ar-SA"/>
        </w:rPr>
        <w:t xml:space="preserve"> (три) дана од  дана закључења уговора,  д</w:t>
      </w:r>
      <w:r w:rsidRPr="00251368">
        <w:rPr>
          <w:rFonts w:eastAsia="Arial Unicode MS"/>
          <w:color w:val="000000"/>
          <w:spacing w:val="-2"/>
          <w:kern w:val="1"/>
          <w:lang w:val="ru-RU" w:eastAsia="ar-SA"/>
        </w:rPr>
        <w:t>о</w:t>
      </w:r>
      <w:r w:rsidRPr="00251368">
        <w:rPr>
          <w:rFonts w:eastAsia="Arial Unicode MS"/>
          <w:color w:val="000000"/>
          <w:kern w:val="1"/>
          <w:lang w:val="ru-RU" w:eastAsia="ar-SA"/>
        </w:rPr>
        <w:t>с</w:t>
      </w:r>
      <w:r w:rsidRPr="00251368">
        <w:rPr>
          <w:rFonts w:eastAsia="Arial Unicode MS"/>
          <w:color w:val="000000"/>
          <w:spacing w:val="-3"/>
          <w:kern w:val="1"/>
          <w:lang w:val="ru-RU" w:eastAsia="ar-SA"/>
        </w:rPr>
        <w:t>т</w:t>
      </w:r>
      <w:r w:rsidRPr="00251368">
        <w:rPr>
          <w:rFonts w:eastAsia="Arial Unicode MS"/>
          <w:color w:val="000000"/>
          <w:kern w:val="1"/>
          <w:lang w:val="ru-RU" w:eastAsia="ar-SA"/>
        </w:rPr>
        <w:t>ав</w:t>
      </w:r>
      <w:r w:rsidRPr="00251368">
        <w:rPr>
          <w:rFonts w:eastAsia="Arial Unicode MS"/>
          <w:color w:val="000000"/>
          <w:spacing w:val="-3"/>
          <w:kern w:val="1"/>
          <w:lang w:val="ru-RU" w:eastAsia="ar-SA"/>
        </w:rPr>
        <w:t xml:space="preserve">и средство финансијског обезбеђења </w:t>
      </w:r>
      <w:r w:rsidRPr="00251368">
        <w:rPr>
          <w:rFonts w:eastAsia="Arial Unicode MS"/>
          <w:b/>
          <w:color w:val="000000"/>
          <w:spacing w:val="-3"/>
          <w:kern w:val="1"/>
          <w:lang w:val="ru-RU" w:eastAsia="ar-SA"/>
        </w:rPr>
        <w:t>за добро извршење посла</w:t>
      </w:r>
      <w:r w:rsidRPr="00251368">
        <w:rPr>
          <w:rFonts w:eastAsia="Arial Unicode MS"/>
          <w:color w:val="000000"/>
          <w:spacing w:val="-3"/>
          <w:kern w:val="1"/>
          <w:lang w:val="ru-RU" w:eastAsia="ar-SA"/>
        </w:rPr>
        <w:t xml:space="preserve"> и то:</w:t>
      </w:r>
    </w:p>
    <w:p w:rsidR="007B480F" w:rsidRPr="00251368" w:rsidRDefault="007B480F" w:rsidP="007B480F">
      <w:pPr>
        <w:numPr>
          <w:ilvl w:val="0"/>
          <w:numId w:val="17"/>
        </w:numPr>
        <w:suppressAutoHyphens/>
        <w:spacing w:before="10" w:after="120" w:line="246" w:lineRule="auto"/>
        <w:jc w:val="both"/>
        <w:rPr>
          <w:rFonts w:eastAsia="Arial Unicode MS"/>
          <w:color w:val="000000"/>
          <w:kern w:val="1"/>
          <w:lang w:val="ru-RU" w:eastAsia="ar-SA"/>
        </w:rPr>
      </w:pPr>
      <w:r w:rsidRPr="00251368">
        <w:rPr>
          <w:rFonts w:eastAsia="Arial Unicode MS"/>
          <w:color w:val="000000"/>
          <w:spacing w:val="-11"/>
          <w:kern w:val="1"/>
          <w:lang w:val="ru-RU" w:eastAsia="ar-SA"/>
        </w:rPr>
        <w:t>б</w:t>
      </w:r>
      <w:r w:rsidRPr="00251368">
        <w:rPr>
          <w:rFonts w:eastAsia="Arial Unicode MS"/>
          <w:color w:val="000000"/>
          <w:spacing w:val="-1"/>
          <w:kern w:val="1"/>
          <w:lang w:val="ru-RU" w:eastAsia="ar-SA"/>
        </w:rPr>
        <w:t>л</w:t>
      </w:r>
      <w:r w:rsidRPr="00251368">
        <w:rPr>
          <w:rFonts w:eastAsia="Arial Unicode MS"/>
          <w:color w:val="000000"/>
          <w:spacing w:val="2"/>
          <w:kern w:val="1"/>
          <w:lang w:val="ru-RU" w:eastAsia="ar-SA"/>
        </w:rPr>
        <w:t>а</w:t>
      </w:r>
      <w:r w:rsidRPr="00251368">
        <w:rPr>
          <w:rFonts w:eastAsia="Arial Unicode MS"/>
          <w:color w:val="000000"/>
          <w:spacing w:val="-2"/>
          <w:kern w:val="1"/>
          <w:lang w:val="ru-RU" w:eastAsia="ar-SA"/>
        </w:rPr>
        <w:t>н</w:t>
      </w:r>
      <w:r w:rsidRPr="00251368">
        <w:rPr>
          <w:rFonts w:eastAsia="Arial Unicode MS"/>
          <w:color w:val="000000"/>
          <w:spacing w:val="1"/>
          <w:kern w:val="1"/>
          <w:lang w:val="ru-RU" w:eastAsia="ar-SA"/>
        </w:rPr>
        <w:t>к</w:t>
      </w:r>
      <w:r w:rsidRPr="00251368">
        <w:rPr>
          <w:rFonts w:eastAsia="Arial Unicode MS"/>
          <w:color w:val="000000"/>
          <w:kern w:val="1"/>
          <w:lang w:val="ru-RU" w:eastAsia="ar-SA"/>
        </w:rPr>
        <w:t>о</w:t>
      </w:r>
      <w:r w:rsidRPr="00251368">
        <w:rPr>
          <w:rFonts w:eastAsia="Arial Unicode MS"/>
          <w:color w:val="000000"/>
          <w:spacing w:val="52"/>
          <w:kern w:val="1"/>
          <w:lang w:val="ru-RU" w:eastAsia="ar-SA"/>
        </w:rPr>
        <w:t xml:space="preserve"> </w:t>
      </w:r>
      <w:r w:rsidRPr="00251368">
        <w:rPr>
          <w:rFonts w:eastAsia="Arial Unicode MS"/>
          <w:color w:val="000000"/>
          <w:spacing w:val="2"/>
          <w:kern w:val="1"/>
          <w:lang w:val="ru-RU" w:eastAsia="ar-SA"/>
        </w:rPr>
        <w:t>с</w:t>
      </w:r>
      <w:r w:rsidRPr="00251368">
        <w:rPr>
          <w:rFonts w:eastAsia="Arial Unicode MS"/>
          <w:color w:val="000000"/>
          <w:kern w:val="1"/>
          <w:lang w:val="ru-RU" w:eastAsia="ar-SA"/>
        </w:rPr>
        <w:t>о</w:t>
      </w:r>
      <w:r w:rsidRPr="00251368">
        <w:rPr>
          <w:rFonts w:eastAsia="Arial Unicode MS"/>
          <w:color w:val="000000"/>
          <w:spacing w:val="1"/>
          <w:kern w:val="1"/>
          <w:lang w:val="ru-RU" w:eastAsia="ar-SA"/>
        </w:rPr>
        <w:t>п</w:t>
      </w:r>
      <w:r w:rsidRPr="00251368">
        <w:rPr>
          <w:rFonts w:eastAsia="Arial Unicode MS"/>
          <w:color w:val="000000"/>
          <w:kern w:val="1"/>
          <w:lang w:val="ru-RU" w:eastAsia="ar-SA"/>
        </w:rPr>
        <w:t>с</w:t>
      </w:r>
      <w:r w:rsidRPr="00251368">
        <w:rPr>
          <w:rFonts w:eastAsia="Arial Unicode MS"/>
          <w:color w:val="000000"/>
          <w:spacing w:val="1"/>
          <w:kern w:val="1"/>
          <w:lang w:val="ru-RU" w:eastAsia="ar-SA"/>
        </w:rPr>
        <w:t>т</w:t>
      </w:r>
      <w:r w:rsidRPr="00251368">
        <w:rPr>
          <w:rFonts w:eastAsia="Arial Unicode MS"/>
          <w:color w:val="000000"/>
          <w:spacing w:val="-2"/>
          <w:kern w:val="1"/>
          <w:lang w:val="ru-RU" w:eastAsia="ar-SA"/>
        </w:rPr>
        <w:t>в</w:t>
      </w:r>
      <w:r w:rsidRPr="00251368">
        <w:rPr>
          <w:rFonts w:eastAsia="Arial Unicode MS"/>
          <w:color w:val="000000"/>
          <w:kern w:val="1"/>
          <w:lang w:val="ru-RU" w:eastAsia="ar-SA"/>
        </w:rPr>
        <w:t>е</w:t>
      </w:r>
      <w:r w:rsidRPr="00251368">
        <w:rPr>
          <w:rFonts w:eastAsia="Arial Unicode MS"/>
          <w:color w:val="000000"/>
          <w:spacing w:val="1"/>
          <w:kern w:val="1"/>
          <w:lang w:val="ru-RU" w:eastAsia="ar-SA"/>
        </w:rPr>
        <w:t>н</w:t>
      </w:r>
      <w:r w:rsidRPr="00251368">
        <w:rPr>
          <w:rFonts w:eastAsia="Arial Unicode MS"/>
          <w:color w:val="000000"/>
          <w:kern w:val="1"/>
          <w:lang w:val="ru-RU" w:eastAsia="ar-SA"/>
        </w:rPr>
        <w:t xml:space="preserve">у </w:t>
      </w:r>
      <w:r w:rsidRPr="00251368">
        <w:rPr>
          <w:rFonts w:eastAsia="Arial Unicode MS"/>
          <w:color w:val="000000"/>
          <w:spacing w:val="-1"/>
          <w:kern w:val="1"/>
          <w:lang w:val="ru-RU" w:eastAsia="ar-SA"/>
        </w:rPr>
        <w:t>м</w:t>
      </w:r>
      <w:r w:rsidRPr="00251368">
        <w:rPr>
          <w:rFonts w:eastAsia="Arial Unicode MS"/>
          <w:color w:val="000000"/>
          <w:spacing w:val="2"/>
          <w:kern w:val="1"/>
          <w:lang w:val="ru-RU" w:eastAsia="ar-SA"/>
        </w:rPr>
        <w:t>е</w:t>
      </w:r>
      <w:r w:rsidRPr="00251368">
        <w:rPr>
          <w:rFonts w:eastAsia="Arial Unicode MS"/>
          <w:color w:val="000000"/>
          <w:spacing w:val="-2"/>
          <w:kern w:val="1"/>
          <w:lang w:val="ru-RU" w:eastAsia="ar-SA"/>
        </w:rPr>
        <w:t>н</w:t>
      </w:r>
      <w:r w:rsidRPr="00251368">
        <w:rPr>
          <w:rFonts w:eastAsia="Arial Unicode MS"/>
          <w:color w:val="000000"/>
          <w:spacing w:val="2"/>
          <w:kern w:val="1"/>
          <w:lang w:val="ru-RU" w:eastAsia="ar-SA"/>
        </w:rPr>
        <w:t>и</w:t>
      </w:r>
      <w:r w:rsidRPr="00251368">
        <w:rPr>
          <w:rFonts w:eastAsia="Arial Unicode MS"/>
          <w:color w:val="000000"/>
          <w:spacing w:val="1"/>
          <w:kern w:val="1"/>
          <w:lang w:val="ru-RU" w:eastAsia="ar-SA"/>
        </w:rPr>
        <w:t>ц</w:t>
      </w:r>
      <w:r w:rsidRPr="00251368">
        <w:rPr>
          <w:rFonts w:eastAsia="Arial Unicode MS"/>
          <w:color w:val="000000"/>
          <w:kern w:val="1"/>
          <w:lang w:val="ru-RU" w:eastAsia="ar-SA"/>
        </w:rPr>
        <w:t xml:space="preserve">у, </w:t>
      </w:r>
      <w:r w:rsidRPr="00251368">
        <w:rPr>
          <w:rFonts w:eastAsia="Arial Unicode MS"/>
          <w:color w:val="000000"/>
          <w:spacing w:val="3"/>
          <w:w w:val="103"/>
          <w:kern w:val="1"/>
          <w:lang w:val="ru-RU" w:eastAsia="ar-SA"/>
        </w:rPr>
        <w:t>к</w:t>
      </w:r>
      <w:r w:rsidRPr="00251368">
        <w:rPr>
          <w:rFonts w:eastAsia="Arial Unicode MS"/>
          <w:color w:val="000000"/>
          <w:spacing w:val="-3"/>
          <w:w w:val="103"/>
          <w:kern w:val="1"/>
          <w:lang w:val="ru-RU" w:eastAsia="ar-SA"/>
        </w:rPr>
        <w:t>о</w:t>
      </w:r>
      <w:r w:rsidRPr="00251368">
        <w:rPr>
          <w:rFonts w:eastAsia="Arial Unicode MS"/>
          <w:color w:val="000000"/>
          <w:spacing w:val="2"/>
          <w:w w:val="103"/>
          <w:kern w:val="1"/>
          <w:lang w:val="ru-RU" w:eastAsia="ar-SA"/>
        </w:rPr>
        <w:t>ј</w:t>
      </w:r>
      <w:r w:rsidRPr="00251368">
        <w:rPr>
          <w:rFonts w:eastAsia="Arial Unicode MS"/>
          <w:color w:val="000000"/>
          <w:w w:val="103"/>
          <w:kern w:val="1"/>
          <w:lang w:val="ru-RU" w:eastAsia="ar-SA"/>
        </w:rPr>
        <w:t xml:space="preserve">а </w:t>
      </w:r>
      <w:r w:rsidRPr="00251368">
        <w:rPr>
          <w:rFonts w:eastAsia="Arial Unicode MS"/>
          <w:color w:val="000000"/>
          <w:spacing w:val="-1"/>
          <w:kern w:val="1"/>
          <w:lang w:val="ru-RU" w:eastAsia="ar-SA"/>
        </w:rPr>
        <w:t>м</w:t>
      </w:r>
      <w:r w:rsidRPr="00251368">
        <w:rPr>
          <w:rFonts w:eastAsia="Arial Unicode MS"/>
          <w:color w:val="000000"/>
          <w:kern w:val="1"/>
          <w:lang w:val="ru-RU" w:eastAsia="ar-SA"/>
        </w:rPr>
        <w:t>ора</w:t>
      </w:r>
      <w:r w:rsidRPr="00251368">
        <w:rPr>
          <w:rFonts w:eastAsia="Arial Unicode MS"/>
          <w:color w:val="000000"/>
          <w:spacing w:val="16"/>
          <w:kern w:val="1"/>
          <w:lang w:val="ru-RU" w:eastAsia="ar-SA"/>
        </w:rPr>
        <w:t xml:space="preserve"> </w:t>
      </w:r>
      <w:r w:rsidRPr="00251368">
        <w:rPr>
          <w:rFonts w:eastAsia="Arial Unicode MS"/>
          <w:color w:val="000000"/>
          <w:spacing w:val="-1"/>
          <w:kern w:val="1"/>
          <w:lang w:val="ru-RU" w:eastAsia="ar-SA"/>
        </w:rPr>
        <w:t>б</w:t>
      </w:r>
      <w:r w:rsidRPr="00251368">
        <w:rPr>
          <w:rFonts w:eastAsia="Arial Unicode MS"/>
          <w:color w:val="000000"/>
          <w:kern w:val="1"/>
          <w:lang w:val="ru-RU" w:eastAsia="ar-SA"/>
        </w:rPr>
        <w:t>и</w:t>
      </w:r>
      <w:r w:rsidRPr="00251368">
        <w:rPr>
          <w:rFonts w:eastAsia="Arial Unicode MS"/>
          <w:color w:val="000000"/>
          <w:spacing w:val="-1"/>
          <w:kern w:val="1"/>
          <w:lang w:val="ru-RU" w:eastAsia="ar-SA"/>
        </w:rPr>
        <w:t>т</w:t>
      </w:r>
      <w:r w:rsidRPr="00251368">
        <w:rPr>
          <w:rFonts w:eastAsia="Arial Unicode MS"/>
          <w:color w:val="000000"/>
          <w:kern w:val="1"/>
          <w:lang w:val="ru-RU" w:eastAsia="ar-SA"/>
        </w:rPr>
        <w:t>и</w:t>
      </w:r>
      <w:r w:rsidRPr="00251368">
        <w:rPr>
          <w:rFonts w:eastAsia="Arial Unicode MS"/>
          <w:color w:val="000000"/>
          <w:spacing w:val="15"/>
          <w:kern w:val="1"/>
          <w:lang w:val="ru-RU" w:eastAsia="ar-SA"/>
        </w:rPr>
        <w:t xml:space="preserve"> </w:t>
      </w:r>
      <w:r w:rsidRPr="00251368">
        <w:rPr>
          <w:rFonts w:eastAsia="Arial Unicode MS"/>
          <w:color w:val="000000"/>
          <w:kern w:val="1"/>
          <w:lang w:val="ru-RU" w:eastAsia="ar-SA"/>
        </w:rPr>
        <w:t>еви</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е</w:t>
      </w:r>
      <w:r w:rsidRPr="00251368">
        <w:rPr>
          <w:rFonts w:eastAsia="Arial Unicode MS"/>
          <w:color w:val="000000"/>
          <w:spacing w:val="1"/>
          <w:kern w:val="1"/>
          <w:lang w:val="ru-RU" w:eastAsia="ar-SA"/>
        </w:rPr>
        <w:t>н</w:t>
      </w:r>
      <w:r w:rsidRPr="00251368">
        <w:rPr>
          <w:rFonts w:eastAsia="Arial Unicode MS"/>
          <w:color w:val="000000"/>
          <w:spacing w:val="-4"/>
          <w:kern w:val="1"/>
          <w:lang w:val="ru-RU" w:eastAsia="ar-SA"/>
        </w:rPr>
        <w:t>т</w:t>
      </w:r>
      <w:r w:rsidRPr="00251368">
        <w:rPr>
          <w:rFonts w:eastAsia="Arial Unicode MS"/>
          <w:color w:val="000000"/>
          <w:kern w:val="1"/>
          <w:lang w:val="ru-RU" w:eastAsia="ar-SA"/>
        </w:rPr>
        <w:t>ир</w:t>
      </w:r>
      <w:r w:rsidRPr="00251368">
        <w:rPr>
          <w:rFonts w:eastAsia="Arial Unicode MS"/>
          <w:color w:val="000000"/>
          <w:spacing w:val="2"/>
          <w:kern w:val="1"/>
          <w:lang w:val="ru-RU" w:eastAsia="ar-SA"/>
        </w:rPr>
        <w:t>а</w:t>
      </w:r>
      <w:r w:rsidRPr="00251368">
        <w:rPr>
          <w:rFonts w:eastAsia="Arial Unicode MS"/>
          <w:color w:val="000000"/>
          <w:spacing w:val="1"/>
          <w:kern w:val="1"/>
          <w:lang w:val="ru-RU" w:eastAsia="ar-SA"/>
        </w:rPr>
        <w:t>н</w:t>
      </w:r>
      <w:r w:rsidRPr="00251368">
        <w:rPr>
          <w:rFonts w:eastAsia="Arial Unicode MS"/>
          <w:color w:val="000000"/>
          <w:kern w:val="1"/>
          <w:lang w:val="ru-RU" w:eastAsia="ar-SA"/>
        </w:rPr>
        <w:t>а</w:t>
      </w:r>
      <w:r w:rsidRPr="00251368">
        <w:rPr>
          <w:rFonts w:eastAsia="Arial Unicode MS"/>
          <w:color w:val="000000"/>
          <w:spacing w:val="41"/>
          <w:kern w:val="1"/>
          <w:lang w:val="ru-RU" w:eastAsia="ar-SA"/>
        </w:rPr>
        <w:t xml:space="preserve"> </w:t>
      </w:r>
      <w:r w:rsidRPr="00251368">
        <w:rPr>
          <w:rFonts w:eastAsia="Arial Unicode MS"/>
          <w:color w:val="000000"/>
          <w:kern w:val="1"/>
          <w:lang w:val="ru-RU" w:eastAsia="ar-SA"/>
        </w:rPr>
        <w:t>у</w:t>
      </w:r>
      <w:r w:rsidRPr="00251368">
        <w:rPr>
          <w:rFonts w:eastAsia="Arial Unicode MS"/>
          <w:color w:val="000000"/>
          <w:spacing w:val="2"/>
          <w:kern w:val="1"/>
          <w:lang w:val="ru-RU" w:eastAsia="ar-SA"/>
        </w:rPr>
        <w:t xml:space="preserve"> </w:t>
      </w:r>
      <w:r w:rsidRPr="00251368">
        <w:rPr>
          <w:rFonts w:eastAsia="Arial Unicode MS"/>
          <w:color w:val="000000"/>
          <w:spacing w:val="-9"/>
          <w:kern w:val="1"/>
          <w:lang w:val="ru-RU" w:eastAsia="ar-SA"/>
        </w:rPr>
        <w:t>Р</w:t>
      </w:r>
      <w:r w:rsidRPr="00251368">
        <w:rPr>
          <w:rFonts w:eastAsia="Arial Unicode MS"/>
          <w:color w:val="000000"/>
          <w:kern w:val="1"/>
          <w:lang w:val="ru-RU" w:eastAsia="ar-SA"/>
        </w:rPr>
        <w:t>е</w:t>
      </w:r>
      <w:r w:rsidRPr="00251368">
        <w:rPr>
          <w:rFonts w:eastAsia="Arial Unicode MS"/>
          <w:color w:val="000000"/>
          <w:spacing w:val="-1"/>
          <w:kern w:val="1"/>
          <w:lang w:val="ru-RU" w:eastAsia="ar-SA"/>
        </w:rPr>
        <w:t>г</w:t>
      </w:r>
      <w:r w:rsidRPr="00251368">
        <w:rPr>
          <w:rFonts w:eastAsia="Arial Unicode MS"/>
          <w:color w:val="000000"/>
          <w:kern w:val="1"/>
          <w:lang w:val="ru-RU" w:eastAsia="ar-SA"/>
        </w:rPr>
        <w:t>и</w:t>
      </w:r>
      <w:r w:rsidRPr="00251368">
        <w:rPr>
          <w:rFonts w:eastAsia="Arial Unicode MS"/>
          <w:color w:val="000000"/>
          <w:spacing w:val="2"/>
          <w:kern w:val="1"/>
          <w:lang w:val="ru-RU" w:eastAsia="ar-SA"/>
        </w:rPr>
        <w:t>с</w:t>
      </w:r>
      <w:r w:rsidRPr="00251368">
        <w:rPr>
          <w:rFonts w:eastAsia="Arial Unicode MS"/>
          <w:color w:val="000000"/>
          <w:spacing w:val="-4"/>
          <w:kern w:val="1"/>
          <w:lang w:val="ru-RU" w:eastAsia="ar-SA"/>
        </w:rPr>
        <w:t>т</w:t>
      </w:r>
      <w:r w:rsidRPr="00251368">
        <w:rPr>
          <w:rFonts w:eastAsia="Arial Unicode MS"/>
          <w:color w:val="000000"/>
          <w:kern w:val="1"/>
          <w:lang w:val="ru-RU" w:eastAsia="ar-SA"/>
        </w:rPr>
        <w:t>ру</w:t>
      </w:r>
      <w:r w:rsidRPr="00251368">
        <w:rPr>
          <w:rFonts w:eastAsia="Arial Unicode MS"/>
          <w:color w:val="000000"/>
          <w:spacing w:val="27"/>
          <w:kern w:val="1"/>
          <w:lang w:val="ru-RU" w:eastAsia="ar-SA"/>
        </w:rPr>
        <w:t xml:space="preserve"> </w:t>
      </w:r>
      <w:r w:rsidRPr="00251368">
        <w:rPr>
          <w:rFonts w:eastAsia="Arial Unicode MS"/>
          <w:color w:val="000000"/>
          <w:spacing w:val="-1"/>
          <w:kern w:val="1"/>
          <w:lang w:val="ru-RU" w:eastAsia="ar-SA"/>
        </w:rPr>
        <w:t>м</w:t>
      </w:r>
      <w:r w:rsidRPr="00251368">
        <w:rPr>
          <w:rFonts w:eastAsia="Arial Unicode MS"/>
          <w:color w:val="000000"/>
          <w:kern w:val="1"/>
          <w:lang w:val="ru-RU" w:eastAsia="ar-SA"/>
        </w:rPr>
        <w:t>е</w:t>
      </w:r>
      <w:r w:rsidRPr="00251368">
        <w:rPr>
          <w:rFonts w:eastAsia="Arial Unicode MS"/>
          <w:color w:val="000000"/>
          <w:spacing w:val="-2"/>
          <w:kern w:val="1"/>
          <w:lang w:val="ru-RU" w:eastAsia="ar-SA"/>
        </w:rPr>
        <w:t>н</w:t>
      </w:r>
      <w:r w:rsidRPr="00251368">
        <w:rPr>
          <w:rFonts w:eastAsia="Arial Unicode MS"/>
          <w:color w:val="000000"/>
          <w:spacing w:val="2"/>
          <w:kern w:val="1"/>
          <w:lang w:val="ru-RU" w:eastAsia="ar-SA"/>
        </w:rPr>
        <w:t>и</w:t>
      </w:r>
      <w:r w:rsidRPr="00251368">
        <w:rPr>
          <w:rFonts w:eastAsia="Arial Unicode MS"/>
          <w:color w:val="000000"/>
          <w:spacing w:val="-1"/>
          <w:kern w:val="1"/>
          <w:lang w:val="ru-RU" w:eastAsia="ar-SA"/>
        </w:rPr>
        <w:t>ц</w:t>
      </w:r>
      <w:r w:rsidRPr="00251368">
        <w:rPr>
          <w:rFonts w:eastAsia="Arial Unicode MS"/>
          <w:color w:val="000000"/>
          <w:kern w:val="1"/>
          <w:lang w:val="ru-RU" w:eastAsia="ar-SA"/>
        </w:rPr>
        <w:t>а</w:t>
      </w:r>
      <w:r w:rsidRPr="00251368">
        <w:rPr>
          <w:rFonts w:eastAsia="Arial Unicode MS"/>
          <w:color w:val="000000"/>
          <w:spacing w:val="23"/>
          <w:kern w:val="1"/>
          <w:lang w:val="ru-RU" w:eastAsia="ar-SA"/>
        </w:rPr>
        <w:t xml:space="preserve"> </w:t>
      </w:r>
      <w:r w:rsidRPr="00251368">
        <w:rPr>
          <w:rFonts w:eastAsia="Arial Unicode MS"/>
          <w:color w:val="000000"/>
          <w:kern w:val="1"/>
          <w:lang w:val="ru-RU" w:eastAsia="ar-SA"/>
        </w:rPr>
        <w:t>и</w:t>
      </w:r>
      <w:r w:rsidRPr="00251368">
        <w:rPr>
          <w:rFonts w:eastAsia="Arial Unicode MS"/>
          <w:color w:val="000000"/>
          <w:spacing w:val="7"/>
          <w:kern w:val="1"/>
          <w:lang w:val="ru-RU" w:eastAsia="ar-SA"/>
        </w:rPr>
        <w:t xml:space="preserve"> </w:t>
      </w:r>
      <w:r w:rsidRPr="00251368">
        <w:rPr>
          <w:rFonts w:eastAsia="Arial Unicode MS"/>
          <w:color w:val="000000"/>
          <w:kern w:val="1"/>
          <w:lang w:val="ru-RU" w:eastAsia="ar-SA"/>
        </w:rPr>
        <w:t>о</w:t>
      </w:r>
      <w:r w:rsidRPr="00251368">
        <w:rPr>
          <w:rFonts w:eastAsia="Arial Unicode MS"/>
          <w:color w:val="000000"/>
          <w:spacing w:val="-5"/>
          <w:kern w:val="1"/>
          <w:lang w:val="ru-RU" w:eastAsia="ar-SA"/>
        </w:rPr>
        <w:t>в</w:t>
      </w:r>
      <w:r w:rsidRPr="00251368">
        <w:rPr>
          <w:rFonts w:eastAsia="Arial Unicode MS"/>
          <w:color w:val="000000"/>
          <w:spacing w:val="-1"/>
          <w:kern w:val="1"/>
          <w:lang w:val="ru-RU" w:eastAsia="ar-SA"/>
        </w:rPr>
        <w:t>л</w:t>
      </w:r>
      <w:r w:rsidRPr="00251368">
        <w:rPr>
          <w:rFonts w:eastAsia="Arial Unicode MS"/>
          <w:color w:val="000000"/>
          <w:spacing w:val="-2"/>
          <w:kern w:val="1"/>
          <w:lang w:val="ru-RU" w:eastAsia="ar-SA"/>
        </w:rPr>
        <w:t>а</w:t>
      </w:r>
      <w:r w:rsidRPr="00251368">
        <w:rPr>
          <w:rFonts w:eastAsia="Arial Unicode MS"/>
          <w:color w:val="000000"/>
          <w:spacing w:val="-1"/>
          <w:kern w:val="1"/>
          <w:lang w:val="ru-RU" w:eastAsia="ar-SA"/>
        </w:rPr>
        <w:t>ш</w:t>
      </w:r>
      <w:r w:rsidRPr="00251368">
        <w:rPr>
          <w:rFonts w:eastAsia="Arial Unicode MS"/>
          <w:color w:val="000000"/>
          <w:kern w:val="1"/>
          <w:lang w:val="ru-RU" w:eastAsia="ar-SA"/>
        </w:rPr>
        <w:t>ћења</w:t>
      </w:r>
      <w:r w:rsidRPr="00251368">
        <w:rPr>
          <w:rFonts w:eastAsia="Arial Unicode MS"/>
          <w:color w:val="000000"/>
          <w:spacing w:val="35"/>
          <w:kern w:val="1"/>
          <w:lang w:val="ru-RU" w:eastAsia="ar-SA"/>
        </w:rPr>
        <w:t xml:space="preserve"> </w:t>
      </w:r>
      <w:r w:rsidRPr="00251368">
        <w:rPr>
          <w:rFonts w:eastAsia="Arial Unicode MS"/>
          <w:color w:val="000000"/>
          <w:spacing w:val="-1"/>
          <w:kern w:val="1"/>
          <w:lang w:val="ru-RU" w:eastAsia="ar-SA"/>
        </w:rPr>
        <w:t>Н</w:t>
      </w:r>
      <w:r w:rsidRPr="00251368">
        <w:rPr>
          <w:rFonts w:eastAsia="Arial Unicode MS"/>
          <w:color w:val="000000"/>
          <w:kern w:val="1"/>
          <w:lang w:val="ru-RU" w:eastAsia="ar-SA"/>
        </w:rPr>
        <w:t>ар</w:t>
      </w:r>
      <w:r w:rsidRPr="00251368">
        <w:rPr>
          <w:rFonts w:eastAsia="Arial Unicode MS"/>
          <w:color w:val="000000"/>
          <w:spacing w:val="-5"/>
          <w:kern w:val="1"/>
          <w:lang w:val="ru-RU" w:eastAsia="ar-SA"/>
        </w:rPr>
        <w:t>о</w:t>
      </w:r>
      <w:r w:rsidRPr="00251368">
        <w:rPr>
          <w:rFonts w:eastAsia="Arial Unicode MS"/>
          <w:color w:val="000000"/>
          <w:spacing w:val="1"/>
          <w:kern w:val="1"/>
          <w:lang w:val="ru-RU" w:eastAsia="ar-SA"/>
        </w:rPr>
        <w:t>д</w:t>
      </w:r>
      <w:r w:rsidRPr="00251368">
        <w:rPr>
          <w:rFonts w:eastAsia="Arial Unicode MS"/>
          <w:color w:val="000000"/>
          <w:spacing w:val="-2"/>
          <w:kern w:val="1"/>
          <w:lang w:val="ru-RU" w:eastAsia="ar-SA"/>
        </w:rPr>
        <w:t>н</w:t>
      </w:r>
      <w:r w:rsidRPr="00251368">
        <w:rPr>
          <w:rFonts w:eastAsia="Arial Unicode MS"/>
          <w:color w:val="000000"/>
          <w:kern w:val="1"/>
          <w:lang w:val="ru-RU" w:eastAsia="ar-SA"/>
        </w:rPr>
        <w:t>е</w:t>
      </w:r>
      <w:r w:rsidRPr="00251368">
        <w:rPr>
          <w:rFonts w:eastAsia="Arial Unicode MS"/>
          <w:color w:val="000000"/>
          <w:spacing w:val="26"/>
          <w:kern w:val="1"/>
          <w:lang w:val="ru-RU" w:eastAsia="ar-SA"/>
        </w:rPr>
        <w:t xml:space="preserve"> </w:t>
      </w:r>
      <w:r w:rsidRPr="00251368">
        <w:rPr>
          <w:rFonts w:eastAsia="Arial Unicode MS"/>
          <w:color w:val="000000"/>
          <w:spacing w:val="-6"/>
          <w:kern w:val="1"/>
          <w:lang w:val="ru-RU" w:eastAsia="ar-SA"/>
        </w:rPr>
        <w:t>б</w:t>
      </w:r>
      <w:r w:rsidRPr="00251368">
        <w:rPr>
          <w:rFonts w:eastAsia="Arial Unicode MS"/>
          <w:color w:val="000000"/>
          <w:spacing w:val="2"/>
          <w:kern w:val="1"/>
          <w:lang w:val="ru-RU" w:eastAsia="ar-SA"/>
        </w:rPr>
        <w:t>а</w:t>
      </w:r>
      <w:r w:rsidRPr="00251368">
        <w:rPr>
          <w:rFonts w:eastAsia="Arial Unicode MS"/>
          <w:color w:val="000000"/>
          <w:spacing w:val="-2"/>
          <w:kern w:val="1"/>
          <w:lang w:val="ru-RU" w:eastAsia="ar-SA"/>
        </w:rPr>
        <w:t>н</w:t>
      </w:r>
      <w:r w:rsidRPr="00251368">
        <w:rPr>
          <w:rFonts w:eastAsia="Arial Unicode MS"/>
          <w:color w:val="000000"/>
          <w:spacing w:val="1"/>
          <w:kern w:val="1"/>
          <w:lang w:val="ru-RU" w:eastAsia="ar-SA"/>
        </w:rPr>
        <w:t>к</w:t>
      </w:r>
      <w:r w:rsidRPr="00251368">
        <w:rPr>
          <w:rFonts w:eastAsia="Arial Unicode MS"/>
          <w:color w:val="000000"/>
          <w:kern w:val="1"/>
          <w:lang w:val="ru-RU" w:eastAsia="ar-SA"/>
        </w:rPr>
        <w:t>е</w:t>
      </w:r>
      <w:r w:rsidRPr="00251368">
        <w:rPr>
          <w:rFonts w:eastAsia="Arial Unicode MS"/>
          <w:color w:val="000000"/>
          <w:spacing w:val="21"/>
          <w:kern w:val="1"/>
          <w:lang w:val="ru-RU" w:eastAsia="ar-SA"/>
        </w:rPr>
        <w:t xml:space="preserve"> </w:t>
      </w:r>
      <w:r w:rsidRPr="00251368">
        <w:rPr>
          <w:rFonts w:eastAsia="Arial Unicode MS"/>
          <w:color w:val="000000"/>
          <w:spacing w:val="-1"/>
          <w:w w:val="103"/>
          <w:kern w:val="1"/>
          <w:lang w:val="ru-RU" w:eastAsia="ar-SA"/>
        </w:rPr>
        <w:t>С</w:t>
      </w:r>
      <w:r w:rsidRPr="00251368">
        <w:rPr>
          <w:rFonts w:eastAsia="Arial Unicode MS"/>
          <w:color w:val="000000"/>
          <w:w w:val="103"/>
          <w:kern w:val="1"/>
          <w:lang w:val="ru-RU" w:eastAsia="ar-SA"/>
        </w:rPr>
        <w:t>р</w:t>
      </w:r>
      <w:r w:rsidRPr="00251368">
        <w:rPr>
          <w:rFonts w:eastAsia="Arial Unicode MS"/>
          <w:color w:val="000000"/>
          <w:spacing w:val="-1"/>
          <w:w w:val="103"/>
          <w:kern w:val="1"/>
          <w:lang w:val="ru-RU" w:eastAsia="ar-SA"/>
        </w:rPr>
        <w:t>би</w:t>
      </w:r>
      <w:r w:rsidRPr="00251368">
        <w:rPr>
          <w:rFonts w:eastAsia="Arial Unicode MS"/>
          <w:color w:val="000000"/>
          <w:w w:val="103"/>
          <w:kern w:val="1"/>
          <w:lang w:val="ru-RU" w:eastAsia="ar-SA"/>
        </w:rPr>
        <w:t>је.</w:t>
      </w:r>
    </w:p>
    <w:p w:rsidR="007B480F" w:rsidRPr="00251368" w:rsidRDefault="007B480F" w:rsidP="007B480F">
      <w:pPr>
        <w:shd w:val="clear" w:color="auto" w:fill="FFFFFF"/>
        <w:suppressAutoHyphens/>
        <w:spacing w:after="120"/>
        <w:jc w:val="both"/>
        <w:rPr>
          <w:rFonts w:eastAsia="Arial Unicode MS"/>
          <w:color w:val="000000"/>
          <w:kern w:val="1"/>
          <w:lang w:val="ru-RU" w:eastAsia="ar-SA"/>
        </w:rPr>
      </w:pPr>
      <w:r w:rsidRPr="00251368">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услуге.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7B480F" w:rsidRPr="00251368" w:rsidRDefault="007B480F" w:rsidP="007B480F">
      <w:pPr>
        <w:shd w:val="clear" w:color="auto" w:fill="FFFFFF"/>
        <w:suppressAutoHyphens/>
        <w:spacing w:after="120"/>
        <w:jc w:val="both"/>
        <w:rPr>
          <w:rFonts w:eastAsia="Arial Unicode MS"/>
          <w:color w:val="000000"/>
          <w:kern w:val="1"/>
          <w:lang w:val="ru-RU" w:eastAsia="ar-SA"/>
        </w:rPr>
      </w:pPr>
      <w:r w:rsidRPr="00251368">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B480F" w:rsidRPr="00251368" w:rsidRDefault="007B480F" w:rsidP="007B480F">
      <w:pPr>
        <w:shd w:val="clear" w:color="auto" w:fill="FFFFFF"/>
        <w:suppressAutoHyphens/>
        <w:spacing w:after="120"/>
        <w:jc w:val="both"/>
        <w:rPr>
          <w:rFonts w:eastAsia="Arial Unicode MS"/>
          <w:color w:val="000000"/>
          <w:kern w:val="1"/>
          <w:lang w:val="ru-RU" w:eastAsia="ar-SA"/>
        </w:rPr>
      </w:pPr>
      <w:r w:rsidRPr="00251368">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7B480F" w:rsidRPr="00251368" w:rsidRDefault="007B480F" w:rsidP="007B480F">
      <w:pPr>
        <w:suppressAutoHyphens/>
        <w:spacing w:line="100" w:lineRule="atLeast"/>
        <w:jc w:val="both"/>
        <w:rPr>
          <w:rFonts w:eastAsia="Arial Unicode MS"/>
          <w:bCs/>
          <w:color w:val="000000"/>
          <w:kern w:val="1"/>
          <w:lang w:val="ru-RU" w:eastAsia="ar-SA"/>
        </w:rPr>
      </w:pPr>
    </w:p>
    <w:p w:rsidR="007B480F" w:rsidRPr="00251368" w:rsidRDefault="007B480F" w:rsidP="007B480F">
      <w:pPr>
        <w:suppressAutoHyphens/>
        <w:spacing w:line="100" w:lineRule="atLeast"/>
        <w:ind w:firstLine="720"/>
        <w:jc w:val="both"/>
        <w:rPr>
          <w:rFonts w:eastAsia="Arial Unicode MS"/>
          <w:bCs/>
          <w:color w:val="000000"/>
          <w:kern w:val="1"/>
          <w:lang w:eastAsia="ar-SA"/>
        </w:rPr>
      </w:pPr>
      <w:r w:rsidRPr="00251368">
        <w:rPr>
          <w:b/>
          <w:lang w:val="ru-RU"/>
        </w:rPr>
        <w:t>Измене уговора</w:t>
      </w:r>
    </w:p>
    <w:p w:rsidR="007B480F" w:rsidRPr="00251368" w:rsidRDefault="007B480F" w:rsidP="007B480F">
      <w:pPr>
        <w:suppressAutoHyphens/>
        <w:spacing w:line="100" w:lineRule="atLeast"/>
        <w:ind w:firstLine="720"/>
        <w:jc w:val="center"/>
        <w:rPr>
          <w:rFonts w:eastAsia="Arial Unicode MS"/>
          <w:bCs/>
          <w:color w:val="000000"/>
          <w:kern w:val="1"/>
          <w:lang w:eastAsia="ar-SA"/>
        </w:rPr>
      </w:pPr>
      <w:r w:rsidRPr="00251368">
        <w:rPr>
          <w:bCs/>
        </w:rPr>
        <w:t>Члан 9.</w:t>
      </w:r>
    </w:p>
    <w:p w:rsidR="007B480F" w:rsidRPr="00251368" w:rsidRDefault="007B480F" w:rsidP="007B480F">
      <w:pPr>
        <w:suppressAutoHyphens/>
        <w:spacing w:line="100" w:lineRule="atLeast"/>
        <w:ind w:firstLine="720"/>
        <w:rPr>
          <w:rFonts w:eastAsia="Arial Unicode MS"/>
          <w:bCs/>
          <w:color w:val="000000"/>
          <w:kern w:val="1"/>
          <w:lang w:eastAsia="ar-SA"/>
        </w:rPr>
      </w:pPr>
      <w:r w:rsidRPr="00251368">
        <w:rPr>
          <w:bCs/>
          <w:lang w:val="ru-RU"/>
        </w:rPr>
        <w:t>Наручилац</w:t>
      </w:r>
      <w:r w:rsidRPr="00251368">
        <w:rPr>
          <w:bCs/>
        </w:rPr>
        <w:t xml:space="preserve"> може, након закључења овог уговора, без спровођења поступка јавне набавке, да повећа обим услуга које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не може бити већа од 5% укупне вредности закљученог уговора, односно укупна вредност повећања уговора не може да буде већа од 5.000.000 динара. </w:t>
      </w:r>
    </w:p>
    <w:p w:rsidR="007B480F" w:rsidRPr="00251368" w:rsidRDefault="007B480F" w:rsidP="007B480F">
      <w:pPr>
        <w:suppressAutoHyphens/>
        <w:spacing w:line="100" w:lineRule="atLeast"/>
        <w:ind w:firstLine="720"/>
        <w:rPr>
          <w:rFonts w:eastAsia="Arial Unicode MS"/>
          <w:bCs/>
          <w:color w:val="000000"/>
          <w:kern w:val="1"/>
          <w:lang w:eastAsia="ar-SA"/>
        </w:rPr>
      </w:pPr>
      <w:r w:rsidRPr="00251368">
        <w:rPr>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7B480F" w:rsidRPr="00251368" w:rsidRDefault="007B480F" w:rsidP="007B480F">
      <w:pPr>
        <w:suppressAutoHyphens/>
        <w:spacing w:line="100" w:lineRule="atLeast"/>
        <w:jc w:val="both"/>
        <w:rPr>
          <w:rFonts w:eastAsia="Arial Unicode MS"/>
          <w:bCs/>
          <w:color w:val="000000"/>
          <w:kern w:val="1"/>
          <w:lang w:val="ru-RU" w:eastAsia="ar-SA"/>
        </w:rPr>
      </w:pPr>
    </w:p>
    <w:p w:rsidR="007B480F" w:rsidRPr="00251368" w:rsidRDefault="007B480F" w:rsidP="007B480F">
      <w:pPr>
        <w:keepNext/>
        <w:spacing w:after="60"/>
        <w:jc w:val="center"/>
        <w:rPr>
          <w:b/>
          <w:lang w:val="ru-RU"/>
        </w:rPr>
      </w:pPr>
      <w:r w:rsidRPr="00251368">
        <w:rPr>
          <w:b/>
          <w:lang w:val="ru-RU"/>
        </w:rPr>
        <w:t>Саставни део уговора</w:t>
      </w:r>
    </w:p>
    <w:p w:rsidR="007B480F" w:rsidRPr="00251368" w:rsidRDefault="007B480F" w:rsidP="007B480F">
      <w:pPr>
        <w:keepNext/>
        <w:spacing w:after="120"/>
        <w:jc w:val="center"/>
        <w:rPr>
          <w:bCs/>
          <w:color w:val="000000"/>
          <w:lang w:val="ru-RU"/>
        </w:rPr>
      </w:pPr>
      <w:r w:rsidRPr="00251368">
        <w:rPr>
          <w:bCs/>
          <w:lang w:val="ru-RU"/>
        </w:rPr>
        <w:t>Члан 10.</w:t>
      </w:r>
    </w:p>
    <w:p w:rsidR="007B480F" w:rsidRPr="00251368" w:rsidRDefault="007B480F" w:rsidP="007B480F">
      <w:pPr>
        <w:suppressAutoHyphens/>
        <w:spacing w:line="100" w:lineRule="atLeast"/>
        <w:ind w:firstLine="708"/>
        <w:rPr>
          <w:rFonts w:eastAsia="Arial Unicode MS"/>
          <w:bCs/>
          <w:color w:val="000000"/>
          <w:kern w:val="1"/>
          <w:lang w:eastAsia="ar-SA"/>
        </w:rPr>
      </w:pPr>
      <w:r w:rsidRPr="00251368">
        <w:rPr>
          <w:rFonts w:eastAsia="Arial Unicode MS"/>
          <w:bCs/>
          <w:color w:val="000000"/>
          <w:kern w:val="1"/>
          <w:lang w:val="ru-RU" w:eastAsia="ar-SA"/>
        </w:rPr>
        <w:t>Прилози и саставни делови овог Уговора су:</w:t>
      </w:r>
    </w:p>
    <w:p w:rsidR="007B480F" w:rsidRPr="00251368" w:rsidRDefault="007B480F" w:rsidP="007B480F">
      <w:pPr>
        <w:suppressAutoHyphens/>
        <w:spacing w:line="100" w:lineRule="atLeast"/>
        <w:rPr>
          <w:rFonts w:eastAsia="Arial Unicode MS"/>
          <w:bCs/>
          <w:color w:val="000000"/>
          <w:kern w:val="1"/>
          <w:lang w:val="ru-RU" w:eastAsia="ar-SA"/>
        </w:rPr>
      </w:pPr>
      <w:r w:rsidRPr="00251368">
        <w:rPr>
          <w:rFonts w:eastAsia="Arial Unicode MS"/>
          <w:bCs/>
          <w:color w:val="000000"/>
          <w:kern w:val="1"/>
          <w:lang w:val="ru-RU" w:eastAsia="ar-SA"/>
        </w:rPr>
        <w:t xml:space="preserve">-   понуда Пружаоца услуге бр. ____________ од </w:t>
      </w:r>
      <w:r w:rsidRPr="00251368">
        <w:rPr>
          <w:rFonts w:eastAsia="Arial Unicode MS"/>
          <w:bCs/>
          <w:color w:val="000000"/>
          <w:kern w:val="1"/>
          <w:lang w:eastAsia="ar-SA"/>
        </w:rPr>
        <w:t>_______________</w:t>
      </w:r>
      <w:r w:rsidRPr="00251368">
        <w:rPr>
          <w:rFonts w:eastAsia="Arial Unicode MS"/>
          <w:bCs/>
          <w:color w:val="000000"/>
          <w:kern w:val="1"/>
          <w:lang w:val="ru-RU" w:eastAsia="ar-SA"/>
        </w:rPr>
        <w:t xml:space="preserve">. </w:t>
      </w:r>
      <w:r w:rsidRPr="00251368">
        <w:rPr>
          <w:rFonts w:eastAsia="Arial Unicode MS"/>
          <w:bCs/>
          <w:color w:val="000000"/>
          <w:kern w:val="1"/>
          <w:lang w:eastAsia="ar-SA"/>
        </w:rPr>
        <w:t>г</w:t>
      </w:r>
      <w:r w:rsidRPr="00251368">
        <w:rPr>
          <w:rFonts w:eastAsia="Arial Unicode MS"/>
          <w:bCs/>
          <w:color w:val="000000"/>
          <w:kern w:val="1"/>
          <w:lang w:val="ru-RU" w:eastAsia="ar-SA"/>
        </w:rPr>
        <w:t>одине</w:t>
      </w:r>
    </w:p>
    <w:p w:rsidR="007B480F" w:rsidRPr="00251368" w:rsidRDefault="007B480F" w:rsidP="007B480F">
      <w:pPr>
        <w:suppressAutoHyphens/>
        <w:spacing w:line="100" w:lineRule="atLeast"/>
        <w:rPr>
          <w:rFonts w:eastAsia="Arial Unicode MS"/>
          <w:bCs/>
          <w:color w:val="000000"/>
          <w:kern w:val="1"/>
          <w:lang w:val="ru-RU" w:eastAsia="ar-SA"/>
        </w:rPr>
      </w:pPr>
    </w:p>
    <w:p w:rsidR="007B480F" w:rsidRPr="00251368" w:rsidRDefault="007B480F" w:rsidP="007B480F">
      <w:pPr>
        <w:keepNext/>
        <w:spacing w:after="60"/>
        <w:jc w:val="center"/>
        <w:rPr>
          <w:b/>
          <w:lang w:val="ru-RU"/>
        </w:rPr>
      </w:pPr>
      <w:r w:rsidRPr="00251368">
        <w:rPr>
          <w:b/>
          <w:lang w:val="ru-RU"/>
        </w:rPr>
        <w:lastRenderedPageBreak/>
        <w:t>Решавање спорова</w:t>
      </w:r>
    </w:p>
    <w:p w:rsidR="007B480F" w:rsidRPr="00251368" w:rsidRDefault="007B480F" w:rsidP="007B480F">
      <w:pPr>
        <w:keepNext/>
        <w:spacing w:after="120"/>
        <w:jc w:val="center"/>
        <w:rPr>
          <w:bCs/>
          <w:lang w:val="ru-RU"/>
        </w:rPr>
      </w:pPr>
      <w:r w:rsidRPr="00251368">
        <w:rPr>
          <w:bCs/>
          <w:lang w:val="ru-RU"/>
        </w:rPr>
        <w:t>Члан 11.</w:t>
      </w:r>
    </w:p>
    <w:p w:rsidR="007B480F" w:rsidRPr="00251368" w:rsidRDefault="007B480F" w:rsidP="007B480F">
      <w:pPr>
        <w:suppressAutoHyphens/>
        <w:spacing w:line="100" w:lineRule="atLeast"/>
        <w:ind w:firstLine="709"/>
        <w:jc w:val="both"/>
        <w:rPr>
          <w:rFonts w:eastAsia="Arial Unicode MS"/>
          <w:bCs/>
          <w:color w:val="000000"/>
          <w:kern w:val="1"/>
          <w:lang w:val="ru-RU" w:eastAsia="ar-SA"/>
        </w:rPr>
      </w:pPr>
      <w:r w:rsidRPr="00251368">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7B480F" w:rsidRPr="00251368" w:rsidRDefault="007B480F" w:rsidP="007B480F">
      <w:pPr>
        <w:keepNext/>
        <w:spacing w:after="60"/>
        <w:jc w:val="center"/>
        <w:rPr>
          <w:b/>
          <w:lang w:val="ru-RU"/>
        </w:rPr>
      </w:pPr>
      <w:r w:rsidRPr="00251368">
        <w:rPr>
          <w:b/>
          <w:lang w:val="ru-RU"/>
        </w:rPr>
        <w:t>Број примерака уговора</w:t>
      </w:r>
    </w:p>
    <w:p w:rsidR="007B480F" w:rsidRPr="00251368" w:rsidRDefault="007B480F" w:rsidP="007B480F">
      <w:pPr>
        <w:keepNext/>
        <w:spacing w:after="120"/>
        <w:jc w:val="center"/>
        <w:rPr>
          <w:bCs/>
          <w:lang w:val="ru-RU"/>
        </w:rPr>
      </w:pPr>
      <w:r w:rsidRPr="00251368">
        <w:rPr>
          <w:bCs/>
          <w:lang w:val="ru-RU"/>
        </w:rPr>
        <w:t>Члан 12.</w:t>
      </w:r>
    </w:p>
    <w:p w:rsidR="007B480F" w:rsidRPr="00251368" w:rsidRDefault="007B480F" w:rsidP="007B480F">
      <w:pPr>
        <w:suppressAutoHyphens/>
        <w:spacing w:line="100" w:lineRule="atLeast"/>
        <w:ind w:firstLine="720"/>
        <w:jc w:val="both"/>
        <w:rPr>
          <w:rFonts w:eastAsia="Arial Unicode MS"/>
          <w:bCs/>
          <w:color w:val="000000"/>
          <w:kern w:val="1"/>
          <w:lang w:val="ru-RU" w:eastAsia="ar-SA"/>
        </w:rPr>
      </w:pPr>
      <w:r w:rsidRPr="00251368">
        <w:rPr>
          <w:rFonts w:eastAsia="Arial Unicode MS"/>
          <w:bCs/>
          <w:color w:val="000000"/>
          <w:kern w:val="1"/>
          <w:lang w:val="ru-RU" w:eastAsia="ar-SA"/>
        </w:rPr>
        <w:t>Овај уговор сачињен је у  (шест) једнаких</w:t>
      </w:r>
      <w:r w:rsidRPr="00251368">
        <w:rPr>
          <w:rFonts w:eastAsia="Arial Unicode MS"/>
          <w:color w:val="000000"/>
          <w:kern w:val="1"/>
          <w:lang w:val="ru-RU" w:eastAsia="ar-SA"/>
        </w:rPr>
        <w:t xml:space="preserve"> </w:t>
      </w:r>
      <w:r w:rsidRPr="00251368">
        <w:rPr>
          <w:rFonts w:eastAsia="Arial Unicode MS"/>
          <w:bCs/>
          <w:color w:val="000000"/>
          <w:kern w:val="1"/>
          <w:lang w:val="ru-RU" w:eastAsia="ar-SA"/>
        </w:rPr>
        <w:t>примерака, по 3 (три) за сваку уговорну страну.</w:t>
      </w:r>
      <w:r w:rsidRPr="00251368">
        <w:rPr>
          <w:rFonts w:eastAsia="Arial Unicode MS"/>
          <w:bCs/>
          <w:color w:val="000000"/>
          <w:kern w:val="1"/>
          <w:lang w:val="ru-RU" w:eastAsia="ar-SA"/>
        </w:rPr>
        <w:tab/>
      </w:r>
      <w:r w:rsidRPr="00251368">
        <w:rPr>
          <w:rFonts w:eastAsia="Arial Unicode MS"/>
          <w:bCs/>
          <w:color w:val="000000"/>
          <w:kern w:val="1"/>
          <w:lang w:val="ru-RU" w:eastAsia="ar-SA"/>
        </w:rPr>
        <w:tab/>
      </w:r>
      <w:r w:rsidRPr="00251368">
        <w:rPr>
          <w:rFonts w:eastAsia="Arial Unicode MS"/>
          <w:bCs/>
          <w:color w:val="000000"/>
          <w:kern w:val="1"/>
          <w:lang w:val="ru-RU" w:eastAsia="ar-SA"/>
        </w:rPr>
        <w:tab/>
      </w:r>
      <w:r w:rsidRPr="00251368">
        <w:rPr>
          <w:rFonts w:eastAsia="Arial Unicode MS"/>
          <w:bCs/>
          <w:color w:val="000000"/>
          <w:kern w:val="1"/>
          <w:lang w:val="ru-RU" w:eastAsia="ar-SA"/>
        </w:rPr>
        <w:tab/>
      </w:r>
    </w:p>
    <w:p w:rsidR="007B480F" w:rsidRPr="00251368" w:rsidRDefault="007B480F" w:rsidP="007B480F">
      <w:pPr>
        <w:ind w:firstLine="720"/>
        <w:jc w:val="both"/>
        <w:rPr>
          <w:b/>
          <w:bCs/>
          <w:lang w:val="ru-RU"/>
        </w:rPr>
      </w:pPr>
    </w:p>
    <w:tbl>
      <w:tblPr>
        <w:tblW w:w="0" w:type="auto"/>
        <w:tblLook w:val="04A0" w:firstRow="1" w:lastRow="0" w:firstColumn="1" w:lastColumn="0" w:noHBand="0" w:noVBand="1"/>
      </w:tblPr>
      <w:tblGrid>
        <w:gridCol w:w="3509"/>
        <w:gridCol w:w="2909"/>
        <w:gridCol w:w="3606"/>
      </w:tblGrid>
      <w:tr w:rsidR="007B480F" w:rsidRPr="00251368" w:rsidTr="0031142C">
        <w:tc>
          <w:tcPr>
            <w:tcW w:w="3509" w:type="dxa"/>
            <w:shd w:val="clear" w:color="auto" w:fill="auto"/>
          </w:tcPr>
          <w:p w:rsidR="007B480F" w:rsidRPr="00251368" w:rsidRDefault="007B480F" w:rsidP="0031142C">
            <w:pPr>
              <w:jc w:val="center"/>
              <w:rPr>
                <w:b/>
                <w:lang w:val="ru-RU"/>
              </w:rPr>
            </w:pPr>
            <w:r w:rsidRPr="00251368">
              <w:rPr>
                <w:b/>
                <w:lang w:val="ru-RU"/>
              </w:rPr>
              <w:t>ЗА НАРУЧИОЦА</w:t>
            </w:r>
          </w:p>
        </w:tc>
        <w:tc>
          <w:tcPr>
            <w:tcW w:w="2909" w:type="dxa"/>
            <w:shd w:val="clear" w:color="auto" w:fill="auto"/>
          </w:tcPr>
          <w:p w:rsidR="007B480F" w:rsidRPr="00251368" w:rsidRDefault="007B480F" w:rsidP="0031142C">
            <w:pPr>
              <w:jc w:val="center"/>
              <w:rPr>
                <w:b/>
                <w:lang w:val="ru-RU"/>
              </w:rPr>
            </w:pPr>
          </w:p>
        </w:tc>
        <w:tc>
          <w:tcPr>
            <w:tcW w:w="3606" w:type="dxa"/>
            <w:shd w:val="clear" w:color="auto" w:fill="auto"/>
          </w:tcPr>
          <w:p w:rsidR="007B480F" w:rsidRPr="00251368" w:rsidRDefault="007B480F" w:rsidP="0031142C">
            <w:pPr>
              <w:jc w:val="center"/>
              <w:rPr>
                <w:lang w:val="ru-RU"/>
              </w:rPr>
            </w:pPr>
            <w:r w:rsidRPr="00251368">
              <w:rPr>
                <w:b/>
                <w:lang w:val="ru-RU"/>
              </w:rPr>
              <w:t>ЗА ПРУЖАОЦА УСЛУГЕ</w:t>
            </w:r>
          </w:p>
        </w:tc>
      </w:tr>
      <w:tr w:rsidR="007B480F" w:rsidRPr="00251368" w:rsidTr="0031142C">
        <w:tc>
          <w:tcPr>
            <w:tcW w:w="3509" w:type="dxa"/>
            <w:tcBorders>
              <w:bottom w:val="single" w:sz="4" w:space="0" w:color="auto"/>
            </w:tcBorders>
            <w:shd w:val="clear" w:color="auto" w:fill="auto"/>
          </w:tcPr>
          <w:p w:rsidR="007B480F" w:rsidRPr="00251368" w:rsidRDefault="007B480F" w:rsidP="0031142C">
            <w:pPr>
              <w:jc w:val="center"/>
              <w:rPr>
                <w:i/>
                <w:lang w:val="ru-RU"/>
              </w:rPr>
            </w:pPr>
            <w:r w:rsidRPr="00251368">
              <w:rPr>
                <w:i/>
                <w:lang w:val="ru-RU"/>
              </w:rPr>
              <w:t>НАЧЕЛНИК</w:t>
            </w:r>
          </w:p>
        </w:tc>
        <w:tc>
          <w:tcPr>
            <w:tcW w:w="2909" w:type="dxa"/>
            <w:shd w:val="clear" w:color="auto" w:fill="auto"/>
          </w:tcPr>
          <w:p w:rsidR="007B480F" w:rsidRPr="00251368" w:rsidRDefault="007B480F" w:rsidP="0031142C">
            <w:pPr>
              <w:jc w:val="center"/>
              <w:rPr>
                <w:lang w:val="ru-RU"/>
              </w:rPr>
            </w:pPr>
          </w:p>
        </w:tc>
        <w:tc>
          <w:tcPr>
            <w:tcW w:w="3606" w:type="dxa"/>
            <w:tcBorders>
              <w:bottom w:val="single" w:sz="4" w:space="0" w:color="auto"/>
            </w:tcBorders>
            <w:shd w:val="clear" w:color="auto" w:fill="auto"/>
          </w:tcPr>
          <w:p w:rsidR="007B480F" w:rsidRPr="00251368" w:rsidRDefault="007B480F" w:rsidP="0031142C">
            <w:pPr>
              <w:jc w:val="center"/>
              <w:rPr>
                <w:lang w:val="ru-RU"/>
              </w:rPr>
            </w:pPr>
          </w:p>
        </w:tc>
      </w:tr>
      <w:tr w:rsidR="007B480F" w:rsidRPr="00251368" w:rsidTr="0031142C">
        <w:tc>
          <w:tcPr>
            <w:tcW w:w="3509" w:type="dxa"/>
            <w:tcBorders>
              <w:top w:val="single" w:sz="4" w:space="0" w:color="auto"/>
            </w:tcBorders>
            <w:shd w:val="clear" w:color="auto" w:fill="auto"/>
          </w:tcPr>
          <w:p w:rsidR="007B480F" w:rsidRPr="00251368" w:rsidRDefault="007B480F" w:rsidP="0031142C">
            <w:pPr>
              <w:jc w:val="center"/>
              <w:rPr>
                <w:i/>
                <w:lang w:val="ru-RU"/>
              </w:rPr>
            </w:pPr>
            <w:r w:rsidRPr="00251368">
              <w:rPr>
                <w:i/>
                <w:lang w:val="ru-RU"/>
              </w:rPr>
              <w:t>Милоје Марић</w:t>
            </w:r>
          </w:p>
          <w:p w:rsidR="007B480F" w:rsidRPr="00251368" w:rsidRDefault="007B480F" w:rsidP="0031142C">
            <w:pPr>
              <w:jc w:val="center"/>
              <w:rPr>
                <w:i/>
                <w:lang w:val="ru-RU"/>
              </w:rPr>
            </w:pPr>
            <w:r w:rsidRPr="00251368">
              <w:rPr>
                <w:i/>
                <w:lang w:val="ru-RU"/>
              </w:rPr>
              <w:t>МП.</w:t>
            </w:r>
          </w:p>
        </w:tc>
        <w:tc>
          <w:tcPr>
            <w:tcW w:w="2909" w:type="dxa"/>
            <w:shd w:val="clear" w:color="auto" w:fill="auto"/>
          </w:tcPr>
          <w:p w:rsidR="007B480F" w:rsidRPr="00251368" w:rsidRDefault="007B480F" w:rsidP="0031142C">
            <w:pPr>
              <w:jc w:val="center"/>
              <w:rPr>
                <w:lang w:val="ru-RU"/>
              </w:rPr>
            </w:pPr>
          </w:p>
        </w:tc>
        <w:tc>
          <w:tcPr>
            <w:tcW w:w="3606" w:type="dxa"/>
            <w:tcBorders>
              <w:top w:val="single" w:sz="4" w:space="0" w:color="auto"/>
            </w:tcBorders>
            <w:shd w:val="clear" w:color="auto" w:fill="auto"/>
          </w:tcPr>
          <w:p w:rsidR="007B480F" w:rsidRPr="00251368" w:rsidRDefault="007B480F" w:rsidP="0031142C"/>
        </w:tc>
      </w:tr>
    </w:tbl>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7B480F">
      <w:pPr>
        <w:tabs>
          <w:tab w:val="left" w:pos="1350"/>
        </w:tabs>
        <w:suppressAutoHyphens/>
        <w:spacing w:after="120"/>
        <w:jc w:val="both"/>
        <w:rPr>
          <w:rFonts w:eastAsia="Arial Unicode MS"/>
          <w:color w:val="000000"/>
          <w:kern w:val="1"/>
          <w:lang w:eastAsia="ar-SA"/>
        </w:rPr>
      </w:pPr>
    </w:p>
    <w:p w:rsidR="007B480F" w:rsidRPr="00251368" w:rsidRDefault="007B480F" w:rsidP="007B480F">
      <w:pPr>
        <w:suppressAutoHyphens/>
        <w:spacing w:line="100" w:lineRule="atLeast"/>
        <w:jc w:val="right"/>
        <w:rPr>
          <w:b/>
          <w:bCs/>
          <w:color w:val="000000"/>
          <w:kern w:val="1"/>
          <w:lang w:eastAsia="ar-SA"/>
        </w:rPr>
      </w:pPr>
      <w:r w:rsidRPr="00251368">
        <w:rPr>
          <w:b/>
          <w:bCs/>
          <w:color w:val="000000"/>
          <w:kern w:val="1"/>
          <w:lang w:eastAsia="ar-SA"/>
        </w:rPr>
        <w:t>(ОБРАЗАЦ БР.8)</w:t>
      </w:r>
    </w:p>
    <w:p w:rsidR="007B480F" w:rsidRPr="00251368" w:rsidRDefault="007B480F" w:rsidP="007B480F">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251368">
        <w:rPr>
          <w:rFonts w:eastAsia="Arial Unicode MS"/>
          <w:b/>
          <w:bCs/>
          <w:color w:val="000000"/>
          <w:kern w:val="1"/>
          <w:lang w:val="sr-Cyrl-CS" w:eastAsia="ar-SA"/>
        </w:rPr>
        <w:t>СПЕЦИФИКАЦИЈА УСЛУГЕ- ОБРАЗАЦ СТРУКТУРЕ ПОНУЂЕНЕ ЦЕНЕ</w:t>
      </w:r>
    </w:p>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p w:rsidR="007B480F" w:rsidRPr="00251368" w:rsidRDefault="007B480F" w:rsidP="00F537D9"/>
    <w:tbl>
      <w:tblPr>
        <w:tblW w:w="8898" w:type="dxa"/>
        <w:tblInd w:w="660" w:type="dxa"/>
        <w:shd w:val="clear" w:color="auto" w:fill="FFFFFF"/>
        <w:tblCellMar>
          <w:left w:w="0" w:type="dxa"/>
          <w:right w:w="0" w:type="dxa"/>
        </w:tblCellMar>
        <w:tblLook w:val="04A0" w:firstRow="1" w:lastRow="0" w:firstColumn="1" w:lastColumn="0" w:noHBand="0" w:noVBand="1"/>
      </w:tblPr>
      <w:tblGrid>
        <w:gridCol w:w="784"/>
        <w:gridCol w:w="8114"/>
      </w:tblGrid>
      <w:tr w:rsidR="007B480F" w:rsidRPr="00251368" w:rsidTr="0031142C">
        <w:trPr>
          <w:trHeight w:val="311"/>
        </w:trPr>
        <w:tc>
          <w:tcPr>
            <w:tcW w:w="7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B480F" w:rsidRPr="00251368" w:rsidRDefault="007B480F" w:rsidP="0031142C">
            <w:pPr>
              <w:autoSpaceDE w:val="0"/>
              <w:autoSpaceDN w:val="0"/>
              <w:adjustRightInd w:val="0"/>
              <w:spacing w:before="120"/>
              <w:jc w:val="both"/>
              <w:rPr>
                <w:b/>
                <w:bCs/>
                <w:i/>
                <w:iCs/>
              </w:rPr>
            </w:pPr>
            <w:r w:rsidRPr="00251368">
              <w:rPr>
                <w:b/>
                <w:bCs/>
                <w:i/>
                <w:iCs/>
              </w:rPr>
              <w:t>Р.бр</w:t>
            </w:r>
          </w:p>
        </w:tc>
        <w:tc>
          <w:tcPr>
            <w:tcW w:w="81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B480F" w:rsidRPr="00251368" w:rsidRDefault="007B480F" w:rsidP="0031142C">
            <w:pPr>
              <w:autoSpaceDE w:val="0"/>
              <w:autoSpaceDN w:val="0"/>
              <w:adjustRightInd w:val="0"/>
              <w:spacing w:before="120"/>
              <w:jc w:val="both"/>
              <w:rPr>
                <w:b/>
                <w:bCs/>
                <w:i/>
                <w:iCs/>
              </w:rPr>
            </w:pPr>
            <w:r w:rsidRPr="00251368">
              <w:rPr>
                <w:b/>
                <w:bCs/>
                <w:i/>
                <w:iCs/>
              </w:rPr>
              <w:t> </w:t>
            </w:r>
          </w:p>
          <w:p w:rsidR="007B480F" w:rsidRPr="00251368" w:rsidRDefault="007B480F" w:rsidP="0031142C">
            <w:pPr>
              <w:autoSpaceDE w:val="0"/>
              <w:autoSpaceDN w:val="0"/>
              <w:adjustRightInd w:val="0"/>
              <w:spacing w:before="120"/>
              <w:jc w:val="both"/>
              <w:rPr>
                <w:b/>
                <w:bCs/>
                <w:i/>
                <w:iCs/>
              </w:rPr>
            </w:pPr>
            <w:r w:rsidRPr="00251368">
              <w:rPr>
                <w:b/>
                <w:bCs/>
                <w:i/>
                <w:iCs/>
              </w:rPr>
              <w:t>НАЗИВ УСЛУГЕ И ОПИС</w:t>
            </w:r>
          </w:p>
        </w:tc>
      </w:tr>
      <w:tr w:rsidR="007B480F" w:rsidRPr="00251368" w:rsidTr="0031142C">
        <w:trPr>
          <w:trHeight w:val="316"/>
        </w:trPr>
        <w:tc>
          <w:tcPr>
            <w:tcW w:w="7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B480F" w:rsidRPr="00251368" w:rsidRDefault="007B480F" w:rsidP="0031142C">
            <w:pPr>
              <w:autoSpaceDE w:val="0"/>
              <w:autoSpaceDN w:val="0"/>
              <w:adjustRightInd w:val="0"/>
              <w:spacing w:before="120"/>
              <w:jc w:val="both"/>
              <w:rPr>
                <w:b/>
                <w:bCs/>
                <w:i/>
                <w:iCs/>
              </w:rPr>
            </w:pPr>
            <w:r w:rsidRPr="00251368">
              <w:rPr>
                <w:b/>
                <w:bCs/>
                <w:i/>
                <w:iCs/>
              </w:rPr>
              <w:t> </w:t>
            </w:r>
          </w:p>
          <w:p w:rsidR="007B480F" w:rsidRPr="00251368" w:rsidRDefault="007B480F" w:rsidP="0031142C">
            <w:pPr>
              <w:autoSpaceDE w:val="0"/>
              <w:autoSpaceDN w:val="0"/>
              <w:adjustRightInd w:val="0"/>
              <w:spacing w:before="120"/>
              <w:jc w:val="both"/>
              <w:rPr>
                <w:b/>
                <w:bCs/>
                <w:i/>
                <w:iCs/>
              </w:rPr>
            </w:pPr>
            <w:r w:rsidRPr="00251368">
              <w:rPr>
                <w:b/>
                <w:bCs/>
                <w:i/>
                <w:iCs/>
              </w:rPr>
              <w:t>1.</w:t>
            </w:r>
          </w:p>
        </w:tc>
        <w:tc>
          <w:tcPr>
            <w:tcW w:w="8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B480F" w:rsidRPr="00251368" w:rsidRDefault="007B480F" w:rsidP="0031142C">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7B480F" w:rsidRPr="00251368" w:rsidRDefault="007B480F" w:rsidP="0031142C">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Услуге у поступку израде предлога акта о јавно-приватном партнерству, и израда истог, учествовање у поступку јавно приватног партнерства пред надлежним државним органима и органима града Ужица, закључно са доношењем одлуке Скупштине града о избору приватног партнера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7B480F" w:rsidRPr="00251368" w:rsidRDefault="007B480F" w:rsidP="0031142C">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и обавезу  израде упоредне анализе облика јавно-приватног партнерства, који би требало применити на пројекат. </w:t>
            </w:r>
          </w:p>
          <w:p w:rsidR="007B480F" w:rsidRPr="00251368" w:rsidRDefault="007B480F" w:rsidP="0031142C">
            <w:pPr>
              <w:autoSpaceDE w:val="0"/>
              <w:autoSpaceDN w:val="0"/>
              <w:adjustRightInd w:val="0"/>
              <w:spacing w:before="120"/>
              <w:jc w:val="both"/>
              <w:rPr>
                <w:b/>
                <w:bCs/>
                <w:i/>
                <w:iCs/>
                <w:u w:val="single"/>
                <w:lang w:val="sr-Cyrl-BA"/>
              </w:rPr>
            </w:pPr>
            <w:r w:rsidRPr="00251368">
              <w:rPr>
                <w:b/>
                <w:bCs/>
                <w:i/>
                <w:iCs/>
                <w:u w:val="single"/>
                <w:lang w:val="sr-Cyrl-BA"/>
              </w:rPr>
              <w:t xml:space="preserve">Усклађивање сходно захтевима Наручиоца. </w:t>
            </w:r>
          </w:p>
          <w:p w:rsidR="007B480F" w:rsidRPr="00251368" w:rsidRDefault="007B480F" w:rsidP="0031142C">
            <w:pPr>
              <w:autoSpaceDE w:val="0"/>
              <w:autoSpaceDN w:val="0"/>
              <w:adjustRightInd w:val="0"/>
              <w:spacing w:before="120"/>
              <w:jc w:val="both"/>
              <w:rPr>
                <w:b/>
                <w:bCs/>
                <w:i/>
                <w:iCs/>
                <w:u w:val="single"/>
                <w:lang w:val="sr-Cyrl-BA"/>
              </w:rPr>
            </w:pPr>
          </w:p>
          <w:p w:rsidR="007B480F" w:rsidRPr="00251368" w:rsidRDefault="007B480F" w:rsidP="0031142C">
            <w:pPr>
              <w:pStyle w:val="ListParagraph"/>
              <w:numPr>
                <w:ilvl w:val="0"/>
                <w:numId w:val="13"/>
              </w:numPr>
              <w:spacing w:after="160" w:line="276" w:lineRule="auto"/>
              <w:jc w:val="both"/>
            </w:pPr>
            <w:r w:rsidRPr="00251368">
              <w:t xml:space="preserve">Закључак / Одлука о избору модела финансирања потенцијалног пројекта јавно-приватног партнерства са или без елемената концесије за </w:t>
            </w:r>
            <w:r w:rsidRPr="00251368">
              <w:rPr>
                <w:rFonts w:eastAsia="TimesNewRomanPS-BoldMT"/>
                <w:bCs/>
                <w:color w:val="000000"/>
                <w:kern w:val="1"/>
                <w:lang w:val="sr-Cyrl-CS" w:eastAsia="ar-SA"/>
              </w:rPr>
              <w:t>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rPr>
                <w:rFonts w:eastAsia="Arial Unicode MS"/>
                <w:color w:val="000000"/>
                <w:kern w:val="1"/>
                <w:lang w:val="ru-RU" w:eastAsia="ar-SA"/>
              </w:rPr>
              <w:t>.</w:t>
            </w:r>
            <w:r w:rsidRPr="00251368">
              <w:t xml:space="preserve"> (Правни основ, Разлози и Образложење предложених решења)</w:t>
            </w:r>
          </w:p>
          <w:p w:rsidR="007B480F" w:rsidRPr="00251368" w:rsidRDefault="007B480F" w:rsidP="0031142C">
            <w:pPr>
              <w:pStyle w:val="ListParagraph"/>
              <w:numPr>
                <w:ilvl w:val="0"/>
                <w:numId w:val="13"/>
              </w:numPr>
              <w:spacing w:after="160" w:line="276" w:lineRule="auto"/>
              <w:jc w:val="both"/>
            </w:pPr>
            <w:r w:rsidRPr="00251368">
              <w:t xml:space="preserve">Решење о формирању стручног тима за израду предлога акта о јавно-приватном партнерству  за </w:t>
            </w:r>
            <w:r w:rsidRPr="00251368">
              <w:rPr>
                <w:rFonts w:eastAsia="TimesNewRomanPS-BoldMT"/>
                <w:bCs/>
                <w:color w:val="000000"/>
                <w:kern w:val="1"/>
                <w:lang w:val="sr-Cyrl-CS" w:eastAsia="ar-SA"/>
              </w:rPr>
              <w:t>поверавање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r w:rsidRPr="00251368">
              <w:t xml:space="preserve"> </w:t>
            </w:r>
          </w:p>
          <w:p w:rsidR="007B480F" w:rsidRPr="00251368" w:rsidRDefault="007B480F" w:rsidP="0031142C">
            <w:pPr>
              <w:pStyle w:val="ListParagraph"/>
              <w:numPr>
                <w:ilvl w:val="0"/>
                <w:numId w:val="13"/>
              </w:numPr>
              <w:spacing w:after="160" w:line="276" w:lineRule="auto"/>
              <w:jc w:val="both"/>
            </w:pPr>
            <w:r w:rsidRPr="00251368">
              <w:t xml:space="preserve">Структурирање предлога акта у складу са чланом  са 26-29. Закона о јавно-приватном партнерству и концесијама (Службени гласник Републике Србије број 88/11, 15/16, 104/16) </w:t>
            </w:r>
          </w:p>
          <w:p w:rsidR="007B480F" w:rsidRPr="00251368" w:rsidRDefault="007B480F" w:rsidP="0031142C">
            <w:pPr>
              <w:pStyle w:val="ListParagraph"/>
              <w:numPr>
                <w:ilvl w:val="0"/>
                <w:numId w:val="13"/>
              </w:numPr>
              <w:spacing w:after="160" w:line="276" w:lineRule="auto"/>
              <w:jc w:val="both"/>
            </w:pPr>
            <w:r w:rsidRPr="00251368">
              <w:t xml:space="preserve">Израда </w:t>
            </w:r>
            <w:r w:rsidRPr="00251368">
              <w:rPr>
                <w:rFonts w:eastAsia="TimesNewRomanPS-BoldMT"/>
                <w:bCs/>
                <w:color w:val="000000"/>
                <w:kern w:val="1"/>
                <w:lang w:val="sr-Cyrl-CS" w:eastAsia="ar-SA"/>
              </w:rPr>
              <w:t xml:space="preserve"> упоредне анализе облика јавно-приватног партнерства, који би требало применити на пројекат</w:t>
            </w:r>
          </w:p>
          <w:p w:rsidR="007B480F" w:rsidRPr="00251368" w:rsidRDefault="007B480F" w:rsidP="0031142C">
            <w:pPr>
              <w:pStyle w:val="ListParagraph"/>
              <w:numPr>
                <w:ilvl w:val="0"/>
                <w:numId w:val="13"/>
              </w:numPr>
              <w:spacing w:after="160" w:line="276" w:lineRule="auto"/>
              <w:jc w:val="both"/>
            </w:pPr>
            <w:r w:rsidRPr="00251368">
              <w:lastRenderedPageBreak/>
              <w:t xml:space="preserve">Предлог  акта о јавно-приватном партнерству израдити у складу са Законом о </w:t>
            </w:r>
          </w:p>
          <w:p w:rsidR="007B480F" w:rsidRPr="00251368" w:rsidRDefault="007B480F" w:rsidP="0031142C">
            <w:pPr>
              <w:pStyle w:val="ListParagraph"/>
              <w:spacing w:after="160" w:line="276" w:lineRule="auto"/>
              <w:jc w:val="both"/>
            </w:pPr>
          </w:p>
          <w:p w:rsidR="007B480F" w:rsidRPr="00251368" w:rsidRDefault="007B480F" w:rsidP="0031142C">
            <w:pPr>
              <w:spacing w:after="160" w:line="276" w:lineRule="auto"/>
              <w:ind w:left="360"/>
              <w:jc w:val="both"/>
            </w:pPr>
            <w:r w:rsidRPr="00251368">
              <w:t>Достављење података од стране града Ужица у складу са израђеним и достављеним упитником у циљу прибављања неопходних података и информација за потребе израде Предлога акта:</w:t>
            </w:r>
          </w:p>
          <w:p w:rsidR="007B480F" w:rsidRPr="00251368" w:rsidRDefault="007B480F" w:rsidP="0031142C">
            <w:pPr>
              <w:spacing w:line="276" w:lineRule="auto"/>
              <w:ind w:firstLine="360"/>
              <w:jc w:val="both"/>
            </w:pPr>
            <w:r w:rsidRPr="00251368">
              <w:t>1.</w:t>
            </w:r>
            <w:r w:rsidRPr="00251368">
              <w:tab/>
              <w:t>Основни подаци о граду</w:t>
            </w:r>
          </w:p>
          <w:p w:rsidR="007B480F" w:rsidRPr="00251368" w:rsidRDefault="007B480F" w:rsidP="0031142C">
            <w:pPr>
              <w:spacing w:line="276" w:lineRule="auto"/>
              <w:ind w:left="360"/>
              <w:jc w:val="both"/>
            </w:pPr>
            <w:r w:rsidRPr="00251368">
              <w:t>2.</w:t>
            </w:r>
            <w:r w:rsidRPr="00251368">
              <w:tab/>
              <w:t>Опис пројекта (тренутно стање у области јавног превоза, ко обавља превоз и да ли постоји потреба за подизањем нивоа квалитета услуге превоза путника?)</w:t>
            </w:r>
          </w:p>
          <w:p w:rsidR="007B480F" w:rsidRPr="00251368" w:rsidRDefault="007B480F" w:rsidP="0031142C">
            <w:pPr>
              <w:spacing w:line="276" w:lineRule="auto"/>
              <w:ind w:firstLine="360"/>
              <w:jc w:val="both"/>
            </w:pPr>
            <w:r w:rsidRPr="00251368">
              <w:t>3.</w:t>
            </w:r>
            <w:r w:rsidRPr="00251368">
              <w:tab/>
              <w:t xml:space="preserve">Образовне установе на територији града </w:t>
            </w:r>
          </w:p>
          <w:p w:rsidR="007B480F" w:rsidRPr="00251368" w:rsidRDefault="007B480F" w:rsidP="0031142C">
            <w:pPr>
              <w:spacing w:line="276" w:lineRule="auto"/>
              <w:ind w:firstLine="360"/>
              <w:jc w:val="both"/>
            </w:pPr>
            <w:r w:rsidRPr="00251368">
              <w:t>4.</w:t>
            </w:r>
            <w:r w:rsidRPr="00251368">
              <w:tab/>
              <w:t>Привредне активности на територији града</w:t>
            </w:r>
          </w:p>
          <w:p w:rsidR="007B480F" w:rsidRPr="00251368" w:rsidRDefault="007B480F" w:rsidP="0031142C">
            <w:pPr>
              <w:spacing w:line="276" w:lineRule="auto"/>
              <w:ind w:firstLine="360"/>
              <w:jc w:val="both"/>
            </w:pPr>
            <w:r w:rsidRPr="00251368">
              <w:t>5.</w:t>
            </w:r>
            <w:r w:rsidRPr="00251368">
              <w:tab/>
              <w:t>Градско-приградске линије и редови вожње и годишњи број</w:t>
            </w:r>
          </w:p>
          <w:p w:rsidR="007B480F" w:rsidRPr="00251368" w:rsidRDefault="007B480F" w:rsidP="0031142C">
            <w:pPr>
              <w:spacing w:line="276" w:lineRule="auto"/>
              <w:ind w:firstLine="360"/>
              <w:jc w:val="both"/>
            </w:pPr>
            <w:r w:rsidRPr="00251368">
              <w:t xml:space="preserve"> пређених километара - тренутно стање</w:t>
            </w:r>
          </w:p>
          <w:p w:rsidR="007B480F" w:rsidRPr="00251368" w:rsidRDefault="007B480F" w:rsidP="0031142C">
            <w:pPr>
              <w:spacing w:line="276" w:lineRule="auto"/>
              <w:ind w:left="360"/>
              <w:jc w:val="both"/>
            </w:pPr>
            <w:r w:rsidRPr="00251368">
              <w:t>6.</w:t>
            </w:r>
            <w:r w:rsidRPr="00251368">
              <w:tab/>
              <w:t>Градско-приградске линије и редови вожње и годишњи број пређених километара - будуће стање (да ли постоји предлог измена или допуна одређених линија?)</w:t>
            </w:r>
          </w:p>
          <w:p w:rsidR="007B480F" w:rsidRPr="00251368" w:rsidRDefault="007B480F" w:rsidP="0031142C">
            <w:pPr>
              <w:spacing w:line="276" w:lineRule="auto"/>
              <w:ind w:left="360"/>
              <w:jc w:val="both"/>
            </w:pPr>
            <w:r w:rsidRPr="00251368">
              <w:t>7.</w:t>
            </w:r>
            <w:r w:rsidRPr="00251368">
              <w:tab/>
              <w:t>Трошкови обављања јавног превоза на територији града (структура годишњих трошкова и цена коштања обављања јавног превоза</w:t>
            </w:r>
          </w:p>
          <w:p w:rsidR="007B480F" w:rsidRPr="00251368" w:rsidRDefault="007B480F" w:rsidP="0031142C">
            <w:pPr>
              <w:spacing w:line="276" w:lineRule="auto"/>
              <w:ind w:firstLine="360"/>
              <w:jc w:val="both"/>
            </w:pPr>
            <w:r w:rsidRPr="00251368">
              <w:t>8.</w:t>
            </w:r>
            <w:r w:rsidRPr="00251368">
              <w:tab/>
              <w:t>Подаци о висини прихода на свим линијама у прошлој години</w:t>
            </w:r>
          </w:p>
          <w:p w:rsidR="007B480F" w:rsidRPr="00251368" w:rsidRDefault="007B480F" w:rsidP="0031142C">
            <w:pPr>
              <w:spacing w:line="276" w:lineRule="auto"/>
              <w:ind w:left="360"/>
              <w:jc w:val="both"/>
            </w:pPr>
            <w:r w:rsidRPr="00251368">
              <w:t>9.</w:t>
            </w:r>
            <w:r w:rsidRPr="00251368">
              <w:tab/>
              <w:t>Пројекција прихода и трошкова у периоду трајања јавно-приватног партнерства и дужина трајања.</w:t>
            </w:r>
          </w:p>
          <w:p w:rsidR="007B480F" w:rsidRPr="00251368" w:rsidRDefault="007B480F" w:rsidP="0031142C">
            <w:pPr>
              <w:spacing w:line="276" w:lineRule="auto"/>
              <w:ind w:left="360"/>
              <w:jc w:val="both"/>
            </w:pPr>
            <w:r w:rsidRPr="00251368">
              <w:t>10. Податке о аутобуској станици и аутобуским стајалиштима на територији града Ужица.</w:t>
            </w:r>
          </w:p>
          <w:p w:rsidR="007B480F" w:rsidRPr="00251368" w:rsidRDefault="007B480F" w:rsidP="0031142C">
            <w:pPr>
              <w:spacing w:line="276" w:lineRule="auto"/>
              <w:ind w:left="360"/>
              <w:jc w:val="both"/>
            </w:pPr>
            <w:r w:rsidRPr="00251368">
              <w:t>Одлука о усвајању акта од стране органа за одобрење у складу са Законом о јавно-приватном партнерству и концесијама (Правни основ, Разлозо и Образложење предложених решења)</w:t>
            </w:r>
          </w:p>
          <w:p w:rsidR="007B480F" w:rsidRPr="00251368" w:rsidRDefault="007B480F" w:rsidP="0031142C">
            <w:pPr>
              <w:pStyle w:val="ListParagraph"/>
              <w:numPr>
                <w:ilvl w:val="0"/>
                <w:numId w:val="14"/>
              </w:numPr>
              <w:spacing w:after="160" w:line="276" w:lineRule="auto"/>
              <w:jc w:val="both"/>
            </w:pPr>
            <w:r w:rsidRPr="00251368">
              <w:t>Објављивање јавног позива за избор приватног партнера</w:t>
            </w:r>
          </w:p>
          <w:p w:rsidR="007B480F" w:rsidRPr="00251368" w:rsidRDefault="007B480F" w:rsidP="0031142C">
            <w:pPr>
              <w:pStyle w:val="ListParagraph"/>
              <w:numPr>
                <w:ilvl w:val="0"/>
                <w:numId w:val="14"/>
              </w:numPr>
              <w:spacing w:after="160" w:line="276" w:lineRule="auto"/>
              <w:jc w:val="both"/>
            </w:pPr>
            <w:r w:rsidRPr="00251368">
              <w:t>Израда конкурсне документације</w:t>
            </w:r>
          </w:p>
          <w:p w:rsidR="007B480F" w:rsidRPr="00251368" w:rsidRDefault="007B480F" w:rsidP="0031142C">
            <w:pPr>
              <w:pStyle w:val="ListParagraph"/>
              <w:numPr>
                <w:ilvl w:val="0"/>
                <w:numId w:val="14"/>
              </w:numPr>
              <w:spacing w:after="160" w:line="276" w:lineRule="auto"/>
              <w:jc w:val="both"/>
            </w:pPr>
            <w:r w:rsidRPr="00251368">
              <w:t xml:space="preserve">Израда уговора о јавно-приватном партнерству са или без  елемената концесије (јавног уговора) за </w:t>
            </w:r>
            <w:r w:rsidRPr="00251368">
              <w:rPr>
                <w:rFonts w:eastAsia="TimesNewRomanPS-BoldMT"/>
                <w:bCs/>
                <w:color w:val="000000"/>
                <w:kern w:val="1"/>
                <w:lang w:val="sr-Cyrl-CS" w:eastAsia="ar-SA"/>
              </w:rPr>
              <w:t>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7B480F" w:rsidRPr="00251368" w:rsidRDefault="007B480F" w:rsidP="0031142C">
            <w:pPr>
              <w:pStyle w:val="ListParagraph"/>
              <w:numPr>
                <w:ilvl w:val="0"/>
                <w:numId w:val="14"/>
              </w:numPr>
              <w:spacing w:after="160" w:line="276" w:lineRule="auto"/>
              <w:jc w:val="both"/>
            </w:pPr>
            <w:r w:rsidRPr="00251368">
              <w:t>Одлука о избору приватног партнера</w:t>
            </w:r>
          </w:p>
          <w:p w:rsidR="007B480F" w:rsidRPr="00251368" w:rsidRDefault="007B480F" w:rsidP="0031142C">
            <w:pPr>
              <w:pStyle w:val="ListParagraph"/>
              <w:numPr>
                <w:ilvl w:val="0"/>
                <w:numId w:val="14"/>
              </w:numPr>
              <w:spacing w:after="160" w:line="276" w:lineRule="auto"/>
              <w:jc w:val="both"/>
            </w:pPr>
            <w:r w:rsidRPr="00251368">
              <w:t>Давање сагласности на коначни нацрт јавног уговора укључујући прилоге који чине његов саставни од стране органа у складу са  Законом у јавно-приватном партнерству и концесијама</w:t>
            </w:r>
          </w:p>
          <w:p w:rsidR="007B480F" w:rsidRPr="00251368" w:rsidRDefault="007B480F" w:rsidP="0031142C">
            <w:pPr>
              <w:pStyle w:val="ListParagraph"/>
              <w:numPr>
                <w:ilvl w:val="0"/>
                <w:numId w:val="14"/>
              </w:numPr>
              <w:spacing w:after="160" w:line="276" w:lineRule="auto"/>
              <w:jc w:val="both"/>
            </w:pPr>
            <w:r w:rsidRPr="00251368">
              <w:t>Објављивање јавног уговора на порталу јавних набавки (подпортал), односно достављање у Регистар јавних уговора у скалду са Законом у јавно-приватном партнерству и концесијама</w:t>
            </w:r>
          </w:p>
          <w:p w:rsidR="007B480F" w:rsidRPr="00251368" w:rsidRDefault="007B480F" w:rsidP="0031142C">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Одлука о покретању поступка</w:t>
            </w:r>
          </w:p>
          <w:p w:rsidR="007B480F" w:rsidRPr="00251368" w:rsidRDefault="007B480F" w:rsidP="0031142C">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Решење о образовању комисије</w:t>
            </w:r>
          </w:p>
          <w:p w:rsidR="007B480F" w:rsidRPr="00251368" w:rsidRDefault="007B480F" w:rsidP="0031142C">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lastRenderedPageBreak/>
              <w:t>Изјава о одсуству сукоба интереса</w:t>
            </w:r>
          </w:p>
          <w:p w:rsidR="007B480F" w:rsidRPr="00251368" w:rsidRDefault="007B480F" w:rsidP="0031142C">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Конкурсна документација</w:t>
            </w:r>
          </w:p>
          <w:p w:rsidR="007B480F" w:rsidRPr="00251368" w:rsidRDefault="007B480F" w:rsidP="0031142C">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Извештај комисије</w:t>
            </w:r>
          </w:p>
          <w:p w:rsidR="007B480F" w:rsidRPr="00251368" w:rsidRDefault="007B480F" w:rsidP="0031142C">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Одлука о додели уговора</w:t>
            </w:r>
          </w:p>
          <w:p w:rsidR="007B480F" w:rsidRPr="00251368" w:rsidRDefault="007B480F" w:rsidP="0031142C">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Објава на порталу</w:t>
            </w:r>
          </w:p>
          <w:p w:rsidR="007B480F" w:rsidRPr="00251368" w:rsidRDefault="007B480F" w:rsidP="0031142C">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Уговор</w:t>
            </w:r>
          </w:p>
          <w:p w:rsidR="007B480F" w:rsidRPr="00251368" w:rsidRDefault="007B480F" w:rsidP="0031142C">
            <w:pPr>
              <w:pStyle w:val="ListParagraph"/>
              <w:numPr>
                <w:ilvl w:val="0"/>
                <w:numId w:val="15"/>
              </w:numPr>
              <w:suppressAutoHyphens/>
              <w:autoSpaceDE w:val="0"/>
              <w:autoSpaceDN w:val="0"/>
              <w:adjustRightInd w:val="0"/>
              <w:spacing w:before="120"/>
              <w:contextualSpacing w:val="0"/>
              <w:jc w:val="both"/>
              <w:rPr>
                <w:bCs/>
                <w:iCs/>
                <w:lang w:val="sr-Cyrl-BA"/>
              </w:rPr>
            </w:pPr>
            <w:r w:rsidRPr="00251368">
              <w:rPr>
                <w:bCs/>
                <w:iCs/>
                <w:lang w:val="sr-Cyrl-BA"/>
              </w:rPr>
              <w:t>Обавештење о закљученом уговору</w:t>
            </w:r>
          </w:p>
          <w:p w:rsidR="007B480F" w:rsidRPr="00251368" w:rsidRDefault="007B480F" w:rsidP="0031142C">
            <w:pPr>
              <w:pStyle w:val="ListParagraph"/>
              <w:numPr>
                <w:ilvl w:val="0"/>
                <w:numId w:val="15"/>
              </w:numPr>
              <w:suppressAutoHyphens/>
              <w:autoSpaceDE w:val="0"/>
              <w:autoSpaceDN w:val="0"/>
              <w:adjustRightInd w:val="0"/>
              <w:spacing w:before="120"/>
              <w:contextualSpacing w:val="0"/>
              <w:jc w:val="both"/>
              <w:rPr>
                <w:b/>
                <w:bCs/>
                <w:i/>
                <w:iCs/>
                <w:lang w:val="sr-Cyrl-BA"/>
              </w:rPr>
            </w:pPr>
            <w:r w:rsidRPr="00251368">
              <w:rPr>
                <w:bCs/>
                <w:iCs/>
                <w:lang w:val="sr-Cyrl-BA"/>
              </w:rPr>
              <w:t>Објава на порталу</w:t>
            </w:r>
          </w:p>
        </w:tc>
      </w:tr>
    </w:tbl>
    <w:p w:rsidR="007B480F" w:rsidRPr="00C05169" w:rsidRDefault="007B480F" w:rsidP="00F537D9"/>
    <w:tbl>
      <w:tblPr>
        <w:tblW w:w="9796" w:type="dxa"/>
        <w:shd w:val="clear" w:color="auto" w:fill="FFFFFF"/>
        <w:tblCellMar>
          <w:left w:w="0" w:type="dxa"/>
          <w:right w:w="0" w:type="dxa"/>
        </w:tblCellMar>
        <w:tblLook w:val="04A0" w:firstRow="1" w:lastRow="0" w:firstColumn="1" w:lastColumn="0" w:noHBand="0" w:noVBand="1"/>
      </w:tblPr>
      <w:tblGrid>
        <w:gridCol w:w="764"/>
        <w:gridCol w:w="3745"/>
        <w:gridCol w:w="2027"/>
        <w:gridCol w:w="1429"/>
        <w:gridCol w:w="1831"/>
      </w:tblGrid>
      <w:tr w:rsidR="007B480F" w:rsidRPr="00251368" w:rsidTr="0031142C">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B480F" w:rsidRPr="00251368" w:rsidRDefault="007B480F" w:rsidP="0031142C">
            <w:pPr>
              <w:autoSpaceDE w:val="0"/>
              <w:autoSpaceDN w:val="0"/>
              <w:adjustRightInd w:val="0"/>
              <w:spacing w:before="120"/>
              <w:jc w:val="center"/>
              <w:rPr>
                <w:b/>
                <w:bCs/>
                <w:i/>
                <w:iCs/>
              </w:rPr>
            </w:pPr>
            <w:r w:rsidRPr="00251368">
              <w:rPr>
                <w:b/>
                <w:bCs/>
                <w:i/>
                <w:iCs/>
              </w:rPr>
              <w:t>Р.бр</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B480F" w:rsidRPr="00251368" w:rsidRDefault="007B480F" w:rsidP="0031142C">
            <w:pPr>
              <w:autoSpaceDE w:val="0"/>
              <w:autoSpaceDN w:val="0"/>
              <w:adjustRightInd w:val="0"/>
              <w:spacing w:before="120"/>
              <w:jc w:val="center"/>
              <w:rPr>
                <w:b/>
                <w:bCs/>
                <w:i/>
                <w:iCs/>
              </w:rPr>
            </w:pPr>
          </w:p>
          <w:p w:rsidR="007B480F" w:rsidRPr="00251368" w:rsidRDefault="007B480F" w:rsidP="0031142C">
            <w:pPr>
              <w:autoSpaceDE w:val="0"/>
              <w:autoSpaceDN w:val="0"/>
              <w:adjustRightInd w:val="0"/>
              <w:spacing w:before="120"/>
              <w:jc w:val="center"/>
              <w:rPr>
                <w:b/>
                <w:bCs/>
                <w:i/>
                <w:iCs/>
              </w:rPr>
            </w:pPr>
            <w:r w:rsidRPr="00251368">
              <w:rPr>
                <w:b/>
                <w:bCs/>
                <w:i/>
                <w:iCs/>
              </w:rPr>
              <w:t xml:space="preserve">НАЗИВ УСЛУГЕ И ОПИС </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B480F" w:rsidRPr="00251368" w:rsidRDefault="007B480F" w:rsidP="0031142C">
            <w:pPr>
              <w:autoSpaceDE w:val="0"/>
              <w:autoSpaceDN w:val="0"/>
              <w:adjustRightInd w:val="0"/>
              <w:spacing w:before="120"/>
              <w:jc w:val="center"/>
              <w:rPr>
                <w:b/>
                <w:bCs/>
                <w:i/>
                <w:iCs/>
              </w:rPr>
            </w:pPr>
            <w:r w:rsidRPr="00251368">
              <w:rPr>
                <w:b/>
                <w:bCs/>
                <w:i/>
                <w:iCs/>
              </w:rPr>
              <w:t>Укупна вредност понуде без ПДВ-а</w:t>
            </w:r>
          </w:p>
        </w:tc>
        <w:tc>
          <w:tcPr>
            <w:tcW w:w="1429" w:type="dxa"/>
            <w:tcBorders>
              <w:top w:val="single" w:sz="8" w:space="0" w:color="auto"/>
              <w:left w:val="nil"/>
              <w:bottom w:val="single" w:sz="8" w:space="0" w:color="auto"/>
              <w:right w:val="single" w:sz="8" w:space="0" w:color="auto"/>
            </w:tcBorders>
            <w:shd w:val="clear" w:color="auto" w:fill="D9D9D9"/>
            <w:vAlign w:val="center"/>
          </w:tcPr>
          <w:p w:rsidR="007B480F" w:rsidRPr="00251368" w:rsidRDefault="007B480F" w:rsidP="0031142C">
            <w:pPr>
              <w:autoSpaceDE w:val="0"/>
              <w:autoSpaceDN w:val="0"/>
              <w:adjustRightInd w:val="0"/>
              <w:spacing w:before="120"/>
              <w:jc w:val="center"/>
              <w:rPr>
                <w:b/>
                <w:bCs/>
                <w:i/>
                <w:iCs/>
              </w:rPr>
            </w:pPr>
            <w:r w:rsidRPr="00251368">
              <w:rPr>
                <w:b/>
                <w:bCs/>
                <w:i/>
                <w:iCs/>
              </w:rPr>
              <w:t>ПДВ</w:t>
            </w:r>
          </w:p>
        </w:tc>
        <w:tc>
          <w:tcPr>
            <w:tcW w:w="1831" w:type="dxa"/>
            <w:tcBorders>
              <w:top w:val="single" w:sz="8" w:space="0" w:color="auto"/>
              <w:left w:val="nil"/>
              <w:bottom w:val="single" w:sz="8" w:space="0" w:color="auto"/>
              <w:right w:val="single" w:sz="8" w:space="0" w:color="auto"/>
            </w:tcBorders>
            <w:shd w:val="clear" w:color="auto" w:fill="D9D9D9"/>
            <w:vAlign w:val="center"/>
          </w:tcPr>
          <w:p w:rsidR="007B480F" w:rsidRPr="00251368" w:rsidRDefault="007B480F" w:rsidP="0031142C">
            <w:pPr>
              <w:autoSpaceDE w:val="0"/>
              <w:autoSpaceDN w:val="0"/>
              <w:adjustRightInd w:val="0"/>
              <w:spacing w:before="120"/>
              <w:jc w:val="center"/>
              <w:rPr>
                <w:b/>
                <w:bCs/>
                <w:i/>
                <w:iCs/>
              </w:rPr>
            </w:pPr>
            <w:r w:rsidRPr="00251368">
              <w:rPr>
                <w:b/>
                <w:bCs/>
                <w:i/>
                <w:iCs/>
              </w:rPr>
              <w:t>Укупна вредност понуде са ПДВ-а</w:t>
            </w:r>
          </w:p>
        </w:tc>
      </w:tr>
      <w:tr w:rsidR="007B480F" w:rsidRPr="00251368" w:rsidTr="0031142C">
        <w:trPr>
          <w:trHeight w:val="311"/>
        </w:trPr>
        <w:tc>
          <w:tcPr>
            <w:tcW w:w="7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7B480F" w:rsidRPr="00251368" w:rsidRDefault="007B480F" w:rsidP="0031142C">
            <w:pPr>
              <w:autoSpaceDE w:val="0"/>
              <w:autoSpaceDN w:val="0"/>
              <w:adjustRightInd w:val="0"/>
              <w:spacing w:before="120"/>
              <w:jc w:val="center"/>
              <w:rPr>
                <w:b/>
                <w:bCs/>
                <w:i/>
                <w:iCs/>
              </w:rPr>
            </w:pPr>
            <w:r w:rsidRPr="00251368">
              <w:rPr>
                <w:b/>
                <w:bCs/>
                <w:i/>
                <w:iCs/>
              </w:rPr>
              <w:t>1</w:t>
            </w:r>
          </w:p>
        </w:tc>
        <w:tc>
          <w:tcPr>
            <w:tcW w:w="37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B480F" w:rsidRPr="00251368" w:rsidRDefault="007B480F" w:rsidP="0031142C">
            <w:pPr>
              <w:autoSpaceDE w:val="0"/>
              <w:autoSpaceDN w:val="0"/>
              <w:adjustRightInd w:val="0"/>
              <w:spacing w:before="120"/>
              <w:jc w:val="center"/>
              <w:rPr>
                <w:b/>
                <w:bCs/>
                <w:i/>
                <w:iCs/>
              </w:rPr>
            </w:pPr>
            <w:r w:rsidRPr="00251368">
              <w:rPr>
                <w:b/>
                <w:bCs/>
                <w:i/>
                <w:iCs/>
              </w:rPr>
              <w:t>2</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B480F" w:rsidRPr="00251368" w:rsidRDefault="007B480F" w:rsidP="0031142C">
            <w:pPr>
              <w:autoSpaceDE w:val="0"/>
              <w:autoSpaceDN w:val="0"/>
              <w:adjustRightInd w:val="0"/>
              <w:spacing w:before="120"/>
              <w:jc w:val="center"/>
              <w:rPr>
                <w:b/>
                <w:bCs/>
                <w:i/>
                <w:iCs/>
              </w:rPr>
            </w:pPr>
            <w:r w:rsidRPr="00251368">
              <w:rPr>
                <w:b/>
                <w:bCs/>
                <w:i/>
                <w:iCs/>
              </w:rPr>
              <w:t>3</w:t>
            </w:r>
          </w:p>
        </w:tc>
        <w:tc>
          <w:tcPr>
            <w:tcW w:w="1429" w:type="dxa"/>
            <w:tcBorders>
              <w:top w:val="single" w:sz="8" w:space="0" w:color="auto"/>
              <w:left w:val="nil"/>
              <w:bottom w:val="single" w:sz="8" w:space="0" w:color="auto"/>
              <w:right w:val="single" w:sz="8" w:space="0" w:color="auto"/>
            </w:tcBorders>
            <w:shd w:val="clear" w:color="auto" w:fill="D9D9D9"/>
            <w:vAlign w:val="center"/>
          </w:tcPr>
          <w:p w:rsidR="007B480F" w:rsidRPr="00251368" w:rsidRDefault="007B480F" w:rsidP="0031142C">
            <w:pPr>
              <w:autoSpaceDE w:val="0"/>
              <w:autoSpaceDN w:val="0"/>
              <w:adjustRightInd w:val="0"/>
              <w:spacing w:before="120"/>
              <w:jc w:val="center"/>
              <w:rPr>
                <w:b/>
                <w:bCs/>
                <w:i/>
                <w:iCs/>
              </w:rPr>
            </w:pPr>
            <w:r w:rsidRPr="00251368">
              <w:rPr>
                <w:b/>
                <w:bCs/>
                <w:i/>
                <w:iCs/>
              </w:rPr>
              <w:t>4</w:t>
            </w:r>
          </w:p>
        </w:tc>
        <w:tc>
          <w:tcPr>
            <w:tcW w:w="1831" w:type="dxa"/>
            <w:tcBorders>
              <w:top w:val="single" w:sz="8" w:space="0" w:color="auto"/>
              <w:left w:val="nil"/>
              <w:bottom w:val="single" w:sz="8" w:space="0" w:color="auto"/>
              <w:right w:val="single" w:sz="8" w:space="0" w:color="auto"/>
            </w:tcBorders>
            <w:shd w:val="clear" w:color="auto" w:fill="D9D9D9"/>
            <w:vAlign w:val="center"/>
          </w:tcPr>
          <w:p w:rsidR="007B480F" w:rsidRPr="00251368" w:rsidRDefault="007B480F" w:rsidP="0031142C">
            <w:pPr>
              <w:autoSpaceDE w:val="0"/>
              <w:autoSpaceDN w:val="0"/>
              <w:adjustRightInd w:val="0"/>
              <w:spacing w:before="120"/>
              <w:jc w:val="center"/>
              <w:rPr>
                <w:b/>
                <w:bCs/>
                <w:i/>
                <w:iCs/>
              </w:rPr>
            </w:pPr>
            <w:r w:rsidRPr="00251368">
              <w:rPr>
                <w:b/>
                <w:bCs/>
                <w:i/>
                <w:iCs/>
              </w:rPr>
              <w:t>5</w:t>
            </w:r>
          </w:p>
        </w:tc>
      </w:tr>
      <w:tr w:rsidR="007B480F" w:rsidRPr="00251368" w:rsidTr="0031142C">
        <w:trPr>
          <w:trHeight w:val="610"/>
        </w:trPr>
        <w:tc>
          <w:tcPr>
            <w:tcW w:w="7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B480F" w:rsidRPr="00251368" w:rsidRDefault="007B480F" w:rsidP="0031142C">
            <w:pPr>
              <w:autoSpaceDE w:val="0"/>
              <w:autoSpaceDN w:val="0"/>
              <w:adjustRightInd w:val="0"/>
              <w:spacing w:before="120"/>
              <w:jc w:val="both"/>
              <w:rPr>
                <w:b/>
                <w:bCs/>
                <w:i/>
                <w:iCs/>
              </w:rPr>
            </w:pPr>
            <w:r w:rsidRPr="00251368">
              <w:rPr>
                <w:b/>
                <w:bCs/>
                <w:i/>
                <w:iCs/>
              </w:rPr>
              <w:t> </w:t>
            </w:r>
          </w:p>
          <w:p w:rsidR="007B480F" w:rsidRPr="00251368" w:rsidRDefault="007B480F" w:rsidP="0031142C">
            <w:pPr>
              <w:autoSpaceDE w:val="0"/>
              <w:autoSpaceDN w:val="0"/>
              <w:adjustRightInd w:val="0"/>
              <w:spacing w:before="120"/>
              <w:jc w:val="both"/>
              <w:rPr>
                <w:b/>
                <w:bCs/>
                <w:i/>
                <w:iCs/>
              </w:rPr>
            </w:pPr>
            <w:r w:rsidRPr="00251368">
              <w:rPr>
                <w:b/>
                <w:bCs/>
                <w:i/>
                <w:iCs/>
              </w:rPr>
              <w:t>1.</w:t>
            </w:r>
          </w:p>
        </w:tc>
        <w:tc>
          <w:tcPr>
            <w:tcW w:w="3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B480F" w:rsidRPr="00251368" w:rsidRDefault="007B480F" w:rsidP="0031142C">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Консултантске услуге везане за приватно јавно партнерство у градском саобраћају</w:t>
            </w:r>
          </w:p>
          <w:p w:rsidR="007B480F" w:rsidRPr="00251368" w:rsidRDefault="007B480F" w:rsidP="0031142C">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Услуге у поступку израде предлога акта о јавно-приватном партнерству, и израда истог, учествовање у поступку јавно приватног партнерства пред надлежним државним органима и органима града Ужица, закључно са доношењем одлуке Скупштине града о избору приватног партнера у циљу   поверавања локалног линијског превоза, пружање услуга пријема и отпреме путника и аутобуса на аутобуској станици у Ужицу и аутобуским стајалиштима на територији града Ужица.</w:t>
            </w:r>
          </w:p>
          <w:p w:rsidR="007B480F" w:rsidRPr="00251368" w:rsidRDefault="007B480F" w:rsidP="0031142C">
            <w:pPr>
              <w:suppressAutoHyphens/>
              <w:spacing w:line="100" w:lineRule="atLeast"/>
              <w:jc w:val="both"/>
              <w:rPr>
                <w:rFonts w:eastAsia="TimesNewRomanPS-BoldMT"/>
                <w:bCs/>
                <w:color w:val="000000"/>
                <w:kern w:val="1"/>
                <w:lang w:val="sr-Cyrl-CS" w:eastAsia="ar-SA"/>
              </w:rPr>
            </w:pPr>
            <w:r w:rsidRPr="00251368">
              <w:rPr>
                <w:rFonts w:eastAsia="TimesNewRomanPS-BoldMT"/>
                <w:bCs/>
                <w:color w:val="000000"/>
                <w:kern w:val="1"/>
                <w:lang w:val="sr-Cyrl-CS" w:eastAsia="ar-SA"/>
              </w:rPr>
              <w:t xml:space="preserve">Услуга обухвата и обавезу  израде упоредне анализе облика јавно-приватног партнерства, који би требало применити на пројекат. </w:t>
            </w:r>
          </w:p>
          <w:p w:rsidR="007B480F" w:rsidRPr="00251368" w:rsidRDefault="007B480F" w:rsidP="0031142C">
            <w:pPr>
              <w:autoSpaceDE w:val="0"/>
              <w:autoSpaceDN w:val="0"/>
              <w:adjustRightInd w:val="0"/>
              <w:spacing w:before="120"/>
              <w:jc w:val="both"/>
              <w:rPr>
                <w:b/>
                <w:bCs/>
                <w:i/>
                <w:iCs/>
              </w:rPr>
            </w:pPr>
          </w:p>
        </w:tc>
        <w:tc>
          <w:tcPr>
            <w:tcW w:w="202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7B480F" w:rsidRPr="00251368" w:rsidRDefault="007B480F" w:rsidP="0031142C">
            <w:pPr>
              <w:autoSpaceDE w:val="0"/>
              <w:autoSpaceDN w:val="0"/>
              <w:adjustRightInd w:val="0"/>
              <w:spacing w:before="120"/>
              <w:jc w:val="both"/>
              <w:rPr>
                <w:b/>
                <w:bCs/>
                <w:i/>
                <w:iCs/>
              </w:rPr>
            </w:pPr>
            <w:r w:rsidRPr="00251368">
              <w:rPr>
                <w:b/>
                <w:bCs/>
                <w:i/>
                <w:iCs/>
              </w:rPr>
              <w:t> </w:t>
            </w:r>
          </w:p>
        </w:tc>
        <w:tc>
          <w:tcPr>
            <w:tcW w:w="1429" w:type="dxa"/>
            <w:tcBorders>
              <w:top w:val="nil"/>
              <w:left w:val="nil"/>
              <w:bottom w:val="single" w:sz="8" w:space="0" w:color="auto"/>
              <w:right w:val="single" w:sz="4" w:space="0" w:color="auto"/>
            </w:tcBorders>
            <w:shd w:val="clear" w:color="auto" w:fill="FFFFFF"/>
          </w:tcPr>
          <w:p w:rsidR="007B480F" w:rsidRPr="00251368" w:rsidRDefault="007B480F" w:rsidP="0031142C">
            <w:pPr>
              <w:autoSpaceDE w:val="0"/>
              <w:autoSpaceDN w:val="0"/>
              <w:adjustRightInd w:val="0"/>
              <w:spacing w:before="120"/>
              <w:jc w:val="both"/>
              <w:rPr>
                <w:b/>
                <w:bCs/>
                <w:i/>
                <w:iCs/>
              </w:rPr>
            </w:pPr>
          </w:p>
        </w:tc>
        <w:tc>
          <w:tcPr>
            <w:tcW w:w="1831" w:type="dxa"/>
            <w:tcBorders>
              <w:top w:val="nil"/>
              <w:left w:val="nil"/>
              <w:bottom w:val="single" w:sz="8" w:space="0" w:color="auto"/>
              <w:right w:val="single" w:sz="4" w:space="0" w:color="auto"/>
            </w:tcBorders>
            <w:shd w:val="clear" w:color="auto" w:fill="FFFFFF"/>
          </w:tcPr>
          <w:p w:rsidR="007B480F" w:rsidRPr="00251368" w:rsidRDefault="007B480F" w:rsidP="0031142C">
            <w:pPr>
              <w:autoSpaceDE w:val="0"/>
              <w:autoSpaceDN w:val="0"/>
              <w:adjustRightInd w:val="0"/>
              <w:spacing w:before="120"/>
              <w:jc w:val="both"/>
              <w:rPr>
                <w:b/>
                <w:bCs/>
                <w:i/>
                <w:iCs/>
              </w:rPr>
            </w:pPr>
          </w:p>
        </w:tc>
      </w:tr>
    </w:tbl>
    <w:p w:rsidR="007B480F" w:rsidRPr="00251368" w:rsidRDefault="007B480F" w:rsidP="007B480F">
      <w:pPr>
        <w:jc w:val="both"/>
        <w:rPr>
          <w:b/>
          <w:bCs/>
          <w:iCs/>
          <w:u w:val="single"/>
          <w:lang w:val="sr-Cyrl-CS"/>
        </w:rPr>
      </w:pPr>
    </w:p>
    <w:p w:rsidR="007B480F" w:rsidRPr="00251368" w:rsidRDefault="007B480F" w:rsidP="00C05169">
      <w:pPr>
        <w:ind w:left="708"/>
        <w:rPr>
          <w:lang w:val="sr-Cyrl-CS" w:eastAsia="sr-Latn-CS"/>
        </w:rPr>
      </w:pPr>
      <w:r w:rsidRPr="00251368">
        <w:rPr>
          <w:b/>
          <w:u w:val="single"/>
          <w:lang w:val="sr-Cyrl-CS" w:eastAsia="sr-Latn-CS"/>
        </w:rPr>
        <w:t>Упутство за попуњавање обрасца структуре цене:</w:t>
      </w:r>
    </w:p>
    <w:p w:rsidR="007B480F" w:rsidRPr="00251368" w:rsidRDefault="007B480F" w:rsidP="007B480F">
      <w:pPr>
        <w:ind w:left="708"/>
        <w:rPr>
          <w:lang w:val="sr-Cyrl-CS" w:eastAsia="sr-Latn-CS"/>
        </w:rPr>
      </w:pPr>
      <w:r w:rsidRPr="00251368">
        <w:rPr>
          <w:lang w:val="sr-Cyrl-CS" w:eastAsia="sr-Latn-CS"/>
        </w:rPr>
        <w:t>Понуђач треба да попуни образац структуре цене на следећи начин:</w:t>
      </w:r>
    </w:p>
    <w:p w:rsidR="007B480F" w:rsidRPr="00251368" w:rsidRDefault="007B480F" w:rsidP="007B480F">
      <w:pPr>
        <w:numPr>
          <w:ilvl w:val="0"/>
          <w:numId w:val="16"/>
        </w:numPr>
        <w:ind w:left="1428"/>
        <w:contextualSpacing/>
        <w:rPr>
          <w:b/>
          <w:lang w:val="sr-Cyrl-CS" w:eastAsia="sr-Latn-CS"/>
        </w:rPr>
      </w:pPr>
      <w:r w:rsidRPr="00251368">
        <w:rPr>
          <w:lang w:val="sr-Cyrl-CS" w:eastAsia="sr-Latn-CS"/>
        </w:rPr>
        <w:t>У колони 3. уписати цену без ПДВ,</w:t>
      </w:r>
    </w:p>
    <w:p w:rsidR="007B480F" w:rsidRPr="00251368" w:rsidRDefault="007B480F" w:rsidP="007B480F">
      <w:pPr>
        <w:numPr>
          <w:ilvl w:val="0"/>
          <w:numId w:val="16"/>
        </w:numPr>
        <w:ind w:left="1428"/>
        <w:contextualSpacing/>
        <w:rPr>
          <w:b/>
          <w:lang w:val="sr-Cyrl-CS" w:eastAsia="sr-Latn-CS"/>
        </w:rPr>
      </w:pPr>
      <w:r w:rsidRPr="00251368">
        <w:rPr>
          <w:lang w:val="sr-Cyrl-CS" w:eastAsia="sr-Latn-CS"/>
        </w:rPr>
        <w:t xml:space="preserve">У колони 4. уписати ПДВ, </w:t>
      </w:r>
    </w:p>
    <w:p w:rsidR="007B480F" w:rsidRPr="00251368" w:rsidRDefault="007B480F" w:rsidP="007B480F">
      <w:pPr>
        <w:numPr>
          <w:ilvl w:val="0"/>
          <w:numId w:val="16"/>
        </w:numPr>
        <w:autoSpaceDE w:val="0"/>
        <w:autoSpaceDN w:val="0"/>
        <w:adjustRightInd w:val="0"/>
        <w:ind w:left="1428" w:hanging="270"/>
        <w:contextualSpacing/>
        <w:jc w:val="both"/>
        <w:rPr>
          <w:u w:val="single"/>
          <w:lang w:eastAsia="sr-Latn-CS"/>
        </w:rPr>
      </w:pPr>
      <w:r w:rsidRPr="00251368">
        <w:rPr>
          <w:lang w:val="sr-Cyrl-CS" w:eastAsia="sr-Latn-CS"/>
        </w:rPr>
        <w:t>У колони 5. уписати укупну вредност са ПДВ.</w:t>
      </w:r>
    </w:p>
    <w:tbl>
      <w:tblPr>
        <w:tblpPr w:leftFromText="180" w:rightFromText="180" w:vertAnchor="text" w:horzAnchor="margin" w:tblpXSpec="center" w:tblpY="289"/>
        <w:tblW w:w="0" w:type="auto"/>
        <w:tblLayout w:type="fixed"/>
        <w:tblLook w:val="0000" w:firstRow="0" w:lastRow="0" w:firstColumn="0" w:lastColumn="0" w:noHBand="0" w:noVBand="0"/>
      </w:tblPr>
      <w:tblGrid>
        <w:gridCol w:w="3080"/>
        <w:gridCol w:w="3068"/>
        <w:gridCol w:w="3094"/>
      </w:tblGrid>
      <w:tr w:rsidR="00C05169" w:rsidRPr="00251368" w:rsidTr="00C05169">
        <w:tc>
          <w:tcPr>
            <w:tcW w:w="3080" w:type="dxa"/>
            <w:shd w:val="clear" w:color="auto" w:fill="auto"/>
            <w:vAlign w:val="center"/>
          </w:tcPr>
          <w:p w:rsidR="00C05169" w:rsidRPr="00251368" w:rsidRDefault="00C05169" w:rsidP="00C05169">
            <w:pPr>
              <w:suppressAutoHyphens/>
              <w:spacing w:after="120" w:line="100" w:lineRule="atLeast"/>
              <w:jc w:val="center"/>
              <w:rPr>
                <w:rFonts w:eastAsia="Arial Unicode MS"/>
                <w:color w:val="000000"/>
                <w:kern w:val="1"/>
                <w:lang w:eastAsia="ar-SA"/>
              </w:rPr>
            </w:pPr>
            <w:r w:rsidRPr="00251368">
              <w:rPr>
                <w:rFonts w:eastAsia="Arial Unicode MS"/>
                <w:color w:val="000000"/>
                <w:kern w:val="1"/>
                <w:lang w:eastAsia="ar-SA"/>
              </w:rPr>
              <w:t>Датум:</w:t>
            </w:r>
          </w:p>
        </w:tc>
        <w:tc>
          <w:tcPr>
            <w:tcW w:w="3068" w:type="dxa"/>
            <w:shd w:val="clear" w:color="auto" w:fill="auto"/>
            <w:vAlign w:val="center"/>
          </w:tcPr>
          <w:p w:rsidR="00C05169" w:rsidRPr="00251368" w:rsidRDefault="00C05169" w:rsidP="00C05169">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C05169" w:rsidRPr="00251368" w:rsidRDefault="00C05169" w:rsidP="00C05169">
            <w:pPr>
              <w:suppressAutoHyphens/>
              <w:spacing w:after="120" w:line="100" w:lineRule="atLeast"/>
              <w:jc w:val="center"/>
              <w:rPr>
                <w:rFonts w:eastAsia="Arial Unicode MS"/>
                <w:color w:val="000000"/>
                <w:kern w:val="1"/>
                <w:lang w:eastAsia="ar-SA"/>
              </w:rPr>
            </w:pPr>
            <w:r w:rsidRPr="00251368">
              <w:rPr>
                <w:rFonts w:eastAsia="Arial Unicode MS"/>
                <w:color w:val="000000"/>
                <w:kern w:val="1"/>
                <w:lang w:eastAsia="ar-SA"/>
              </w:rPr>
              <w:t>Потпис понуђача</w:t>
            </w:r>
          </w:p>
        </w:tc>
      </w:tr>
    </w:tbl>
    <w:p w:rsidR="007B480F" w:rsidRPr="00251368" w:rsidRDefault="007B480F" w:rsidP="007B480F">
      <w:pPr>
        <w:tabs>
          <w:tab w:val="left" w:pos="90"/>
          <w:tab w:val="left" w:pos="3655"/>
        </w:tabs>
        <w:suppressAutoHyphens/>
        <w:spacing w:line="100" w:lineRule="atLeast"/>
        <w:ind w:left="90"/>
        <w:jc w:val="both"/>
        <w:rPr>
          <w:rFonts w:eastAsia="Arial Unicode MS"/>
          <w:color w:val="000000"/>
          <w:kern w:val="1"/>
          <w:lang w:eastAsia="ar-SA"/>
        </w:rPr>
      </w:pPr>
      <w:r w:rsidRPr="00251368">
        <w:rPr>
          <w:rFonts w:eastAsia="Arial Unicode MS"/>
          <w:color w:val="000000"/>
          <w:kern w:val="1"/>
          <w:lang w:eastAsia="ar-SA"/>
        </w:rPr>
        <w:tab/>
      </w:r>
    </w:p>
    <w:p w:rsidR="007B480F" w:rsidRPr="00251368" w:rsidRDefault="007B480F" w:rsidP="00F537D9"/>
    <w:sectPr w:rsidR="007B480F" w:rsidRPr="00251368" w:rsidSect="00685AD5">
      <w:headerReference w:type="default" r:id="rId9"/>
      <w:footerReference w:type="even" r:id="rId10"/>
      <w:footerReference w:type="default" r:id="rId11"/>
      <w:headerReference w:type="first" r:id="rId12"/>
      <w:footerReference w:type="first" r:id="rId13"/>
      <w:pgSz w:w="11906" w:h="16838" w:code="9"/>
      <w:pgMar w:top="720" w:right="720" w:bottom="720" w:left="720" w:header="43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D3" w:rsidRDefault="005E24D3" w:rsidP="00A54467">
      <w:r>
        <w:separator/>
      </w:r>
    </w:p>
  </w:endnote>
  <w:endnote w:type="continuationSeparator" w:id="0">
    <w:p w:rsidR="005E24D3" w:rsidRDefault="005E24D3"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41" w:rsidRDefault="000A7541"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41" w:rsidRPr="00E04EB9" w:rsidRDefault="000A754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A7541" w:rsidRPr="00E04EB9" w:rsidRDefault="000A754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A7541" w:rsidRDefault="000A7541" w:rsidP="00272B63">
    <w:pPr>
      <w:pStyle w:val="Footer"/>
      <w:ind w:left="-720"/>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41" w:rsidRPr="00E04EB9" w:rsidRDefault="000A7541" w:rsidP="006F227B">
    <w:pPr>
      <w:pStyle w:val="Footer"/>
      <w:tabs>
        <w:tab w:val="clear" w:pos="9072"/>
        <w:tab w:val="right" w:pos="10490"/>
      </w:tabs>
      <w:spacing w:after="40" w:line="276" w:lineRule="auto"/>
      <w:ind w:left="-720" w:right="-69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A7541" w:rsidRPr="00E04EB9" w:rsidRDefault="000A754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A7541" w:rsidRPr="00F825D0" w:rsidRDefault="000A7541" w:rsidP="006F227B">
    <w:pPr>
      <w:pStyle w:val="Footer"/>
      <w:ind w:left="-720"/>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D3" w:rsidRDefault="005E24D3" w:rsidP="00A54467">
      <w:r>
        <w:separator/>
      </w:r>
    </w:p>
  </w:footnote>
  <w:footnote w:type="continuationSeparator" w:id="0">
    <w:p w:rsidR="005E24D3" w:rsidRDefault="005E24D3"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41" w:rsidRDefault="000A7541">
    <w:pPr>
      <w:pStyle w:val="Header"/>
      <w:jc w:val="right"/>
    </w:pPr>
  </w:p>
  <w:p w:rsidR="000A7541" w:rsidRDefault="000A7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0A7541" w:rsidTr="00272B63">
      <w:trPr>
        <w:trHeight w:val="2551"/>
        <w:jc w:val="center"/>
      </w:trPr>
      <w:tc>
        <w:tcPr>
          <w:tcW w:w="9288" w:type="dxa"/>
          <w:gridSpan w:val="4"/>
          <w:vAlign w:val="bottom"/>
        </w:tcPr>
        <w:p w:rsidR="000A7541" w:rsidRDefault="000A7541" w:rsidP="001440BB">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0A7541" w:rsidTr="00272B63">
      <w:trPr>
        <w:trHeight w:val="978"/>
        <w:jc w:val="center"/>
      </w:trPr>
      <w:tc>
        <w:tcPr>
          <w:tcW w:w="9288" w:type="dxa"/>
          <w:gridSpan w:val="4"/>
        </w:tcPr>
        <w:p w:rsidR="000A7541" w:rsidRDefault="000A7541" w:rsidP="00615AA2">
          <w:pPr>
            <w:pStyle w:val="Header"/>
            <w:spacing w:line="360" w:lineRule="auto"/>
            <w:rPr>
              <w:sz w:val="24"/>
              <w:szCs w:val="24"/>
            </w:rPr>
          </w:pPr>
        </w:p>
        <w:p w:rsidR="000A7541" w:rsidRDefault="000A7541" w:rsidP="00615AA2">
          <w:pPr>
            <w:pStyle w:val="Header"/>
            <w:spacing w:line="360" w:lineRule="auto"/>
            <w:rPr>
              <w:sz w:val="24"/>
              <w:szCs w:val="24"/>
              <w:lang w:val="sr-Cyrl-BA"/>
            </w:rPr>
          </w:pPr>
          <w:r>
            <w:rPr>
              <w:sz w:val="24"/>
              <w:szCs w:val="24"/>
              <w:lang w:val="sr-Cyrl-BA"/>
            </w:rPr>
            <w:t xml:space="preserve">ГРАДСКА УПРАВА ЗА </w:t>
          </w:r>
        </w:p>
        <w:p w:rsidR="000A7541" w:rsidRPr="00685AD5" w:rsidRDefault="000A7541" w:rsidP="005E3513">
          <w:pPr>
            <w:pStyle w:val="Header"/>
            <w:spacing w:line="360" w:lineRule="auto"/>
            <w:rPr>
              <w:sz w:val="24"/>
              <w:szCs w:val="24"/>
            </w:rPr>
          </w:pPr>
          <w:r>
            <w:rPr>
              <w:sz w:val="24"/>
              <w:szCs w:val="24"/>
              <w:lang w:val="sr-Cyrl-BA"/>
            </w:rPr>
            <w:t>ИНФРАСТРУКТУРУ И РАЗВОЈ</w:t>
          </w:r>
        </w:p>
      </w:tc>
    </w:tr>
    <w:tr w:rsidR="000A7541" w:rsidTr="00272B63">
      <w:trPr>
        <w:trHeight w:val="442"/>
        <w:jc w:val="center"/>
      </w:trPr>
      <w:tc>
        <w:tcPr>
          <w:tcW w:w="675" w:type="dxa"/>
        </w:tcPr>
        <w:p w:rsidR="000A7541" w:rsidRPr="00037AD7" w:rsidRDefault="000A7541" w:rsidP="00AA7DBA">
          <w:pPr>
            <w:pStyle w:val="Header"/>
            <w:spacing w:line="360" w:lineRule="auto"/>
            <w:rPr>
              <w:sz w:val="24"/>
              <w:szCs w:val="24"/>
              <w:lang w:val="sr-Cyrl-BA"/>
            </w:rPr>
          </w:pPr>
          <w:r>
            <w:rPr>
              <w:sz w:val="24"/>
              <w:szCs w:val="24"/>
            </w:rPr>
            <w:t>VIII</w:t>
          </w:r>
          <w:r>
            <w:rPr>
              <w:sz w:val="24"/>
              <w:szCs w:val="24"/>
              <w:lang w:val="sr-Cyrl-BA"/>
            </w:rPr>
            <w:t xml:space="preserve"> </w:t>
          </w:r>
        </w:p>
      </w:tc>
      <w:tc>
        <w:tcPr>
          <w:tcW w:w="2410" w:type="dxa"/>
          <w:gridSpan w:val="2"/>
        </w:tcPr>
        <w:p w:rsidR="000A7541" w:rsidRPr="00E63012" w:rsidRDefault="000A7541" w:rsidP="00E63012">
          <w:pPr>
            <w:pStyle w:val="Header"/>
            <w:spacing w:line="360" w:lineRule="auto"/>
            <w:ind w:left="-249"/>
            <w:rPr>
              <w:sz w:val="24"/>
              <w:szCs w:val="24"/>
            </w:rPr>
          </w:pPr>
          <w:r>
            <w:rPr>
              <w:sz w:val="24"/>
              <w:szCs w:val="24"/>
              <w:lang w:val="sr-Cyrl-BA"/>
            </w:rPr>
            <w:t xml:space="preserve">ББрој: </w:t>
          </w:r>
          <w:r>
            <w:rPr>
              <w:sz w:val="24"/>
              <w:szCs w:val="24"/>
            </w:rPr>
            <w:t>404-312/19</w:t>
          </w:r>
        </w:p>
      </w:tc>
      <w:tc>
        <w:tcPr>
          <w:tcW w:w="6203" w:type="dxa"/>
          <w:vMerge w:val="restart"/>
        </w:tcPr>
        <w:p w:rsidR="000A7541" w:rsidRPr="00037AD7" w:rsidRDefault="000A7541" w:rsidP="00037AD7">
          <w:pPr>
            <w:pStyle w:val="Header"/>
            <w:spacing w:line="360" w:lineRule="auto"/>
            <w:ind w:left="-249"/>
            <w:rPr>
              <w:sz w:val="24"/>
              <w:szCs w:val="24"/>
              <w:lang w:val="sr-Cyrl-BA"/>
            </w:rPr>
          </w:pPr>
        </w:p>
      </w:tc>
    </w:tr>
    <w:tr w:rsidR="000A7541" w:rsidTr="00272B63">
      <w:trPr>
        <w:trHeight w:val="441"/>
        <w:jc w:val="center"/>
      </w:trPr>
      <w:tc>
        <w:tcPr>
          <w:tcW w:w="959" w:type="dxa"/>
          <w:gridSpan w:val="2"/>
        </w:tcPr>
        <w:p w:rsidR="000A7541" w:rsidRPr="00037AD7" w:rsidRDefault="000A7541" w:rsidP="00615AA2">
          <w:pPr>
            <w:pStyle w:val="Header"/>
            <w:spacing w:line="360" w:lineRule="auto"/>
            <w:rPr>
              <w:sz w:val="24"/>
              <w:szCs w:val="24"/>
              <w:lang w:val="sr-Cyrl-BA"/>
            </w:rPr>
          </w:pPr>
          <w:r>
            <w:rPr>
              <w:sz w:val="24"/>
              <w:szCs w:val="24"/>
              <w:lang w:val="sr-Cyrl-BA"/>
            </w:rPr>
            <w:t>Датум:</w:t>
          </w:r>
        </w:p>
      </w:tc>
      <w:tc>
        <w:tcPr>
          <w:tcW w:w="2126" w:type="dxa"/>
        </w:tcPr>
        <w:p w:rsidR="000A7541" w:rsidRPr="00037AD7" w:rsidRDefault="000A7541" w:rsidP="00AA7DBA">
          <w:pPr>
            <w:pStyle w:val="Header"/>
            <w:spacing w:line="360" w:lineRule="auto"/>
            <w:ind w:left="-108"/>
            <w:jc w:val="both"/>
            <w:rPr>
              <w:sz w:val="24"/>
              <w:szCs w:val="24"/>
              <w:lang w:val="sr-Cyrl-BA"/>
            </w:rPr>
          </w:pPr>
          <w:r>
            <w:rPr>
              <w:sz w:val="24"/>
              <w:szCs w:val="24"/>
              <w:lang w:val="en-US"/>
            </w:rPr>
            <w:t>2</w:t>
          </w:r>
          <w:r>
            <w:rPr>
              <w:sz w:val="24"/>
              <w:szCs w:val="24"/>
            </w:rPr>
            <w:t>9</w:t>
          </w:r>
          <w:r>
            <w:rPr>
              <w:sz w:val="24"/>
              <w:szCs w:val="24"/>
              <w:lang w:val="en-US"/>
            </w:rPr>
            <w:t>.10</w:t>
          </w:r>
          <w:r>
            <w:rPr>
              <w:sz w:val="24"/>
              <w:szCs w:val="24"/>
              <w:lang w:val="sr-Cyrl-BA"/>
            </w:rPr>
            <w:t>.2019. године</w:t>
          </w:r>
        </w:p>
      </w:tc>
      <w:tc>
        <w:tcPr>
          <w:tcW w:w="6203" w:type="dxa"/>
          <w:vMerge/>
        </w:tcPr>
        <w:p w:rsidR="000A7541" w:rsidRPr="00037AD7" w:rsidRDefault="000A7541" w:rsidP="00037AD7">
          <w:pPr>
            <w:pStyle w:val="Header"/>
            <w:spacing w:line="360" w:lineRule="auto"/>
            <w:ind w:left="-108"/>
            <w:jc w:val="both"/>
            <w:rPr>
              <w:sz w:val="24"/>
              <w:szCs w:val="24"/>
              <w:lang w:val="sr-Cyrl-BA"/>
            </w:rPr>
          </w:pPr>
        </w:p>
      </w:tc>
    </w:tr>
  </w:tbl>
  <w:p w:rsidR="000A7541" w:rsidRPr="00AA7DBA" w:rsidRDefault="000A7541" w:rsidP="00685AD5">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A68"/>
    <w:multiLevelType w:val="hybridMultilevel"/>
    <w:tmpl w:val="A81A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4998"/>
    <w:multiLevelType w:val="hybridMultilevel"/>
    <w:tmpl w:val="6C567878"/>
    <w:lvl w:ilvl="0" w:tplc="31CCBA00">
      <w:start w:val="1"/>
      <w:numFmt w:val="decimal"/>
      <w:lvlText w:val="(%1)"/>
      <w:lvlJc w:val="left"/>
      <w:pPr>
        <w:ind w:left="12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3">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A24B3"/>
    <w:multiLevelType w:val="hybridMultilevel"/>
    <w:tmpl w:val="553E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76817"/>
    <w:multiLevelType w:val="hybridMultilevel"/>
    <w:tmpl w:val="1A522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A1AF0"/>
    <w:multiLevelType w:val="hybridMultilevel"/>
    <w:tmpl w:val="6C567878"/>
    <w:lvl w:ilvl="0" w:tplc="31CCBA00">
      <w:start w:val="1"/>
      <w:numFmt w:val="decimal"/>
      <w:lvlText w:val="(%1)"/>
      <w:lvlJc w:val="left"/>
      <w:pPr>
        <w:ind w:left="12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9">
    <w:nsid w:val="32F92879"/>
    <w:multiLevelType w:val="hybridMultilevel"/>
    <w:tmpl w:val="DE7CF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25A04"/>
    <w:multiLevelType w:val="hybridMultilevel"/>
    <w:tmpl w:val="6C567878"/>
    <w:lvl w:ilvl="0" w:tplc="31CCBA00">
      <w:start w:val="1"/>
      <w:numFmt w:val="decimal"/>
      <w:lvlText w:val="(%1)"/>
      <w:lvlJc w:val="left"/>
      <w:pPr>
        <w:ind w:left="12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50377C"/>
    <w:multiLevelType w:val="hybridMultilevel"/>
    <w:tmpl w:val="99B6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91B0B"/>
    <w:multiLevelType w:val="hybridMultilevel"/>
    <w:tmpl w:val="426EC04A"/>
    <w:lvl w:ilvl="0" w:tplc="04090001">
      <w:start w:val="1"/>
      <w:numFmt w:val="bullet"/>
      <w:lvlText w:val=""/>
      <w:lvlJc w:val="left"/>
      <w:pPr>
        <w:ind w:left="720" w:hanging="360"/>
      </w:pPr>
      <w:rPr>
        <w:rFonts w:ascii="Symbol" w:hAnsi="Symbol"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71337109"/>
    <w:multiLevelType w:val="hybridMultilevel"/>
    <w:tmpl w:val="BD76CA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A612FDC"/>
    <w:multiLevelType w:val="hybridMultilevel"/>
    <w:tmpl w:val="B9EE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
  </w:num>
  <w:num w:numId="12">
    <w:abstractNumId w:val="10"/>
  </w:num>
  <w:num w:numId="13">
    <w:abstractNumId w:val="0"/>
  </w:num>
  <w:num w:numId="14">
    <w:abstractNumId w:val="4"/>
  </w:num>
  <w:num w:numId="15">
    <w:abstractNumId w:val="16"/>
  </w:num>
  <w:num w:numId="16">
    <w:abstractNumId w:val="1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9C"/>
    <w:rsid w:val="00037AD7"/>
    <w:rsid w:val="000441C7"/>
    <w:rsid w:val="000472B9"/>
    <w:rsid w:val="00071A56"/>
    <w:rsid w:val="000836DF"/>
    <w:rsid w:val="000856B7"/>
    <w:rsid w:val="000A7541"/>
    <w:rsid w:val="000A779F"/>
    <w:rsid w:val="000B30AA"/>
    <w:rsid w:val="000D0387"/>
    <w:rsid w:val="000F37EC"/>
    <w:rsid w:val="00122684"/>
    <w:rsid w:val="001440BB"/>
    <w:rsid w:val="00161236"/>
    <w:rsid w:val="00171FB8"/>
    <w:rsid w:val="0019101E"/>
    <w:rsid w:val="001A55F6"/>
    <w:rsid w:val="001B734B"/>
    <w:rsid w:val="001C3707"/>
    <w:rsid w:val="00210566"/>
    <w:rsid w:val="00213EC4"/>
    <w:rsid w:val="002410CA"/>
    <w:rsid w:val="00251368"/>
    <w:rsid w:val="0025313B"/>
    <w:rsid w:val="00272B63"/>
    <w:rsid w:val="002944E1"/>
    <w:rsid w:val="002C634B"/>
    <w:rsid w:val="002E4F9C"/>
    <w:rsid w:val="002F7CE3"/>
    <w:rsid w:val="00306CBE"/>
    <w:rsid w:val="00322551"/>
    <w:rsid w:val="00327FF3"/>
    <w:rsid w:val="00361462"/>
    <w:rsid w:val="0036233E"/>
    <w:rsid w:val="003640A2"/>
    <w:rsid w:val="00377D6E"/>
    <w:rsid w:val="00392A0A"/>
    <w:rsid w:val="00435D5D"/>
    <w:rsid w:val="004367CD"/>
    <w:rsid w:val="004566A6"/>
    <w:rsid w:val="0046124A"/>
    <w:rsid w:val="00481615"/>
    <w:rsid w:val="0049256B"/>
    <w:rsid w:val="004B03CB"/>
    <w:rsid w:val="004B57D9"/>
    <w:rsid w:val="004F453A"/>
    <w:rsid w:val="00515763"/>
    <w:rsid w:val="005562CA"/>
    <w:rsid w:val="005760EC"/>
    <w:rsid w:val="005E24D3"/>
    <w:rsid w:val="005E3513"/>
    <w:rsid w:val="00615AA2"/>
    <w:rsid w:val="00620582"/>
    <w:rsid w:val="0066476D"/>
    <w:rsid w:val="006666E8"/>
    <w:rsid w:val="00685AD5"/>
    <w:rsid w:val="006A1F98"/>
    <w:rsid w:val="006D6AF2"/>
    <w:rsid w:val="006F227B"/>
    <w:rsid w:val="006F34E1"/>
    <w:rsid w:val="0071599D"/>
    <w:rsid w:val="00756C8B"/>
    <w:rsid w:val="00761DCD"/>
    <w:rsid w:val="00771F9D"/>
    <w:rsid w:val="007B02EB"/>
    <w:rsid w:val="007B480F"/>
    <w:rsid w:val="007C2D96"/>
    <w:rsid w:val="007F17F1"/>
    <w:rsid w:val="00827378"/>
    <w:rsid w:val="00874A84"/>
    <w:rsid w:val="008C72CF"/>
    <w:rsid w:val="008D6F71"/>
    <w:rsid w:val="0092094C"/>
    <w:rsid w:val="00927A0D"/>
    <w:rsid w:val="009D2D40"/>
    <w:rsid w:val="009D6449"/>
    <w:rsid w:val="00A20F1A"/>
    <w:rsid w:val="00A22EC6"/>
    <w:rsid w:val="00A360A2"/>
    <w:rsid w:val="00A54467"/>
    <w:rsid w:val="00A87B75"/>
    <w:rsid w:val="00AA7DBA"/>
    <w:rsid w:val="00AC05F6"/>
    <w:rsid w:val="00AC3C95"/>
    <w:rsid w:val="00AC5A80"/>
    <w:rsid w:val="00AE5CD6"/>
    <w:rsid w:val="00AE7DC0"/>
    <w:rsid w:val="00AF6368"/>
    <w:rsid w:val="00B06CEE"/>
    <w:rsid w:val="00B11F4A"/>
    <w:rsid w:val="00B176BC"/>
    <w:rsid w:val="00B5783A"/>
    <w:rsid w:val="00B64319"/>
    <w:rsid w:val="00B94584"/>
    <w:rsid w:val="00BC0D2F"/>
    <w:rsid w:val="00BD59C6"/>
    <w:rsid w:val="00C05169"/>
    <w:rsid w:val="00C46A8D"/>
    <w:rsid w:val="00CA1F49"/>
    <w:rsid w:val="00D12A39"/>
    <w:rsid w:val="00D20A8C"/>
    <w:rsid w:val="00D64346"/>
    <w:rsid w:val="00DB4245"/>
    <w:rsid w:val="00DC46FA"/>
    <w:rsid w:val="00DC6433"/>
    <w:rsid w:val="00E04EB9"/>
    <w:rsid w:val="00E16009"/>
    <w:rsid w:val="00E36942"/>
    <w:rsid w:val="00E53BE2"/>
    <w:rsid w:val="00E6044C"/>
    <w:rsid w:val="00E63012"/>
    <w:rsid w:val="00E729C6"/>
    <w:rsid w:val="00E92DD7"/>
    <w:rsid w:val="00EA6479"/>
    <w:rsid w:val="00EA6DFA"/>
    <w:rsid w:val="00EA6E38"/>
    <w:rsid w:val="00ED298E"/>
    <w:rsid w:val="00EE7DC2"/>
    <w:rsid w:val="00F1030F"/>
    <w:rsid w:val="00F537D9"/>
    <w:rsid w:val="00F825D0"/>
    <w:rsid w:val="00F86B3D"/>
    <w:rsid w:val="00F9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92094C"/>
    <w:pPr>
      <w:keepNext/>
      <w:numPr>
        <w:ilvl w:val="1"/>
        <w:numId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20">
    <w:name w:val="Heading #2_"/>
    <w:link w:val="Heading21"/>
    <w:locked/>
    <w:rsid w:val="005760EC"/>
    <w:rPr>
      <w:b/>
      <w:bCs/>
      <w:sz w:val="23"/>
      <w:szCs w:val="23"/>
      <w:shd w:val="clear" w:color="auto" w:fill="FFFFFF"/>
      <w:lang w:val="sr-Cyrl-CS" w:eastAsia="sr-Cyrl-CS"/>
    </w:rPr>
  </w:style>
  <w:style w:type="paragraph" w:customStyle="1" w:styleId="Heading21">
    <w:name w:val="Heading #21"/>
    <w:basedOn w:val="Normal"/>
    <w:link w:val="Heading20"/>
    <w:rsid w:val="005760EC"/>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paragraph" w:styleId="ListParagraph">
    <w:name w:val="List Paragraph"/>
    <w:aliases w:val="Liste 1"/>
    <w:basedOn w:val="Normal"/>
    <w:link w:val="ListParagraphChar"/>
    <w:uiPriority w:val="34"/>
    <w:qFormat/>
    <w:rsid w:val="005760EC"/>
    <w:pPr>
      <w:ind w:left="720"/>
      <w:contextualSpacing/>
    </w:pPr>
  </w:style>
  <w:style w:type="character" w:customStyle="1" w:styleId="Bodytext3">
    <w:name w:val="Body text (3)_"/>
    <w:basedOn w:val="DefaultParagraphFont"/>
    <w:link w:val="Bodytext31"/>
    <w:uiPriority w:val="99"/>
    <w:locked/>
    <w:rsid w:val="00F537D9"/>
    <w:rPr>
      <w:b/>
      <w:bCs/>
      <w:sz w:val="23"/>
      <w:szCs w:val="23"/>
      <w:shd w:val="clear" w:color="auto" w:fill="FFFFFF"/>
    </w:rPr>
  </w:style>
  <w:style w:type="paragraph" w:customStyle="1" w:styleId="Bodytext31">
    <w:name w:val="Body text (3)1"/>
    <w:basedOn w:val="Normal"/>
    <w:link w:val="Bodytext3"/>
    <w:uiPriority w:val="99"/>
    <w:rsid w:val="00F537D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Char">
    <w:name w:val="Heading 2 Char"/>
    <w:basedOn w:val="DefaultParagraphFont"/>
    <w:link w:val="Heading2"/>
    <w:rsid w:val="0092094C"/>
    <w:rPr>
      <w:rFonts w:ascii="Cambria" w:eastAsia="Times New Roman" w:hAnsi="Cambria" w:cs="Times New Roman"/>
      <w:b/>
      <w:bCs/>
      <w:i/>
      <w:iCs/>
      <w:sz w:val="28"/>
      <w:szCs w:val="28"/>
    </w:rPr>
  </w:style>
  <w:style w:type="character" w:customStyle="1" w:styleId="ListParagraphChar">
    <w:name w:val="List Paragraph Char"/>
    <w:aliases w:val="Liste 1 Char"/>
    <w:link w:val="ListParagraph"/>
    <w:uiPriority w:val="34"/>
    <w:rsid w:val="000A754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92094C"/>
    <w:pPr>
      <w:keepNext/>
      <w:numPr>
        <w:ilvl w:val="1"/>
        <w:numId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20">
    <w:name w:val="Heading #2_"/>
    <w:link w:val="Heading21"/>
    <w:locked/>
    <w:rsid w:val="005760EC"/>
    <w:rPr>
      <w:b/>
      <w:bCs/>
      <w:sz w:val="23"/>
      <w:szCs w:val="23"/>
      <w:shd w:val="clear" w:color="auto" w:fill="FFFFFF"/>
      <w:lang w:val="sr-Cyrl-CS" w:eastAsia="sr-Cyrl-CS"/>
    </w:rPr>
  </w:style>
  <w:style w:type="paragraph" w:customStyle="1" w:styleId="Heading21">
    <w:name w:val="Heading #21"/>
    <w:basedOn w:val="Normal"/>
    <w:link w:val="Heading20"/>
    <w:rsid w:val="005760EC"/>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paragraph" w:styleId="ListParagraph">
    <w:name w:val="List Paragraph"/>
    <w:aliases w:val="Liste 1"/>
    <w:basedOn w:val="Normal"/>
    <w:link w:val="ListParagraphChar"/>
    <w:uiPriority w:val="34"/>
    <w:qFormat/>
    <w:rsid w:val="005760EC"/>
    <w:pPr>
      <w:ind w:left="720"/>
      <w:contextualSpacing/>
    </w:pPr>
  </w:style>
  <w:style w:type="character" w:customStyle="1" w:styleId="Bodytext3">
    <w:name w:val="Body text (3)_"/>
    <w:basedOn w:val="DefaultParagraphFont"/>
    <w:link w:val="Bodytext31"/>
    <w:uiPriority w:val="99"/>
    <w:locked/>
    <w:rsid w:val="00F537D9"/>
    <w:rPr>
      <w:b/>
      <w:bCs/>
      <w:sz w:val="23"/>
      <w:szCs w:val="23"/>
      <w:shd w:val="clear" w:color="auto" w:fill="FFFFFF"/>
    </w:rPr>
  </w:style>
  <w:style w:type="paragraph" w:customStyle="1" w:styleId="Bodytext31">
    <w:name w:val="Body text (3)1"/>
    <w:basedOn w:val="Normal"/>
    <w:link w:val="Bodytext3"/>
    <w:uiPriority w:val="99"/>
    <w:rsid w:val="00F537D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Char">
    <w:name w:val="Heading 2 Char"/>
    <w:basedOn w:val="DefaultParagraphFont"/>
    <w:link w:val="Heading2"/>
    <w:rsid w:val="0092094C"/>
    <w:rPr>
      <w:rFonts w:ascii="Cambria" w:eastAsia="Times New Roman" w:hAnsi="Cambria" w:cs="Times New Roman"/>
      <w:b/>
      <w:bCs/>
      <w:i/>
      <w:iCs/>
      <w:sz w:val="28"/>
      <w:szCs w:val="28"/>
    </w:rPr>
  </w:style>
  <w:style w:type="character" w:customStyle="1" w:styleId="ListParagraphChar">
    <w:name w:val="List Paragraph Char"/>
    <w:aliases w:val="Liste 1 Char"/>
    <w:link w:val="ListParagraph"/>
    <w:uiPriority w:val="34"/>
    <w:rsid w:val="000A754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B65E-37F0-4279-AACE-22726140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cir.dotx</Template>
  <TotalTime>1</TotalTime>
  <Pages>26</Pages>
  <Words>6511</Words>
  <Characters>37119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Ivana Drcelic</cp:lastModifiedBy>
  <cp:revision>2</cp:revision>
  <dcterms:created xsi:type="dcterms:W3CDTF">2019-10-29T13:40:00Z</dcterms:created>
  <dcterms:modified xsi:type="dcterms:W3CDTF">2019-10-29T13:40:00Z</dcterms:modified>
</cp:coreProperties>
</file>