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60740F">
            <w:pPr>
              <w:pStyle w:val="Header"/>
              <w:spacing w:line="360" w:lineRule="auto"/>
              <w:ind w:left="-249"/>
            </w:pPr>
            <w:r>
              <w:rPr>
                <w:lang w:val="sr-Cyrl-BA"/>
              </w:rPr>
              <w:t xml:space="preserve">ББрој: </w:t>
            </w:r>
            <w:r w:rsidR="00061703">
              <w:t>404-</w:t>
            </w:r>
            <w:r w:rsidR="0060740F">
              <w:t>239</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60740F" w:rsidP="00796312">
            <w:pPr>
              <w:pStyle w:val="Header"/>
              <w:spacing w:line="360" w:lineRule="auto"/>
              <w:ind w:left="-108"/>
              <w:jc w:val="both"/>
              <w:rPr>
                <w:lang w:val="sr-Cyrl-BA"/>
              </w:rPr>
            </w:pPr>
            <w:r>
              <w:rPr>
                <w:lang w:val="sr-Cyrl-BA"/>
              </w:rPr>
              <w:t>2</w:t>
            </w:r>
            <w:r w:rsidR="00796312">
              <w:rPr>
                <w:lang w:val="sr-Cyrl-BA"/>
              </w:rPr>
              <w:t>9</w:t>
            </w:r>
            <w:r w:rsidR="007D4CC0">
              <w:rPr>
                <w:lang w:val="sr-Cyrl-BA"/>
              </w:rPr>
              <w:t>.0</w:t>
            </w:r>
            <w:r>
              <w:rPr>
                <w:lang w:val="sr-Cyrl-BA"/>
              </w:rPr>
              <w:t>8</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60740F"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60740F">
        <w:rPr>
          <w:rFonts w:eastAsia="Arial Unicode MS"/>
          <w:b/>
          <w:bCs/>
          <w:color w:val="000000"/>
          <w:kern w:val="1"/>
          <w:lang w:eastAsia="ar-SA"/>
        </w:rPr>
        <w:t>КРВАВЦИ - ПОТОЧАЊЕ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405082">
        <w:rPr>
          <w:rFonts w:eastAsia="Arial Unicode MS"/>
          <w:b/>
          <w:color w:val="000000"/>
          <w:kern w:val="1"/>
          <w:lang w:eastAsia="ar-SA"/>
        </w:rPr>
        <w:t>239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405082"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405082">
        <w:rPr>
          <w:rFonts w:eastAsia="Arial Unicode MS"/>
          <w:color w:val="000000"/>
          <w:kern w:val="1"/>
          <w:lang w:eastAsia="ar-SA"/>
        </w:rPr>
        <w:t>239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405082">
        <w:rPr>
          <w:rFonts w:eastAsia="Arial Unicode MS"/>
          <w:color w:val="000000"/>
          <w:kern w:val="1"/>
          <w:lang w:val="sr-Cyrl-CS" w:eastAsia="ar-SA"/>
        </w:rPr>
        <w:t>2</w:t>
      </w:r>
      <w:r w:rsidR="00796312">
        <w:rPr>
          <w:rFonts w:eastAsia="Arial Unicode MS"/>
          <w:color w:val="000000"/>
          <w:kern w:val="1"/>
          <w:lang w:val="sr-Cyrl-CS" w:eastAsia="ar-SA"/>
        </w:rPr>
        <w:t>9</w:t>
      </w:r>
      <w:r w:rsidRPr="008A4DBE">
        <w:rPr>
          <w:rFonts w:eastAsia="Arial Unicode MS"/>
          <w:color w:val="000000"/>
          <w:kern w:val="1"/>
          <w:lang w:val="sr-Cyrl-CS" w:eastAsia="ar-SA"/>
        </w:rPr>
        <w:t>.0</w:t>
      </w:r>
      <w:r w:rsidR="00405082">
        <w:rPr>
          <w:rFonts w:eastAsia="Arial Unicode MS"/>
          <w:color w:val="000000"/>
          <w:kern w:val="1"/>
          <w:lang w:val="sr-Cyrl-CS" w:eastAsia="ar-SA"/>
        </w:rPr>
        <w:t>8</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405082">
        <w:rPr>
          <w:rFonts w:eastAsia="Arial Unicode MS"/>
          <w:color w:val="000000"/>
          <w:kern w:val="1"/>
          <w:lang w:eastAsia="ar-SA"/>
        </w:rPr>
        <w:t>239</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405082">
        <w:rPr>
          <w:rFonts w:eastAsia="Arial Unicode MS"/>
          <w:kern w:val="1"/>
          <w:lang w:val="sr-Cyrl-CS" w:eastAsia="ar-SA"/>
        </w:rPr>
        <w:t>2</w:t>
      </w:r>
      <w:r w:rsidR="00796312">
        <w:rPr>
          <w:rFonts w:eastAsia="Arial Unicode MS"/>
          <w:kern w:val="1"/>
          <w:lang w:val="sr-Cyrl-CS" w:eastAsia="ar-SA"/>
        </w:rPr>
        <w:t>9</w:t>
      </w:r>
      <w:r w:rsidRPr="008A4DBE">
        <w:rPr>
          <w:rFonts w:eastAsia="Arial Unicode MS"/>
          <w:kern w:val="1"/>
          <w:lang w:val="sr-Cyrl-CS" w:eastAsia="ar-SA"/>
        </w:rPr>
        <w:t>.0</w:t>
      </w:r>
      <w:r w:rsidR="00405082">
        <w:rPr>
          <w:rFonts w:eastAsia="Arial Unicode MS"/>
          <w:kern w:val="1"/>
          <w:lang w:val="sr-Cyrl-CS" w:eastAsia="ar-SA"/>
        </w:rPr>
        <w:t>8</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405082">
        <w:rPr>
          <w:rFonts w:eastAsia="Arial Unicode MS"/>
          <w:b/>
          <w:color w:val="000000"/>
          <w:kern w:val="1"/>
          <w:lang w:eastAsia="ar-SA"/>
        </w:rPr>
        <w:t>239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405082"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405082">
        <w:rPr>
          <w:rFonts w:eastAsia="Arial Unicode MS"/>
          <w:b/>
          <w:bCs/>
          <w:color w:val="000000"/>
          <w:kern w:val="1"/>
          <w:lang w:eastAsia="ar-SA"/>
        </w:rPr>
        <w:t>Крвавци - Поточање</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910044" w:rsidP="001244E7">
            <w:pPr>
              <w:suppressAutoHyphens/>
              <w:snapToGrid w:val="0"/>
              <w:spacing w:line="100" w:lineRule="atLeast"/>
              <w:jc w:val="center"/>
              <w:rPr>
                <w:rFonts w:eastAsia="TimesNewRomanPSMT"/>
                <w:kern w:val="1"/>
                <w:lang w:eastAsia="ar-SA"/>
              </w:rPr>
            </w:pPr>
            <w:r>
              <w:rPr>
                <w:rFonts w:eastAsia="TimesNewRomanPSMT"/>
                <w:kern w:val="1"/>
                <w:lang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910044">
        <w:rPr>
          <w:rFonts w:eastAsia="TimesNewRomanPSMT"/>
          <w:color w:val="000000"/>
          <w:kern w:val="1"/>
          <w:lang w:val="sr-Cyrl-CS" w:eastAsia="ar-SA"/>
        </w:rPr>
        <w:t>5</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405082">
        <w:rPr>
          <w:rFonts w:eastAsia="Arial Unicode MS"/>
          <w:color w:val="000000"/>
          <w:kern w:val="1"/>
          <w:lang w:eastAsia="ar-SA"/>
        </w:rPr>
        <w:t>239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405082">
        <w:rPr>
          <w:rFonts w:eastAsia="TimesNewRomanPS-BoldMT"/>
          <w:bCs/>
          <w:color w:val="000000"/>
          <w:kern w:val="1"/>
          <w:lang w:val="sr-Cyrl-CS" w:eastAsia="ar-SA"/>
        </w:rPr>
        <w:t>Крвавци - Поточање</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405082">
        <w:rPr>
          <w:rFonts w:eastAsia="TimesNewRomanPS-BoldMT"/>
          <w:bCs/>
          <w:color w:val="000000"/>
          <w:kern w:val="1"/>
          <w:lang w:val="sr-Cyrl-CS" w:eastAsia="ar-SA"/>
        </w:rPr>
        <w:t>Крвавци - Поточање</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Pr="00405082" w:rsidRDefault="00C11AF9" w:rsidP="00405082">
      <w:pPr>
        <w:suppressAutoHyphens/>
        <w:spacing w:line="100" w:lineRule="atLeast"/>
        <w:jc w:val="both"/>
        <w:rPr>
          <w:rFonts w:eastAsia="Arial Unicode MS"/>
          <w:kern w:val="1"/>
          <w:lang w:eastAsia="ar-SA"/>
        </w:rPr>
      </w:pPr>
      <w:r>
        <w:rPr>
          <w:noProof/>
        </w:rPr>
        <w:t xml:space="preserve">Радови на путној инфраструктури у МЗ </w:t>
      </w:r>
      <w:r w:rsidR="00405082">
        <w:rPr>
          <w:noProof/>
        </w:rPr>
        <w:t>Крвавци – Поточање, део пута за Петровиће</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405082" w:rsidRDefault="00405082" w:rsidP="008A4DBE">
      <w:pPr>
        <w:suppressAutoHyphens/>
        <w:spacing w:line="100" w:lineRule="atLeast"/>
        <w:rPr>
          <w:rFonts w:eastAsia="Arial Unicode MS"/>
          <w:b/>
          <w:color w:val="000000"/>
          <w:kern w:val="1"/>
          <w:lang w:val="sr-Cyrl-CS" w:eastAsia="ar-SA"/>
        </w:rPr>
      </w:pPr>
    </w:p>
    <w:p w:rsidR="00405082" w:rsidRPr="008A4DBE" w:rsidRDefault="00405082"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405082">
        <w:rPr>
          <w:rFonts w:eastAsia="Arial Unicode MS"/>
          <w:color w:val="000000"/>
          <w:kern w:val="1"/>
          <w:lang w:eastAsia="ar-SA"/>
        </w:rPr>
        <w:t>239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405082">
        <w:rPr>
          <w:rFonts w:eastAsia="TimesNewRomanPS-BoldMT"/>
          <w:bCs/>
          <w:color w:val="000000"/>
          <w:kern w:val="1"/>
          <w:lang w:val="sr-Cyrl-CS" w:eastAsia="ar-SA"/>
        </w:rPr>
        <w:t>Крвавци - Поточање</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sidR="00405082">
        <w:rPr>
          <w:rFonts w:eastAsia="Arial Unicode MS"/>
          <w:color w:val="000000"/>
          <w:kern w:val="1"/>
          <w:lang w:eastAsia="ar-SA"/>
        </w:rPr>
        <w:t>404-239</w:t>
      </w:r>
      <w:r w:rsidR="00405082" w:rsidRPr="008A4DBE">
        <w:rPr>
          <w:rFonts w:eastAsia="Arial Unicode MS"/>
          <w:color w:val="000000"/>
          <w:kern w:val="1"/>
          <w:lang w:eastAsia="ar-SA"/>
        </w:rPr>
        <w:t>/19</w:t>
      </w:r>
      <w:r w:rsidR="00405082" w:rsidRPr="008A4DBE">
        <w:rPr>
          <w:rFonts w:eastAsia="Arial Unicode MS"/>
          <w:color w:val="000000"/>
          <w:kern w:val="1"/>
          <w:sz w:val="32"/>
          <w:szCs w:val="32"/>
          <w:lang w:eastAsia="ar-SA"/>
        </w:rPr>
        <w:t xml:space="preserve"> </w:t>
      </w:r>
      <w:r w:rsidR="00405082" w:rsidRPr="008A4DBE">
        <w:rPr>
          <w:rFonts w:eastAsia="TimesNewRomanPS-BoldMT"/>
          <w:bCs/>
          <w:color w:val="000000"/>
          <w:kern w:val="1"/>
          <w:lang w:val="sr-Cyrl-CS" w:eastAsia="ar-SA"/>
        </w:rPr>
        <w:t xml:space="preserve">Путна инфраструктура у МЗ </w:t>
      </w:r>
      <w:r w:rsidR="00405082">
        <w:rPr>
          <w:rFonts w:eastAsia="TimesNewRomanPS-BoldMT"/>
          <w:bCs/>
          <w:color w:val="000000"/>
          <w:kern w:val="1"/>
          <w:lang w:val="sr-Cyrl-CS" w:eastAsia="ar-SA"/>
        </w:rPr>
        <w:t>Крвавци - Поточање</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sidR="00405082">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sidR="00405082">
              <w:rPr>
                <w:rFonts w:eastAsia="Arial Unicode MS"/>
                <w:color w:val="000000"/>
                <w:kern w:val="1"/>
                <w:lang w:val="sr-Cyrl-CS" w:eastAsia="ar-SA"/>
              </w:rPr>
              <w:t>о</w:t>
            </w:r>
            <w:r w:rsidRPr="008A4DBE">
              <w:rPr>
                <w:rFonts w:eastAsia="Arial Unicode MS"/>
                <w:color w:val="000000"/>
                <w:kern w:val="1"/>
                <w:lang w:val="sr-Cyrl-CS" w:eastAsia="ar-SA"/>
              </w:rPr>
              <w:t>м лиценц</w:t>
            </w:r>
            <w:r w:rsidR="00405082">
              <w:rPr>
                <w:rFonts w:eastAsia="Arial Unicode MS"/>
                <w:color w:val="000000"/>
                <w:kern w:val="1"/>
                <w:lang w:val="sr-Cyrl-CS" w:eastAsia="ar-SA"/>
              </w:rPr>
              <w:t>о</w:t>
            </w:r>
            <w:r w:rsidRPr="008A4DBE">
              <w:rPr>
                <w:rFonts w:eastAsia="Arial Unicode MS"/>
                <w:color w:val="000000"/>
                <w:kern w:val="1"/>
                <w:lang w:val="sr-Cyrl-CS" w:eastAsia="ar-SA"/>
              </w:rPr>
              <w:t>м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w:t>
            </w:r>
            <w:r w:rsidR="00405082">
              <w:rPr>
                <w:rFonts w:eastAsia="Arial Unicode MS"/>
                <w:color w:val="000000"/>
                <w:kern w:val="1"/>
                <w:lang w:val="sr-Cyrl-CS" w:eastAsia="ar-SA"/>
              </w:rPr>
              <w:t xml:space="preserve"> </w:t>
            </w:r>
            <w:r w:rsidR="00405082">
              <w:rPr>
                <w:lang w:val="sr-Cyrl-CS"/>
              </w:rPr>
              <w:t>или Министарства грађевинарства, саобраћаја и инфраструктуре</w:t>
            </w:r>
            <w:r w:rsidRPr="008A4DBE">
              <w:rPr>
                <w:rFonts w:eastAsia="Arial Unicode MS"/>
                <w:color w:val="000000"/>
                <w:kern w:val="1"/>
                <w:lang w:val="sr-Cyrl-CS" w:eastAsia="ar-SA"/>
              </w:rPr>
              <w:t>,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пописна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405082" w:rsidRPr="0034422C" w:rsidRDefault="008A4DBE" w:rsidP="00405082">
            <w:pPr>
              <w:contextualSpacing/>
              <w:jc w:val="both"/>
              <w:rPr>
                <w:lang w:val="sr-Cyrl-CS"/>
              </w:rPr>
            </w:pPr>
            <w:r w:rsidRPr="008A4DBE">
              <w:rPr>
                <w:rFonts w:eastAsia="Arial Unicode MS"/>
                <w:b/>
                <w:color w:val="000000"/>
                <w:kern w:val="1"/>
                <w:lang w:val="sr-Cyrl-CS" w:eastAsia="ar-SA"/>
              </w:rPr>
              <w:t xml:space="preserve">- уговор о закупу </w:t>
            </w:r>
            <w:r w:rsidR="00405082" w:rsidRPr="0034422C">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w:t>
            </w:r>
            <w:r w:rsidRPr="008A4DBE">
              <w:rPr>
                <w:rFonts w:eastAsia="Arial Unicode MS"/>
                <w:color w:val="000000"/>
                <w:kern w:val="1"/>
                <w:lang w:val="sr-Cyrl-CS" w:eastAsia="ar-SA"/>
              </w:rPr>
              <w:lastRenderedPageBreak/>
              <w:t>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 xml:space="preserve">од понуђача, чија је понуда оцењена као најповољнија, да достави копију доказа о испуњености </w:t>
      </w:r>
      <w:r w:rsidRPr="008A4DBE">
        <w:rPr>
          <w:rFonts w:eastAsia="Arial Unicode MS"/>
          <w:bCs/>
          <w:iCs/>
          <w:color w:val="000000"/>
          <w:kern w:val="1"/>
          <w:lang w:eastAsia="ar-SA"/>
        </w:rPr>
        <w:lastRenderedPageBreak/>
        <w:t>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lastRenderedPageBreak/>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CD0629">
        <w:rPr>
          <w:rFonts w:eastAsia="Arial Unicode MS"/>
          <w:color w:val="000000"/>
          <w:kern w:val="1"/>
          <w:lang w:eastAsia="ar-SA"/>
        </w:rPr>
        <w:t>239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CD0629">
        <w:rPr>
          <w:rFonts w:eastAsia="Arial Unicode MS"/>
          <w:iCs/>
          <w:color w:val="000000"/>
          <w:kern w:val="1"/>
          <w:lang w:val="sr-Cyrl-CS" w:eastAsia="ar-SA"/>
        </w:rPr>
        <w:t>Крвавци - Поточање</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CD0629">
        <w:rPr>
          <w:rFonts w:eastAsia="Arial Unicode MS"/>
          <w:iCs/>
          <w:color w:val="000000"/>
          <w:kern w:val="1"/>
          <w:lang w:val="sr-Cyrl-CS" w:eastAsia="ar-SA"/>
        </w:rPr>
        <w:t>Крвавци - Поточање</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262059">
        <w:rPr>
          <w:rFonts w:eastAsia="Arial Unicode MS"/>
          <w:color w:val="000000"/>
          <w:kern w:val="1"/>
          <w:lang w:eastAsia="ar-SA"/>
        </w:rPr>
        <w:t>239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262059">
        <w:rPr>
          <w:rFonts w:eastAsia="Arial Unicode MS"/>
          <w:iCs/>
          <w:color w:val="000000"/>
          <w:kern w:val="1"/>
          <w:lang w:val="sr-Cyrl-CS" w:eastAsia="ar-SA"/>
        </w:rPr>
        <w:t>Крвавци - Поточање</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3B2DA7">
        <w:rPr>
          <w:rFonts w:eastAsia="Arial Unicode MS"/>
          <w:color w:val="000000"/>
          <w:kern w:val="1"/>
          <w:lang w:eastAsia="ar-SA"/>
        </w:rPr>
        <w:t>239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3B2DA7">
        <w:rPr>
          <w:rFonts w:eastAsia="Arial Unicode MS"/>
          <w:iCs/>
          <w:color w:val="000000"/>
          <w:kern w:val="1"/>
          <w:lang w:val="sr-Cyrl-CS" w:eastAsia="ar-SA"/>
        </w:rPr>
        <w:t>Крвавци - Поточање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3B2DA7">
        <w:rPr>
          <w:rFonts w:eastAsia="Arial Unicode MS"/>
          <w:color w:val="000000"/>
          <w:kern w:val="1"/>
          <w:lang w:eastAsia="ar-SA"/>
        </w:rPr>
        <w:t>239</w:t>
      </w:r>
      <w:r w:rsidR="003B2DA7" w:rsidRPr="008A4DBE">
        <w:rPr>
          <w:rFonts w:eastAsia="Arial Unicode MS"/>
          <w:color w:val="000000"/>
          <w:kern w:val="1"/>
          <w:lang w:eastAsia="ar-SA"/>
        </w:rPr>
        <w:t xml:space="preserve">/19 </w:t>
      </w:r>
      <w:r w:rsidR="003B2DA7" w:rsidRPr="008A4DBE">
        <w:rPr>
          <w:rFonts w:eastAsia="Arial Unicode MS"/>
          <w:iCs/>
          <w:color w:val="000000"/>
          <w:kern w:val="1"/>
          <w:lang w:val="sr-Cyrl-CS" w:eastAsia="ar-SA"/>
        </w:rPr>
        <w:t xml:space="preserve">Путна инфраструктура у МЗ </w:t>
      </w:r>
      <w:r w:rsidR="003B2DA7">
        <w:rPr>
          <w:rFonts w:eastAsia="Arial Unicode MS"/>
          <w:iCs/>
          <w:color w:val="000000"/>
          <w:kern w:val="1"/>
          <w:lang w:val="sr-Cyrl-CS" w:eastAsia="ar-SA"/>
        </w:rPr>
        <w:t>Крвавци - Поточање</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Датум:__________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 извођач радова бити расположив у периоду извршења уговора за радове на путној инфраструктури у МЗ </w:t>
      </w:r>
      <w:r w:rsidR="003B2DA7">
        <w:rPr>
          <w:rFonts w:eastAsia="Arial Unicode MS"/>
          <w:color w:val="000000"/>
          <w:kern w:val="1"/>
          <w:lang w:val="ru-RU" w:eastAsia="ar-SA"/>
        </w:rPr>
        <w:t>Крвавци - Поточање</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2F5392"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E26" w:rsidRPr="005D3F92" w:rsidRDefault="00FE5E26" w:rsidP="008A4DBE">
                            <w:pPr>
                              <w:rPr>
                                <w:lang w:val="sr-Cyrl-CS"/>
                              </w:rPr>
                            </w:pPr>
                            <w:r>
                              <w:rPr>
                                <w:lang w:val="sr-Cyrl-CS"/>
                              </w:rPr>
                              <w:t xml:space="preserve">Датум __________________                                                         </w:t>
                            </w:r>
                            <w:r w:rsidRPr="005D3F92">
                              <w:rPr>
                                <w:lang w:val="sr-Cyrl-CS"/>
                              </w:rPr>
                              <w:t>Потпис овлашћеног лица</w:t>
                            </w:r>
                          </w:p>
                          <w:p w:rsidR="00FE5E26" w:rsidRPr="005D3F92" w:rsidRDefault="00FE5E26"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FE5E26" w:rsidRPr="005D3F92" w:rsidRDefault="00FE5E26" w:rsidP="008A4DBE">
                      <w:pPr>
                        <w:rPr>
                          <w:lang w:val="sr-Cyrl-CS"/>
                        </w:rPr>
                      </w:pPr>
                      <w:r>
                        <w:rPr>
                          <w:lang w:val="sr-Cyrl-CS"/>
                        </w:rPr>
                        <w:t xml:space="preserve">Датум __________________                                                         </w:t>
                      </w:r>
                      <w:r w:rsidRPr="005D3F92">
                        <w:rPr>
                          <w:lang w:val="sr-Cyrl-CS"/>
                        </w:rPr>
                        <w:t>Потпис овлашћеног лица</w:t>
                      </w:r>
                    </w:p>
                    <w:p w:rsidR="00FE5E26" w:rsidRPr="005D3F92" w:rsidRDefault="00FE5E26"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3B2DA7">
        <w:rPr>
          <w:rFonts w:eastAsia="Arial Unicode MS"/>
          <w:color w:val="000000"/>
          <w:kern w:val="1"/>
          <w:lang w:eastAsia="ar-SA"/>
        </w:rPr>
        <w:t>239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3B2DA7">
        <w:rPr>
          <w:rFonts w:eastAsia="Arial Unicode MS"/>
          <w:iCs/>
          <w:color w:val="000000"/>
          <w:kern w:val="1"/>
          <w:lang w:val="sr-Cyrl-CS" w:eastAsia="ar-SA"/>
        </w:rPr>
        <w:t>Крвавци - Поточање</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2F5392"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E26" w:rsidRPr="00E23D15" w:rsidRDefault="00FE5E26"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E5E26" w:rsidRPr="00E23D15" w:rsidRDefault="00FE5E26"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E5E26" w:rsidRPr="00E23D15" w:rsidRDefault="00FE5E26"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E5E26" w:rsidRPr="00E23D15" w:rsidRDefault="00FE5E26"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3B2DA7" w:rsidRPr="008A4DBE" w:rsidRDefault="003B2DA7"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1F06E8">
        <w:rPr>
          <w:rFonts w:eastAsia="Arial Unicode MS"/>
          <w:color w:val="000000"/>
          <w:kern w:val="1"/>
          <w:lang w:eastAsia="ar-SA"/>
        </w:rPr>
        <w:t>239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1F06E8">
        <w:rPr>
          <w:rFonts w:eastAsia="Arial Unicode MS"/>
          <w:iCs/>
          <w:color w:val="000000"/>
          <w:kern w:val="1"/>
          <w:lang w:val="sr-Cyrl-CS" w:eastAsia="ar-SA"/>
        </w:rPr>
        <w:t>Крвавци - Поточање</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FD0F94" w:rsidRDefault="00FD0F94" w:rsidP="004F7126">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FD0F94" w:rsidRDefault="00FD0F94" w:rsidP="004F7126">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D0F94" w:rsidRDefault="00FD0F94" w:rsidP="004F7126">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FD0F94" w:rsidRDefault="00FD0F94" w:rsidP="004F7126">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sidR="007226A0">
        <w:rPr>
          <w:b/>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FD0F94" w:rsidRDefault="00FD0F94" w:rsidP="00FD0F94">
      <w:pPr>
        <w:tabs>
          <w:tab w:val="left" w:pos="1350"/>
        </w:tabs>
        <w:spacing w:after="120"/>
        <w:rPr>
          <w:b/>
          <w:w w:val="103"/>
        </w:rPr>
      </w:pPr>
    </w:p>
    <w:p w:rsidR="00FD0F94" w:rsidRPr="0072753D" w:rsidRDefault="00FD0F94" w:rsidP="00FD0F94">
      <w:pPr>
        <w:tabs>
          <w:tab w:val="left" w:pos="1350"/>
        </w:tabs>
        <w:spacing w:after="120"/>
        <w:jc w:val="center"/>
        <w:rPr>
          <w:b/>
          <w:w w:val="103"/>
        </w:rPr>
      </w:pPr>
      <w:r w:rsidRPr="0072753D">
        <w:rPr>
          <w:b/>
          <w:w w:val="103"/>
        </w:rPr>
        <w:t>МОДЕЛ   УГОВОРА О</w:t>
      </w:r>
    </w:p>
    <w:p w:rsidR="00FD0F94" w:rsidRDefault="00FD0F94" w:rsidP="00FD0F94">
      <w:pPr>
        <w:tabs>
          <w:tab w:val="left" w:pos="1350"/>
        </w:tabs>
        <w:spacing w:after="120"/>
        <w:ind w:firstLine="630"/>
        <w:jc w:val="center"/>
        <w:rPr>
          <w:b/>
          <w:w w:val="103"/>
        </w:rPr>
      </w:pPr>
      <w:r w:rsidRPr="0072753D">
        <w:rPr>
          <w:b/>
          <w:w w:val="103"/>
        </w:rPr>
        <w:t xml:space="preserve">ИЗВОЂЕЊУ РАДОВА НА  ПУТНОЈ ИНФРАСТРУКТУРИ У МЗ </w:t>
      </w:r>
      <w:r>
        <w:rPr>
          <w:b/>
          <w:w w:val="103"/>
        </w:rPr>
        <w:t>КРВАВЦИ-ПОТОЧАЊЕ</w:t>
      </w:r>
    </w:p>
    <w:p w:rsidR="00FD0F94" w:rsidRDefault="00FD0F94" w:rsidP="00FD0F94">
      <w:pPr>
        <w:tabs>
          <w:tab w:val="left" w:pos="1350"/>
        </w:tabs>
        <w:spacing w:after="120"/>
        <w:ind w:firstLine="630"/>
        <w:jc w:val="center"/>
        <w:rPr>
          <w:b/>
          <w:w w:val="103"/>
        </w:rPr>
      </w:pPr>
    </w:p>
    <w:p w:rsidR="00FD0F94" w:rsidRPr="00380E7F" w:rsidRDefault="00FD0F94" w:rsidP="00FD0F94">
      <w:pPr>
        <w:tabs>
          <w:tab w:val="left" w:pos="1350"/>
        </w:tabs>
        <w:spacing w:after="120"/>
        <w:ind w:firstLine="630"/>
        <w:rPr>
          <w:i/>
          <w:w w:val="103"/>
        </w:rPr>
      </w:pPr>
      <w:r w:rsidRPr="00380E7F">
        <w:rPr>
          <w:i/>
          <w:w w:val="103"/>
        </w:rPr>
        <w:t>Закључен између:</w:t>
      </w:r>
    </w:p>
    <w:p w:rsidR="00FD0F94" w:rsidRPr="0072753D" w:rsidRDefault="00FD0F94" w:rsidP="00FD0F94">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FD0F94" w:rsidRPr="00380E7F" w:rsidRDefault="00FD0F94" w:rsidP="00FD0F94">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FD0F94" w:rsidRPr="0072753D" w:rsidRDefault="00FD0F94" w:rsidP="00FD0F94">
      <w:pPr>
        <w:tabs>
          <w:tab w:val="left" w:pos="1350"/>
        </w:tabs>
        <w:spacing w:before="40" w:after="120"/>
        <w:rPr>
          <w:i/>
          <w:w w:val="103"/>
        </w:rPr>
      </w:pPr>
      <w:r w:rsidRPr="0072753D">
        <w:rPr>
          <w:i/>
          <w:w w:val="103"/>
        </w:rPr>
        <w:t>и</w:t>
      </w:r>
    </w:p>
    <w:p w:rsidR="00FD0F94" w:rsidRPr="0072753D" w:rsidRDefault="00FD0F94" w:rsidP="00FD0F94">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FD0F94" w:rsidRPr="0072753D" w:rsidRDefault="00FD0F94" w:rsidP="00FD0F94">
      <w:pPr>
        <w:tabs>
          <w:tab w:val="left" w:pos="1350"/>
        </w:tabs>
        <w:spacing w:before="40" w:after="120"/>
        <w:rPr>
          <w:i/>
          <w:w w:val="103"/>
        </w:rPr>
      </w:pPr>
      <w:r w:rsidRPr="0072753D">
        <w:rPr>
          <w:i/>
          <w:w w:val="103"/>
        </w:rPr>
        <w:t>(све попуњава понуђач)</w:t>
      </w:r>
    </w:p>
    <w:p w:rsidR="00FD0F94" w:rsidRPr="0072753D" w:rsidRDefault="00FD0F94" w:rsidP="00FD0F94">
      <w:pPr>
        <w:tabs>
          <w:tab w:val="left" w:pos="1350"/>
        </w:tabs>
        <w:spacing w:after="120"/>
        <w:rPr>
          <w:b/>
          <w:i/>
          <w:w w:val="103"/>
        </w:rPr>
      </w:pPr>
      <w:r w:rsidRPr="0072753D">
        <w:rPr>
          <w:b/>
          <w:i/>
          <w:w w:val="103"/>
        </w:rPr>
        <w:t xml:space="preserve">  или</w:t>
      </w:r>
    </w:p>
    <w:p w:rsidR="00FD0F94" w:rsidRPr="0072753D" w:rsidRDefault="00FD0F94" w:rsidP="00FD0F94">
      <w:pPr>
        <w:tabs>
          <w:tab w:val="left" w:pos="1350"/>
        </w:tabs>
        <w:spacing w:after="120"/>
        <w:rPr>
          <w:i/>
          <w:w w:val="103"/>
        </w:rPr>
      </w:pPr>
      <w:r w:rsidRPr="0072753D">
        <w:rPr>
          <w:i/>
          <w:w w:val="103"/>
        </w:rPr>
        <w:t>Носилац посла</w:t>
      </w:r>
    </w:p>
    <w:p w:rsidR="00FD0F94" w:rsidRPr="0072753D" w:rsidRDefault="00FD0F94" w:rsidP="00FD0F94">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FD0F94" w:rsidRPr="0072753D" w:rsidRDefault="00FD0F94" w:rsidP="00FD0F94">
      <w:pPr>
        <w:tabs>
          <w:tab w:val="left" w:pos="1350"/>
        </w:tabs>
        <w:spacing w:after="120" w:line="240" w:lineRule="exact"/>
        <w:rPr>
          <w:i/>
          <w:w w:val="103"/>
        </w:rPr>
      </w:pPr>
      <w:r w:rsidRPr="0072753D">
        <w:rPr>
          <w:i/>
          <w:w w:val="103"/>
        </w:rPr>
        <w:t xml:space="preserve"> (све попуњава понуђач</w:t>
      </w:r>
    </w:p>
    <w:p w:rsidR="00FD0F94" w:rsidRPr="0072753D" w:rsidRDefault="00FD0F94" w:rsidP="00FD0F94">
      <w:pPr>
        <w:tabs>
          <w:tab w:val="left" w:pos="1350"/>
        </w:tabs>
        <w:spacing w:after="120" w:line="240" w:lineRule="exact"/>
        <w:rPr>
          <w:i/>
          <w:w w:val="103"/>
        </w:rPr>
      </w:pPr>
    </w:p>
    <w:p w:rsidR="00FD0F94" w:rsidRPr="0072753D" w:rsidRDefault="00FD0F94" w:rsidP="00FD0F94">
      <w:pPr>
        <w:tabs>
          <w:tab w:val="left" w:pos="1350"/>
        </w:tabs>
        <w:spacing w:after="120" w:line="240" w:lineRule="exact"/>
        <w:rPr>
          <w:i/>
          <w:w w:val="103"/>
        </w:rPr>
      </w:pPr>
      <w:r w:rsidRPr="0072753D">
        <w:rPr>
          <w:i/>
          <w:w w:val="103"/>
        </w:rPr>
        <w:t xml:space="preserve"> и </w:t>
      </w:r>
    </w:p>
    <w:p w:rsidR="00FD0F94" w:rsidRPr="0072753D" w:rsidRDefault="00FD0F94" w:rsidP="00FD0F94">
      <w:pPr>
        <w:tabs>
          <w:tab w:val="left" w:pos="1350"/>
        </w:tabs>
        <w:spacing w:after="120" w:line="240" w:lineRule="exact"/>
        <w:rPr>
          <w:i/>
          <w:w w:val="103"/>
        </w:rPr>
      </w:pPr>
      <w:r w:rsidRPr="0072753D">
        <w:rPr>
          <w:i/>
          <w:w w:val="103"/>
        </w:rPr>
        <w:t>Члан гупе</w:t>
      </w:r>
    </w:p>
    <w:p w:rsidR="00FD0F94" w:rsidRPr="0072753D" w:rsidRDefault="00FD0F94" w:rsidP="00FD0F94">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FD0F94" w:rsidRPr="0072753D" w:rsidRDefault="00FD0F94" w:rsidP="00FD0F94">
      <w:pPr>
        <w:tabs>
          <w:tab w:val="left" w:pos="1350"/>
        </w:tabs>
        <w:spacing w:before="5" w:after="120" w:line="240" w:lineRule="exact"/>
      </w:pPr>
    </w:p>
    <w:p w:rsidR="00FD0F94" w:rsidRPr="0072753D" w:rsidRDefault="00FD0F94" w:rsidP="00FD0F94">
      <w:pPr>
        <w:tabs>
          <w:tab w:val="left" w:pos="1350"/>
        </w:tabs>
        <w:spacing w:after="120"/>
        <w:ind w:left="760"/>
        <w:rPr>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FD0F94" w:rsidRDefault="00FD0F94" w:rsidP="00FD0F94">
      <w:pPr>
        <w:tabs>
          <w:tab w:val="left" w:pos="1350"/>
        </w:tabs>
        <w:spacing w:after="120"/>
        <w:rPr>
          <w:b/>
          <w:spacing w:val="-2"/>
        </w:rPr>
      </w:pPr>
      <w:r w:rsidRPr="0072753D">
        <w:rPr>
          <w:b/>
          <w:spacing w:val="-2"/>
          <w:highlight w:val="lightGray"/>
        </w:rPr>
        <w:t>Уводне одредбе</w:t>
      </w:r>
    </w:p>
    <w:p w:rsidR="004F7126" w:rsidRPr="004F7126" w:rsidRDefault="004F7126" w:rsidP="00FD0F94">
      <w:pPr>
        <w:tabs>
          <w:tab w:val="left" w:pos="1350"/>
        </w:tabs>
        <w:spacing w:after="120"/>
      </w:pPr>
    </w:p>
    <w:p w:rsidR="00FD0F94" w:rsidRPr="0072753D" w:rsidRDefault="00FD0F94" w:rsidP="00FD0F94">
      <w:pPr>
        <w:tabs>
          <w:tab w:val="left" w:pos="1350"/>
        </w:tabs>
        <w:spacing w:after="120"/>
        <w:jc w:val="center"/>
        <w:rPr>
          <w:b/>
          <w:w w:val="103"/>
        </w:rPr>
      </w:pPr>
      <w:r w:rsidRPr="0072753D">
        <w:rPr>
          <w:b/>
          <w:w w:val="103"/>
        </w:rPr>
        <w:lastRenderedPageBreak/>
        <w:t>Члан 1.</w:t>
      </w:r>
    </w:p>
    <w:p w:rsidR="00FD0F94" w:rsidRPr="0072753D" w:rsidRDefault="00FD0F94" w:rsidP="00FD0F94">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t>239/</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t>239</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Pr>
          <w:lang w:val="sr-Cyrl-CS"/>
        </w:rPr>
        <w:t xml:space="preserve"> 404-239</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Pr>
          <w:b/>
          <w:spacing w:val="-1"/>
        </w:rPr>
        <w:t>Крвавци-Поточање</w:t>
      </w:r>
      <w:r w:rsidRPr="0072753D">
        <w:rPr>
          <w:b/>
          <w:spacing w:val="-1"/>
          <w:lang w:val="sr-Cyrl-CS"/>
        </w:rPr>
        <w:t xml:space="preserve">“ </w:t>
      </w:r>
    </w:p>
    <w:p w:rsidR="00FD0F94" w:rsidRPr="0072753D" w:rsidRDefault="00FD0F94" w:rsidP="00FD0F94">
      <w:pPr>
        <w:tabs>
          <w:tab w:val="left" w:pos="1350"/>
        </w:tabs>
        <w:spacing w:after="120"/>
        <w:jc w:val="center"/>
        <w:rPr>
          <w:b/>
          <w:w w:val="103"/>
          <w:lang w:val="sr-Cyrl-CS"/>
        </w:rPr>
      </w:pPr>
      <w:r w:rsidRPr="0072753D">
        <w:rPr>
          <w:b/>
          <w:w w:val="103"/>
          <w:lang w:val="sr-Cyrl-CS"/>
        </w:rPr>
        <w:t>Члан 1а.</w:t>
      </w:r>
    </w:p>
    <w:p w:rsidR="00FD0F94" w:rsidRPr="0072753D" w:rsidRDefault="00FD0F94" w:rsidP="00FD0F94">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FD0F94" w:rsidRPr="0072753D" w:rsidRDefault="00FD0F94" w:rsidP="00FD0F94">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FD0F94" w:rsidRPr="0072753D" w:rsidRDefault="00FD0F94" w:rsidP="00FD0F94">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FD0F94" w:rsidRPr="0072753D" w:rsidRDefault="00FD0F94" w:rsidP="00FD0F94">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FD0F94" w:rsidRPr="0072753D" w:rsidRDefault="00FD0F94" w:rsidP="00FD0F94">
      <w:pPr>
        <w:tabs>
          <w:tab w:val="left" w:pos="1350"/>
        </w:tabs>
        <w:spacing w:before="7" w:after="120" w:line="247" w:lineRule="auto"/>
        <w:ind w:left="122" w:hanging="122"/>
        <w:jc w:val="center"/>
        <w:rPr>
          <w:b/>
          <w:w w:val="103"/>
        </w:rPr>
      </w:pPr>
      <w:r w:rsidRPr="0072753D">
        <w:rPr>
          <w:b/>
          <w:w w:val="103"/>
          <w:lang w:val="ru-RU"/>
        </w:rPr>
        <w:t>Члан 1б.</w:t>
      </w:r>
    </w:p>
    <w:p w:rsidR="00FD0F94" w:rsidRPr="0072753D" w:rsidRDefault="002F5392" w:rsidP="00FD0F94">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4"/>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bO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DWrGbOUAMAANIHAAAOAAAAAAAAAAAAAAAA&#10;AC4CAABkcnMvZTJvRG9jLnhtbFBLAQItABQABgAIAAAAIQBjdc+23wAAAAkBAAAPAAAAAAAAAAAA&#10;AAAAAKoFAABkcnMvZG93bnJldi54bWxQSwUGAAAAAAQABADzAAAAtgYAAAAA&#10;">
                <v:shape id="Freeform 14"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FD0F94" w:rsidRPr="0072753D">
        <w:rPr>
          <w:spacing w:val="-9"/>
          <w:lang w:val="ru-RU"/>
        </w:rPr>
        <w:t>У</w:t>
      </w:r>
      <w:r w:rsidR="00FD0F94" w:rsidRPr="0072753D">
        <w:rPr>
          <w:spacing w:val="-4"/>
          <w:lang w:val="ru-RU"/>
        </w:rPr>
        <w:t>г</w:t>
      </w:r>
      <w:r w:rsidR="00FD0F94" w:rsidRPr="0072753D">
        <w:rPr>
          <w:lang w:val="ru-RU"/>
        </w:rPr>
        <w:t>о</w:t>
      </w:r>
      <w:r w:rsidR="00FD0F94" w:rsidRPr="0072753D">
        <w:rPr>
          <w:spacing w:val="-2"/>
          <w:lang w:val="ru-RU"/>
        </w:rPr>
        <w:t>в</w:t>
      </w:r>
      <w:r w:rsidR="00FD0F94" w:rsidRPr="0072753D">
        <w:rPr>
          <w:lang w:val="ru-RU"/>
        </w:rPr>
        <w:t>оре</w:t>
      </w:r>
      <w:r w:rsidR="00FD0F94" w:rsidRPr="0072753D">
        <w:rPr>
          <w:spacing w:val="-2"/>
          <w:lang w:val="ru-RU"/>
        </w:rPr>
        <w:t>н</w:t>
      </w:r>
      <w:r w:rsidR="00FD0F94" w:rsidRPr="0072753D">
        <w:rPr>
          <w:lang w:val="ru-RU"/>
        </w:rPr>
        <w:t xml:space="preserve">е </w:t>
      </w:r>
      <w:r w:rsidR="00FD0F94" w:rsidRPr="0072753D">
        <w:rPr>
          <w:spacing w:val="3"/>
          <w:lang w:val="ru-RU"/>
        </w:rPr>
        <w:t xml:space="preserve"> </w:t>
      </w:r>
      <w:r w:rsidR="00FD0F94" w:rsidRPr="0072753D">
        <w:rPr>
          <w:spacing w:val="1"/>
          <w:lang w:val="ru-RU"/>
        </w:rPr>
        <w:t>п</w:t>
      </w:r>
      <w:r w:rsidR="00FD0F94" w:rsidRPr="0072753D">
        <w:rPr>
          <w:lang w:val="ru-RU"/>
        </w:rPr>
        <w:t>ос</w:t>
      </w:r>
      <w:r w:rsidR="00FD0F94" w:rsidRPr="0072753D">
        <w:rPr>
          <w:spacing w:val="1"/>
          <w:lang w:val="ru-RU"/>
        </w:rPr>
        <w:t>л</w:t>
      </w:r>
      <w:r w:rsidR="00FD0F94" w:rsidRPr="0072753D">
        <w:rPr>
          <w:lang w:val="ru-RU"/>
        </w:rPr>
        <w:t>о</w:t>
      </w:r>
      <w:r w:rsidR="00FD0F94" w:rsidRPr="0072753D">
        <w:rPr>
          <w:spacing w:val="-2"/>
          <w:lang w:val="ru-RU"/>
        </w:rPr>
        <w:t>в</w:t>
      </w:r>
      <w:r w:rsidR="00FD0F94" w:rsidRPr="0072753D">
        <w:rPr>
          <w:lang w:val="ru-RU"/>
        </w:rPr>
        <w:t xml:space="preserve">е, </w:t>
      </w:r>
      <w:r w:rsidR="00FD0F94" w:rsidRPr="0072753D">
        <w:rPr>
          <w:spacing w:val="1"/>
          <w:lang w:val="ru-RU"/>
        </w:rPr>
        <w:t xml:space="preserve"> </w:t>
      </w:r>
      <w:r w:rsidR="00FD0F94" w:rsidRPr="0072753D">
        <w:rPr>
          <w:lang w:val="ru-RU"/>
        </w:rPr>
        <w:t>у</w:t>
      </w:r>
      <w:r w:rsidR="00FD0F94" w:rsidRPr="0072753D">
        <w:rPr>
          <w:spacing w:val="31"/>
          <w:lang w:val="ru-RU"/>
        </w:rPr>
        <w:t xml:space="preserve"> </w:t>
      </w:r>
      <w:r w:rsidR="00FD0F94" w:rsidRPr="0072753D">
        <w:rPr>
          <w:lang w:val="ru-RU"/>
        </w:rPr>
        <w:t>с</w:t>
      </w:r>
      <w:r w:rsidR="00FD0F94" w:rsidRPr="0072753D">
        <w:rPr>
          <w:spacing w:val="3"/>
          <w:lang w:val="ru-RU"/>
        </w:rPr>
        <w:t>к</w:t>
      </w:r>
      <w:r w:rsidR="00FD0F94" w:rsidRPr="0072753D">
        <w:rPr>
          <w:spacing w:val="-1"/>
          <w:lang w:val="ru-RU"/>
        </w:rPr>
        <w:t>л</w:t>
      </w:r>
      <w:r w:rsidR="00FD0F94" w:rsidRPr="0072753D">
        <w:rPr>
          <w:lang w:val="ru-RU"/>
        </w:rPr>
        <w:t>а</w:t>
      </w:r>
      <w:r w:rsidR="00FD0F94" w:rsidRPr="0072753D">
        <w:rPr>
          <w:spacing w:val="-1"/>
          <w:lang w:val="ru-RU"/>
        </w:rPr>
        <w:t>д</w:t>
      </w:r>
      <w:r w:rsidR="00FD0F94" w:rsidRPr="0072753D">
        <w:rPr>
          <w:lang w:val="ru-RU"/>
        </w:rPr>
        <w:t>у</w:t>
      </w:r>
      <w:r w:rsidR="00FD0F94" w:rsidRPr="0072753D">
        <w:rPr>
          <w:spacing w:val="47"/>
          <w:lang w:val="ru-RU"/>
        </w:rPr>
        <w:t xml:space="preserve"> </w:t>
      </w:r>
      <w:r w:rsidR="00FD0F94" w:rsidRPr="0072753D">
        <w:rPr>
          <w:spacing w:val="2"/>
          <w:lang w:val="ru-RU"/>
        </w:rPr>
        <w:t>с</w:t>
      </w:r>
      <w:r w:rsidR="00FD0F94" w:rsidRPr="0072753D">
        <w:rPr>
          <w:lang w:val="ru-RU"/>
        </w:rPr>
        <w:t>а</w:t>
      </w:r>
      <w:r w:rsidR="00FD0F94" w:rsidRPr="0072753D">
        <w:rPr>
          <w:spacing w:val="36"/>
          <w:lang w:val="ru-RU"/>
        </w:rPr>
        <w:t xml:space="preserve"> </w:t>
      </w:r>
      <w:r w:rsidR="00FD0F94" w:rsidRPr="0072753D">
        <w:rPr>
          <w:lang w:val="ru-RU"/>
        </w:rPr>
        <w:t>П</w:t>
      </w:r>
      <w:r w:rsidR="00FD0F94" w:rsidRPr="0072753D">
        <w:rPr>
          <w:spacing w:val="2"/>
          <w:lang w:val="ru-RU"/>
        </w:rPr>
        <w:t>о</w:t>
      </w:r>
      <w:r w:rsidR="00FD0F94" w:rsidRPr="0072753D">
        <w:rPr>
          <w:spacing w:val="1"/>
          <w:lang w:val="ru-RU"/>
        </w:rPr>
        <w:t>н</w:t>
      </w:r>
      <w:r w:rsidR="00FD0F94" w:rsidRPr="0072753D">
        <w:rPr>
          <w:spacing w:val="-8"/>
          <w:lang w:val="ru-RU"/>
        </w:rPr>
        <w:t>у</w:t>
      </w:r>
      <w:r w:rsidR="00FD0F94" w:rsidRPr="0072753D">
        <w:rPr>
          <w:spacing w:val="-3"/>
          <w:lang w:val="ru-RU"/>
        </w:rPr>
        <w:t>д</w:t>
      </w:r>
      <w:r w:rsidR="00FD0F94" w:rsidRPr="0072753D">
        <w:rPr>
          <w:lang w:val="ru-RU"/>
        </w:rPr>
        <w:t>ом  и</w:t>
      </w:r>
      <w:r w:rsidR="00FD0F94" w:rsidRPr="0072753D">
        <w:rPr>
          <w:spacing w:val="39"/>
          <w:lang w:val="ru-RU"/>
        </w:rPr>
        <w:t xml:space="preserve"> </w:t>
      </w:r>
      <w:r w:rsidR="00FD0F94" w:rsidRPr="0072753D">
        <w:rPr>
          <w:spacing w:val="-1"/>
          <w:lang w:val="ru-RU"/>
        </w:rPr>
        <w:t>С</w:t>
      </w:r>
      <w:r w:rsidR="00FD0F94" w:rsidRPr="0072753D">
        <w:rPr>
          <w:spacing w:val="1"/>
          <w:lang w:val="ru-RU"/>
        </w:rPr>
        <w:t>п</w:t>
      </w:r>
      <w:r w:rsidR="00FD0F94" w:rsidRPr="0072753D">
        <w:rPr>
          <w:lang w:val="ru-RU"/>
        </w:rPr>
        <w:t>ор</w:t>
      </w:r>
      <w:r w:rsidR="00FD0F94" w:rsidRPr="0072753D">
        <w:rPr>
          <w:spacing w:val="-3"/>
          <w:lang w:val="ru-RU"/>
        </w:rPr>
        <w:t>а</w:t>
      </w:r>
      <w:r w:rsidR="00FD0F94" w:rsidRPr="0072753D">
        <w:rPr>
          <w:spacing w:val="-4"/>
          <w:lang w:val="ru-RU"/>
        </w:rPr>
        <w:t>з</w:t>
      </w:r>
      <w:r w:rsidR="00FD0F94" w:rsidRPr="0072753D">
        <w:rPr>
          <w:spacing w:val="-5"/>
          <w:lang w:val="ru-RU"/>
        </w:rPr>
        <w:t>у</w:t>
      </w:r>
      <w:r w:rsidR="00FD0F94" w:rsidRPr="0072753D">
        <w:rPr>
          <w:spacing w:val="2"/>
          <w:lang w:val="ru-RU"/>
        </w:rPr>
        <w:t>м</w:t>
      </w:r>
      <w:r w:rsidR="00FD0F94" w:rsidRPr="0072753D">
        <w:rPr>
          <w:lang w:val="ru-RU"/>
        </w:rPr>
        <w:t>о</w:t>
      </w:r>
      <w:r w:rsidR="00FD0F94" w:rsidRPr="0072753D">
        <w:rPr>
          <w:spacing w:val="-1"/>
          <w:lang w:val="ru-RU"/>
        </w:rPr>
        <w:t>м</w:t>
      </w:r>
      <w:r w:rsidR="00FD0F94" w:rsidRPr="0072753D">
        <w:rPr>
          <w:lang w:val="ru-RU"/>
        </w:rPr>
        <w:t xml:space="preserve">, </w:t>
      </w:r>
      <w:r w:rsidR="00FD0F94" w:rsidRPr="0072753D">
        <w:rPr>
          <w:spacing w:val="13"/>
          <w:lang w:val="ru-RU"/>
        </w:rPr>
        <w:t xml:space="preserve"> </w:t>
      </w:r>
      <w:r w:rsidR="00FD0F94" w:rsidRPr="0072753D">
        <w:rPr>
          <w:spacing w:val="-1"/>
          <w:lang w:val="ru-RU"/>
        </w:rPr>
        <w:t>б</w:t>
      </w:r>
      <w:r w:rsidR="00FD0F94" w:rsidRPr="0072753D">
        <w:rPr>
          <w:lang w:val="ru-RU"/>
        </w:rPr>
        <w:t>р.</w:t>
      </w:r>
      <w:r w:rsidR="00FD0F94" w:rsidRPr="0072753D">
        <w:rPr>
          <w:spacing w:val="40"/>
          <w:lang w:val="ru-RU"/>
        </w:rPr>
        <w:t xml:space="preserve"> </w:t>
      </w:r>
      <w:r w:rsidR="00FD0F94" w:rsidRPr="0072753D">
        <w:rPr>
          <w:lang w:val="ru-RU"/>
        </w:rPr>
        <w:t>_</w:t>
      </w:r>
      <w:r w:rsidR="00FD0F94" w:rsidRPr="0072753D">
        <w:t>_____</w:t>
      </w:r>
      <w:r w:rsidR="00FD0F94" w:rsidRPr="0072753D">
        <w:rPr>
          <w:spacing w:val="33"/>
          <w:lang w:val="ru-RU"/>
        </w:rPr>
        <w:t xml:space="preserve"> </w:t>
      </w:r>
      <w:r w:rsidR="00FD0F94" w:rsidRPr="0072753D">
        <w:rPr>
          <w:spacing w:val="-2"/>
          <w:lang w:val="ru-RU"/>
        </w:rPr>
        <w:t>о</w:t>
      </w:r>
      <w:r w:rsidR="00FD0F94" w:rsidRPr="0072753D">
        <w:rPr>
          <w:lang w:val="ru-RU"/>
        </w:rPr>
        <w:t>д</w:t>
      </w:r>
      <w:r w:rsidR="00FD0F94" w:rsidRPr="0072753D">
        <w:rPr>
          <w:spacing w:val="37"/>
          <w:lang w:val="ru-RU"/>
        </w:rPr>
        <w:t xml:space="preserve"> </w:t>
      </w:r>
      <w:r w:rsidR="00FD0F94" w:rsidRPr="0072753D">
        <w:rPr>
          <w:lang w:val="ru-RU"/>
        </w:rPr>
        <w:t>_</w:t>
      </w:r>
      <w:r w:rsidR="00FD0F94" w:rsidRPr="0072753D">
        <w:t>______</w:t>
      </w:r>
      <w:r w:rsidR="00FD0F94" w:rsidRPr="0072753D">
        <w:rPr>
          <w:lang w:val="ru-RU"/>
        </w:rPr>
        <w:t>,</w:t>
      </w:r>
    </w:p>
    <w:p w:rsidR="00FD0F94" w:rsidRPr="0072753D" w:rsidRDefault="00FD0F94" w:rsidP="00FD0F94">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FD0F94" w:rsidRPr="0072753D" w:rsidRDefault="00FD0F94" w:rsidP="00FD0F94">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FD0F94" w:rsidRPr="0072753D" w:rsidRDefault="00FD0F94" w:rsidP="00FD0F94">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FD0F94" w:rsidRPr="0072753D" w:rsidRDefault="00FD0F94" w:rsidP="00FD0F94">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FD0F94" w:rsidRPr="0072753D" w:rsidRDefault="00FD0F94" w:rsidP="00FD0F94">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FD0F94" w:rsidRPr="0072753D" w:rsidRDefault="00FD0F94" w:rsidP="00FD0F94">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FD0F94" w:rsidRPr="0072753D" w:rsidRDefault="00FD0F94" w:rsidP="00FD0F94">
      <w:pPr>
        <w:pStyle w:val="a"/>
        <w:spacing w:before="0" w:after="120"/>
      </w:pPr>
      <w:r w:rsidRPr="0072753D">
        <w:t>Предмет уговора</w:t>
      </w:r>
    </w:p>
    <w:p w:rsidR="00FD0F94" w:rsidRPr="0072753D" w:rsidRDefault="00FD0F94" w:rsidP="00FD0F94">
      <w:pPr>
        <w:pStyle w:val="a0"/>
        <w:spacing w:before="0"/>
        <w:rPr>
          <w:lang w:val="ru-RU"/>
        </w:rPr>
      </w:pPr>
      <w:r w:rsidRPr="0072753D">
        <w:rPr>
          <w:lang w:val="ru-RU"/>
        </w:rPr>
        <w:t xml:space="preserve">Члан 2. </w:t>
      </w:r>
    </w:p>
    <w:p w:rsidR="00FD0F94" w:rsidRPr="0072753D" w:rsidRDefault="00FD0F94" w:rsidP="00FD0F94">
      <w:pPr>
        <w:spacing w:after="120"/>
        <w:jc w:val="both"/>
        <w:rPr>
          <w:b/>
        </w:rPr>
      </w:pPr>
      <w:r w:rsidRPr="0072753D">
        <w:rPr>
          <w:lang w:val="ru-RU"/>
        </w:rPr>
        <w:tab/>
        <w:t xml:space="preserve">Предмет овог уговора је  извођење радова на путној инфраструктури у МЗ </w:t>
      </w:r>
      <w:r>
        <w:rPr>
          <w:lang w:val="ru-RU"/>
        </w:rPr>
        <w:t xml:space="preserve">Крвавци-Поточање, </w:t>
      </w:r>
      <w:r w:rsidRPr="003E4125">
        <w:rPr>
          <w:lang w:val="ru-RU"/>
        </w:rPr>
        <w:t>који</w:t>
      </w:r>
      <w:r w:rsidRPr="003E4125">
        <w:t xml:space="preserve"> </w:t>
      </w:r>
      <w:r w:rsidRPr="003E4125">
        <w:rPr>
          <w:w w:val="103"/>
          <w:lang w:val="sr-Cyrl-CS"/>
        </w:rPr>
        <w:t xml:space="preserve">обухватају </w:t>
      </w:r>
      <w:r>
        <w:rPr>
          <w:w w:val="103"/>
          <w:lang w:val="sr-Cyrl-CS"/>
        </w:rPr>
        <w:t>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FD0F94" w:rsidRPr="00BA5B35" w:rsidRDefault="00FD0F94" w:rsidP="00FD0F94">
      <w:pPr>
        <w:spacing w:after="120"/>
        <w:jc w:val="center"/>
        <w:rPr>
          <w:b/>
        </w:rPr>
      </w:pPr>
      <w:r w:rsidRPr="00BA5B35">
        <w:rPr>
          <w:b/>
        </w:rPr>
        <w:t>Вредност радова – цена</w:t>
      </w:r>
    </w:p>
    <w:p w:rsidR="00FD0F94" w:rsidRPr="0072753D" w:rsidRDefault="00FD0F94" w:rsidP="00FD0F94">
      <w:pPr>
        <w:pStyle w:val="a0"/>
        <w:spacing w:before="0"/>
        <w:rPr>
          <w:lang w:val="ru-RU"/>
        </w:rPr>
      </w:pPr>
      <w:r w:rsidRPr="0072753D">
        <w:rPr>
          <w:lang w:val="ru-RU"/>
        </w:rPr>
        <w:t>Члан 3.</w:t>
      </w:r>
    </w:p>
    <w:p w:rsidR="00FD0F94" w:rsidRDefault="00FD0F94" w:rsidP="00FD0F94">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FD0F94" w:rsidRPr="00380E7F" w:rsidRDefault="00FD0F94" w:rsidP="00FD0F94">
      <w:pPr>
        <w:tabs>
          <w:tab w:val="left" w:pos="1350"/>
        </w:tabs>
        <w:spacing w:before="40" w:after="120"/>
        <w:jc w:val="center"/>
        <w:rPr>
          <w:b/>
          <w:i/>
          <w:w w:val="103"/>
        </w:rPr>
      </w:pPr>
      <w:r w:rsidRPr="00380E7F">
        <w:rPr>
          <w:b/>
          <w:i/>
          <w:w w:val="103"/>
        </w:rPr>
        <w:lastRenderedPageBreak/>
        <w:t xml:space="preserve"> (све попуњава понуђач)</w:t>
      </w:r>
    </w:p>
    <w:p w:rsidR="00FD0F94" w:rsidRPr="0072753D" w:rsidRDefault="00FD0F94" w:rsidP="00FD0F94">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FD0F94" w:rsidRPr="0072753D" w:rsidRDefault="00FD0F94" w:rsidP="00FD0F94">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FD0F94" w:rsidRPr="0072753D" w:rsidRDefault="00FD0F94" w:rsidP="00FD0F94">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FD0F94" w:rsidRPr="0072753D" w:rsidRDefault="00FD0F94" w:rsidP="00FD0F94">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FD0F94" w:rsidRDefault="00FD0F94" w:rsidP="00FD0F94">
      <w:pPr>
        <w:spacing w:after="120"/>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4F7126" w:rsidRPr="0072753D" w:rsidRDefault="004F7126" w:rsidP="00FD0F94">
      <w:pPr>
        <w:spacing w:after="120"/>
        <w:ind w:firstLine="720"/>
        <w:jc w:val="both"/>
      </w:pPr>
    </w:p>
    <w:p w:rsidR="00FD0F94" w:rsidRPr="0072753D" w:rsidRDefault="00FD0F94" w:rsidP="00FD0F94">
      <w:pPr>
        <w:pStyle w:val="a"/>
        <w:spacing w:before="0" w:after="120"/>
      </w:pPr>
      <w:r w:rsidRPr="0072753D">
        <w:t>Услови и начин плаћања</w:t>
      </w:r>
    </w:p>
    <w:p w:rsidR="00FD0F94" w:rsidRDefault="00FD0F94" w:rsidP="00FD0F94">
      <w:pPr>
        <w:pStyle w:val="a0"/>
        <w:spacing w:before="0"/>
      </w:pPr>
      <w:r w:rsidRPr="0072753D">
        <w:t>Члан 4.</w:t>
      </w:r>
    </w:p>
    <w:p w:rsidR="004F7126" w:rsidRPr="004F7126" w:rsidRDefault="004F7126" w:rsidP="00FD0F94">
      <w:pPr>
        <w:pStyle w:val="a0"/>
        <w:spacing w:before="0"/>
      </w:pPr>
    </w:p>
    <w:p w:rsidR="00FD0F94" w:rsidRPr="0072753D" w:rsidRDefault="00FD0F94" w:rsidP="00FD0F94">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FD0F94" w:rsidRPr="0072753D" w:rsidRDefault="00FD0F94" w:rsidP="00FD0F94">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FD0F94" w:rsidRPr="0072753D" w:rsidRDefault="00FD0F94" w:rsidP="00FD0F94">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FD0F94" w:rsidRPr="0072753D" w:rsidRDefault="00FD0F94" w:rsidP="00FD0F94">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FD0F94" w:rsidRPr="0072753D" w:rsidRDefault="00FD0F94" w:rsidP="00FD0F94">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FD0F94" w:rsidRPr="0072753D" w:rsidRDefault="00FD0F94" w:rsidP="00FD0F94">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FD0F94" w:rsidRPr="0072753D" w:rsidRDefault="00FD0F94" w:rsidP="00FD0F94">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FD0F94" w:rsidRPr="0072753D" w:rsidRDefault="00FD0F94" w:rsidP="00FD0F94">
      <w:pPr>
        <w:pStyle w:val="a"/>
        <w:spacing w:before="0" w:after="120"/>
      </w:pPr>
      <w:r w:rsidRPr="0072753D">
        <w:lastRenderedPageBreak/>
        <w:t>Рок за завршетак радова</w:t>
      </w:r>
    </w:p>
    <w:p w:rsidR="00FD0F94" w:rsidRDefault="00FD0F94" w:rsidP="00FD0F94">
      <w:pPr>
        <w:pStyle w:val="a0"/>
        <w:spacing w:before="0"/>
      </w:pPr>
      <w:r w:rsidRPr="0072753D">
        <w:t>Члан 5.</w:t>
      </w:r>
    </w:p>
    <w:p w:rsidR="004F7126" w:rsidRPr="004F7126" w:rsidRDefault="004F7126" w:rsidP="00FD0F94">
      <w:pPr>
        <w:pStyle w:val="a0"/>
        <w:spacing w:before="0"/>
      </w:pPr>
    </w:p>
    <w:p w:rsidR="00FD0F94" w:rsidRPr="0072753D" w:rsidRDefault="00FD0F94" w:rsidP="00FD0F94">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FD0F94" w:rsidRPr="0072753D" w:rsidRDefault="00FD0F94" w:rsidP="00FD0F94">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FD0F94" w:rsidRPr="0072753D" w:rsidRDefault="00FD0F94" w:rsidP="00FD0F94">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FD0F94" w:rsidRPr="0072753D" w:rsidRDefault="00FD0F94" w:rsidP="00FD0F94">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FD0F94" w:rsidRPr="0072753D" w:rsidRDefault="00FD0F94" w:rsidP="00FD0F94">
      <w:pPr>
        <w:spacing w:after="120"/>
        <w:jc w:val="both"/>
      </w:pPr>
      <w:r w:rsidRPr="0072753D">
        <w:rPr>
          <w:lang w:val="ru-RU"/>
        </w:rPr>
        <w:tab/>
        <w:t>Датум увођења у посао стручни надзор уписује у грађевински дневник</w:t>
      </w:r>
      <w:r w:rsidRPr="0072753D">
        <w:t>.</w:t>
      </w:r>
    </w:p>
    <w:p w:rsidR="00FD0F94" w:rsidRPr="0072753D" w:rsidRDefault="00FD0F94" w:rsidP="00FD0F94">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FD0F94" w:rsidRPr="0072753D" w:rsidRDefault="00FD0F94" w:rsidP="00FD0F94">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FD0F94" w:rsidRPr="0072753D" w:rsidRDefault="00FD0F94" w:rsidP="00FD0F94">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FD0F94" w:rsidRPr="0072753D" w:rsidRDefault="00FD0F94" w:rsidP="00FD0F94">
      <w:pPr>
        <w:pStyle w:val="a0"/>
        <w:spacing w:before="0"/>
      </w:pPr>
      <w:r w:rsidRPr="0072753D">
        <w:rPr>
          <w:lang w:val="ru-RU"/>
        </w:rPr>
        <w:t>Члан 6.</w:t>
      </w:r>
    </w:p>
    <w:p w:rsidR="00FD0F94" w:rsidRPr="0072753D" w:rsidRDefault="00FD0F94" w:rsidP="00FD0F94">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FD0F94" w:rsidRPr="0072753D" w:rsidRDefault="00FD0F94" w:rsidP="00FD0F94">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FD0F94" w:rsidRPr="0072753D" w:rsidRDefault="00FD0F94" w:rsidP="00FD0F94">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FD0F94" w:rsidRPr="0072753D" w:rsidRDefault="00FD0F94" w:rsidP="00FD0F94">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FD0F94" w:rsidRPr="0072753D" w:rsidRDefault="00FD0F94" w:rsidP="00FD0F94">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FD0F94" w:rsidRPr="0072753D" w:rsidRDefault="00FD0F94" w:rsidP="00FD0F94">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FD0F94" w:rsidRPr="0072753D" w:rsidRDefault="00FD0F94" w:rsidP="00FD0F94">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FD0F94" w:rsidRPr="0072753D" w:rsidRDefault="00FD0F94" w:rsidP="00FD0F94">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FD0F94" w:rsidRPr="0072753D" w:rsidRDefault="00FD0F94" w:rsidP="00FD0F94">
      <w:pPr>
        <w:spacing w:after="120"/>
        <w:ind w:firstLine="709"/>
        <w:jc w:val="both"/>
      </w:pPr>
      <w:r w:rsidRPr="0072753D">
        <w:rPr>
          <w:lang w:val="ru-RU"/>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FD0F94" w:rsidRDefault="00FD0F94" w:rsidP="00FD0F94">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4F7126" w:rsidRPr="004F7126" w:rsidRDefault="004F7126" w:rsidP="00FD0F94">
      <w:pPr>
        <w:spacing w:after="120"/>
        <w:ind w:firstLine="709"/>
        <w:jc w:val="both"/>
      </w:pPr>
    </w:p>
    <w:p w:rsidR="00FD0F94" w:rsidRPr="0072753D" w:rsidRDefault="00FD0F94" w:rsidP="00FD0F94">
      <w:pPr>
        <w:pStyle w:val="a"/>
        <w:spacing w:before="0" w:after="120"/>
      </w:pPr>
      <w:r w:rsidRPr="0072753D">
        <w:t>Уговорна казна</w:t>
      </w:r>
    </w:p>
    <w:p w:rsidR="00FD0F94" w:rsidRDefault="00FD0F94" w:rsidP="00FD0F94">
      <w:pPr>
        <w:pStyle w:val="a0"/>
        <w:spacing w:before="0"/>
        <w:rPr>
          <w:lang w:val="ru-RU"/>
        </w:rPr>
      </w:pPr>
      <w:r w:rsidRPr="0072753D">
        <w:t>Ч</w:t>
      </w:r>
      <w:r w:rsidRPr="0072753D">
        <w:rPr>
          <w:lang w:val="ru-RU"/>
        </w:rPr>
        <w:t>лан 7.</w:t>
      </w:r>
    </w:p>
    <w:p w:rsidR="00FD0F94" w:rsidRPr="0072753D" w:rsidRDefault="00FD0F94" w:rsidP="00FD0F94">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FD0F94" w:rsidRPr="0072753D" w:rsidRDefault="00FD0F94" w:rsidP="00FD0F94">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FD0F94" w:rsidRDefault="00FD0F94" w:rsidP="00FD0F94">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4F7126" w:rsidRPr="0072753D" w:rsidRDefault="004F7126" w:rsidP="00FD0F94">
      <w:pPr>
        <w:spacing w:after="120"/>
        <w:ind w:firstLine="720"/>
        <w:jc w:val="both"/>
        <w:rPr>
          <w:lang w:val="ru-RU"/>
        </w:rPr>
      </w:pPr>
    </w:p>
    <w:p w:rsidR="00FD0F94" w:rsidRPr="0072753D" w:rsidRDefault="00FD0F94" w:rsidP="00FD0F94">
      <w:pPr>
        <w:pStyle w:val="a"/>
        <w:spacing w:before="0" w:after="120"/>
      </w:pPr>
      <w:r w:rsidRPr="0072753D">
        <w:t>Обавезе Извођача радова</w:t>
      </w:r>
    </w:p>
    <w:p w:rsidR="00FD0F94" w:rsidRDefault="00FD0F94" w:rsidP="00FD0F94">
      <w:pPr>
        <w:pStyle w:val="a0"/>
        <w:spacing w:before="0"/>
        <w:rPr>
          <w:lang w:val="ru-RU"/>
        </w:rPr>
      </w:pPr>
      <w:r w:rsidRPr="0072753D">
        <w:rPr>
          <w:lang w:val="ru-RU"/>
        </w:rPr>
        <w:t>Члан 8.</w:t>
      </w:r>
    </w:p>
    <w:p w:rsidR="00FD0F94" w:rsidRPr="0072753D" w:rsidRDefault="00FD0F94" w:rsidP="00FD0F94">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FD0F94" w:rsidRPr="0072753D" w:rsidRDefault="00FD0F94" w:rsidP="00FD0F94">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FD0F94" w:rsidRPr="0072753D" w:rsidRDefault="00FD0F94" w:rsidP="00FD0F94">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FD0F94" w:rsidRPr="0072753D" w:rsidRDefault="00FD0F94" w:rsidP="00FD0F94">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FD0F94" w:rsidRPr="0072753D" w:rsidRDefault="00FD0F94" w:rsidP="00FD0F94">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FD0F94" w:rsidRPr="0072753D" w:rsidRDefault="00FD0F94" w:rsidP="00FD0F94">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FD0F94" w:rsidRPr="0072753D" w:rsidRDefault="00FD0F94" w:rsidP="00FD0F94">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FD0F94" w:rsidRPr="0072753D" w:rsidRDefault="00FD0F94" w:rsidP="00FD0F94">
      <w:pPr>
        <w:numPr>
          <w:ilvl w:val="0"/>
          <w:numId w:val="17"/>
        </w:numPr>
        <w:spacing w:after="120"/>
        <w:ind w:left="0" w:firstLine="698"/>
        <w:jc w:val="both"/>
      </w:pPr>
      <w:r w:rsidRPr="0072753D">
        <w:t>да омогући вршење стручног надзора на објекту;</w:t>
      </w:r>
    </w:p>
    <w:p w:rsidR="00FD0F94" w:rsidRPr="0072753D" w:rsidRDefault="00FD0F94" w:rsidP="00FD0F94">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FD0F94" w:rsidRPr="0072753D" w:rsidRDefault="00FD0F94" w:rsidP="00FD0F94">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 xml:space="preserve">датим на основу извршеног надзора и да у том циљу, у зависности од конкретне </w:t>
      </w:r>
      <w:r w:rsidRPr="0072753D">
        <w:rPr>
          <w:bCs/>
        </w:rPr>
        <w:lastRenderedPageBreak/>
        <w:t>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FD0F94" w:rsidRPr="0072753D" w:rsidRDefault="00FD0F94" w:rsidP="00FD0F94">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FD0F94" w:rsidRPr="0072753D" w:rsidRDefault="00FD0F94" w:rsidP="00FD0F94">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FD0F94" w:rsidRPr="0072753D" w:rsidRDefault="00FD0F94" w:rsidP="00FD0F94">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FD0F94" w:rsidRPr="0072753D" w:rsidRDefault="00FD0F94" w:rsidP="00FD0F94">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FD0F94" w:rsidRPr="0072753D" w:rsidRDefault="00FD0F94" w:rsidP="00FD0F94">
      <w:pPr>
        <w:pStyle w:val="a"/>
        <w:spacing w:before="0" w:after="120"/>
      </w:pPr>
      <w:r w:rsidRPr="0072753D">
        <w:t>Обавезе Наручиоца радова</w:t>
      </w:r>
    </w:p>
    <w:p w:rsidR="00FD0F94" w:rsidRPr="0072753D" w:rsidRDefault="00FD0F94" w:rsidP="00FD0F94">
      <w:pPr>
        <w:pStyle w:val="a0"/>
        <w:spacing w:before="0"/>
      </w:pPr>
      <w:r w:rsidRPr="0072753D">
        <w:t>Члан 9.</w:t>
      </w:r>
    </w:p>
    <w:p w:rsidR="00FD0F94" w:rsidRPr="0072753D" w:rsidRDefault="00FD0F94" w:rsidP="00FD0F94">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FD0F94" w:rsidRPr="0072753D" w:rsidRDefault="00FD0F94" w:rsidP="00FD0F94">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FD0F94" w:rsidRDefault="00FD0F94" w:rsidP="00FD0F94">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4F7126" w:rsidRPr="0072753D" w:rsidRDefault="004F7126" w:rsidP="00FD0F94">
      <w:pPr>
        <w:tabs>
          <w:tab w:val="left" w:pos="4545"/>
        </w:tabs>
        <w:spacing w:after="120"/>
        <w:ind w:firstLine="709"/>
        <w:jc w:val="both"/>
        <w:rPr>
          <w:lang w:val="ru-RU"/>
        </w:rPr>
      </w:pPr>
    </w:p>
    <w:p w:rsidR="00FD0F94" w:rsidRPr="0072753D" w:rsidRDefault="00FD0F94" w:rsidP="00FD0F94">
      <w:pPr>
        <w:pStyle w:val="a"/>
        <w:spacing w:before="0" w:after="120"/>
      </w:pPr>
      <w:r w:rsidRPr="0072753D">
        <w:t>Евентуалне примедбе и предлози надзорног органа</w:t>
      </w:r>
    </w:p>
    <w:p w:rsidR="00FD0F94" w:rsidRPr="0072753D" w:rsidRDefault="00FD0F94" w:rsidP="00FD0F94">
      <w:pPr>
        <w:pStyle w:val="a0"/>
        <w:spacing w:before="0"/>
      </w:pPr>
      <w:r w:rsidRPr="0072753D">
        <w:rPr>
          <w:lang w:val="ru-RU"/>
        </w:rPr>
        <w:t>Члан 10.</w:t>
      </w:r>
    </w:p>
    <w:p w:rsidR="00FD0F94" w:rsidRPr="0072753D" w:rsidRDefault="00FD0F94" w:rsidP="00FD0F94">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FD0F94" w:rsidRDefault="00FD0F94" w:rsidP="00FD0F94">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4F7126" w:rsidRPr="0072753D" w:rsidRDefault="004F7126" w:rsidP="00FD0F94">
      <w:pPr>
        <w:tabs>
          <w:tab w:val="left" w:pos="4545"/>
        </w:tabs>
        <w:spacing w:after="120"/>
        <w:ind w:firstLine="709"/>
        <w:jc w:val="both"/>
        <w:rPr>
          <w:lang w:val="ru-RU"/>
        </w:rPr>
      </w:pPr>
    </w:p>
    <w:p w:rsidR="00FD0F94" w:rsidRPr="0072753D" w:rsidRDefault="00FD0F94" w:rsidP="00FD0F94">
      <w:pPr>
        <w:pStyle w:val="a"/>
        <w:spacing w:before="0" w:after="120"/>
      </w:pPr>
      <w:r w:rsidRPr="0072753D">
        <w:t>Финансијско обезбеђење</w:t>
      </w:r>
    </w:p>
    <w:p w:rsidR="00FD0F94" w:rsidRPr="0072753D" w:rsidRDefault="00FD0F94" w:rsidP="00FD0F94">
      <w:pPr>
        <w:pStyle w:val="a0"/>
        <w:spacing w:before="0"/>
        <w:rPr>
          <w:lang w:val="ru-RU"/>
        </w:rPr>
      </w:pPr>
      <w:r w:rsidRPr="0072753D">
        <w:rPr>
          <w:lang w:val="ru-RU"/>
        </w:rPr>
        <w:t>Члан 11.</w:t>
      </w:r>
    </w:p>
    <w:p w:rsidR="00FD0F94" w:rsidRDefault="00FD0F94" w:rsidP="00FD0F94">
      <w:pPr>
        <w:spacing w:after="120" w:line="244" w:lineRule="auto"/>
        <w:jc w:val="both"/>
        <w:rPr>
          <w:spacing w:val="-3"/>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EA0BF7" w:rsidRPr="00EA0BF7" w:rsidRDefault="00EA0BF7" w:rsidP="00EA0BF7">
      <w:pPr>
        <w:pStyle w:val="ListParagraph"/>
        <w:numPr>
          <w:ilvl w:val="0"/>
          <w:numId w:val="30"/>
        </w:numPr>
        <w:spacing w:line="244" w:lineRule="auto"/>
        <w:jc w:val="both"/>
        <w:rPr>
          <w:lang w:val="ru-RU"/>
        </w:rPr>
      </w:pPr>
      <w:r w:rsidRPr="00EA0BF7">
        <w:rPr>
          <w:lang w:val="ru-RU"/>
        </w:rPr>
        <w:t>бланко сопствену меницу која мора бити евидентирана у Регистру меница и овлашћења Народне банке Србије.</w:t>
      </w:r>
    </w:p>
    <w:p w:rsidR="00EA0BF7" w:rsidRPr="00EA0BF7" w:rsidRDefault="00EA0BF7" w:rsidP="00EA0BF7">
      <w:pPr>
        <w:spacing w:line="244" w:lineRule="auto"/>
        <w:ind w:left="360"/>
        <w:jc w:val="both"/>
        <w:rPr>
          <w:lang w:val="ru-RU"/>
        </w:rPr>
      </w:pPr>
      <w:r w:rsidRPr="00EA0BF7">
        <w:rPr>
          <w:lang w:val="ru-RU"/>
        </w:rPr>
        <w:t xml:space="preserve">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EA0BF7" w:rsidRPr="00065B9E" w:rsidRDefault="00EA0BF7" w:rsidP="00EA0BF7">
      <w:pPr>
        <w:jc w:val="both"/>
        <w:rPr>
          <w:lang w:val="ru-RU"/>
        </w:rPr>
      </w:pPr>
      <w:r w:rsidRPr="00065B9E">
        <w:rPr>
          <w:spacing w:val="-1"/>
          <w:lang w:val="ru-RU"/>
        </w:rPr>
        <w:lastRenderedPageBreak/>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A0BF7" w:rsidRPr="00065B9E" w:rsidRDefault="00EA0BF7" w:rsidP="00EA0BF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D0F94" w:rsidRPr="0072753D" w:rsidRDefault="00FD0F94" w:rsidP="00FD0F94">
      <w:pPr>
        <w:pStyle w:val="a"/>
        <w:spacing w:before="0"/>
      </w:pPr>
      <w:r w:rsidRPr="0072753D">
        <w:t>Осигурање</w:t>
      </w:r>
    </w:p>
    <w:p w:rsidR="00FD0F94" w:rsidRPr="0072753D" w:rsidRDefault="00FD0F94" w:rsidP="00FD0F94">
      <w:pPr>
        <w:pStyle w:val="a0"/>
        <w:spacing w:before="0"/>
        <w:rPr>
          <w:lang w:val="ru-RU"/>
        </w:rPr>
      </w:pPr>
      <w:r w:rsidRPr="0072753D">
        <w:rPr>
          <w:lang w:val="ru-RU"/>
        </w:rPr>
        <w:t>Члан 12.</w:t>
      </w:r>
    </w:p>
    <w:p w:rsidR="00FD0F94" w:rsidRPr="0072753D" w:rsidRDefault="00FD0F94" w:rsidP="00FD0F94">
      <w:pPr>
        <w:tabs>
          <w:tab w:val="left" w:pos="4545"/>
        </w:tabs>
        <w:ind w:firstLine="709"/>
        <w:jc w:val="both"/>
        <w:rPr>
          <w:lang w:val="ru-RU"/>
        </w:rPr>
      </w:pPr>
      <w:bookmarkStart w:id="5"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FD0F94" w:rsidRPr="0072753D" w:rsidRDefault="00FD0F94" w:rsidP="00FD0F94">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D0F94" w:rsidRDefault="00FD0F94" w:rsidP="00FD0F94">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FD0F94" w:rsidRPr="0072753D" w:rsidRDefault="00FD0F94" w:rsidP="00FD0F94">
      <w:pPr>
        <w:tabs>
          <w:tab w:val="left" w:pos="4545"/>
        </w:tabs>
        <w:ind w:firstLine="709"/>
        <w:jc w:val="both"/>
        <w:rPr>
          <w:lang w:val="ru-RU"/>
        </w:rPr>
      </w:pPr>
    </w:p>
    <w:bookmarkEnd w:id="5"/>
    <w:p w:rsidR="00FD0F94" w:rsidRPr="0072753D" w:rsidRDefault="00FD0F94" w:rsidP="00FD0F94">
      <w:pPr>
        <w:pStyle w:val="a"/>
        <w:spacing w:before="0"/>
      </w:pPr>
      <w:r w:rsidRPr="0072753D">
        <w:t>Гаранција за изведене радове и гарантни рок</w:t>
      </w:r>
    </w:p>
    <w:p w:rsidR="00FD0F94" w:rsidRPr="0072753D" w:rsidRDefault="00FD0F94" w:rsidP="00FD0F94">
      <w:pPr>
        <w:pStyle w:val="a0"/>
        <w:spacing w:before="0"/>
        <w:rPr>
          <w:lang w:val="ru-RU"/>
        </w:rPr>
      </w:pPr>
      <w:r w:rsidRPr="0072753D">
        <w:rPr>
          <w:lang w:val="ru-RU"/>
        </w:rPr>
        <w:t>Члан 13.</w:t>
      </w:r>
    </w:p>
    <w:p w:rsidR="00FD0F94" w:rsidRPr="0072753D" w:rsidRDefault="00FD0F94" w:rsidP="00FD0F94">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FD0F94" w:rsidRPr="0072753D" w:rsidRDefault="00FD0F94" w:rsidP="00FD0F94">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FD0F94" w:rsidRPr="0072753D" w:rsidRDefault="00FD0F94" w:rsidP="00FD0F94">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FD0F94" w:rsidRDefault="00FD0F94" w:rsidP="00FD0F94">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4F7126" w:rsidRPr="0072753D" w:rsidRDefault="004F7126" w:rsidP="00FD0F94">
      <w:pPr>
        <w:ind w:firstLine="709"/>
        <w:jc w:val="both"/>
        <w:rPr>
          <w:bCs/>
          <w:lang w:val="ru-RU"/>
        </w:rPr>
      </w:pPr>
    </w:p>
    <w:p w:rsidR="00FD0F94" w:rsidRPr="0072753D" w:rsidRDefault="00FD0F94" w:rsidP="00FD0F94">
      <w:pPr>
        <w:pStyle w:val="a"/>
        <w:spacing w:before="0"/>
      </w:pPr>
      <w:r w:rsidRPr="0072753D">
        <w:t>Квалитет уграђеног материјала</w:t>
      </w:r>
    </w:p>
    <w:p w:rsidR="00FD0F94" w:rsidRPr="0072753D" w:rsidRDefault="00FD0F94" w:rsidP="00FD0F94">
      <w:pPr>
        <w:pStyle w:val="a0"/>
        <w:spacing w:before="0"/>
        <w:rPr>
          <w:lang w:val="ru-RU"/>
        </w:rPr>
      </w:pPr>
      <w:r w:rsidRPr="0072753D">
        <w:rPr>
          <w:lang w:val="ru-RU"/>
        </w:rPr>
        <w:t>Члан 14.</w:t>
      </w:r>
    </w:p>
    <w:p w:rsidR="00FD0F94" w:rsidRPr="0072753D" w:rsidRDefault="00FD0F94" w:rsidP="00FD0F94">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FD0F94" w:rsidRPr="0072753D" w:rsidRDefault="00FD0F94" w:rsidP="00FD0F94">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FD0F94" w:rsidRPr="0072753D" w:rsidRDefault="00FD0F94" w:rsidP="00FD0F94">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FD0F94" w:rsidRPr="0072753D" w:rsidRDefault="00FD0F94" w:rsidP="00FD0F94">
      <w:pPr>
        <w:ind w:firstLine="709"/>
        <w:jc w:val="both"/>
        <w:rPr>
          <w:bCs/>
          <w:lang w:val="ru-RU"/>
        </w:rPr>
      </w:pPr>
      <w:r w:rsidRPr="0072753D">
        <w:rPr>
          <w:bCs/>
          <w:lang w:val="ru-RU"/>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FD0F94" w:rsidRPr="0072753D" w:rsidRDefault="00FD0F94" w:rsidP="00FD0F94">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FD0F94" w:rsidRPr="0072753D" w:rsidRDefault="00FD0F94" w:rsidP="00FD0F94">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FD0F94" w:rsidRDefault="00FD0F94" w:rsidP="00FD0F94">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FD0F94" w:rsidRPr="0072753D" w:rsidRDefault="00FD0F94" w:rsidP="00FD0F94">
      <w:pPr>
        <w:ind w:firstLine="709"/>
        <w:jc w:val="both"/>
        <w:rPr>
          <w:bCs/>
          <w:lang w:val="ru-RU"/>
        </w:rPr>
      </w:pPr>
    </w:p>
    <w:p w:rsidR="00FD0F94" w:rsidRPr="0072753D" w:rsidRDefault="00FD0F94" w:rsidP="00FD0F94">
      <w:pPr>
        <w:pStyle w:val="a"/>
        <w:spacing w:before="0"/>
      </w:pPr>
      <w:r w:rsidRPr="0072753D">
        <w:t>Вишкови и мањкови радова</w:t>
      </w:r>
    </w:p>
    <w:p w:rsidR="00FD0F94" w:rsidRPr="0072753D" w:rsidRDefault="00FD0F94" w:rsidP="00FD0F94">
      <w:pPr>
        <w:pStyle w:val="a0"/>
        <w:spacing w:before="0"/>
        <w:rPr>
          <w:lang w:val="ru-RU"/>
        </w:rPr>
      </w:pPr>
      <w:r w:rsidRPr="0072753D">
        <w:rPr>
          <w:lang w:val="ru-RU"/>
        </w:rPr>
        <w:t>Члан 15.</w:t>
      </w:r>
    </w:p>
    <w:p w:rsidR="00FD0F94" w:rsidRPr="0072753D" w:rsidRDefault="00FD0F94" w:rsidP="00FD0F94">
      <w:pPr>
        <w:ind w:firstLine="709"/>
        <w:jc w:val="both"/>
        <w:rPr>
          <w:bCs/>
          <w:lang w:val="ru-RU"/>
        </w:rPr>
      </w:pPr>
      <w:bookmarkStart w:id="6"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FD0F94" w:rsidRPr="0072753D" w:rsidRDefault="00FD0F94" w:rsidP="00FD0F94">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FD0F94" w:rsidRPr="0072753D" w:rsidRDefault="00FD0F94" w:rsidP="00FD0F94">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72753D">
        <w:rPr>
          <w:bCs/>
          <w:lang w:val="ru-RU"/>
        </w:rPr>
        <w:t>(„Сл. Лист СФРЈ“ бр. 18/77 у даљем тексту: Узансе).</w:t>
      </w:r>
    </w:p>
    <w:bookmarkEnd w:id="7"/>
    <w:p w:rsidR="00FD0F94" w:rsidRDefault="00FD0F94" w:rsidP="00FD0F94">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4F7126" w:rsidRPr="0072753D" w:rsidRDefault="004F7126" w:rsidP="00FD0F94">
      <w:pPr>
        <w:ind w:firstLine="709"/>
        <w:jc w:val="both"/>
        <w:rPr>
          <w:bCs/>
          <w:lang w:val="ru-RU"/>
        </w:rPr>
      </w:pPr>
    </w:p>
    <w:p w:rsidR="00FD0F94" w:rsidRPr="0072753D" w:rsidRDefault="00FD0F94" w:rsidP="00FD0F94">
      <w:pPr>
        <w:pStyle w:val="a"/>
        <w:spacing w:before="0"/>
      </w:pPr>
      <w:r w:rsidRPr="0072753D">
        <w:t>Хитни непредвиђени радови</w:t>
      </w:r>
    </w:p>
    <w:p w:rsidR="00FD0F94" w:rsidRPr="0072753D" w:rsidRDefault="00FD0F94" w:rsidP="00FD0F94">
      <w:pPr>
        <w:pStyle w:val="a0"/>
        <w:spacing w:before="0"/>
        <w:rPr>
          <w:lang w:val="ru-RU"/>
        </w:rPr>
      </w:pPr>
      <w:r w:rsidRPr="0072753D">
        <w:rPr>
          <w:lang w:val="ru-RU"/>
        </w:rPr>
        <w:t xml:space="preserve">Члан </w:t>
      </w:r>
      <w:r w:rsidRPr="0072753D">
        <w:t>16</w:t>
      </w:r>
      <w:r w:rsidRPr="0072753D">
        <w:rPr>
          <w:lang w:val="ru-RU"/>
        </w:rPr>
        <w:t>.</w:t>
      </w:r>
    </w:p>
    <w:p w:rsidR="00FD0F94" w:rsidRPr="0072753D" w:rsidRDefault="00FD0F94" w:rsidP="00FD0F94">
      <w:pPr>
        <w:ind w:firstLine="709"/>
        <w:jc w:val="both"/>
        <w:rPr>
          <w:bCs/>
          <w:lang w:val="ru-RU"/>
        </w:rPr>
      </w:pPr>
      <w:bookmarkStart w:id="8"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FD0F94" w:rsidRPr="0072753D" w:rsidRDefault="00FD0F94" w:rsidP="00FD0F94">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FD0F94" w:rsidRPr="0072753D" w:rsidRDefault="00FD0F94" w:rsidP="00FD0F94">
      <w:pPr>
        <w:ind w:firstLine="709"/>
        <w:jc w:val="both"/>
        <w:rPr>
          <w:bCs/>
          <w:lang w:val="ru-RU"/>
        </w:rPr>
      </w:pPr>
      <w:bookmarkStart w:id="9" w:name="_Hlk505340838"/>
      <w:bookmarkEnd w:id="8"/>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FD0F94" w:rsidRPr="0072753D" w:rsidRDefault="00FD0F94" w:rsidP="00FD0F94">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9"/>
    <w:p w:rsidR="00FD0F94" w:rsidRPr="0072753D" w:rsidRDefault="00FD0F94" w:rsidP="00FD0F94">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FD0F94" w:rsidRDefault="00FD0F94" w:rsidP="00FD0F94">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4F7126" w:rsidRPr="0072753D" w:rsidRDefault="004F7126" w:rsidP="00FD0F94">
      <w:pPr>
        <w:ind w:firstLine="720"/>
        <w:jc w:val="both"/>
        <w:rPr>
          <w:lang w:val="ru-RU"/>
        </w:rPr>
      </w:pPr>
    </w:p>
    <w:p w:rsidR="00FD0F94" w:rsidRPr="0072753D" w:rsidRDefault="00FD0F94" w:rsidP="00FD0F94">
      <w:pPr>
        <w:jc w:val="center"/>
        <w:rPr>
          <w:lang w:val="ru-RU"/>
        </w:rPr>
      </w:pPr>
    </w:p>
    <w:p w:rsidR="00FD0F94" w:rsidRPr="0072753D" w:rsidRDefault="00FD0F94" w:rsidP="00FD0F94">
      <w:pPr>
        <w:jc w:val="center"/>
        <w:rPr>
          <w:b/>
        </w:rPr>
      </w:pPr>
      <w:r w:rsidRPr="0072753D">
        <w:rPr>
          <w:b/>
        </w:rPr>
        <w:lastRenderedPageBreak/>
        <w:t>Непредвиђени радови</w:t>
      </w:r>
    </w:p>
    <w:p w:rsidR="00FD0F94" w:rsidRDefault="00FD0F94" w:rsidP="00FD0F94">
      <w:pPr>
        <w:jc w:val="center"/>
        <w:rPr>
          <w:lang w:val="ru-RU"/>
        </w:rPr>
      </w:pPr>
      <w:r w:rsidRPr="0072753D">
        <w:rPr>
          <w:lang w:val="ru-RU"/>
        </w:rPr>
        <w:t xml:space="preserve"> Члан </w:t>
      </w:r>
      <w:r w:rsidRPr="0072753D">
        <w:t>17</w:t>
      </w:r>
      <w:r w:rsidRPr="0072753D">
        <w:rPr>
          <w:lang w:val="ru-RU"/>
        </w:rPr>
        <w:t>.</w:t>
      </w:r>
      <w:bookmarkStart w:id="10" w:name="_Hlk505340911"/>
    </w:p>
    <w:p w:rsidR="004F7126" w:rsidRPr="0072753D" w:rsidRDefault="004F7126" w:rsidP="00FD0F94">
      <w:pPr>
        <w:jc w:val="center"/>
        <w:rPr>
          <w:lang w:val="ru-RU"/>
        </w:rPr>
      </w:pPr>
    </w:p>
    <w:p w:rsidR="00FD0F94" w:rsidRPr="0072753D" w:rsidRDefault="00FD0F94" w:rsidP="00FD0F94">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FD0F94" w:rsidRPr="0072753D" w:rsidRDefault="00FD0F94" w:rsidP="00FD0F94">
      <w:pPr>
        <w:jc w:val="both"/>
        <w:rPr>
          <w:bCs/>
        </w:rPr>
      </w:pPr>
      <w:r w:rsidRPr="0072753D">
        <w:rPr>
          <w:bCs/>
        </w:rPr>
        <w:t xml:space="preserve">Непредвиђене радове Извођач радова не може да изведе без претходне сагласности наручиоца. </w:t>
      </w:r>
    </w:p>
    <w:p w:rsidR="00FD0F94" w:rsidRPr="0072753D" w:rsidRDefault="00FD0F94" w:rsidP="00FD0F94">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FD0F94" w:rsidRPr="0072753D" w:rsidRDefault="00FD0F94" w:rsidP="00FD0F94">
      <w:pPr>
        <w:jc w:val="both"/>
        <w:rPr>
          <w:bCs/>
        </w:rPr>
      </w:pPr>
      <w:r w:rsidRPr="0072753D">
        <w:rPr>
          <w:bCs/>
        </w:rPr>
        <w:t>Извођач радова има право на правичну накнаду за непредвиђене радове који су морали бити обављени.</w:t>
      </w:r>
      <w:bookmarkEnd w:id="10"/>
    </w:p>
    <w:p w:rsidR="00FD0F94" w:rsidRPr="0072753D" w:rsidRDefault="00FD0F94" w:rsidP="00FD0F94">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FD0F94" w:rsidRPr="0072753D" w:rsidRDefault="00FD0F94" w:rsidP="00FD0F94">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FD0F94" w:rsidRPr="0072753D" w:rsidRDefault="00FD0F94" w:rsidP="00FD0F94">
      <w:pPr>
        <w:rPr>
          <w:b/>
          <w:bCs/>
        </w:rPr>
      </w:pPr>
    </w:p>
    <w:p w:rsidR="00FD0F94" w:rsidRPr="0072753D" w:rsidRDefault="00FD0F94" w:rsidP="00FD0F94">
      <w:pPr>
        <w:jc w:val="center"/>
        <w:rPr>
          <w:b/>
        </w:rPr>
      </w:pPr>
      <w:r w:rsidRPr="0072753D">
        <w:rPr>
          <w:b/>
        </w:rPr>
        <w:t>Примопредаја изведених радова</w:t>
      </w:r>
    </w:p>
    <w:p w:rsidR="00FD0F94" w:rsidRDefault="00FD0F94" w:rsidP="00FD0F94">
      <w:pPr>
        <w:jc w:val="center"/>
        <w:rPr>
          <w:lang w:val="ru-RU"/>
        </w:rPr>
      </w:pPr>
      <w:r w:rsidRPr="0072753D">
        <w:rPr>
          <w:lang w:val="ru-RU"/>
        </w:rPr>
        <w:t>Члан 1</w:t>
      </w:r>
      <w:r w:rsidRPr="0072753D">
        <w:t>8</w:t>
      </w:r>
      <w:r w:rsidRPr="0072753D">
        <w:rPr>
          <w:lang w:val="ru-RU"/>
        </w:rPr>
        <w:t>.</w:t>
      </w:r>
    </w:p>
    <w:p w:rsidR="004F7126" w:rsidRPr="0072753D" w:rsidRDefault="004F7126" w:rsidP="00FD0F94">
      <w:pPr>
        <w:jc w:val="center"/>
        <w:rPr>
          <w:lang w:val="ru-RU"/>
        </w:rPr>
      </w:pPr>
    </w:p>
    <w:p w:rsidR="00FD0F94" w:rsidRPr="0072753D" w:rsidRDefault="00FD0F94" w:rsidP="00FD0F94">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FD0F94" w:rsidRPr="0072753D" w:rsidRDefault="00FD0F94" w:rsidP="00FD0F94">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FD0F94" w:rsidRPr="0072753D" w:rsidRDefault="00FD0F94" w:rsidP="00FD0F94">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4F7126" w:rsidRDefault="00FD0F94" w:rsidP="00FD0F94">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4F7126" w:rsidRDefault="004F7126" w:rsidP="004F7126">
      <w:pPr>
        <w:rPr>
          <w:lang w:val="ru-RU"/>
        </w:rPr>
      </w:pPr>
    </w:p>
    <w:p w:rsidR="004F7126" w:rsidRPr="0072753D" w:rsidRDefault="004F7126" w:rsidP="004F7126">
      <w:pPr>
        <w:pStyle w:val="a"/>
        <w:spacing w:before="0"/>
        <w:jc w:val="both"/>
        <w:rPr>
          <w:b w:val="0"/>
        </w:rPr>
      </w:pPr>
      <w:r w:rsidRPr="0072753D">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4F7126" w:rsidRPr="0072753D" w:rsidRDefault="004F7126" w:rsidP="004F7126">
      <w:pPr>
        <w:pStyle w:val="a"/>
        <w:spacing w:before="0"/>
        <w:jc w:val="both"/>
        <w:rPr>
          <w:b w:val="0"/>
        </w:rPr>
      </w:pPr>
      <w:r w:rsidRPr="0072753D">
        <w:rPr>
          <w:b w:val="0"/>
        </w:rPr>
        <w:tab/>
        <w:t>Комисија сачињава записник о примопредаји.</w:t>
      </w:r>
    </w:p>
    <w:p w:rsidR="004F7126" w:rsidRPr="0072753D" w:rsidRDefault="004F7126" w:rsidP="004F7126">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4F7126" w:rsidRPr="0072753D" w:rsidRDefault="004F7126" w:rsidP="004F7126">
      <w:pPr>
        <w:pStyle w:val="a"/>
        <w:spacing w:before="0"/>
        <w:jc w:val="both"/>
        <w:rPr>
          <w:b w:val="0"/>
        </w:rPr>
      </w:pPr>
      <w:r w:rsidRPr="0072753D">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FD0F94" w:rsidRPr="004F7126" w:rsidRDefault="00FD0F94" w:rsidP="004F7126">
      <w:pPr>
        <w:rPr>
          <w:lang w:val="ru-RU"/>
        </w:rPr>
      </w:pPr>
    </w:p>
    <w:p w:rsidR="00FD0F94" w:rsidRPr="0072753D" w:rsidRDefault="00FD0F94" w:rsidP="004F7126">
      <w:pPr>
        <w:pStyle w:val="a"/>
        <w:spacing w:before="0"/>
        <w:jc w:val="both"/>
        <w:rPr>
          <w:b w:val="0"/>
        </w:rPr>
      </w:pPr>
      <w:r w:rsidRPr="0072753D">
        <w:rPr>
          <w:b w:val="0"/>
        </w:rPr>
        <w:lastRenderedPageBreak/>
        <w:tab/>
      </w:r>
    </w:p>
    <w:p w:rsidR="00FD0F94" w:rsidRPr="0072753D" w:rsidRDefault="00FD0F94" w:rsidP="00FD0F94">
      <w:pPr>
        <w:pStyle w:val="a"/>
        <w:spacing w:before="0"/>
        <w:jc w:val="both"/>
        <w:rPr>
          <w:b w:val="0"/>
        </w:rPr>
      </w:pPr>
      <w:r w:rsidRPr="0072753D">
        <w:rPr>
          <w:b w:val="0"/>
        </w:rPr>
        <w:tab/>
      </w: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FD0F94" w:rsidRPr="0072753D" w:rsidRDefault="00FD0F94" w:rsidP="00FD0F94">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FD0F94" w:rsidRDefault="00FD0F94" w:rsidP="00FD0F94">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4F7126" w:rsidRPr="004F7126" w:rsidRDefault="004F7126" w:rsidP="00FD0F94">
      <w:pPr>
        <w:pStyle w:val="a"/>
        <w:spacing w:before="0"/>
        <w:jc w:val="both"/>
        <w:rPr>
          <w:b w:val="0"/>
        </w:rPr>
      </w:pPr>
    </w:p>
    <w:p w:rsidR="00FD0F94" w:rsidRPr="0072753D" w:rsidRDefault="00FD0F94" w:rsidP="00FD0F94">
      <w:pPr>
        <w:pStyle w:val="a"/>
        <w:spacing w:before="0"/>
      </w:pPr>
      <w:r w:rsidRPr="0072753D">
        <w:t>Коначни обрачун</w:t>
      </w:r>
    </w:p>
    <w:p w:rsidR="00FD0F94" w:rsidRPr="0072753D" w:rsidRDefault="00FD0F94" w:rsidP="00FD0F94">
      <w:pPr>
        <w:pStyle w:val="a0"/>
        <w:spacing w:before="0"/>
        <w:rPr>
          <w:lang w:val="ru-RU"/>
        </w:rPr>
      </w:pPr>
      <w:r w:rsidRPr="0072753D">
        <w:rPr>
          <w:lang w:val="ru-RU"/>
        </w:rPr>
        <w:t>Члан 1</w:t>
      </w:r>
      <w:r w:rsidRPr="0072753D">
        <w:t>9</w:t>
      </w:r>
      <w:r w:rsidRPr="0072753D">
        <w:rPr>
          <w:lang w:val="ru-RU"/>
        </w:rPr>
        <w:t>.</w:t>
      </w:r>
    </w:p>
    <w:p w:rsidR="00FD0F94" w:rsidRPr="0072753D" w:rsidRDefault="00FD0F94" w:rsidP="00FD0F94">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FD0F94" w:rsidRPr="0072753D" w:rsidRDefault="00FD0F94" w:rsidP="00FD0F94">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FD0F94" w:rsidRPr="0072753D" w:rsidRDefault="00FD0F94" w:rsidP="00FD0F94">
      <w:pPr>
        <w:ind w:firstLine="720"/>
        <w:jc w:val="both"/>
        <w:rPr>
          <w:bCs/>
          <w:lang w:val="ru-RU"/>
        </w:rPr>
      </w:pPr>
      <w:r w:rsidRPr="0072753D">
        <w:rPr>
          <w:bCs/>
          <w:lang w:val="ru-RU"/>
        </w:rPr>
        <w:t>Комисија сачињава Записник о коначном обрачуну изведених радова.</w:t>
      </w:r>
    </w:p>
    <w:p w:rsidR="00FD0F94" w:rsidRDefault="00FD0F94" w:rsidP="00FD0F94">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4F7126" w:rsidRPr="0072753D" w:rsidRDefault="004F7126" w:rsidP="00FD0F94">
      <w:pPr>
        <w:ind w:firstLine="720"/>
        <w:jc w:val="both"/>
        <w:rPr>
          <w:bCs/>
          <w:lang w:val="ru-RU"/>
        </w:rPr>
      </w:pPr>
    </w:p>
    <w:p w:rsidR="00FD0F94" w:rsidRPr="0072753D" w:rsidRDefault="00FD0F94" w:rsidP="00FD0F94">
      <w:pPr>
        <w:pStyle w:val="a"/>
        <w:spacing w:before="0"/>
      </w:pPr>
      <w:r w:rsidRPr="0072753D">
        <w:t>Раскид Уговора</w:t>
      </w:r>
    </w:p>
    <w:p w:rsidR="00FD0F94" w:rsidRPr="0072753D" w:rsidRDefault="00FD0F94" w:rsidP="00FD0F94">
      <w:pPr>
        <w:pStyle w:val="a0"/>
        <w:spacing w:before="0"/>
        <w:rPr>
          <w:lang w:val="ru-RU"/>
        </w:rPr>
      </w:pPr>
      <w:r w:rsidRPr="0072753D">
        <w:rPr>
          <w:lang w:val="ru-RU"/>
        </w:rPr>
        <w:t xml:space="preserve">Члан </w:t>
      </w:r>
      <w:r w:rsidRPr="0072753D">
        <w:t>20</w:t>
      </w:r>
      <w:r w:rsidRPr="0072753D">
        <w:rPr>
          <w:lang w:val="ru-RU"/>
        </w:rPr>
        <w:t>.</w:t>
      </w:r>
    </w:p>
    <w:p w:rsidR="00FD0F94" w:rsidRPr="0072753D" w:rsidRDefault="00FD0F94" w:rsidP="00FD0F94">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FD0F94" w:rsidRPr="0072753D" w:rsidRDefault="00FD0F94" w:rsidP="00FD0F94">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FD0F94" w:rsidRPr="0072753D" w:rsidRDefault="00FD0F94" w:rsidP="00FD0F94">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D0F94" w:rsidRPr="0072753D" w:rsidRDefault="00FD0F94" w:rsidP="00FD0F94">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FD0F94" w:rsidRPr="0072753D" w:rsidRDefault="00FD0F94" w:rsidP="00FD0F94">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FD0F94" w:rsidRPr="0072753D" w:rsidRDefault="00FD0F94" w:rsidP="00FD0F94">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FD0F94" w:rsidRPr="0072753D" w:rsidRDefault="00FD0F94" w:rsidP="00FD0F94">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FD0F94" w:rsidRPr="0072753D" w:rsidRDefault="00FD0F94" w:rsidP="00FD0F94">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FD0F94" w:rsidRPr="0072753D" w:rsidRDefault="00FD0F94" w:rsidP="00FD0F94">
      <w:pPr>
        <w:pStyle w:val="a"/>
        <w:spacing w:before="0"/>
      </w:pPr>
      <w:r w:rsidRPr="0072753D">
        <w:lastRenderedPageBreak/>
        <w:t>Измене уговора</w:t>
      </w:r>
    </w:p>
    <w:p w:rsidR="00FD0F94" w:rsidRPr="0072753D" w:rsidRDefault="00FD0F94" w:rsidP="00FD0F94">
      <w:pPr>
        <w:pStyle w:val="a0"/>
        <w:spacing w:before="0"/>
      </w:pPr>
      <w:r w:rsidRPr="0072753D">
        <w:t>Члан 21.</w:t>
      </w:r>
    </w:p>
    <w:p w:rsidR="00FD0F94" w:rsidRPr="0072753D" w:rsidRDefault="00FD0F94" w:rsidP="00FD0F94">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FD0F94" w:rsidRPr="0072753D" w:rsidRDefault="00FD0F94" w:rsidP="00FD0F94">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FD0F94" w:rsidRPr="0072753D" w:rsidRDefault="00FD0F94" w:rsidP="00FD0F94">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FD0F94" w:rsidRPr="0072753D" w:rsidRDefault="00FD0F94" w:rsidP="00FD0F94">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FD0F94" w:rsidRPr="0072753D" w:rsidRDefault="00FD0F94" w:rsidP="00FD0F94">
      <w:pPr>
        <w:pStyle w:val="a0"/>
        <w:numPr>
          <w:ilvl w:val="0"/>
          <w:numId w:val="18"/>
        </w:numPr>
        <w:spacing w:before="0"/>
        <w:ind w:left="0"/>
        <w:jc w:val="both"/>
      </w:pPr>
      <w:r w:rsidRPr="0072753D">
        <w:t>мере које буду предвиђене актима надлежних органа;</w:t>
      </w:r>
    </w:p>
    <w:p w:rsidR="00FD0F94" w:rsidRPr="0072753D" w:rsidRDefault="00FD0F94" w:rsidP="00FD0F94">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FD0F94" w:rsidRPr="0072753D" w:rsidRDefault="00FD0F94" w:rsidP="00FD0F94">
      <w:pPr>
        <w:pStyle w:val="a0"/>
        <w:numPr>
          <w:ilvl w:val="0"/>
          <w:numId w:val="18"/>
        </w:numPr>
        <w:spacing w:before="0"/>
        <w:ind w:left="0"/>
        <w:jc w:val="both"/>
      </w:pPr>
      <w:r w:rsidRPr="0072753D">
        <w:t>закашњење наручиоца да Извођача радова уведе у посао;</w:t>
      </w:r>
    </w:p>
    <w:p w:rsidR="00FD0F94" w:rsidRPr="0072753D" w:rsidRDefault="00FD0F94" w:rsidP="00FD0F94">
      <w:pPr>
        <w:pStyle w:val="a0"/>
        <w:numPr>
          <w:ilvl w:val="0"/>
          <w:numId w:val="18"/>
        </w:numPr>
        <w:spacing w:before="0"/>
        <w:ind w:left="0"/>
        <w:jc w:val="both"/>
      </w:pPr>
      <w:bookmarkStart w:id="11"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FD0F94" w:rsidRPr="0072753D" w:rsidRDefault="00FD0F94" w:rsidP="00FD0F94">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FD0F94" w:rsidRPr="0072753D" w:rsidRDefault="00FD0F94" w:rsidP="00FD0F94">
      <w:pPr>
        <w:pStyle w:val="a0"/>
        <w:spacing w:before="0"/>
        <w:rPr>
          <w:rFonts w:eastAsia="Calibri-Bold"/>
        </w:rPr>
      </w:pPr>
      <w:r w:rsidRPr="0072753D">
        <w:rPr>
          <w:rFonts w:eastAsia="Calibri-Bold"/>
        </w:rPr>
        <w:t>Члан 22.</w:t>
      </w:r>
    </w:p>
    <w:p w:rsidR="00FD0F94" w:rsidRPr="0072753D" w:rsidRDefault="00FD0F94" w:rsidP="00FD0F94">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FD0F94" w:rsidRPr="0072753D" w:rsidRDefault="00FD0F94" w:rsidP="00FD0F94">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FD0F94" w:rsidRPr="0072753D" w:rsidRDefault="00FD0F94" w:rsidP="00FD0F94">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FD0F94" w:rsidRPr="0072753D" w:rsidRDefault="00FD0F94" w:rsidP="00FD0F94">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FD0F94" w:rsidRPr="0072753D" w:rsidRDefault="00FD0F94" w:rsidP="00FD0F94">
      <w:pPr>
        <w:pStyle w:val="a"/>
        <w:spacing w:before="0"/>
      </w:pPr>
      <w:r w:rsidRPr="0072753D">
        <w:t>Сходна примена других прописа</w:t>
      </w:r>
    </w:p>
    <w:p w:rsidR="00FD0F94" w:rsidRPr="0072753D" w:rsidRDefault="00FD0F94" w:rsidP="00FD0F94">
      <w:pPr>
        <w:pStyle w:val="a0"/>
        <w:spacing w:before="0"/>
        <w:rPr>
          <w:lang w:val="ru-RU"/>
        </w:rPr>
      </w:pPr>
      <w:r w:rsidRPr="0072753D">
        <w:rPr>
          <w:lang w:val="ru-RU"/>
        </w:rPr>
        <w:t>Члан 2</w:t>
      </w:r>
      <w:r w:rsidRPr="0072753D">
        <w:t>3</w:t>
      </w:r>
      <w:r w:rsidRPr="0072753D">
        <w:rPr>
          <w:lang w:val="ru-RU"/>
        </w:rPr>
        <w:t>.</w:t>
      </w:r>
    </w:p>
    <w:p w:rsidR="00FD0F94" w:rsidRPr="0072753D" w:rsidRDefault="00FD0F94" w:rsidP="00FD0F94">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FD0F94" w:rsidRPr="0072753D" w:rsidRDefault="00FD0F94" w:rsidP="00FD0F94">
      <w:pPr>
        <w:pStyle w:val="a"/>
        <w:spacing w:before="0"/>
      </w:pPr>
      <w:r w:rsidRPr="0072753D">
        <w:lastRenderedPageBreak/>
        <w:t>Саставни део уговора</w:t>
      </w:r>
    </w:p>
    <w:p w:rsidR="00FD0F94" w:rsidRPr="0072753D" w:rsidRDefault="00FD0F94" w:rsidP="00FD0F94">
      <w:pPr>
        <w:pStyle w:val="a0"/>
        <w:spacing w:before="0"/>
        <w:rPr>
          <w:color w:val="000000"/>
          <w:lang w:val="ru-RU"/>
        </w:rPr>
      </w:pPr>
      <w:r w:rsidRPr="0072753D">
        <w:rPr>
          <w:lang w:val="ru-RU"/>
        </w:rPr>
        <w:t>Члан 2</w:t>
      </w:r>
      <w:r w:rsidRPr="0072753D">
        <w:t>4</w:t>
      </w:r>
      <w:r w:rsidRPr="0072753D">
        <w:rPr>
          <w:lang w:val="ru-RU"/>
        </w:rPr>
        <w:t>.</w:t>
      </w:r>
    </w:p>
    <w:p w:rsidR="00FD0F94" w:rsidRPr="0072753D" w:rsidRDefault="00FD0F94" w:rsidP="00FD0F94">
      <w:pPr>
        <w:ind w:firstLine="708"/>
        <w:rPr>
          <w:bCs/>
        </w:rPr>
      </w:pPr>
      <w:r w:rsidRPr="0072753D">
        <w:rPr>
          <w:bCs/>
          <w:lang w:val="ru-RU"/>
        </w:rPr>
        <w:t>Прилози и саставни делови овог Уговора су:</w:t>
      </w:r>
    </w:p>
    <w:p w:rsidR="00FD0F94" w:rsidRPr="0072753D" w:rsidRDefault="00FD0F94" w:rsidP="00FD0F94">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FD0F94" w:rsidRPr="0072753D" w:rsidRDefault="00FD0F94" w:rsidP="00FD0F94">
      <w:pPr>
        <w:rPr>
          <w:bCs/>
          <w:lang w:val="ru-RU"/>
        </w:rPr>
      </w:pPr>
    </w:p>
    <w:p w:rsidR="00FD0F94" w:rsidRPr="0072753D" w:rsidRDefault="00FD0F94" w:rsidP="00FD0F94">
      <w:pPr>
        <w:pStyle w:val="a"/>
        <w:spacing w:before="0"/>
      </w:pPr>
      <w:r w:rsidRPr="0072753D">
        <w:t>Решавање спорова</w:t>
      </w:r>
    </w:p>
    <w:p w:rsidR="00FD0F94" w:rsidRPr="0072753D" w:rsidRDefault="00FD0F94" w:rsidP="00FD0F94">
      <w:pPr>
        <w:pStyle w:val="a0"/>
        <w:spacing w:before="0"/>
        <w:rPr>
          <w:lang w:val="ru-RU"/>
        </w:rPr>
      </w:pPr>
      <w:r w:rsidRPr="0072753D">
        <w:rPr>
          <w:lang w:val="ru-RU"/>
        </w:rPr>
        <w:t>Члан 2</w:t>
      </w:r>
      <w:r w:rsidRPr="0072753D">
        <w:t>5</w:t>
      </w:r>
      <w:r w:rsidRPr="0072753D">
        <w:rPr>
          <w:lang w:val="ru-RU"/>
        </w:rPr>
        <w:t>.</w:t>
      </w:r>
    </w:p>
    <w:p w:rsidR="00FD0F94" w:rsidRDefault="00FD0F94" w:rsidP="00FD0F94">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FD0F94" w:rsidRPr="0072753D" w:rsidRDefault="00FD0F94" w:rsidP="00FD0F94">
      <w:pPr>
        <w:ind w:firstLine="709"/>
        <w:jc w:val="both"/>
        <w:rPr>
          <w:bCs/>
          <w:lang w:val="ru-RU"/>
        </w:rPr>
      </w:pPr>
    </w:p>
    <w:p w:rsidR="00FD0F94" w:rsidRPr="0072753D" w:rsidRDefault="00FD0F94" w:rsidP="00FD0F94">
      <w:pPr>
        <w:pStyle w:val="a"/>
        <w:spacing w:before="0"/>
      </w:pPr>
      <w:r w:rsidRPr="0072753D">
        <w:t>Број примерака уговора</w:t>
      </w:r>
    </w:p>
    <w:p w:rsidR="00FD0F94" w:rsidRPr="0072753D" w:rsidRDefault="00FD0F94" w:rsidP="00FD0F94">
      <w:pPr>
        <w:pStyle w:val="a0"/>
        <w:spacing w:before="0"/>
        <w:rPr>
          <w:lang w:val="ru-RU"/>
        </w:rPr>
      </w:pPr>
      <w:r w:rsidRPr="0072753D">
        <w:rPr>
          <w:lang w:val="ru-RU"/>
        </w:rPr>
        <w:t>Члан 2</w:t>
      </w:r>
      <w:r w:rsidRPr="0072753D">
        <w:t>6</w:t>
      </w:r>
      <w:r w:rsidRPr="0072753D">
        <w:rPr>
          <w:lang w:val="ru-RU"/>
        </w:rPr>
        <w:t>.</w:t>
      </w:r>
    </w:p>
    <w:p w:rsidR="00FD0F94" w:rsidRDefault="00FD0F94" w:rsidP="00FD0F94">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p>
    <w:p w:rsidR="00FD0F94" w:rsidRPr="0072753D" w:rsidRDefault="00FD0F94" w:rsidP="00FD0F94">
      <w:pPr>
        <w:ind w:firstLine="720"/>
        <w:jc w:val="both"/>
        <w:rPr>
          <w:bCs/>
        </w:rPr>
      </w:pPr>
    </w:p>
    <w:p w:rsidR="00FD0F94" w:rsidRPr="0072753D" w:rsidRDefault="00FD0F94" w:rsidP="00FD0F94">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firstRow="1" w:lastRow="0" w:firstColumn="1" w:lastColumn="0" w:noHBand="0" w:noVBand="1"/>
      </w:tblPr>
      <w:tblGrid>
        <w:gridCol w:w="3389"/>
        <w:gridCol w:w="2718"/>
        <w:gridCol w:w="3463"/>
      </w:tblGrid>
      <w:tr w:rsidR="00FD0F94" w:rsidRPr="0072753D" w:rsidTr="00BD072A">
        <w:tc>
          <w:tcPr>
            <w:tcW w:w="3509" w:type="dxa"/>
            <w:shd w:val="clear" w:color="auto" w:fill="auto"/>
          </w:tcPr>
          <w:p w:rsidR="00FD0F94" w:rsidRPr="0072753D" w:rsidRDefault="00FD0F94" w:rsidP="00BD072A">
            <w:pPr>
              <w:jc w:val="center"/>
              <w:rPr>
                <w:b/>
                <w:lang w:val="ru-RU"/>
              </w:rPr>
            </w:pPr>
            <w:r w:rsidRPr="0072753D">
              <w:rPr>
                <w:b/>
                <w:lang w:val="ru-RU"/>
              </w:rPr>
              <w:t>ЗА НАРУЧИОЦА</w:t>
            </w:r>
          </w:p>
          <w:p w:rsidR="00FD0F94" w:rsidRPr="0072753D" w:rsidRDefault="00FD0F94" w:rsidP="00BD072A">
            <w:pPr>
              <w:jc w:val="center"/>
              <w:rPr>
                <w:lang w:val="ru-RU"/>
              </w:rPr>
            </w:pPr>
          </w:p>
        </w:tc>
        <w:tc>
          <w:tcPr>
            <w:tcW w:w="2909" w:type="dxa"/>
            <w:shd w:val="clear" w:color="auto" w:fill="auto"/>
          </w:tcPr>
          <w:p w:rsidR="00FD0F94" w:rsidRPr="0072753D" w:rsidRDefault="00FD0F94" w:rsidP="00BD072A">
            <w:pPr>
              <w:jc w:val="center"/>
              <w:rPr>
                <w:b/>
                <w:lang w:val="ru-RU"/>
              </w:rPr>
            </w:pPr>
          </w:p>
        </w:tc>
        <w:tc>
          <w:tcPr>
            <w:tcW w:w="3606" w:type="dxa"/>
            <w:shd w:val="clear" w:color="auto" w:fill="auto"/>
          </w:tcPr>
          <w:p w:rsidR="00FD0F94" w:rsidRPr="0072753D" w:rsidRDefault="00FD0F94" w:rsidP="00BD072A">
            <w:pPr>
              <w:jc w:val="center"/>
              <w:rPr>
                <w:lang w:val="ru-RU"/>
              </w:rPr>
            </w:pPr>
            <w:r w:rsidRPr="0072753D">
              <w:rPr>
                <w:b/>
                <w:lang w:val="ru-RU"/>
              </w:rPr>
              <w:t>ЗА ИЗВОЂАЧА РАДОВА</w:t>
            </w:r>
          </w:p>
        </w:tc>
      </w:tr>
      <w:tr w:rsidR="00FD0F94" w:rsidRPr="0072753D" w:rsidTr="00BD072A">
        <w:tc>
          <w:tcPr>
            <w:tcW w:w="3509" w:type="dxa"/>
            <w:tcBorders>
              <w:bottom w:val="single" w:sz="4" w:space="0" w:color="auto"/>
            </w:tcBorders>
            <w:shd w:val="clear" w:color="auto" w:fill="auto"/>
          </w:tcPr>
          <w:p w:rsidR="00FD0F94" w:rsidRPr="006D604D" w:rsidRDefault="00FD0F94" w:rsidP="00BD072A">
            <w:pPr>
              <w:jc w:val="center"/>
              <w:rPr>
                <w:i/>
                <w:lang w:val="ru-RU"/>
              </w:rPr>
            </w:pPr>
            <w:r w:rsidRPr="006D604D">
              <w:rPr>
                <w:i/>
                <w:lang w:val="ru-RU"/>
              </w:rPr>
              <w:t>НАЧЕЛНИК</w:t>
            </w:r>
          </w:p>
        </w:tc>
        <w:tc>
          <w:tcPr>
            <w:tcW w:w="2909" w:type="dxa"/>
            <w:shd w:val="clear" w:color="auto" w:fill="auto"/>
          </w:tcPr>
          <w:p w:rsidR="00FD0F94" w:rsidRPr="0072753D" w:rsidRDefault="00FD0F94" w:rsidP="00BD072A">
            <w:pPr>
              <w:jc w:val="center"/>
              <w:rPr>
                <w:lang w:val="ru-RU"/>
              </w:rPr>
            </w:pPr>
          </w:p>
        </w:tc>
        <w:tc>
          <w:tcPr>
            <w:tcW w:w="3606" w:type="dxa"/>
            <w:tcBorders>
              <w:bottom w:val="single" w:sz="4" w:space="0" w:color="auto"/>
            </w:tcBorders>
            <w:shd w:val="clear" w:color="auto" w:fill="auto"/>
          </w:tcPr>
          <w:p w:rsidR="00FD0F94" w:rsidRPr="0072753D" w:rsidRDefault="00FD0F94" w:rsidP="00BD072A">
            <w:pPr>
              <w:jc w:val="center"/>
              <w:rPr>
                <w:lang w:val="ru-RU"/>
              </w:rPr>
            </w:pPr>
          </w:p>
        </w:tc>
      </w:tr>
      <w:tr w:rsidR="00FD0F94" w:rsidRPr="0072753D" w:rsidTr="00BD072A">
        <w:tc>
          <w:tcPr>
            <w:tcW w:w="3509" w:type="dxa"/>
            <w:tcBorders>
              <w:top w:val="single" w:sz="4" w:space="0" w:color="auto"/>
            </w:tcBorders>
            <w:shd w:val="clear" w:color="auto" w:fill="auto"/>
          </w:tcPr>
          <w:p w:rsidR="00FD0F94" w:rsidRPr="006D604D" w:rsidRDefault="00FD0F94" w:rsidP="00BD072A">
            <w:pPr>
              <w:jc w:val="center"/>
              <w:rPr>
                <w:i/>
                <w:lang w:val="ru-RU"/>
              </w:rPr>
            </w:pPr>
            <w:r w:rsidRPr="006D604D">
              <w:rPr>
                <w:i/>
                <w:lang w:val="ru-RU"/>
              </w:rPr>
              <w:t>Милоје Марић</w:t>
            </w:r>
          </w:p>
          <w:p w:rsidR="00FD0F94" w:rsidRPr="006D604D" w:rsidRDefault="00FD0F94" w:rsidP="00BD072A">
            <w:pPr>
              <w:jc w:val="center"/>
              <w:rPr>
                <w:i/>
                <w:lang w:val="ru-RU"/>
              </w:rPr>
            </w:pPr>
            <w:r w:rsidRPr="006D604D">
              <w:rPr>
                <w:i/>
                <w:lang w:val="ru-RU"/>
              </w:rPr>
              <w:t>МП.</w:t>
            </w:r>
          </w:p>
        </w:tc>
        <w:tc>
          <w:tcPr>
            <w:tcW w:w="2909" w:type="dxa"/>
            <w:shd w:val="clear" w:color="auto" w:fill="auto"/>
          </w:tcPr>
          <w:p w:rsidR="00FD0F94" w:rsidRPr="0072753D" w:rsidRDefault="00FD0F94" w:rsidP="00BD072A">
            <w:pPr>
              <w:jc w:val="center"/>
              <w:rPr>
                <w:lang w:val="ru-RU"/>
              </w:rPr>
            </w:pPr>
          </w:p>
        </w:tc>
        <w:tc>
          <w:tcPr>
            <w:tcW w:w="3606" w:type="dxa"/>
            <w:tcBorders>
              <w:top w:val="single" w:sz="4" w:space="0" w:color="auto"/>
            </w:tcBorders>
            <w:shd w:val="clear" w:color="auto" w:fill="auto"/>
          </w:tcPr>
          <w:p w:rsidR="00FD0F94" w:rsidRPr="0072753D" w:rsidRDefault="00FD0F94" w:rsidP="00BD072A">
            <w:pPr>
              <w:jc w:val="center"/>
              <w:rPr>
                <w:lang w:val="ru-RU"/>
              </w:rPr>
            </w:pPr>
          </w:p>
        </w:tc>
      </w:tr>
    </w:tbl>
    <w:p w:rsidR="00FD0F94" w:rsidRPr="0072753D"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center"/>
        <w:rPr>
          <w:b/>
          <w:bCs/>
          <w:i/>
          <w:iCs/>
        </w:rPr>
      </w:pPr>
    </w:p>
    <w:p w:rsidR="00FD0F94" w:rsidRPr="0072753D"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9654" w:type="dxa"/>
        <w:tblInd w:w="93" w:type="dxa"/>
        <w:tblLook w:val="04A0" w:firstRow="1" w:lastRow="0" w:firstColumn="1" w:lastColumn="0" w:noHBand="0" w:noVBand="1"/>
      </w:tblPr>
      <w:tblGrid>
        <w:gridCol w:w="866"/>
        <w:gridCol w:w="3452"/>
        <w:gridCol w:w="1167"/>
        <w:gridCol w:w="1191"/>
        <w:gridCol w:w="1419"/>
        <w:gridCol w:w="1559"/>
      </w:tblGrid>
      <w:tr w:rsidR="004F7126" w:rsidRPr="004F7126" w:rsidTr="007F65BF">
        <w:trPr>
          <w:trHeight w:val="315"/>
        </w:trPr>
        <w:tc>
          <w:tcPr>
            <w:tcW w:w="866"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8788" w:type="dxa"/>
            <w:gridSpan w:val="5"/>
            <w:tcBorders>
              <w:top w:val="nil"/>
              <w:left w:val="nil"/>
              <w:bottom w:val="nil"/>
              <w:right w:val="nil"/>
            </w:tcBorders>
            <w:shd w:val="clear" w:color="auto" w:fill="auto"/>
            <w:noWrap/>
            <w:vAlign w:val="bottom"/>
            <w:hideMark/>
          </w:tcPr>
          <w:p w:rsidR="004F7126" w:rsidRPr="004F7126" w:rsidRDefault="004F7126" w:rsidP="004F7126">
            <w:pPr>
              <w:jc w:val="center"/>
              <w:rPr>
                <w:rFonts w:ascii="Arial" w:hAnsi="Arial" w:cs="Arial"/>
                <w:b/>
                <w:bCs/>
                <w:sz w:val="20"/>
                <w:szCs w:val="20"/>
              </w:rPr>
            </w:pPr>
            <w:r w:rsidRPr="004F7126">
              <w:rPr>
                <w:rFonts w:ascii="Arial" w:hAnsi="Arial" w:cs="Arial"/>
                <w:b/>
                <w:bCs/>
                <w:sz w:val="20"/>
                <w:szCs w:val="20"/>
              </w:rPr>
              <w:t>А. Део пута за Петровиће</w:t>
            </w:r>
          </w:p>
        </w:tc>
      </w:tr>
      <w:tr w:rsidR="004F7126" w:rsidRPr="004F7126" w:rsidTr="007F65BF">
        <w:trPr>
          <w:trHeight w:val="360"/>
        </w:trPr>
        <w:tc>
          <w:tcPr>
            <w:tcW w:w="866"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3452" w:type="dxa"/>
            <w:tcBorders>
              <w:top w:val="nil"/>
              <w:left w:val="nil"/>
              <w:bottom w:val="nil"/>
              <w:right w:val="nil"/>
            </w:tcBorders>
            <w:shd w:val="clear" w:color="auto" w:fill="auto"/>
            <w:noWrap/>
            <w:vAlign w:val="bottom"/>
            <w:hideMark/>
          </w:tcPr>
          <w:p w:rsidR="004F7126" w:rsidRPr="004F7126" w:rsidRDefault="004F7126" w:rsidP="004F7126">
            <w:pPr>
              <w:jc w:val="center"/>
              <w:rPr>
                <w:rFonts w:ascii="Arial" w:hAnsi="Arial" w:cs="Arial"/>
                <w:b/>
                <w:bCs/>
                <w:sz w:val="20"/>
                <w:szCs w:val="20"/>
              </w:rPr>
            </w:pPr>
            <w:r w:rsidRPr="004F7126">
              <w:rPr>
                <w:rFonts w:ascii="Arial" w:hAnsi="Arial" w:cs="Arial"/>
                <w:b/>
                <w:bCs/>
                <w:sz w:val="20"/>
                <w:szCs w:val="20"/>
              </w:rPr>
              <w:t>л ≈ 160 м. ; ш = 2,5 м асфалт</w:t>
            </w:r>
          </w:p>
        </w:tc>
        <w:tc>
          <w:tcPr>
            <w:tcW w:w="1167"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r>
      <w:tr w:rsidR="004F7126" w:rsidRPr="004F7126" w:rsidTr="007F65BF">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126" w:rsidRPr="004F7126" w:rsidRDefault="004F7126" w:rsidP="004F7126">
            <w:pPr>
              <w:jc w:val="center"/>
              <w:rPr>
                <w:rFonts w:ascii="Arial" w:hAnsi="Arial" w:cs="Arial"/>
                <w:b/>
                <w:bCs/>
                <w:sz w:val="20"/>
                <w:szCs w:val="20"/>
              </w:rPr>
            </w:pPr>
            <w:r w:rsidRPr="004F7126">
              <w:rPr>
                <w:rFonts w:ascii="Arial" w:hAnsi="Arial" w:cs="Arial"/>
                <w:b/>
                <w:bCs/>
                <w:sz w:val="20"/>
                <w:szCs w:val="20"/>
              </w:rPr>
              <w:t>Редни број</w:t>
            </w:r>
          </w:p>
        </w:tc>
        <w:tc>
          <w:tcPr>
            <w:tcW w:w="3452" w:type="dxa"/>
            <w:tcBorders>
              <w:top w:val="single" w:sz="4" w:space="0" w:color="auto"/>
              <w:left w:val="nil"/>
              <w:bottom w:val="single" w:sz="4" w:space="0" w:color="auto"/>
              <w:right w:val="single" w:sz="4" w:space="0" w:color="auto"/>
            </w:tcBorders>
            <w:shd w:val="clear" w:color="auto" w:fill="auto"/>
            <w:noWrap/>
            <w:vAlign w:val="center"/>
            <w:hideMark/>
          </w:tcPr>
          <w:p w:rsidR="004F7126" w:rsidRPr="004F7126" w:rsidRDefault="004F7126" w:rsidP="004F7126">
            <w:pPr>
              <w:jc w:val="center"/>
              <w:rPr>
                <w:rFonts w:ascii="Arial" w:hAnsi="Arial" w:cs="Arial"/>
                <w:b/>
                <w:bCs/>
                <w:sz w:val="20"/>
                <w:szCs w:val="20"/>
              </w:rPr>
            </w:pPr>
            <w:r w:rsidRPr="004F7126">
              <w:rPr>
                <w:rFonts w:ascii="Arial" w:hAnsi="Arial" w:cs="Arial"/>
                <w:b/>
                <w:bCs/>
                <w:sz w:val="20"/>
                <w:szCs w:val="20"/>
              </w:rPr>
              <w:t>Опис радова</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4F7126" w:rsidRPr="004F7126" w:rsidRDefault="004F7126" w:rsidP="004F7126">
            <w:pPr>
              <w:jc w:val="center"/>
              <w:rPr>
                <w:rFonts w:ascii="Arial" w:hAnsi="Arial" w:cs="Arial"/>
                <w:b/>
                <w:bCs/>
                <w:sz w:val="20"/>
                <w:szCs w:val="20"/>
              </w:rPr>
            </w:pPr>
            <w:r w:rsidRPr="004F7126">
              <w:rPr>
                <w:rFonts w:ascii="Arial" w:hAnsi="Arial" w:cs="Arial"/>
                <w:b/>
                <w:bCs/>
                <w:sz w:val="20"/>
                <w:szCs w:val="20"/>
              </w:rPr>
              <w:t>Јединица мере</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4F7126" w:rsidRPr="004F7126" w:rsidRDefault="004F7126" w:rsidP="004F7126">
            <w:pPr>
              <w:jc w:val="center"/>
              <w:rPr>
                <w:rFonts w:ascii="Arial" w:hAnsi="Arial" w:cs="Arial"/>
                <w:b/>
                <w:bCs/>
                <w:sz w:val="20"/>
                <w:szCs w:val="20"/>
              </w:rPr>
            </w:pPr>
            <w:r w:rsidRPr="004F7126">
              <w:rPr>
                <w:rFonts w:ascii="Arial" w:hAnsi="Arial" w:cs="Arial"/>
                <w:b/>
                <w:bCs/>
                <w:sz w:val="20"/>
                <w:szCs w:val="20"/>
              </w:rPr>
              <w:t>Количина</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4F7126" w:rsidRPr="004F7126" w:rsidRDefault="004F7126" w:rsidP="004F7126">
            <w:pPr>
              <w:jc w:val="center"/>
              <w:rPr>
                <w:rFonts w:ascii="Arial" w:hAnsi="Arial" w:cs="Arial"/>
                <w:b/>
                <w:bCs/>
                <w:sz w:val="20"/>
                <w:szCs w:val="20"/>
              </w:rPr>
            </w:pPr>
            <w:r w:rsidRPr="004F7126">
              <w:rPr>
                <w:rFonts w:ascii="Arial" w:hAnsi="Arial" w:cs="Arial"/>
                <w:b/>
                <w:bCs/>
                <w:sz w:val="20"/>
                <w:szCs w:val="20"/>
              </w:rPr>
              <w:t>Цена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F7126" w:rsidRPr="004F7126" w:rsidRDefault="004F7126" w:rsidP="004F7126">
            <w:pPr>
              <w:jc w:val="center"/>
              <w:rPr>
                <w:rFonts w:ascii="Arial" w:hAnsi="Arial" w:cs="Arial"/>
                <w:b/>
                <w:bCs/>
                <w:sz w:val="20"/>
                <w:szCs w:val="20"/>
              </w:rPr>
            </w:pPr>
            <w:r w:rsidRPr="004F7126">
              <w:rPr>
                <w:rFonts w:ascii="Arial" w:hAnsi="Arial" w:cs="Arial"/>
                <w:b/>
                <w:bCs/>
                <w:sz w:val="20"/>
                <w:szCs w:val="20"/>
              </w:rPr>
              <w:t>Износ</w:t>
            </w:r>
          </w:p>
        </w:tc>
      </w:tr>
      <w:tr w:rsidR="004F7126" w:rsidRPr="004F7126" w:rsidTr="007F65BF">
        <w:trPr>
          <w:trHeight w:val="14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1</w:t>
            </w:r>
          </w:p>
        </w:tc>
        <w:tc>
          <w:tcPr>
            <w:tcW w:w="3452" w:type="dxa"/>
            <w:tcBorders>
              <w:top w:val="nil"/>
              <w:left w:val="nil"/>
              <w:bottom w:val="single" w:sz="4" w:space="0" w:color="auto"/>
              <w:right w:val="single" w:sz="4" w:space="0" w:color="auto"/>
            </w:tcBorders>
            <w:shd w:val="clear" w:color="auto" w:fill="auto"/>
            <w:vAlign w:val="bottom"/>
            <w:hideMark/>
          </w:tcPr>
          <w:p w:rsidR="004F7126" w:rsidRPr="004F7126" w:rsidRDefault="004F7126" w:rsidP="004F7126">
            <w:pPr>
              <w:rPr>
                <w:rFonts w:ascii="Arial" w:hAnsi="Arial" w:cs="Arial"/>
                <w:sz w:val="20"/>
                <w:szCs w:val="20"/>
              </w:rPr>
            </w:pPr>
            <w:r w:rsidRPr="004F7126">
              <w:rPr>
                <w:rFonts w:ascii="Arial" w:hAnsi="Arial" w:cs="Arial"/>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4F7126">
              <w:rPr>
                <w:rFonts w:ascii="Arial" w:hAnsi="Arial" w:cs="Arial"/>
                <w:sz w:val="20"/>
                <w:szCs w:val="20"/>
              </w:rPr>
              <w:br/>
              <w:t xml:space="preserve">                                                                         </w:t>
            </w:r>
            <w:r w:rsidR="007F65BF">
              <w:rPr>
                <w:rFonts w:ascii="Arial" w:hAnsi="Arial" w:cs="Arial"/>
                <w:sz w:val="20"/>
                <w:szCs w:val="20"/>
              </w:rPr>
              <w:t xml:space="preserve">                        </w:t>
            </w:r>
            <w:r w:rsidRPr="004F7126">
              <w:rPr>
                <w:rFonts w:ascii="Arial" w:hAnsi="Arial" w:cs="Arial"/>
                <w:sz w:val="20"/>
                <w:szCs w:val="20"/>
              </w:rPr>
              <w:t xml:space="preserve">                                                       </w:t>
            </w:r>
          </w:p>
        </w:tc>
        <w:tc>
          <w:tcPr>
            <w:tcW w:w="1167"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м³</w:t>
            </w:r>
          </w:p>
        </w:tc>
        <w:tc>
          <w:tcPr>
            <w:tcW w:w="1191"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15,00</w:t>
            </w:r>
          </w:p>
        </w:tc>
        <w:tc>
          <w:tcPr>
            <w:tcW w:w="141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r>
      <w:tr w:rsidR="004F7126" w:rsidRPr="004F7126" w:rsidTr="007F65BF">
        <w:trPr>
          <w:trHeight w:val="13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2</w:t>
            </w:r>
          </w:p>
        </w:tc>
        <w:tc>
          <w:tcPr>
            <w:tcW w:w="3452" w:type="dxa"/>
            <w:tcBorders>
              <w:top w:val="nil"/>
              <w:left w:val="nil"/>
              <w:bottom w:val="single" w:sz="4" w:space="0" w:color="auto"/>
              <w:right w:val="single" w:sz="4" w:space="0" w:color="auto"/>
            </w:tcBorders>
            <w:shd w:val="clear" w:color="auto" w:fill="auto"/>
            <w:vAlign w:val="bottom"/>
            <w:hideMark/>
          </w:tcPr>
          <w:p w:rsidR="004F7126" w:rsidRPr="004F7126" w:rsidRDefault="004F7126" w:rsidP="004F7126">
            <w:pPr>
              <w:rPr>
                <w:rFonts w:ascii="Arial" w:hAnsi="Arial" w:cs="Arial"/>
                <w:sz w:val="20"/>
                <w:szCs w:val="20"/>
              </w:rPr>
            </w:pPr>
            <w:r w:rsidRPr="004F7126">
              <w:rPr>
                <w:rFonts w:ascii="Arial" w:hAnsi="Arial" w:cs="Arial"/>
                <w:sz w:val="20"/>
                <w:szCs w:val="20"/>
              </w:rPr>
              <w:t xml:space="preserve">Ископ материјала  III  и IV категорије     ( машински 90 % и ручно 10 % ) ради планирања нивелете, израде засека , израде канала , прекопа и сл. са утоваром и превозом до 3 км. даљине </w:t>
            </w:r>
          </w:p>
        </w:tc>
        <w:tc>
          <w:tcPr>
            <w:tcW w:w="1167"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м³</w:t>
            </w:r>
          </w:p>
        </w:tc>
        <w:tc>
          <w:tcPr>
            <w:tcW w:w="1191"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10,00</w:t>
            </w:r>
          </w:p>
        </w:tc>
        <w:tc>
          <w:tcPr>
            <w:tcW w:w="141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r>
      <w:tr w:rsidR="004F7126" w:rsidRPr="004F7126" w:rsidTr="007F65BF">
        <w:trPr>
          <w:trHeight w:val="18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3</w:t>
            </w:r>
          </w:p>
        </w:tc>
        <w:tc>
          <w:tcPr>
            <w:tcW w:w="3452" w:type="dxa"/>
            <w:tcBorders>
              <w:top w:val="nil"/>
              <w:left w:val="nil"/>
              <w:bottom w:val="single" w:sz="4" w:space="0" w:color="auto"/>
              <w:right w:val="single" w:sz="4" w:space="0" w:color="auto"/>
            </w:tcBorders>
            <w:shd w:val="clear" w:color="auto" w:fill="auto"/>
            <w:vAlign w:val="bottom"/>
            <w:hideMark/>
          </w:tcPr>
          <w:p w:rsidR="004F7126" w:rsidRPr="004F7126" w:rsidRDefault="004F7126" w:rsidP="004F7126">
            <w:pPr>
              <w:rPr>
                <w:rFonts w:ascii="Arial" w:hAnsi="Arial" w:cs="Arial"/>
                <w:sz w:val="20"/>
                <w:szCs w:val="20"/>
              </w:rPr>
            </w:pPr>
            <w:r w:rsidRPr="004F7126">
              <w:rPr>
                <w:rFonts w:ascii="Arial" w:hAnsi="Arial" w:cs="Arial"/>
                <w:sz w:val="20"/>
                <w:szCs w:val="20"/>
              </w:rPr>
              <w:t>Израда постељице местимично на</w:t>
            </w:r>
            <w:r w:rsidRPr="004F7126">
              <w:rPr>
                <w:rFonts w:ascii="Arial" w:hAnsi="Arial" w:cs="Arial"/>
                <w:sz w:val="20"/>
                <w:szCs w:val="20"/>
              </w:rPr>
              <w:br/>
              <w:t>oштећеним деловима пута</w:t>
            </w:r>
            <w:r w:rsidRPr="004F7126">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67"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м²</w:t>
            </w:r>
          </w:p>
        </w:tc>
        <w:tc>
          <w:tcPr>
            <w:tcW w:w="1191"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300,00</w:t>
            </w:r>
          </w:p>
        </w:tc>
        <w:tc>
          <w:tcPr>
            <w:tcW w:w="141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r>
      <w:tr w:rsidR="004F7126" w:rsidRPr="004F7126" w:rsidTr="007F65BF">
        <w:trPr>
          <w:trHeight w:val="163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4</w:t>
            </w:r>
          </w:p>
        </w:tc>
        <w:tc>
          <w:tcPr>
            <w:tcW w:w="3452" w:type="dxa"/>
            <w:tcBorders>
              <w:top w:val="nil"/>
              <w:left w:val="nil"/>
              <w:bottom w:val="single" w:sz="4" w:space="0" w:color="auto"/>
              <w:right w:val="single" w:sz="4" w:space="0" w:color="auto"/>
            </w:tcBorders>
            <w:shd w:val="clear" w:color="auto" w:fill="auto"/>
            <w:vAlign w:val="bottom"/>
            <w:hideMark/>
          </w:tcPr>
          <w:p w:rsidR="004F7126" w:rsidRPr="004F7126" w:rsidRDefault="004F7126" w:rsidP="004F7126">
            <w:pPr>
              <w:rPr>
                <w:rFonts w:ascii="Arial" w:hAnsi="Arial" w:cs="Arial"/>
                <w:sz w:val="20"/>
                <w:szCs w:val="20"/>
              </w:rPr>
            </w:pPr>
            <w:r w:rsidRPr="004F7126">
              <w:rPr>
                <w:rFonts w:ascii="Arial" w:hAnsi="Arial" w:cs="Arial"/>
                <w:sz w:val="20"/>
                <w:szCs w:val="20"/>
              </w:rPr>
              <w:t>Набавка, транспорт и уградња</w:t>
            </w:r>
            <w:r w:rsidRPr="004F7126">
              <w:rPr>
                <w:rFonts w:ascii="Arial" w:hAnsi="Arial" w:cs="Arial"/>
                <w:sz w:val="20"/>
                <w:szCs w:val="20"/>
              </w:rPr>
              <w:br/>
              <w:t xml:space="preserve">дробљеног каменог агрегата                                                                                                        </w:t>
            </w:r>
            <w:r w:rsidRPr="004F7126">
              <w:rPr>
                <w:rFonts w:ascii="Arial" w:hAnsi="Arial" w:cs="Arial"/>
                <w:sz w:val="20"/>
                <w:szCs w:val="20"/>
              </w:rPr>
              <w:br/>
              <w:t xml:space="preserve">фракције 0/60мм у тампонски слој                                                                                   </w:t>
            </w:r>
            <w:r w:rsidRPr="004F7126">
              <w:rPr>
                <w:rFonts w:ascii="Arial" w:hAnsi="Arial" w:cs="Arial"/>
                <w:sz w:val="20"/>
                <w:szCs w:val="20"/>
              </w:rPr>
              <w:br/>
              <w:t>просечне дебљине д= 15 цм</w:t>
            </w:r>
            <w:r w:rsidRPr="004F7126">
              <w:rPr>
                <w:rFonts w:ascii="Arial" w:hAnsi="Arial" w:cs="Arial"/>
                <w:sz w:val="20"/>
                <w:szCs w:val="20"/>
              </w:rPr>
              <w:br/>
              <w:t xml:space="preserve">(обрачуната количина у уграђеном стању)   </w:t>
            </w:r>
          </w:p>
        </w:tc>
        <w:tc>
          <w:tcPr>
            <w:tcW w:w="1167"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м³</w:t>
            </w:r>
          </w:p>
        </w:tc>
        <w:tc>
          <w:tcPr>
            <w:tcW w:w="1191"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80,00</w:t>
            </w:r>
          </w:p>
        </w:tc>
        <w:tc>
          <w:tcPr>
            <w:tcW w:w="141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r>
      <w:tr w:rsidR="004F7126" w:rsidRPr="004F7126" w:rsidTr="007F65BF">
        <w:trPr>
          <w:trHeight w:val="24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5</w:t>
            </w:r>
          </w:p>
        </w:tc>
        <w:tc>
          <w:tcPr>
            <w:tcW w:w="3452" w:type="dxa"/>
            <w:tcBorders>
              <w:top w:val="nil"/>
              <w:left w:val="nil"/>
              <w:bottom w:val="single" w:sz="4" w:space="0" w:color="auto"/>
              <w:right w:val="single" w:sz="4" w:space="0" w:color="auto"/>
            </w:tcBorders>
            <w:shd w:val="clear" w:color="auto" w:fill="auto"/>
            <w:vAlign w:val="bottom"/>
            <w:hideMark/>
          </w:tcPr>
          <w:p w:rsidR="004F7126" w:rsidRPr="004F7126" w:rsidRDefault="004F7126" w:rsidP="004F7126">
            <w:pPr>
              <w:rPr>
                <w:rFonts w:ascii="Arial" w:hAnsi="Arial" w:cs="Arial"/>
                <w:sz w:val="20"/>
                <w:szCs w:val="20"/>
              </w:rPr>
            </w:pPr>
            <w:r w:rsidRPr="004F7126">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167"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м²</w:t>
            </w:r>
          </w:p>
        </w:tc>
        <w:tc>
          <w:tcPr>
            <w:tcW w:w="1191"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405,00</w:t>
            </w:r>
          </w:p>
        </w:tc>
        <w:tc>
          <w:tcPr>
            <w:tcW w:w="141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r>
      <w:tr w:rsidR="004F7126" w:rsidRPr="004F7126" w:rsidTr="007F65BF">
        <w:trPr>
          <w:trHeight w:val="375"/>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7126" w:rsidRPr="004F7126" w:rsidRDefault="004F7126" w:rsidP="004F7126">
            <w:pPr>
              <w:jc w:val="center"/>
              <w:rPr>
                <w:rFonts w:ascii="Arial" w:hAnsi="Arial" w:cs="Arial"/>
                <w:sz w:val="20"/>
                <w:szCs w:val="20"/>
              </w:rPr>
            </w:pPr>
            <w:r w:rsidRPr="004F7126">
              <w:rPr>
                <w:rFonts w:ascii="Arial" w:hAnsi="Arial" w:cs="Arial"/>
                <w:sz w:val="20"/>
                <w:szCs w:val="20"/>
              </w:rPr>
              <w:t>Напомена:Све позиције из предмера су обрачунате у збијеном стању.</w:t>
            </w:r>
          </w:p>
        </w:tc>
        <w:tc>
          <w:tcPr>
            <w:tcW w:w="155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r>
      <w:tr w:rsidR="004F7126" w:rsidRPr="004F7126" w:rsidTr="007F65BF">
        <w:trPr>
          <w:trHeight w:val="555"/>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7126" w:rsidRPr="004F7126" w:rsidRDefault="004F7126" w:rsidP="00995D31">
            <w:pPr>
              <w:jc w:val="right"/>
              <w:rPr>
                <w:rFonts w:ascii="Arial" w:hAnsi="Arial" w:cs="Arial"/>
                <w:b/>
                <w:bCs/>
                <w:sz w:val="20"/>
                <w:szCs w:val="20"/>
              </w:rPr>
            </w:pPr>
            <w:r w:rsidRPr="004F7126">
              <w:rPr>
                <w:rFonts w:ascii="Arial" w:hAnsi="Arial" w:cs="Arial"/>
                <w:b/>
                <w:bCs/>
                <w:sz w:val="20"/>
                <w:szCs w:val="20"/>
              </w:rPr>
              <w:t>УКУПНО</w:t>
            </w:r>
            <w:r w:rsidR="00995D31">
              <w:rPr>
                <w:rFonts w:ascii="Arial" w:hAnsi="Arial" w:cs="Arial"/>
                <w:b/>
                <w:bCs/>
                <w:sz w:val="20"/>
                <w:szCs w:val="20"/>
              </w:rPr>
              <w:t xml:space="preserve"> динара без пдв-а</w:t>
            </w:r>
            <w:r w:rsidRPr="004F7126">
              <w:rPr>
                <w:rFonts w:ascii="Arial" w:hAnsi="Arial" w:cs="Arial"/>
                <w:b/>
                <w:bCs/>
                <w:sz w:val="2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rsidR="004F7126" w:rsidRPr="004F7126" w:rsidRDefault="004F7126" w:rsidP="004F7126">
            <w:pPr>
              <w:jc w:val="right"/>
              <w:rPr>
                <w:rFonts w:ascii="Arial" w:hAnsi="Arial" w:cs="Arial"/>
                <w:sz w:val="20"/>
                <w:szCs w:val="20"/>
              </w:rPr>
            </w:pPr>
            <w:r w:rsidRPr="004F7126">
              <w:rPr>
                <w:rFonts w:ascii="Arial" w:hAnsi="Arial" w:cs="Arial"/>
                <w:sz w:val="20"/>
                <w:szCs w:val="20"/>
              </w:rPr>
              <w:t> </w:t>
            </w:r>
          </w:p>
        </w:tc>
      </w:tr>
      <w:tr w:rsidR="00995D31" w:rsidRPr="004F7126" w:rsidTr="007F65BF">
        <w:trPr>
          <w:trHeight w:val="555"/>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5D31" w:rsidRPr="00995D31" w:rsidRDefault="00995D31" w:rsidP="00995D31">
            <w:pPr>
              <w:jc w:val="right"/>
              <w:rPr>
                <w:rFonts w:ascii="Arial" w:hAnsi="Arial" w:cs="Arial"/>
                <w:b/>
                <w:bCs/>
                <w:sz w:val="20"/>
                <w:szCs w:val="20"/>
              </w:rPr>
            </w:pPr>
            <w:r>
              <w:rPr>
                <w:rFonts w:ascii="Arial" w:hAnsi="Arial" w:cs="Arial"/>
                <w:b/>
                <w:bCs/>
                <w:sz w:val="20"/>
                <w:szCs w:val="20"/>
              </w:rPr>
              <w:t>ПДВ:</w:t>
            </w:r>
          </w:p>
        </w:tc>
        <w:tc>
          <w:tcPr>
            <w:tcW w:w="1559" w:type="dxa"/>
            <w:tcBorders>
              <w:top w:val="nil"/>
              <w:left w:val="nil"/>
              <w:bottom w:val="single" w:sz="4" w:space="0" w:color="auto"/>
              <w:right w:val="single" w:sz="4" w:space="0" w:color="auto"/>
            </w:tcBorders>
            <w:shd w:val="clear" w:color="auto" w:fill="auto"/>
            <w:noWrap/>
            <w:vAlign w:val="bottom"/>
            <w:hideMark/>
          </w:tcPr>
          <w:p w:rsidR="00995D31" w:rsidRPr="004F7126" w:rsidRDefault="00995D31" w:rsidP="004F7126">
            <w:pPr>
              <w:jc w:val="right"/>
              <w:rPr>
                <w:rFonts w:ascii="Arial" w:hAnsi="Arial" w:cs="Arial"/>
                <w:sz w:val="20"/>
                <w:szCs w:val="20"/>
              </w:rPr>
            </w:pPr>
          </w:p>
        </w:tc>
      </w:tr>
      <w:tr w:rsidR="00995D31" w:rsidRPr="004F7126" w:rsidTr="007F65BF">
        <w:trPr>
          <w:trHeight w:val="555"/>
        </w:trPr>
        <w:tc>
          <w:tcPr>
            <w:tcW w:w="80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5D31" w:rsidRPr="004F7126" w:rsidRDefault="00995D31" w:rsidP="00995D31">
            <w:pPr>
              <w:jc w:val="right"/>
              <w:rPr>
                <w:rFonts w:ascii="Arial" w:hAnsi="Arial" w:cs="Arial"/>
                <w:b/>
                <w:bCs/>
                <w:sz w:val="20"/>
                <w:szCs w:val="20"/>
              </w:rPr>
            </w:pPr>
            <w:r w:rsidRPr="004F7126">
              <w:rPr>
                <w:rFonts w:ascii="Arial" w:hAnsi="Arial" w:cs="Arial"/>
                <w:b/>
                <w:bCs/>
                <w:sz w:val="20"/>
                <w:szCs w:val="20"/>
              </w:rPr>
              <w:t>УКУПНО</w:t>
            </w:r>
            <w:r>
              <w:rPr>
                <w:rFonts w:ascii="Arial" w:hAnsi="Arial" w:cs="Arial"/>
                <w:b/>
                <w:bCs/>
                <w:sz w:val="20"/>
                <w:szCs w:val="20"/>
              </w:rPr>
              <w:t xml:space="preserve"> динара са пдв-ом</w:t>
            </w:r>
            <w:r w:rsidRPr="004F7126">
              <w:rPr>
                <w:rFonts w:ascii="Arial" w:hAnsi="Arial" w:cs="Arial"/>
                <w:b/>
                <w:bCs/>
                <w:sz w:val="2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rsidR="00995D31" w:rsidRPr="004F7126" w:rsidRDefault="00995D31" w:rsidP="004F7126">
            <w:pPr>
              <w:jc w:val="right"/>
              <w:rPr>
                <w:rFonts w:ascii="Arial" w:hAnsi="Arial" w:cs="Arial"/>
                <w:sz w:val="20"/>
                <w:szCs w:val="20"/>
              </w:rPr>
            </w:pPr>
          </w:p>
        </w:tc>
      </w:tr>
      <w:tr w:rsidR="004F7126" w:rsidRPr="004F7126" w:rsidTr="007F65BF">
        <w:trPr>
          <w:trHeight w:val="225"/>
        </w:trPr>
        <w:tc>
          <w:tcPr>
            <w:tcW w:w="866"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8788" w:type="dxa"/>
            <w:gridSpan w:val="5"/>
            <w:tcBorders>
              <w:top w:val="nil"/>
              <w:left w:val="nil"/>
              <w:bottom w:val="nil"/>
              <w:right w:val="nil"/>
            </w:tcBorders>
            <w:shd w:val="clear" w:color="auto" w:fill="auto"/>
            <w:hideMark/>
          </w:tcPr>
          <w:p w:rsidR="004F7126" w:rsidRPr="004F7126" w:rsidRDefault="004F7126" w:rsidP="004F7126">
            <w:pPr>
              <w:rPr>
                <w:rFonts w:ascii="Arial" w:hAnsi="Arial" w:cs="Arial"/>
                <w:sz w:val="20"/>
                <w:szCs w:val="20"/>
              </w:rPr>
            </w:pPr>
          </w:p>
        </w:tc>
      </w:tr>
      <w:tr w:rsidR="004F7126" w:rsidRPr="004F7126" w:rsidTr="007F65BF">
        <w:trPr>
          <w:trHeight w:val="1140"/>
        </w:trPr>
        <w:tc>
          <w:tcPr>
            <w:tcW w:w="866"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8788" w:type="dxa"/>
            <w:gridSpan w:val="5"/>
            <w:tcBorders>
              <w:top w:val="nil"/>
              <w:left w:val="nil"/>
              <w:bottom w:val="nil"/>
              <w:right w:val="nil"/>
            </w:tcBorders>
            <w:shd w:val="clear" w:color="auto" w:fill="auto"/>
            <w:vAlign w:val="bottom"/>
            <w:hideMark/>
          </w:tcPr>
          <w:p w:rsidR="004F7126" w:rsidRPr="004F7126" w:rsidRDefault="004F7126" w:rsidP="004F7126">
            <w:pPr>
              <w:rPr>
                <w:rFonts w:ascii="Arial" w:hAnsi="Arial" w:cs="Arial"/>
                <w:sz w:val="20"/>
                <w:szCs w:val="20"/>
              </w:rPr>
            </w:pPr>
            <w:r w:rsidRPr="004F7126">
              <w:rPr>
                <w:rFonts w:ascii="Arial" w:hAnsi="Arial" w:cs="Arial"/>
                <w:sz w:val="20"/>
                <w:szCs w:val="20"/>
              </w:rPr>
              <w:t xml:space="preserve">Обавеза MЗ.- мештана је ископ земљаних канала поред пута и израда бетонских пропуста , прскање тоталом  корова и траве никлог у трупу пута, раскресивање крошњи дрвета , померање ограда  и обезбеђење имовинско -правних односа све у ширини минимално 4,5 м. </w:t>
            </w:r>
          </w:p>
        </w:tc>
      </w:tr>
      <w:tr w:rsidR="004F7126" w:rsidRPr="004F7126" w:rsidTr="007F65BF">
        <w:trPr>
          <w:trHeight w:val="255"/>
        </w:trPr>
        <w:tc>
          <w:tcPr>
            <w:tcW w:w="866"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3452"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1167"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1419"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4F7126" w:rsidRPr="004F7126" w:rsidRDefault="004F7126" w:rsidP="004F7126">
            <w:pPr>
              <w:rPr>
                <w:rFonts w:ascii="Arial" w:hAnsi="Arial" w:cs="Arial"/>
                <w:sz w:val="20"/>
                <w:szCs w:val="20"/>
              </w:rPr>
            </w:pPr>
          </w:p>
        </w:tc>
      </w:tr>
    </w:tbl>
    <w:p w:rsidR="008A4DBE" w:rsidRDefault="008A4DBE" w:rsidP="008A4DBE">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995D31" w:rsidRPr="008A4DBE" w:rsidTr="00BD072A">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995D31" w:rsidRPr="008A4DBE" w:rsidTr="00BD072A">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износ</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8A4DBE"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sidR="00630400">
        <w:rPr>
          <w:rFonts w:eastAsia="Arial Unicode MS"/>
          <w:bCs/>
          <w:iCs/>
          <w:color w:val="000000"/>
          <w:kern w:val="1"/>
          <w:lang w:eastAsia="ar-SA"/>
        </w:rPr>
        <w:t>.</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Pr="003F1676" w:rsidRDefault="003F1676"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3F1676">
        <w:rPr>
          <w:rFonts w:eastAsia="Arial Unicode MS"/>
          <w:b/>
          <w:color w:val="000000"/>
          <w:kern w:val="1"/>
          <w:lang w:eastAsia="ar-SA"/>
        </w:rPr>
        <w:t>239</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3F1676">
        <w:rPr>
          <w:rFonts w:eastAsia="Arial Unicode MS"/>
          <w:b/>
          <w:bCs/>
          <w:color w:val="000000"/>
          <w:kern w:val="1"/>
          <w:lang w:eastAsia="ar-SA"/>
        </w:rPr>
        <w:t>Крвавци - Поточање</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3F1676">
        <w:rPr>
          <w:rFonts w:eastAsia="Arial Unicode MS"/>
          <w:kern w:val="1"/>
          <w:lang w:eastAsia="ar-SA"/>
        </w:rPr>
        <w:t>06</w:t>
      </w:r>
      <w:r w:rsidR="00C06380">
        <w:rPr>
          <w:rFonts w:eastAsia="Arial Unicode MS"/>
          <w:kern w:val="1"/>
          <w:lang w:eastAsia="ar-SA"/>
        </w:rPr>
        <w:t>.0</w:t>
      </w:r>
      <w:r w:rsidR="003F1676">
        <w:rPr>
          <w:rFonts w:eastAsia="Arial Unicode MS"/>
          <w:kern w:val="1"/>
          <w:lang w:eastAsia="ar-SA"/>
        </w:rPr>
        <w:t>9</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одговорном извођачу (образац бр.6)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опреме (образац бр.7)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Модел уговора (образац бр.9)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3F1676" w:rsidRPr="00C42E0F" w:rsidRDefault="003F1676" w:rsidP="003F1676">
      <w:pPr>
        <w:pStyle w:val="ListParagraph"/>
        <w:jc w:val="both"/>
        <w:rPr>
          <w:i/>
          <w:iCs/>
          <w:u w:val="single"/>
        </w:rPr>
      </w:pPr>
      <w:r w:rsidRPr="00C42E0F">
        <w:rPr>
          <w:b/>
          <w:bCs/>
          <w:i/>
          <w:iCs/>
          <w:u w:val="single"/>
        </w:rPr>
        <w:lastRenderedPageBreak/>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BD072A">
        <w:rPr>
          <w:rFonts w:eastAsia="Arial Unicode MS"/>
          <w:b/>
          <w:color w:val="000000"/>
          <w:kern w:val="1"/>
          <w:lang w:eastAsia="ar-SA"/>
        </w:rPr>
        <w:t>239</w:t>
      </w:r>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BD072A">
        <w:rPr>
          <w:rFonts w:eastAsia="Arial Unicode MS"/>
          <w:b/>
          <w:bCs/>
          <w:color w:val="000000"/>
          <w:kern w:val="1"/>
          <w:lang w:eastAsia="ar-SA"/>
        </w:rPr>
        <w:t>Крвавци - Поточање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BD072A">
        <w:rPr>
          <w:rFonts w:eastAsia="Arial Unicode MS"/>
          <w:b/>
          <w:color w:val="000000"/>
          <w:kern w:val="1"/>
          <w:lang w:eastAsia="ar-SA"/>
        </w:rPr>
        <w:t>239</w:t>
      </w:r>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BD072A">
        <w:rPr>
          <w:rFonts w:eastAsia="Arial Unicode MS"/>
          <w:b/>
          <w:bCs/>
          <w:color w:val="000000"/>
          <w:kern w:val="1"/>
          <w:lang w:eastAsia="ar-SA"/>
        </w:rPr>
        <w:t>Крвавци - Поточање</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BD072A">
        <w:rPr>
          <w:rFonts w:eastAsia="Arial Unicode MS"/>
          <w:b/>
          <w:color w:val="000000"/>
          <w:kern w:val="1"/>
          <w:lang w:eastAsia="ar-SA"/>
        </w:rPr>
        <w:t>239</w:t>
      </w:r>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BD072A">
        <w:rPr>
          <w:rFonts w:eastAsia="Arial Unicode MS"/>
          <w:b/>
          <w:bCs/>
          <w:color w:val="000000"/>
          <w:kern w:val="1"/>
          <w:lang w:eastAsia="ar-SA"/>
        </w:rPr>
        <w:t>Крвавци - Поточање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BD072A">
        <w:rPr>
          <w:rFonts w:eastAsia="Arial Unicode MS"/>
          <w:b/>
          <w:color w:val="000000"/>
          <w:kern w:val="1"/>
          <w:lang w:eastAsia="ar-SA"/>
        </w:rPr>
        <w:t>239</w:t>
      </w:r>
      <w:r w:rsidR="00BD072A" w:rsidRPr="008A4DBE">
        <w:rPr>
          <w:rFonts w:eastAsia="Arial Unicode MS"/>
          <w:b/>
          <w:color w:val="000000"/>
          <w:kern w:val="1"/>
          <w:lang w:eastAsia="ar-SA"/>
        </w:rPr>
        <w:t xml:space="preserve">/19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BD072A">
        <w:rPr>
          <w:rFonts w:eastAsia="Arial Unicode MS"/>
          <w:b/>
          <w:bCs/>
          <w:color w:val="000000"/>
          <w:kern w:val="1"/>
          <w:lang w:eastAsia="ar-SA"/>
        </w:rPr>
        <w:t>Крвавци - Поточање</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BD072A">
        <w:rPr>
          <w:rFonts w:eastAsia="Arial Unicode MS"/>
          <w:b/>
          <w:bCs/>
          <w:color w:val="000000"/>
          <w:kern w:val="1"/>
          <w:lang w:eastAsia="ar-SA"/>
        </w:rPr>
        <w:t>Крвавци - Поточање</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BD072A">
        <w:rPr>
          <w:rFonts w:eastAsia="Arial Unicode MS"/>
          <w:b/>
          <w:color w:val="000000"/>
          <w:kern w:val="1"/>
          <w:lang w:eastAsia="ar-SA"/>
        </w:rPr>
        <w:t>239</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A8135C">
        <w:rPr>
          <w:rFonts w:eastAsia="Arial Unicode MS"/>
          <w:color w:val="000000"/>
          <w:kern w:val="1"/>
          <w:lang w:eastAsia="ar-SA"/>
        </w:rPr>
        <w:t>239</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A8135C" w:rsidRPr="00D6060A" w:rsidRDefault="00A8135C" w:rsidP="00A8135C">
      <w:pPr>
        <w:spacing w:after="120"/>
        <w:ind w:firstLine="720"/>
        <w:contextualSpacing/>
        <w:jc w:val="both"/>
      </w:pPr>
      <w:r>
        <w:t>Измене су предвиђене и ближе одређене чланом 21. и 22. Уговора о извођењу радова на путној инфраструктури у МЗ Крвавци - Поточање.</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FD" w:rsidRDefault="00834FFD" w:rsidP="00A54467">
      <w:r>
        <w:separator/>
      </w:r>
    </w:p>
  </w:endnote>
  <w:endnote w:type="continuationSeparator" w:id="0">
    <w:p w:rsidR="00834FFD" w:rsidRDefault="00834FFD"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6" w:rsidRDefault="00FE5E26"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6" w:rsidRPr="00E04EB9" w:rsidRDefault="00FE5E2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E5E26" w:rsidRPr="00E04EB9" w:rsidRDefault="00FE5E2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E5E26" w:rsidRDefault="00FE5E26"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6" w:rsidRPr="00E04EB9" w:rsidRDefault="00FE5E2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E5E26" w:rsidRPr="00E04EB9" w:rsidRDefault="00FE5E2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E5E26" w:rsidRPr="00F825D0" w:rsidRDefault="00FE5E26"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FD" w:rsidRDefault="00834FFD" w:rsidP="00A54467">
      <w:r>
        <w:separator/>
      </w:r>
    </w:p>
  </w:footnote>
  <w:footnote w:type="continuationSeparator" w:id="0">
    <w:p w:rsidR="00834FFD" w:rsidRDefault="00834FFD"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E5E26" w:rsidRDefault="00FE5E26">
        <w:pPr>
          <w:pStyle w:val="Header"/>
          <w:jc w:val="right"/>
        </w:pPr>
        <w:r>
          <w:t xml:space="preserve">страна </w:t>
        </w:r>
        <w:r w:rsidR="00260414">
          <w:rPr>
            <w:b/>
            <w:bCs/>
          </w:rPr>
          <w:fldChar w:fldCharType="begin"/>
        </w:r>
        <w:r>
          <w:rPr>
            <w:b/>
            <w:bCs/>
          </w:rPr>
          <w:instrText xml:space="preserve"> PAGE </w:instrText>
        </w:r>
        <w:r w:rsidR="00260414">
          <w:rPr>
            <w:b/>
            <w:bCs/>
          </w:rPr>
          <w:fldChar w:fldCharType="separate"/>
        </w:r>
        <w:r w:rsidR="002F5392">
          <w:rPr>
            <w:b/>
            <w:bCs/>
            <w:noProof/>
          </w:rPr>
          <w:t>2</w:t>
        </w:r>
        <w:r w:rsidR="00260414">
          <w:rPr>
            <w:b/>
            <w:bCs/>
          </w:rPr>
          <w:fldChar w:fldCharType="end"/>
        </w:r>
        <w:r>
          <w:t xml:space="preserve"> од </w:t>
        </w:r>
        <w:r w:rsidR="00260414">
          <w:rPr>
            <w:b/>
            <w:bCs/>
          </w:rPr>
          <w:fldChar w:fldCharType="begin"/>
        </w:r>
        <w:r>
          <w:rPr>
            <w:b/>
            <w:bCs/>
          </w:rPr>
          <w:instrText xml:space="preserve"> NUMPAGES  </w:instrText>
        </w:r>
        <w:r w:rsidR="00260414">
          <w:rPr>
            <w:b/>
            <w:bCs/>
          </w:rPr>
          <w:fldChar w:fldCharType="separate"/>
        </w:r>
        <w:r w:rsidR="002F5392">
          <w:rPr>
            <w:b/>
            <w:bCs/>
            <w:noProof/>
          </w:rPr>
          <w:t>45</w:t>
        </w:r>
        <w:r w:rsidR="00260414">
          <w:rPr>
            <w:b/>
            <w:bCs/>
          </w:rPr>
          <w:fldChar w:fldCharType="end"/>
        </w:r>
      </w:p>
    </w:sdtContent>
  </w:sdt>
  <w:p w:rsidR="00FE5E26" w:rsidRDefault="00FE5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6" w:rsidRPr="00AA7DBA" w:rsidRDefault="00FE5E26" w:rsidP="001C3707">
    <w:pPr>
      <w:pStyle w:val="Header"/>
      <w:spacing w:line="360" w:lineRule="auto"/>
      <w:rPr>
        <w:lang w:val="sr-Cyrl-CS"/>
      </w:rPr>
    </w:pPr>
  </w:p>
  <w:p w:rsidR="00FE5E26" w:rsidRPr="00AA7DBA" w:rsidRDefault="00FE5E26"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4772AF2"/>
    <w:multiLevelType w:val="hybridMultilevel"/>
    <w:tmpl w:val="7B8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0"/>
  </w:num>
  <w:num w:numId="3">
    <w:abstractNumId w:val="1"/>
  </w:num>
  <w:num w:numId="4">
    <w:abstractNumId w:val="12"/>
  </w:num>
  <w:num w:numId="5">
    <w:abstractNumId w:val="9"/>
  </w:num>
  <w:num w:numId="6">
    <w:abstractNumId w:val="14"/>
  </w:num>
  <w:num w:numId="7">
    <w:abstractNumId w:val="22"/>
  </w:num>
  <w:num w:numId="8">
    <w:abstractNumId w:val="26"/>
  </w:num>
  <w:num w:numId="9">
    <w:abstractNumId w:val="24"/>
  </w:num>
  <w:num w:numId="10">
    <w:abstractNumId w:val="15"/>
  </w:num>
  <w:num w:numId="11">
    <w:abstractNumId w:val="13"/>
  </w:num>
  <w:num w:numId="12">
    <w:abstractNumId w:val="4"/>
  </w:num>
  <w:num w:numId="13">
    <w:abstractNumId w:val="8"/>
  </w:num>
  <w:num w:numId="14">
    <w:abstractNumId w:val="11"/>
  </w:num>
  <w:num w:numId="15">
    <w:abstractNumId w:val="28"/>
  </w:num>
  <w:num w:numId="16">
    <w:abstractNumId w:val="6"/>
  </w:num>
  <w:num w:numId="17">
    <w:abstractNumId w:val="5"/>
  </w:num>
  <w:num w:numId="18">
    <w:abstractNumId w:val="7"/>
  </w:num>
  <w:num w:numId="19">
    <w:abstractNumId w:val="3"/>
  </w:num>
  <w:num w:numId="20">
    <w:abstractNumId w:val="21"/>
  </w:num>
  <w:num w:numId="21">
    <w:abstractNumId w:val="2"/>
  </w:num>
  <w:num w:numId="22">
    <w:abstractNumId w:val="23"/>
  </w:num>
  <w:num w:numId="23">
    <w:abstractNumId w:val="17"/>
  </w:num>
  <w:num w:numId="24">
    <w:abstractNumId w:val="16"/>
  </w:num>
  <w:num w:numId="25">
    <w:abstractNumId w:val="27"/>
  </w:num>
  <w:num w:numId="26">
    <w:abstractNumId w:val="18"/>
  </w:num>
  <w:num w:numId="27">
    <w:abstractNumId w:val="20"/>
  </w:num>
  <w:num w:numId="28">
    <w:abstractNumId w:val="29"/>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1055F"/>
    <w:rsid w:val="00031463"/>
    <w:rsid w:val="00037AD7"/>
    <w:rsid w:val="000441C7"/>
    <w:rsid w:val="00051913"/>
    <w:rsid w:val="00061703"/>
    <w:rsid w:val="00076F9D"/>
    <w:rsid w:val="0008431B"/>
    <w:rsid w:val="000856B7"/>
    <w:rsid w:val="000A779F"/>
    <w:rsid w:val="000A7FCC"/>
    <w:rsid w:val="000D0387"/>
    <w:rsid w:val="000F37EC"/>
    <w:rsid w:val="00105EFB"/>
    <w:rsid w:val="00122684"/>
    <w:rsid w:val="001244E7"/>
    <w:rsid w:val="00140089"/>
    <w:rsid w:val="001440BB"/>
    <w:rsid w:val="00146DA7"/>
    <w:rsid w:val="00162446"/>
    <w:rsid w:val="00165516"/>
    <w:rsid w:val="00171FB8"/>
    <w:rsid w:val="00197075"/>
    <w:rsid w:val="001C3707"/>
    <w:rsid w:val="001E7268"/>
    <w:rsid w:val="001F06E8"/>
    <w:rsid w:val="0023018B"/>
    <w:rsid w:val="002410CA"/>
    <w:rsid w:val="0025313B"/>
    <w:rsid w:val="00260414"/>
    <w:rsid w:val="00261450"/>
    <w:rsid w:val="00262059"/>
    <w:rsid w:val="002C6381"/>
    <w:rsid w:val="002F5392"/>
    <w:rsid w:val="00306CBE"/>
    <w:rsid w:val="00322551"/>
    <w:rsid w:val="00327FF3"/>
    <w:rsid w:val="003306CD"/>
    <w:rsid w:val="00352B5A"/>
    <w:rsid w:val="00361462"/>
    <w:rsid w:val="0036233E"/>
    <w:rsid w:val="00392A0A"/>
    <w:rsid w:val="003B2DA7"/>
    <w:rsid w:val="003C2F94"/>
    <w:rsid w:val="003C495C"/>
    <w:rsid w:val="003C534B"/>
    <w:rsid w:val="003F1676"/>
    <w:rsid w:val="00405082"/>
    <w:rsid w:val="004203B3"/>
    <w:rsid w:val="00420D84"/>
    <w:rsid w:val="00421E43"/>
    <w:rsid w:val="00435D5D"/>
    <w:rsid w:val="004654B8"/>
    <w:rsid w:val="004A29B0"/>
    <w:rsid w:val="004B03CB"/>
    <w:rsid w:val="004B57D9"/>
    <w:rsid w:val="004C6BB0"/>
    <w:rsid w:val="004F7126"/>
    <w:rsid w:val="00503D54"/>
    <w:rsid w:val="00552747"/>
    <w:rsid w:val="005562CA"/>
    <w:rsid w:val="00575AA4"/>
    <w:rsid w:val="00580385"/>
    <w:rsid w:val="00583EE6"/>
    <w:rsid w:val="005A6F96"/>
    <w:rsid w:val="005E3513"/>
    <w:rsid w:val="005E5D94"/>
    <w:rsid w:val="005F6F28"/>
    <w:rsid w:val="00605634"/>
    <w:rsid w:val="0060740F"/>
    <w:rsid w:val="00615AA2"/>
    <w:rsid w:val="006266C7"/>
    <w:rsid w:val="00630400"/>
    <w:rsid w:val="006548ED"/>
    <w:rsid w:val="00660ED6"/>
    <w:rsid w:val="0066476D"/>
    <w:rsid w:val="006718CD"/>
    <w:rsid w:val="006951E9"/>
    <w:rsid w:val="006A3019"/>
    <w:rsid w:val="006C24D2"/>
    <w:rsid w:val="00705746"/>
    <w:rsid w:val="00716B7A"/>
    <w:rsid w:val="007226A0"/>
    <w:rsid w:val="00756C8B"/>
    <w:rsid w:val="00762BB0"/>
    <w:rsid w:val="00766AE3"/>
    <w:rsid w:val="00796312"/>
    <w:rsid w:val="007A00C2"/>
    <w:rsid w:val="007C2447"/>
    <w:rsid w:val="007C2D96"/>
    <w:rsid w:val="007D4CC0"/>
    <w:rsid w:val="007E5FD3"/>
    <w:rsid w:val="007F17F1"/>
    <w:rsid w:val="007F1EAD"/>
    <w:rsid w:val="007F65BF"/>
    <w:rsid w:val="00827378"/>
    <w:rsid w:val="00834FFD"/>
    <w:rsid w:val="00845E4C"/>
    <w:rsid w:val="00874A84"/>
    <w:rsid w:val="008A4DBE"/>
    <w:rsid w:val="008C72CF"/>
    <w:rsid w:val="008D6F71"/>
    <w:rsid w:val="008F45C9"/>
    <w:rsid w:val="00910044"/>
    <w:rsid w:val="00964F19"/>
    <w:rsid w:val="00985E2B"/>
    <w:rsid w:val="00995D31"/>
    <w:rsid w:val="009A6AC3"/>
    <w:rsid w:val="009F1107"/>
    <w:rsid w:val="009F5444"/>
    <w:rsid w:val="00A011F4"/>
    <w:rsid w:val="00A20F1A"/>
    <w:rsid w:val="00A22EC6"/>
    <w:rsid w:val="00A30579"/>
    <w:rsid w:val="00A35F19"/>
    <w:rsid w:val="00A54467"/>
    <w:rsid w:val="00A8135C"/>
    <w:rsid w:val="00A82EC4"/>
    <w:rsid w:val="00A87B75"/>
    <w:rsid w:val="00AA3BFB"/>
    <w:rsid w:val="00AA7DBA"/>
    <w:rsid w:val="00AF6368"/>
    <w:rsid w:val="00B176BC"/>
    <w:rsid w:val="00B45072"/>
    <w:rsid w:val="00B46EED"/>
    <w:rsid w:val="00BB2BF9"/>
    <w:rsid w:val="00BD072A"/>
    <w:rsid w:val="00BE3D5E"/>
    <w:rsid w:val="00C06380"/>
    <w:rsid w:val="00C11AF9"/>
    <w:rsid w:val="00C46097"/>
    <w:rsid w:val="00C4791B"/>
    <w:rsid w:val="00C47C5F"/>
    <w:rsid w:val="00C564AA"/>
    <w:rsid w:val="00C7762E"/>
    <w:rsid w:val="00C905F7"/>
    <w:rsid w:val="00C93163"/>
    <w:rsid w:val="00CA1F49"/>
    <w:rsid w:val="00CA5096"/>
    <w:rsid w:val="00CB3091"/>
    <w:rsid w:val="00CD0629"/>
    <w:rsid w:val="00D12A39"/>
    <w:rsid w:val="00D20A8C"/>
    <w:rsid w:val="00D64346"/>
    <w:rsid w:val="00DC46FA"/>
    <w:rsid w:val="00DC6433"/>
    <w:rsid w:val="00E04EB9"/>
    <w:rsid w:val="00E16009"/>
    <w:rsid w:val="00E2271E"/>
    <w:rsid w:val="00E33E65"/>
    <w:rsid w:val="00E36942"/>
    <w:rsid w:val="00E639B7"/>
    <w:rsid w:val="00E77BC8"/>
    <w:rsid w:val="00EA0BF7"/>
    <w:rsid w:val="00EA3A3E"/>
    <w:rsid w:val="00EA6DFA"/>
    <w:rsid w:val="00EA6E38"/>
    <w:rsid w:val="00EE7DC2"/>
    <w:rsid w:val="00EF7194"/>
    <w:rsid w:val="00EF730F"/>
    <w:rsid w:val="00F1030F"/>
    <w:rsid w:val="00F5032C"/>
    <w:rsid w:val="00F64AB0"/>
    <w:rsid w:val="00F66FA2"/>
    <w:rsid w:val="00F725AB"/>
    <w:rsid w:val="00F825D0"/>
    <w:rsid w:val="00FA1AB0"/>
    <w:rsid w:val="00FD0F94"/>
    <w:rsid w:val="00FE5E26"/>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95C5-AE91-4A23-8659-A6417C4B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45</Pages>
  <Words>12523</Words>
  <Characters>71384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2019-08-29T11:01:00Z</cp:lastPrinted>
  <dcterms:created xsi:type="dcterms:W3CDTF">2019-08-29T11:11:00Z</dcterms:created>
  <dcterms:modified xsi:type="dcterms:W3CDTF">2019-08-29T11:11:00Z</dcterms:modified>
</cp:coreProperties>
</file>