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9845CB">
            <w:pPr>
              <w:pStyle w:val="Header"/>
              <w:spacing w:line="360" w:lineRule="auto"/>
              <w:ind w:left="-249"/>
            </w:pPr>
            <w:r>
              <w:rPr>
                <w:lang w:val="sr-Cyrl-BA"/>
              </w:rPr>
              <w:t xml:space="preserve">ББрој: </w:t>
            </w:r>
            <w:r w:rsidR="001B3B67">
              <w:t>404-</w:t>
            </w:r>
            <w:r w:rsidR="008F77DB">
              <w:t>227</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8F77DB" w:rsidP="00A65F9F">
            <w:pPr>
              <w:pStyle w:val="Header"/>
              <w:spacing w:line="360" w:lineRule="auto"/>
              <w:jc w:val="both"/>
              <w:rPr>
                <w:lang w:val="sr-Cyrl-BA"/>
              </w:rPr>
            </w:pPr>
            <w:r>
              <w:t>14</w:t>
            </w:r>
            <w:r w:rsidR="009845CB">
              <w:t>.08</w:t>
            </w:r>
            <w:r w:rsidR="00A65F9F">
              <w:t>.</w:t>
            </w:r>
            <w:r w:rsidR="007D4CC0" w:rsidRPr="00A65F9F">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8F77DB">
        <w:rPr>
          <w:rStyle w:val="Bodytext3"/>
          <w:rFonts w:ascii="Times New Roman" w:hAnsi="Times New Roman"/>
          <w:sz w:val="24"/>
          <w:szCs w:val="24"/>
          <w:lang w:eastAsia="sr-Cyrl-CS"/>
        </w:rPr>
        <w:t>227</w:t>
      </w:r>
      <w:r w:rsidRPr="00CB3AF5">
        <w:rPr>
          <w:rStyle w:val="Bodytext3"/>
          <w:rFonts w:ascii="Times New Roman" w:hAnsi="Times New Roman"/>
          <w:sz w:val="24"/>
          <w:szCs w:val="24"/>
          <w:lang w:eastAsia="sr-Cyrl-CS"/>
        </w:rPr>
        <w:t>/19</w:t>
      </w:r>
    </w:p>
    <w:p w:rsidR="008F77DB" w:rsidRPr="001B3B67" w:rsidRDefault="008F77DB" w:rsidP="008F77DB">
      <w:pPr>
        <w:jc w:val="center"/>
        <w:rPr>
          <w:b/>
        </w:rPr>
      </w:pPr>
      <w:r>
        <w:rPr>
          <w:b/>
        </w:rPr>
        <w:t>НАСТАВАК ИЗГРАДЊЕ ТРОТОАРА Д.ТУЦОВИЋА</w:t>
      </w:r>
    </w:p>
    <w:p w:rsidR="008F77DB" w:rsidRPr="00BC3B69" w:rsidRDefault="008F77DB" w:rsidP="008F77DB">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9845CB" w:rsidP="00BC3B69">
      <w:pPr>
        <w:widowControl w:val="0"/>
        <w:jc w:val="center"/>
        <w:rPr>
          <w:i/>
          <w:color w:val="000000"/>
        </w:rPr>
      </w:pPr>
      <w:r>
        <w:rPr>
          <w:i/>
          <w:color w:val="000000"/>
        </w:rPr>
        <w:t>август</w:t>
      </w:r>
      <w:r w:rsidR="00BC3B69" w:rsidRPr="00BC3B69">
        <w:rPr>
          <w:i/>
          <w:color w:val="000000"/>
        </w:rPr>
        <w:t xml:space="preserve">, 2019. </w:t>
      </w:r>
      <w:r w:rsidR="005C4297">
        <w:rPr>
          <w:i/>
          <w:color w:val="000000"/>
        </w:rPr>
        <w:t>г</w:t>
      </w:r>
      <w:r w:rsidR="00BC3B69" w:rsidRPr="00BC3B69">
        <w:rPr>
          <w:i/>
          <w:color w:val="000000"/>
        </w:rPr>
        <w:t>одине</w:t>
      </w:r>
    </w:p>
    <w:p w:rsidR="005C4297" w:rsidRDefault="005C4297" w:rsidP="00BC3B69">
      <w:pPr>
        <w:widowControl w:val="0"/>
        <w:jc w:val="center"/>
        <w:rPr>
          <w:i/>
          <w:color w:val="000000"/>
        </w:rPr>
      </w:pPr>
    </w:p>
    <w:p w:rsidR="005C4297" w:rsidRPr="00A65F9F" w:rsidRDefault="005C4297" w:rsidP="005C4297">
      <w:pPr>
        <w:jc w:val="both"/>
        <w:rPr>
          <w:color w:val="FF0000"/>
        </w:rPr>
      </w:pPr>
      <w:bookmarkStart w:id="1" w:name="bookmark0"/>
      <w:r w:rsidRPr="00CB3AF5">
        <w:rPr>
          <w:rFonts w:eastAsia="TimesNewRomanPSMT"/>
        </w:rPr>
        <w:lastRenderedPageBreak/>
        <w:t>На основу чл. 3</w:t>
      </w:r>
      <w:r w:rsidRPr="00CB3AF5">
        <w:rPr>
          <w:rFonts w:eastAsia="TimesNewRomanPSMT"/>
          <w:lang w:val="sr-Cyrl-CS"/>
        </w:rPr>
        <w:t>2</w:t>
      </w:r>
      <w:r w:rsidRPr="00CB3AF5">
        <w:rPr>
          <w:rFonts w:eastAsia="TimesNewRomanPSMT"/>
        </w:rPr>
        <w:t xml:space="preserve">. и 61. Закона о јавним набавкама („Службени гласник РС”, бр. 124/12, 14/15 и 68/15), чл. </w:t>
      </w:r>
      <w:r w:rsidRPr="00CB3AF5">
        <w:rPr>
          <w:rFonts w:eastAsia="TimesNewRomanPSMT"/>
          <w:lang w:val="sr-Cyrl-CS"/>
        </w:rPr>
        <w:t>2</w:t>
      </w:r>
      <w:r w:rsidRPr="00CB3AF5">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CC503A">
        <w:rPr>
          <w:rFonts w:eastAsia="TimesNewRomanPSMT"/>
        </w:rPr>
        <w:t xml:space="preserve"> и 41/19</w:t>
      </w:r>
      <w:r w:rsidRPr="00CB3AF5">
        <w:rPr>
          <w:rFonts w:eastAsia="TimesNewRomanPSMT"/>
        </w:rPr>
        <w:t xml:space="preserve">), </w:t>
      </w:r>
      <w:r w:rsidRPr="00CB3AF5">
        <w:t>Одлуке о покретању поступка</w:t>
      </w:r>
      <w:r w:rsidR="009845CB">
        <w:t xml:space="preserve"> јавне набавке број VIII 404-</w:t>
      </w:r>
      <w:r w:rsidR="008F77DB">
        <w:t>227</w:t>
      </w:r>
      <w:r w:rsidRPr="00CB3AF5">
        <w:t>/19 од</w:t>
      </w:r>
      <w:r w:rsidR="00BF1F69">
        <w:t xml:space="preserve"> </w:t>
      </w:r>
      <w:r w:rsidRPr="00CB3AF5">
        <w:t xml:space="preserve"> </w:t>
      </w:r>
      <w:r w:rsidR="008F77DB">
        <w:t>14</w:t>
      </w:r>
      <w:r w:rsidR="009845CB">
        <w:t>.08</w:t>
      </w:r>
      <w:r w:rsidRPr="009448A9">
        <w:t>.2019</w:t>
      </w:r>
      <w:r w:rsidRPr="00A65F9F">
        <w:t>. године и Решења о образовању комисије за јавну на</w:t>
      </w:r>
      <w:r w:rsidR="009845CB">
        <w:t>бавку број VIII 404-</w:t>
      </w:r>
      <w:r w:rsidR="008F77DB">
        <w:t>227</w:t>
      </w:r>
      <w:r w:rsidR="00A65F9F" w:rsidRPr="00A65F9F">
        <w:t xml:space="preserve">/19 од </w:t>
      </w:r>
      <w:r w:rsidR="00F83C84">
        <w:t>1</w:t>
      </w:r>
      <w:r w:rsidR="008F77DB">
        <w:t>4</w:t>
      </w:r>
      <w:r w:rsidR="009845CB">
        <w:t>.08</w:t>
      </w:r>
      <w:r w:rsidRPr="009448A9">
        <w:t>.2019</w:t>
      </w:r>
      <w:r w:rsidRPr="00A65F9F">
        <w:t>. године, припремљена је</w:t>
      </w:r>
      <w:r w:rsidRPr="008F77DB">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9845CB">
        <w:rPr>
          <w:b/>
        </w:rPr>
        <w:t>број VIII 404-</w:t>
      </w:r>
      <w:r w:rsidR="008F77DB">
        <w:rPr>
          <w:b/>
        </w:rPr>
        <w:t>227</w:t>
      </w:r>
      <w:r w:rsidRPr="00CB3AF5">
        <w:rPr>
          <w:b/>
        </w:rPr>
        <w:t xml:space="preserve">/19 </w:t>
      </w:r>
    </w:p>
    <w:p w:rsidR="008F77DB" w:rsidRPr="003015D2" w:rsidRDefault="008F77DB" w:rsidP="008F77DB">
      <w:pPr>
        <w:shd w:val="clear" w:color="auto" w:fill="C6D9F1"/>
        <w:jc w:val="center"/>
        <w:rPr>
          <w:b/>
        </w:rPr>
      </w:pPr>
      <w:r>
        <w:rPr>
          <w:b/>
        </w:rPr>
        <w:t>Наставак изградње тротоара Д. Туцовића</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i/>
              </w:rPr>
            </w:pPr>
          </w:p>
          <w:p w:rsidR="005C4297" w:rsidRPr="00CB3AF5" w:rsidRDefault="005C4297" w:rsidP="0021260E">
            <w:pPr>
              <w:jc w:val="both"/>
              <w:rPr>
                <w:rFonts w:eastAsia="TimesNewRomanPSMT"/>
                <w:b/>
                <w:i/>
                <w:lang w:val="sr-Cyrl-CS"/>
              </w:rPr>
            </w:pPr>
            <w:r w:rsidRPr="00CB3AF5">
              <w:rPr>
                <w:rFonts w:eastAsia="TimesNewRomanPSMT"/>
                <w:b/>
                <w:i/>
                <w:lang w:val="sr-Cyrl-CS"/>
              </w:rPr>
              <w:t>Поглавље</w:t>
            </w:r>
          </w:p>
          <w:p w:rsidR="005C4297" w:rsidRPr="00CB3AF5"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rFonts w:eastAsia="TimesNewRomanPSMT"/>
                <w:b/>
                <w:i/>
              </w:rPr>
            </w:pPr>
            <w:r w:rsidRPr="00CB3AF5">
              <w:rPr>
                <w:rFonts w:eastAsia="TimesNewRomanPSMT"/>
                <w:b/>
                <w:i/>
              </w:rPr>
              <w:t>Назив</w:t>
            </w:r>
            <w:r w:rsidRPr="00CB3AF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bCs/>
                <w:iCs/>
              </w:rPr>
            </w:pPr>
            <w:r w:rsidRPr="00CB3AF5">
              <w:rPr>
                <w:rFonts w:eastAsia="TimesNewRomanPSMT"/>
                <w:b/>
                <w:i/>
              </w:rPr>
              <w:t>Страна</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bCs/>
                <w:iCs/>
              </w:rPr>
            </w:pPr>
            <w:r w:rsidRPr="00C747C8">
              <w:rPr>
                <w:bCs/>
                <w:iCs/>
              </w:rPr>
              <w:t>3.</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4.</w:t>
            </w:r>
          </w:p>
        </w:tc>
      </w:tr>
      <w:tr w:rsidR="005C4297" w:rsidRPr="00CB3AF5"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10.</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11.</w:t>
            </w:r>
          </w:p>
          <w:p w:rsidR="005C4297" w:rsidRPr="00C747C8" w:rsidRDefault="005C4297" w:rsidP="0021260E">
            <w:pPr>
              <w:snapToGrid w:val="0"/>
              <w:jc w:val="center"/>
              <w:rPr>
                <w:rFonts w:eastAsia="TimesNewRomanPSMT"/>
              </w:rPr>
            </w:pP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24.</w:t>
            </w:r>
          </w:p>
        </w:tc>
      </w:tr>
      <w:tr w:rsidR="004C18D9" w:rsidRPr="00CB3AF5" w:rsidTr="0021260E">
        <w:tc>
          <w:tcPr>
            <w:tcW w:w="1563"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center"/>
              <w:rPr>
                <w:rFonts w:eastAsia="TimesNewRomanPSMT"/>
              </w:rPr>
            </w:pPr>
            <w:r>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both"/>
              <w:rPr>
                <w:rFonts w:eastAsia="TimesNewRomanPSMT"/>
              </w:rPr>
            </w:pPr>
            <w:r>
              <w:rPr>
                <w:rFonts w:eastAsia="TimesNewRomanPSMT"/>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C18D9" w:rsidRPr="00F028CE" w:rsidRDefault="006564A8" w:rsidP="00F028CE">
            <w:pPr>
              <w:snapToGrid w:val="0"/>
              <w:jc w:val="center"/>
              <w:rPr>
                <w:rFonts w:eastAsia="TimesNewRomanPSMT"/>
              </w:rPr>
            </w:pPr>
            <w:r>
              <w:rPr>
                <w:rFonts w:eastAsia="TimesNewRomanPSMT"/>
              </w:rPr>
              <w:t>8</w:t>
            </w:r>
            <w:r w:rsidR="00F028CE">
              <w:rPr>
                <w:rFonts w:eastAsia="TimesNewRomanPSMT"/>
              </w:rPr>
              <w:t>4</w:t>
            </w:r>
            <w:r w:rsidR="001B6F02">
              <w:rPr>
                <w:rFonts w:eastAsia="TimesNewRomanPSMT"/>
              </w:rPr>
              <w:t>.</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6564A8">
        <w:rPr>
          <w:rFonts w:eastAsia="TimesNewRomanPSMT"/>
          <w:i/>
        </w:rPr>
        <w:t>трана конкурсне документације:8</w:t>
      </w:r>
      <w:r w:rsidR="00F028CE">
        <w:rPr>
          <w:rFonts w:eastAsia="TimesNewRomanPSMT"/>
          <w:i/>
        </w:rPr>
        <w:t>9</w:t>
      </w:r>
      <w:r w:rsidR="00A65F9F" w:rsidRPr="00C747C8">
        <w:rPr>
          <w:rFonts w:eastAsia="TimesNewRomanPSMT"/>
          <w:i/>
        </w:rPr>
        <w:t>.</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1"/>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8F77DB" w:rsidRPr="00CB3AF5" w:rsidRDefault="008F77DB" w:rsidP="008F77DB">
      <w:pPr>
        <w:pStyle w:val="Heading21"/>
        <w:keepNext/>
        <w:keepLines/>
        <w:shd w:val="clear" w:color="auto" w:fill="auto"/>
        <w:spacing w:after="0" w:line="274" w:lineRule="exact"/>
        <w:jc w:val="both"/>
        <w:rPr>
          <w:b w:val="0"/>
          <w:sz w:val="24"/>
          <w:szCs w:val="24"/>
        </w:rPr>
      </w:pPr>
      <w:bookmarkStart w:id="2" w:name="bookmark1"/>
      <w:r w:rsidRPr="00A65F9F">
        <w:rPr>
          <w:rStyle w:val="Heading20"/>
          <w:b/>
          <w:color w:val="000000"/>
          <w:sz w:val="24"/>
          <w:szCs w:val="24"/>
        </w:rPr>
        <w:t>1.1.</w:t>
      </w:r>
      <w:r w:rsidRPr="00CB3AF5">
        <w:rPr>
          <w:rStyle w:val="Heading20"/>
          <w:color w:val="000000"/>
          <w:sz w:val="24"/>
          <w:szCs w:val="24"/>
        </w:rPr>
        <w:t>Подаци о Наручиоцу:</w:t>
      </w:r>
      <w:bookmarkEnd w:id="2"/>
    </w:p>
    <w:p w:rsidR="008F77DB" w:rsidRPr="00A65F9F" w:rsidRDefault="008F77DB" w:rsidP="008F77DB">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8F77DB" w:rsidRPr="00A65F9F" w:rsidRDefault="008F77DB" w:rsidP="008F77DB">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8F77DB" w:rsidRPr="00CB3AF5" w:rsidRDefault="008F77DB" w:rsidP="008F77DB">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8F77DB" w:rsidRPr="00CB3AF5" w:rsidRDefault="008F77DB" w:rsidP="008F77DB">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8F77DB" w:rsidRPr="00CB3AF5" w:rsidRDefault="008F77DB" w:rsidP="008F77DB">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CB3AF5">
        <w:rPr>
          <w:rStyle w:val="Heading20"/>
          <w:color w:val="000000"/>
          <w:sz w:val="24"/>
          <w:szCs w:val="24"/>
        </w:rPr>
        <w:t xml:space="preserve">Интернет страница Наручиоца: </w:t>
      </w:r>
      <w:hyperlink r:id="rId10"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3"/>
    </w:p>
    <w:p w:rsidR="008F77DB" w:rsidRPr="00CB3AF5" w:rsidRDefault="008F77DB" w:rsidP="008F77DB">
      <w:pPr>
        <w:pStyle w:val="Heading21"/>
        <w:keepNext/>
        <w:keepLines/>
        <w:shd w:val="clear" w:color="auto" w:fill="auto"/>
        <w:tabs>
          <w:tab w:val="left" w:pos="159"/>
        </w:tabs>
        <w:spacing w:after="0" w:line="274" w:lineRule="exact"/>
        <w:ind w:left="20"/>
        <w:jc w:val="both"/>
        <w:rPr>
          <w:sz w:val="24"/>
          <w:szCs w:val="24"/>
        </w:rPr>
      </w:pPr>
    </w:p>
    <w:p w:rsidR="008F77DB" w:rsidRPr="00CB3AF5" w:rsidRDefault="008F77DB" w:rsidP="008F77DB">
      <w:pPr>
        <w:pStyle w:val="Heading21"/>
        <w:keepNext/>
        <w:keepLines/>
        <w:shd w:val="clear" w:color="auto" w:fill="auto"/>
        <w:spacing w:after="0" w:line="269" w:lineRule="exact"/>
        <w:ind w:left="20"/>
        <w:jc w:val="both"/>
        <w:rPr>
          <w:b w:val="0"/>
          <w:sz w:val="24"/>
          <w:szCs w:val="24"/>
        </w:rPr>
      </w:pPr>
      <w:bookmarkStart w:id="4" w:name="bookmark4"/>
      <w:r w:rsidRPr="00CB3AF5">
        <w:rPr>
          <w:rStyle w:val="Heading20"/>
          <w:color w:val="000000"/>
          <w:sz w:val="24"/>
          <w:szCs w:val="24"/>
        </w:rPr>
        <w:t>1.2. Врста поступка:</w:t>
      </w:r>
      <w:bookmarkEnd w:id="4"/>
    </w:p>
    <w:p w:rsidR="008F77DB" w:rsidRPr="00CB3AF5" w:rsidRDefault="008F77DB" w:rsidP="008F77DB">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8F77DB" w:rsidRPr="00C404A8" w:rsidRDefault="008F77DB" w:rsidP="008F77DB">
      <w:pPr>
        <w:pStyle w:val="Heading21"/>
        <w:keepNext/>
        <w:keepLines/>
        <w:shd w:val="clear" w:color="auto" w:fill="auto"/>
        <w:spacing w:after="0" w:line="230" w:lineRule="exact"/>
        <w:ind w:left="20"/>
        <w:jc w:val="both"/>
        <w:rPr>
          <w:b w:val="0"/>
          <w:sz w:val="24"/>
          <w:szCs w:val="24"/>
        </w:rPr>
      </w:pPr>
      <w:bookmarkStart w:id="5" w:name="bookmark5"/>
      <w:r w:rsidRPr="00CB3AF5">
        <w:rPr>
          <w:rStyle w:val="Heading20"/>
          <w:color w:val="000000"/>
          <w:sz w:val="24"/>
          <w:szCs w:val="24"/>
        </w:rPr>
        <w:t xml:space="preserve">1.3. </w:t>
      </w:r>
      <w:bookmarkEnd w:id="5"/>
      <w:r w:rsidRPr="00C404A8">
        <w:rPr>
          <w:rFonts w:eastAsia="Calibri"/>
          <w:b w:val="0"/>
          <w:color w:val="000000"/>
          <w:shd w:val="clear" w:color="auto" w:fill="FFFFFF"/>
        </w:rPr>
        <w:t>Предмет јавне набавке није обликован по партијама.</w:t>
      </w:r>
    </w:p>
    <w:p w:rsidR="008F77DB" w:rsidRPr="00CB3AF5" w:rsidRDefault="008F77DB" w:rsidP="008F77DB">
      <w:pPr>
        <w:jc w:val="both"/>
      </w:pPr>
      <w:r w:rsidRPr="00C404A8">
        <w:rPr>
          <w:rStyle w:val="Bodytext"/>
          <w:lang w:val="sr-Cyrl-CS" w:eastAsia="sr-Cyrl-CS"/>
        </w:rPr>
        <w:t xml:space="preserve">Предмет јавне набавке број </w:t>
      </w:r>
      <w:r w:rsidRPr="00C404A8">
        <w:rPr>
          <w:rStyle w:val="Bodytext3"/>
          <w:b w:val="0"/>
          <w:lang w:eastAsia="sr-Cyrl-CS"/>
        </w:rPr>
        <w:t>VIII 404-1</w:t>
      </w:r>
      <w:r>
        <w:rPr>
          <w:rStyle w:val="Bodytext3"/>
          <w:b w:val="0"/>
          <w:lang w:eastAsia="sr-Cyrl-CS"/>
        </w:rPr>
        <w:t>84</w:t>
      </w:r>
      <w:r w:rsidRPr="00C404A8">
        <w:rPr>
          <w:rStyle w:val="Bodytext3"/>
          <w:b w:val="0"/>
          <w:lang w:eastAsia="sr-Cyrl-CS"/>
        </w:rPr>
        <w:t>/19  су радови</w:t>
      </w:r>
      <w:r w:rsidRPr="00CB3AF5">
        <w:rPr>
          <w:rStyle w:val="Bodytext3"/>
          <w:lang w:eastAsia="sr-Cyrl-CS"/>
        </w:rPr>
        <w:t xml:space="preserve"> „</w:t>
      </w:r>
      <w:r>
        <w:rPr>
          <w:lang w:val="sr-Cyrl-CS"/>
        </w:rPr>
        <w:t>Наставак изградње тротоара Д.Туцовића</w:t>
      </w:r>
      <w:r w:rsidRPr="00CB3AF5">
        <w:rPr>
          <w:rStyle w:val="Bodytext3"/>
          <w:lang w:eastAsia="sr-Cyrl-CS"/>
        </w:rPr>
        <w:t>“.</w:t>
      </w:r>
    </w:p>
    <w:p w:rsidR="008F77DB" w:rsidRPr="00CE1679" w:rsidRDefault="008F77DB" w:rsidP="008F77DB">
      <w:pPr>
        <w:jc w:val="both"/>
        <w:rPr>
          <w:rStyle w:val="Bodytext"/>
          <w:lang w:val="sr-Cyrl-CS" w:eastAsia="sr-Cyrl-CS"/>
        </w:rPr>
      </w:pPr>
      <w:r w:rsidRPr="00CB3AF5">
        <w:rPr>
          <w:rStyle w:val="Bodytext"/>
          <w:lang w:val="sr-Cyrl-CS" w:eastAsia="sr-Cyrl-CS"/>
        </w:rPr>
        <w:t xml:space="preserve">Назив и ознака из општег речника: </w:t>
      </w:r>
      <w:r w:rsidRPr="00CE1679">
        <w:rPr>
          <w:lang w:val="sr-Cyrl-CS"/>
        </w:rPr>
        <w:t>45454000-4 – радови на реконструкцији; 45453000-7 – ремонтни и санациони радови.</w:t>
      </w:r>
    </w:p>
    <w:p w:rsidR="008F77DB" w:rsidRPr="00A44BC8" w:rsidRDefault="008F77DB" w:rsidP="008F77DB">
      <w:pPr>
        <w:widowControl w:val="0"/>
        <w:rPr>
          <w:color w:val="000000"/>
          <w:shd w:val="clear" w:color="auto" w:fill="FFFFFF"/>
          <w:lang w:val="sr-Latn-CS" w:eastAsia="sr-Cyrl-CS"/>
        </w:rPr>
      </w:pPr>
      <w:r w:rsidRPr="00A44BC8">
        <w:rPr>
          <w:color w:val="000000"/>
          <w:shd w:val="clear" w:color="auto" w:fill="FFFFFF"/>
        </w:rPr>
        <w:t xml:space="preserve">- </w:t>
      </w:r>
      <w:r w:rsidRPr="00A44BC8">
        <w:rPr>
          <w:color w:val="000000"/>
          <w:shd w:val="clear" w:color="auto" w:fill="FFFFFF"/>
          <w:lang w:val="sr-Cyrl-CS" w:eastAsia="sr-Cyrl-CS"/>
        </w:rPr>
        <w:t xml:space="preserve">Детаљан опис </w:t>
      </w:r>
      <w:r>
        <w:rPr>
          <w:color w:val="000000"/>
          <w:shd w:val="clear" w:color="auto" w:fill="FFFFFF"/>
          <w:lang w:val="sr-Cyrl-CS" w:eastAsia="sr-Cyrl-CS"/>
        </w:rPr>
        <w:t>предмета набавке садржан</w:t>
      </w:r>
      <w:r w:rsidRPr="00A44BC8">
        <w:rPr>
          <w:color w:val="000000"/>
          <w:shd w:val="clear" w:color="auto" w:fill="FFFFFF"/>
          <w:lang w:val="sr-Cyrl-CS" w:eastAsia="sr-Cyrl-CS"/>
        </w:rPr>
        <w:t xml:space="preserve"> </w:t>
      </w:r>
      <w:r>
        <w:rPr>
          <w:color w:val="000000"/>
          <w:shd w:val="clear" w:color="auto" w:fill="FFFFFF"/>
          <w:lang w:val="sr-Cyrl-CS" w:eastAsia="sr-Cyrl-CS"/>
        </w:rPr>
        <w:t>је</w:t>
      </w:r>
      <w:r w:rsidRPr="00A44BC8">
        <w:rPr>
          <w:color w:val="000000"/>
          <w:shd w:val="clear" w:color="auto" w:fill="FFFFFF"/>
          <w:lang w:val="sr-Cyrl-CS" w:eastAsia="sr-Cyrl-CS"/>
        </w:rPr>
        <w:t xml:space="preserve"> у техничком опису, који се налази у делу</w:t>
      </w:r>
      <w:r w:rsidRPr="00A44BC8">
        <w:rPr>
          <w:b/>
          <w:bCs/>
          <w:color w:val="000000"/>
          <w:shd w:val="clear" w:color="auto" w:fill="FFFFFF"/>
          <w:lang w:val="sr-Cyrl-CS" w:eastAsia="sr-Cyrl-CS"/>
        </w:rPr>
        <w:t xml:space="preserve"> </w:t>
      </w:r>
      <w:r w:rsidRPr="00C404A8">
        <w:rPr>
          <w:bCs/>
          <w:color w:val="000000"/>
          <w:shd w:val="clear" w:color="auto" w:fill="FFFFFF"/>
          <w:lang w:val="sr-Cyrl-CS" w:eastAsia="sr-Cyrl-CS"/>
        </w:rPr>
        <w:t>V</w:t>
      </w:r>
      <w:r w:rsidRPr="00C404A8">
        <w:rPr>
          <w:bCs/>
          <w:color w:val="000000"/>
          <w:shd w:val="clear" w:color="auto" w:fill="FFFFFF"/>
          <w:lang w:eastAsia="sr-Cyrl-CS"/>
        </w:rPr>
        <w:t>I</w:t>
      </w:r>
      <w:r w:rsidRPr="00C404A8">
        <w:rPr>
          <w:color w:val="000000"/>
          <w:shd w:val="clear" w:color="auto" w:fill="FFFFFF"/>
          <w:lang w:val="sr-Cyrl-CS" w:eastAsia="sr-Cyrl-CS"/>
        </w:rPr>
        <w:t xml:space="preserve"> </w:t>
      </w:r>
      <w:r w:rsidRPr="00A44BC8">
        <w:rPr>
          <w:color w:val="000000"/>
          <w:shd w:val="clear" w:color="auto" w:fill="FFFFFF"/>
          <w:lang w:val="sr-Cyrl-CS" w:eastAsia="sr-Cyrl-CS"/>
        </w:rPr>
        <w:t>и саставни је део ове конкурсне документације</w:t>
      </w:r>
      <w:r w:rsidRPr="00A44BC8">
        <w:rPr>
          <w:color w:val="000000"/>
          <w:shd w:val="clear" w:color="auto" w:fill="FFFFFF"/>
          <w:lang w:val="sr-Latn-CS" w:eastAsia="sr-Cyrl-CS"/>
        </w:rPr>
        <w:t>.</w:t>
      </w:r>
    </w:p>
    <w:p w:rsidR="008F77DB" w:rsidRPr="00CB3AF5" w:rsidRDefault="008F77DB" w:rsidP="008F77DB">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8F77DB" w:rsidRPr="00CB3AF5" w:rsidRDefault="008F77DB" w:rsidP="008F77DB">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CB3AF5">
        <w:rPr>
          <w:rStyle w:val="Heading20"/>
          <w:color w:val="000000"/>
          <w:sz w:val="24"/>
          <w:szCs w:val="24"/>
        </w:rPr>
        <w:t>1.4. Циљ поступка</w:t>
      </w:r>
    </w:p>
    <w:p w:rsidR="008F77DB" w:rsidRPr="00CB3AF5" w:rsidRDefault="008F77DB" w:rsidP="008F77DB">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6"/>
    </w:p>
    <w:p w:rsidR="008F77DB" w:rsidRPr="00CB3AF5" w:rsidRDefault="008F77DB" w:rsidP="008F77DB">
      <w:pPr>
        <w:pStyle w:val="Heading21"/>
        <w:keepNext/>
        <w:keepLines/>
        <w:shd w:val="clear" w:color="auto" w:fill="auto"/>
        <w:spacing w:after="0" w:line="278" w:lineRule="exact"/>
        <w:ind w:left="20" w:right="-92"/>
        <w:jc w:val="both"/>
        <w:rPr>
          <w:sz w:val="24"/>
          <w:szCs w:val="24"/>
        </w:rPr>
      </w:pPr>
    </w:p>
    <w:p w:rsidR="008F77DB" w:rsidRPr="00CB3AF5" w:rsidRDefault="008F77DB" w:rsidP="008F77DB">
      <w:pPr>
        <w:pStyle w:val="Heading21"/>
        <w:keepNext/>
        <w:keepLines/>
        <w:shd w:val="clear" w:color="auto" w:fill="auto"/>
        <w:spacing w:after="0" w:line="274" w:lineRule="exact"/>
        <w:ind w:left="20"/>
        <w:jc w:val="both"/>
        <w:rPr>
          <w:b w:val="0"/>
          <w:sz w:val="24"/>
          <w:szCs w:val="24"/>
        </w:rPr>
      </w:pPr>
      <w:bookmarkStart w:id="7" w:name="bookmark8"/>
      <w:r w:rsidRPr="00CB3AF5">
        <w:rPr>
          <w:rStyle w:val="Heading20"/>
          <w:color w:val="000000"/>
          <w:sz w:val="24"/>
          <w:szCs w:val="24"/>
        </w:rPr>
        <w:t>1.5. Контакт</w:t>
      </w:r>
      <w:bookmarkEnd w:id="7"/>
    </w:p>
    <w:p w:rsidR="008F77DB" w:rsidRDefault="008F77DB" w:rsidP="008F77DB">
      <w:pPr>
        <w:pStyle w:val="Bodytext1"/>
        <w:shd w:val="clear" w:color="auto" w:fill="auto"/>
        <w:tabs>
          <w:tab w:val="left" w:pos="159"/>
        </w:tabs>
        <w:spacing w:line="274" w:lineRule="exact"/>
        <w:ind w:left="20" w:firstLine="0"/>
        <w:jc w:val="both"/>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1" w:history="1">
        <w:r w:rsidRPr="00CB3AF5">
          <w:rPr>
            <w:rStyle w:val="Hyperlink"/>
            <w:rFonts w:ascii="Times New Roman" w:hAnsi="Times New Roman"/>
            <w:sz w:val="24"/>
            <w:szCs w:val="24"/>
            <w:shd w:val="clear" w:color="auto" w:fill="FFFFFF"/>
            <w:lang w:eastAsia="sr-Cyrl-CS"/>
          </w:rPr>
          <w:t>slavisa.projevic@uzice.rs</w:t>
        </w:r>
      </w:hyperlink>
    </w:p>
    <w:p w:rsidR="008F77DB" w:rsidRPr="00CE1679" w:rsidRDefault="008F77DB" w:rsidP="008F77DB">
      <w:pPr>
        <w:pStyle w:val="Bodytext1"/>
        <w:shd w:val="clear" w:color="auto" w:fill="auto"/>
        <w:tabs>
          <w:tab w:val="left" w:pos="159"/>
        </w:tabs>
        <w:spacing w:line="274" w:lineRule="exact"/>
        <w:ind w:left="20" w:firstLine="0"/>
        <w:jc w:val="both"/>
        <w:rPr>
          <w:rFonts w:ascii="Times New Roman" w:hAnsi="Times New Roman"/>
          <w:sz w:val="24"/>
          <w:szCs w:val="24"/>
        </w:rPr>
      </w:pPr>
      <w:r>
        <w:rPr>
          <w:rStyle w:val="Bodytext"/>
          <w:rFonts w:ascii="Times New Roman" w:hAnsi="Times New Roman"/>
          <w:color w:val="000000"/>
          <w:sz w:val="24"/>
          <w:szCs w:val="24"/>
          <w:lang w:eastAsia="sr-Cyrl-CS"/>
        </w:rPr>
        <w:t xml:space="preserve">                               Наташа Вукашиновић </w:t>
      </w:r>
      <w:hyperlink r:id="rId12" w:history="1">
        <w:r w:rsidRPr="00C52557">
          <w:rPr>
            <w:rStyle w:val="Hyperlink"/>
            <w:rFonts w:ascii="Times New Roman" w:hAnsi="Times New Roman"/>
            <w:sz w:val="24"/>
            <w:szCs w:val="24"/>
            <w:shd w:val="clear" w:color="auto" w:fill="FFFFFF"/>
            <w:lang w:eastAsia="sr-Cyrl-CS"/>
          </w:rPr>
          <w:t>natasa.vukasinovic@uzice.rs</w:t>
        </w:r>
      </w:hyperlink>
      <w:r>
        <w:t xml:space="preserve"> </w:t>
      </w:r>
    </w:p>
    <w:p w:rsidR="008F77DB" w:rsidRPr="00CB3AF5" w:rsidRDefault="008F77DB" w:rsidP="008F77DB">
      <w:pPr>
        <w:jc w:val="both"/>
      </w:pP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8" w:name="bookmark38"/>
      <w:r w:rsidRPr="00CB3AF5">
        <w:rPr>
          <w:rStyle w:val="Heading20"/>
          <w:color w:val="000000"/>
          <w:sz w:val="24"/>
          <w:szCs w:val="24"/>
          <w:lang w:val="en-US" w:eastAsia="en-US"/>
        </w:rPr>
        <w:t xml:space="preserve">II </w:t>
      </w:r>
      <w:r w:rsidRPr="00CB3AF5">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8F77DB" w:rsidRPr="00CB3AF5" w:rsidRDefault="005C4297" w:rsidP="008F77DB">
      <w:pPr>
        <w:jc w:val="both"/>
      </w:pPr>
      <w:r w:rsidRPr="00CB3AF5">
        <w:rPr>
          <w:rStyle w:val="Bodytext"/>
          <w:color w:val="000000"/>
          <w:sz w:val="24"/>
          <w:szCs w:val="24"/>
          <w:lang w:val="sr-Cyrl-CS" w:eastAsia="sr-Cyrl-CS"/>
        </w:rPr>
        <w:t xml:space="preserve">У поступку јавне набавке број </w:t>
      </w:r>
      <w:r w:rsidR="008F77DB">
        <w:t>VIII 404-227</w:t>
      </w:r>
      <w:r w:rsidRPr="00CB3AF5">
        <w:t xml:space="preserve">/19 </w:t>
      </w:r>
      <w:r w:rsidRPr="00CB3AF5">
        <w:rPr>
          <w:rStyle w:val="Bodytext3"/>
          <w:sz w:val="24"/>
          <w:szCs w:val="24"/>
          <w:lang w:eastAsia="sr-Cyrl-CS"/>
        </w:rPr>
        <w:t>„</w:t>
      </w:r>
      <w:r w:rsidR="008F77DB">
        <w:rPr>
          <w:lang w:val="sr-Cyrl-CS"/>
        </w:rPr>
        <w:t>Наставак изградње тротоара Д.Туцовића</w:t>
      </w:r>
      <w:r w:rsidR="008F77DB" w:rsidRPr="00CB3AF5">
        <w:rPr>
          <w:rStyle w:val="Bodytext3"/>
          <w:lang w:eastAsia="sr-Cyrl-CS"/>
        </w:rPr>
        <w:t>“.</w:t>
      </w:r>
    </w:p>
    <w:p w:rsidR="005C4297" w:rsidRPr="00CB3AF5" w:rsidRDefault="005C4297" w:rsidP="008F77DB">
      <w:pPr>
        <w:pStyle w:val="Bodytext1"/>
        <w:shd w:val="clear" w:color="auto" w:fill="auto"/>
        <w:spacing w:line="278" w:lineRule="exact"/>
        <w:ind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736CC">
            <w:pPr>
              <w:numPr>
                <w:ilvl w:val="0"/>
                <w:numId w:val="3"/>
              </w:numPr>
              <w:ind w:left="621" w:hanging="284"/>
              <w:jc w:val="both"/>
              <w:rPr>
                <w:lang w:val="ru-RU"/>
              </w:rPr>
            </w:pPr>
            <w:r w:rsidRPr="00CB3AF5">
              <w:rPr>
                <w:lang w:val="sr-Cyrl-CS"/>
              </w:rPr>
              <w:t xml:space="preserve">Извод из казнене евиденције, односно уверење надлежне </w:t>
            </w:r>
            <w:r w:rsidRPr="00CB3AF5">
              <w:rPr>
                <w:lang w:val="sr-Cyrl-CS"/>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lastRenderedPageBreak/>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853E14">
            <w:pPr>
              <w:jc w:val="both"/>
              <w:rPr>
                <w:i/>
                <w:lang w:val="sr-Cyrl-CS"/>
              </w:rPr>
            </w:pPr>
            <w:r w:rsidRPr="00CB3AF5">
              <w:rPr>
                <w:iCs/>
                <w:lang w:val="sr-Cyrl-CS"/>
              </w:rPr>
              <w:t xml:space="preserve">Потписан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00E24EB7">
              <w:rPr>
                <w:bCs/>
              </w:rPr>
              <w:t xml:space="preserve"> (образац бр.8 ове конкурсне документације)</w:t>
            </w:r>
            <w:r w:rsidRPr="00CB3AF5">
              <w:rPr>
                <w:i/>
                <w:iCs/>
                <w:lang w:val="sr-Cyrl-CS"/>
              </w:rPr>
              <w:t xml:space="preserve">. </w:t>
            </w:r>
            <w:r w:rsidRPr="00CB3AF5">
              <w:rPr>
                <w:lang w:val="sr-Cyrl-CS"/>
              </w:rPr>
              <w:t xml:space="preserve">Изјава мора да буде потписана од стране овлашћеног лица понуђача.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t>ДОДАТНИ УСЛОВИ</w:t>
      </w:r>
    </w:p>
    <w:p w:rsidR="005C4297" w:rsidRPr="00CB3AF5" w:rsidRDefault="005C4297" w:rsidP="005C4297">
      <w:pPr>
        <w:ind w:firstLine="576"/>
        <w:rPr>
          <w:b/>
          <w:bCs/>
          <w:lang w:val="sr-Cyrl-CS"/>
        </w:rPr>
      </w:pPr>
    </w:p>
    <w:p w:rsidR="005C4297" w:rsidRDefault="005C4297" w:rsidP="008F77DB">
      <w:pPr>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8F77DB">
        <w:t>VIII 404-227</w:t>
      </w:r>
      <w:r w:rsidRPr="00CB3AF5">
        <w:t xml:space="preserve">/19 </w:t>
      </w:r>
      <w:r w:rsidRPr="00CB3AF5">
        <w:rPr>
          <w:rStyle w:val="Bodytext3"/>
          <w:lang w:eastAsia="sr-Cyrl-CS"/>
        </w:rPr>
        <w:t>„</w:t>
      </w:r>
      <w:r w:rsidR="008F77DB" w:rsidRPr="008F77DB">
        <w:rPr>
          <w:lang w:val="sr-Cyrl-CS"/>
        </w:rPr>
        <w:t xml:space="preserve"> </w:t>
      </w:r>
      <w:r w:rsidR="008F77DB">
        <w:rPr>
          <w:lang w:val="sr-Cyrl-CS"/>
        </w:rPr>
        <w:t>Наставак изградње тротоара Д.Туцовића</w:t>
      </w:r>
      <w:r w:rsidR="008F77DB" w:rsidRPr="00CB3AF5">
        <w:rPr>
          <w:rStyle w:val="Bodytext3"/>
          <w:lang w:eastAsia="sr-Cyrl-CS"/>
        </w:rPr>
        <w:t>“</w:t>
      </w:r>
      <w:r w:rsidRPr="00CB3AF5">
        <w:rPr>
          <w:rStyle w:val="Bodytext3"/>
          <w:lang w:eastAsia="sr-Cyrl-CS"/>
        </w:rPr>
        <w:t xml:space="preserve"> </w:t>
      </w:r>
      <w:r w:rsidRPr="00CB3AF5">
        <w:rPr>
          <w:iCs/>
        </w:rPr>
        <w:t xml:space="preserve">понуђач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8F77DB" w:rsidRDefault="008F77DB" w:rsidP="008F77DB">
      <w:pPr>
        <w:jc w:val="both"/>
        <w:rPr>
          <w:bCs/>
          <w:lang w:val="sr-Cyrl-CS"/>
        </w:rPr>
      </w:pPr>
    </w:p>
    <w:p w:rsidR="008F77DB" w:rsidRDefault="008F77DB" w:rsidP="008F77DB">
      <w:pPr>
        <w:jc w:val="both"/>
        <w:rPr>
          <w:bCs/>
          <w:lang w:val="sr-Cyrl-CS"/>
        </w:rPr>
      </w:pPr>
    </w:p>
    <w:p w:rsidR="008F77DB" w:rsidRDefault="008F77DB" w:rsidP="008F77DB">
      <w:pPr>
        <w:jc w:val="both"/>
        <w:rPr>
          <w:bCs/>
          <w:lang w:val="sr-Cyrl-CS"/>
        </w:rPr>
      </w:pPr>
    </w:p>
    <w:p w:rsidR="008F77DB" w:rsidRDefault="008F77DB" w:rsidP="008F77DB">
      <w:pPr>
        <w:jc w:val="both"/>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F77DB" w:rsidRPr="00790277" w:rsidTr="008F77DB">
        <w:trPr>
          <w:trHeight w:val="512"/>
        </w:trPr>
        <w:tc>
          <w:tcPr>
            <w:tcW w:w="1578" w:type="dxa"/>
            <w:shd w:val="clear" w:color="auto" w:fill="B6DDE8"/>
          </w:tcPr>
          <w:p w:rsidR="008F77DB" w:rsidRPr="00790277" w:rsidRDefault="008F77DB" w:rsidP="008F77DB">
            <w:pPr>
              <w:jc w:val="center"/>
              <w:rPr>
                <w:b/>
                <w:lang w:val="sr-Cyrl-CS"/>
              </w:rPr>
            </w:pPr>
            <w:r w:rsidRPr="00790277">
              <w:rPr>
                <w:b/>
                <w:lang w:val="sr-Cyrl-CS"/>
              </w:rPr>
              <w:t>Р.бр.</w:t>
            </w:r>
          </w:p>
        </w:tc>
        <w:tc>
          <w:tcPr>
            <w:tcW w:w="8061" w:type="dxa"/>
            <w:shd w:val="clear" w:color="auto" w:fill="B6DDE8"/>
          </w:tcPr>
          <w:p w:rsidR="008F77DB" w:rsidRPr="00790277" w:rsidRDefault="008F77DB" w:rsidP="008F77DB">
            <w:pPr>
              <w:jc w:val="center"/>
              <w:rPr>
                <w:b/>
                <w:lang w:val="sr-Cyrl-CS"/>
              </w:rPr>
            </w:pPr>
            <w:r w:rsidRPr="00790277">
              <w:rPr>
                <w:b/>
                <w:lang w:val="sr-Cyrl-CS"/>
              </w:rPr>
              <w:t xml:space="preserve">ДОДАТНИ УСЛОВИ </w:t>
            </w:r>
          </w:p>
        </w:tc>
      </w:tr>
      <w:tr w:rsidR="008F77DB" w:rsidRPr="00790277" w:rsidTr="008F77DB">
        <w:trPr>
          <w:trHeight w:val="881"/>
        </w:trPr>
        <w:tc>
          <w:tcPr>
            <w:tcW w:w="1578" w:type="dxa"/>
            <w:shd w:val="clear" w:color="auto" w:fill="FFFFFF"/>
            <w:vAlign w:val="center"/>
          </w:tcPr>
          <w:p w:rsidR="008F77DB" w:rsidRPr="00790277" w:rsidRDefault="008F77DB" w:rsidP="008F77DB">
            <w:pPr>
              <w:jc w:val="center"/>
            </w:pPr>
            <w:r w:rsidRPr="00790277">
              <w:t>1.</w:t>
            </w:r>
          </w:p>
        </w:tc>
        <w:tc>
          <w:tcPr>
            <w:tcW w:w="8061" w:type="dxa"/>
            <w:shd w:val="clear" w:color="auto" w:fill="FFFFFF"/>
          </w:tcPr>
          <w:p w:rsidR="008F77DB" w:rsidRPr="00790277" w:rsidRDefault="008F77DB" w:rsidP="008F77DB">
            <w:pPr>
              <w:jc w:val="both"/>
              <w:rPr>
                <w:lang w:val="sr-Cyrl-CS"/>
              </w:rPr>
            </w:pPr>
            <w:r w:rsidRPr="00790277">
              <w:rPr>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Pr>
                <w:rStyle w:val="Bodytext3"/>
                <w:lang w:val="sr-Cyrl-CS" w:eastAsia="sr-Cyrl-CS"/>
              </w:rPr>
              <w:t>најмање 10</w:t>
            </w:r>
            <w:r w:rsidRPr="00790277">
              <w:rPr>
                <w:rStyle w:val="Bodytext3"/>
                <w:lang w:val="sr-Cyrl-CS" w:eastAsia="sr-Cyrl-CS"/>
              </w:rPr>
              <w:t xml:space="preserve"> лица.</w:t>
            </w:r>
          </w:p>
        </w:tc>
      </w:tr>
      <w:tr w:rsidR="008F77DB" w:rsidRPr="00790277" w:rsidTr="008F77DB">
        <w:trPr>
          <w:trHeight w:val="1430"/>
        </w:trPr>
        <w:tc>
          <w:tcPr>
            <w:tcW w:w="1578" w:type="dxa"/>
            <w:shd w:val="clear" w:color="auto" w:fill="B8CCE4"/>
            <w:vAlign w:val="center"/>
          </w:tcPr>
          <w:p w:rsidR="008F77DB" w:rsidRPr="00790277" w:rsidRDefault="008F77DB" w:rsidP="008F77DB">
            <w:pPr>
              <w:jc w:val="center"/>
              <w:rPr>
                <w:lang w:val="sr-Cyrl-CS"/>
              </w:rPr>
            </w:pPr>
            <w:r w:rsidRPr="00790277">
              <w:rPr>
                <w:lang w:val="sr-Cyrl-CS"/>
              </w:rPr>
              <w:t>Доказ</w:t>
            </w:r>
          </w:p>
          <w:p w:rsidR="008F77DB" w:rsidRPr="00790277" w:rsidRDefault="008F77DB" w:rsidP="008F77DB">
            <w:pPr>
              <w:jc w:val="center"/>
              <w:rPr>
                <w:lang w:val="sr-Cyrl-CS"/>
              </w:rPr>
            </w:pPr>
          </w:p>
        </w:tc>
        <w:tc>
          <w:tcPr>
            <w:tcW w:w="8061" w:type="dxa"/>
            <w:shd w:val="clear" w:color="auto" w:fill="B8CCE4"/>
          </w:tcPr>
          <w:p w:rsidR="008F77DB" w:rsidRPr="00790277" w:rsidRDefault="008F77DB" w:rsidP="008F77DB">
            <w:pPr>
              <w:jc w:val="both"/>
            </w:pPr>
            <w:r w:rsidRPr="00790277">
              <w:rPr>
                <w:lang w:val="sr-Cyrl-CS"/>
              </w:rPr>
              <w:t xml:space="preserve">Извод из појединачне пореске пријаве за порез и доприносе по одбитку, односно </w:t>
            </w:r>
            <w:r w:rsidRPr="00790277">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tc>
      </w:tr>
      <w:tr w:rsidR="008F77DB" w:rsidRPr="00790277" w:rsidTr="008F77DB">
        <w:trPr>
          <w:trHeight w:val="1124"/>
        </w:trPr>
        <w:tc>
          <w:tcPr>
            <w:tcW w:w="1578" w:type="dxa"/>
            <w:shd w:val="clear" w:color="auto" w:fill="FFFFFF"/>
            <w:vAlign w:val="center"/>
          </w:tcPr>
          <w:p w:rsidR="008F77DB" w:rsidRPr="00790277" w:rsidRDefault="008F77DB" w:rsidP="008F77DB">
            <w:pPr>
              <w:jc w:val="center"/>
              <w:rPr>
                <w:lang w:val="sr-Cyrl-CS"/>
              </w:rPr>
            </w:pPr>
            <w:r w:rsidRPr="00790277">
              <w:rPr>
                <w:lang w:val="sr-Cyrl-CS"/>
              </w:rPr>
              <w:t>2.</w:t>
            </w:r>
          </w:p>
        </w:tc>
        <w:tc>
          <w:tcPr>
            <w:tcW w:w="8061" w:type="dxa"/>
            <w:shd w:val="clear" w:color="auto" w:fill="FFFFFF"/>
          </w:tcPr>
          <w:p w:rsidR="008F77DB" w:rsidRPr="00790277" w:rsidRDefault="008F77DB" w:rsidP="008F77DB">
            <w:pPr>
              <w:jc w:val="both"/>
              <w:rPr>
                <w:lang w:val="sr-Cyrl-CS"/>
              </w:rPr>
            </w:pPr>
            <w:r w:rsidRPr="00790277">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8F77DB" w:rsidRPr="00790277" w:rsidTr="008F77DB">
              <w:tc>
                <w:tcPr>
                  <w:tcW w:w="4546" w:type="dxa"/>
                </w:tcPr>
                <w:p w:rsidR="008F77DB" w:rsidRPr="00790277" w:rsidRDefault="008F77DB" w:rsidP="008F77DB">
                  <w:pPr>
                    <w:jc w:val="both"/>
                    <w:rPr>
                      <w:lang w:val="sr-Cyrl-CS"/>
                    </w:rPr>
                  </w:pPr>
                  <w:r>
                    <w:rPr>
                      <w:lang w:val="sr-Cyrl-CS"/>
                    </w:rPr>
                    <w:t>410</w:t>
                  </w:r>
                  <w:r w:rsidRPr="00790277">
                    <w:rPr>
                      <w:lang w:val="sr-Cyrl-CS"/>
                    </w:rPr>
                    <w:t xml:space="preserve"> или 41</w:t>
                  </w:r>
                  <w:r>
                    <w:rPr>
                      <w:lang w:val="sr-Cyrl-CS"/>
                    </w:rPr>
                    <w:t>1</w:t>
                  </w:r>
                </w:p>
              </w:tc>
              <w:tc>
                <w:tcPr>
                  <w:tcW w:w="1701" w:type="dxa"/>
                </w:tcPr>
                <w:p w:rsidR="008F77DB" w:rsidRPr="00790277" w:rsidRDefault="008F77DB" w:rsidP="008F77DB">
                  <w:pPr>
                    <w:jc w:val="both"/>
                    <w:rPr>
                      <w:lang w:val="sr-Cyrl-CS"/>
                    </w:rPr>
                  </w:pPr>
                  <w:r w:rsidRPr="00790277">
                    <w:rPr>
                      <w:lang w:val="sr-Cyrl-CS"/>
                    </w:rPr>
                    <w:t>1 извршилац</w:t>
                  </w:r>
                </w:p>
              </w:tc>
            </w:tr>
          </w:tbl>
          <w:p w:rsidR="008F77DB" w:rsidRPr="00790277" w:rsidRDefault="008F77DB" w:rsidP="008F77DB">
            <w:pPr>
              <w:jc w:val="both"/>
              <w:rPr>
                <w:lang w:val="sr-Cyrl-CS"/>
              </w:rPr>
            </w:pPr>
          </w:p>
        </w:tc>
      </w:tr>
      <w:tr w:rsidR="008F77DB" w:rsidRPr="00790277" w:rsidTr="008F77DB">
        <w:trPr>
          <w:trHeight w:val="1430"/>
        </w:trPr>
        <w:tc>
          <w:tcPr>
            <w:tcW w:w="1578" w:type="dxa"/>
            <w:shd w:val="clear" w:color="auto" w:fill="B8CCE4"/>
            <w:vAlign w:val="center"/>
          </w:tcPr>
          <w:p w:rsidR="008F77DB" w:rsidRPr="00790277" w:rsidRDefault="008F77DB" w:rsidP="008F77DB">
            <w:pPr>
              <w:jc w:val="center"/>
              <w:rPr>
                <w:lang w:val="sr-Cyrl-CS"/>
              </w:rPr>
            </w:pPr>
            <w:r w:rsidRPr="00790277">
              <w:rPr>
                <w:lang w:val="sr-Cyrl-CS"/>
              </w:rPr>
              <w:t>Доказ</w:t>
            </w:r>
          </w:p>
          <w:p w:rsidR="008F77DB" w:rsidRPr="00790277" w:rsidRDefault="008F77DB" w:rsidP="008F77DB">
            <w:pPr>
              <w:jc w:val="center"/>
              <w:rPr>
                <w:lang w:val="sr-Cyrl-CS"/>
              </w:rPr>
            </w:pPr>
          </w:p>
        </w:tc>
        <w:tc>
          <w:tcPr>
            <w:tcW w:w="8061" w:type="dxa"/>
            <w:shd w:val="clear" w:color="auto" w:fill="B8CCE4"/>
          </w:tcPr>
          <w:p w:rsidR="008F77DB" w:rsidRPr="00790277" w:rsidRDefault="008F77DB" w:rsidP="008F77DB">
            <w:pPr>
              <w:jc w:val="both"/>
            </w:pPr>
            <w:r w:rsidRPr="00790277">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790277">
              <w:t>)</w:t>
            </w:r>
          </w:p>
          <w:p w:rsidR="008F77DB" w:rsidRPr="00790277" w:rsidRDefault="008F77DB" w:rsidP="008F77DB">
            <w:pPr>
              <w:jc w:val="both"/>
            </w:pPr>
            <w:r w:rsidRPr="00790277">
              <w:rPr>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8F77DB" w:rsidRPr="00790277" w:rsidRDefault="008F77DB" w:rsidP="008F77DB">
            <w:pPr>
              <w:jc w:val="both"/>
              <w:rPr>
                <w:lang w:val="sr-Cyrl-CS"/>
              </w:rPr>
            </w:pPr>
            <w:r w:rsidRPr="00790277">
              <w:rPr>
                <w:lang w:val="sr-Cyrl-CS"/>
              </w:rPr>
              <w:t>Наручилац ће прихватити следеће уговоре ван радног односа:</w:t>
            </w:r>
          </w:p>
          <w:p w:rsidR="008F77DB" w:rsidRPr="00790277" w:rsidRDefault="008F77DB" w:rsidP="008F77DB">
            <w:pPr>
              <w:jc w:val="both"/>
              <w:rPr>
                <w:lang w:val="sr-Cyrl-CS"/>
              </w:rPr>
            </w:pPr>
            <w:r w:rsidRPr="00790277">
              <w:rPr>
                <w:lang w:val="sr-Cyrl-CS"/>
              </w:rPr>
              <w:t>1. Уговор о привремено повременим пословима</w:t>
            </w:r>
          </w:p>
          <w:p w:rsidR="008F77DB" w:rsidRPr="00790277" w:rsidRDefault="008F77DB" w:rsidP="008F77DB">
            <w:pPr>
              <w:jc w:val="both"/>
              <w:rPr>
                <w:lang w:val="sr-Cyrl-CS"/>
              </w:rPr>
            </w:pPr>
            <w:r>
              <w:rPr>
                <w:lang w:val="sr-Cyrl-CS"/>
              </w:rPr>
              <w:t>2</w:t>
            </w:r>
            <w:r w:rsidRPr="00790277">
              <w:rPr>
                <w:lang w:val="sr-Cyrl-CS"/>
              </w:rPr>
              <w:t>. Уговор о допунском раду</w:t>
            </w:r>
          </w:p>
        </w:tc>
      </w:tr>
      <w:tr w:rsidR="008F77DB" w:rsidRPr="00790277" w:rsidTr="008F77DB">
        <w:tc>
          <w:tcPr>
            <w:tcW w:w="1578" w:type="dxa"/>
            <w:shd w:val="clear" w:color="auto" w:fill="auto"/>
            <w:vAlign w:val="center"/>
          </w:tcPr>
          <w:p w:rsidR="008F77DB" w:rsidRPr="00790277" w:rsidRDefault="008F77DB" w:rsidP="008F77DB">
            <w:pPr>
              <w:jc w:val="center"/>
              <w:rPr>
                <w:lang w:val="sr-Cyrl-CS"/>
              </w:rPr>
            </w:pPr>
            <w:r w:rsidRPr="00790277">
              <w:rPr>
                <w:lang w:val="sr-Cyrl-CS"/>
              </w:rPr>
              <w:t>3.</w:t>
            </w:r>
          </w:p>
          <w:p w:rsidR="008F77DB" w:rsidRPr="00790277" w:rsidRDefault="008F77DB" w:rsidP="008F77DB">
            <w:pPr>
              <w:jc w:val="center"/>
              <w:rPr>
                <w:lang w:val="sr-Cyrl-CS"/>
              </w:rPr>
            </w:pPr>
          </w:p>
        </w:tc>
        <w:tc>
          <w:tcPr>
            <w:tcW w:w="8061" w:type="dxa"/>
            <w:shd w:val="clear" w:color="auto" w:fill="auto"/>
          </w:tcPr>
          <w:p w:rsidR="008F77DB" w:rsidRPr="00790277" w:rsidRDefault="008F77DB" w:rsidP="008F77DB">
            <w:pPr>
              <w:jc w:val="both"/>
              <w:rPr>
                <w:lang w:val="sr-Cyrl-CS"/>
              </w:rPr>
            </w:pPr>
            <w:r w:rsidRPr="00790277">
              <w:rPr>
                <w:lang w:val="sr-Cyrl-CS"/>
              </w:rPr>
              <w:t>Да располаже довољним техничким капацитетом односно да располаже следећом техничком опремом:</w:t>
            </w:r>
          </w:p>
          <w:p w:rsidR="008F77DB" w:rsidRPr="00790277" w:rsidRDefault="008F77DB" w:rsidP="008F77D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8F77DB" w:rsidRPr="00790277" w:rsidTr="008F77DB">
              <w:tc>
                <w:tcPr>
                  <w:tcW w:w="5863" w:type="dxa"/>
                </w:tcPr>
                <w:p w:rsidR="008F77DB" w:rsidRPr="00790277" w:rsidRDefault="008F77DB" w:rsidP="008F77DB">
                  <w:pPr>
                    <w:jc w:val="both"/>
                    <w:rPr>
                      <w:vertAlign w:val="superscript"/>
                      <w:lang w:val="sr-Cyrl-CS"/>
                    </w:rPr>
                  </w:pPr>
                  <w:r w:rsidRPr="00790277">
                    <w:rPr>
                      <w:lang w:val="sr-Cyrl-CS"/>
                    </w:rPr>
                    <w:t xml:space="preserve">Комбинована машина за ископ и утовар </w:t>
                  </w:r>
                </w:p>
              </w:tc>
              <w:tc>
                <w:tcPr>
                  <w:tcW w:w="1552" w:type="dxa"/>
                </w:tcPr>
                <w:p w:rsidR="008F77DB" w:rsidRPr="00790277" w:rsidRDefault="008F77DB" w:rsidP="008F77DB">
                  <w:pPr>
                    <w:jc w:val="both"/>
                    <w:rPr>
                      <w:lang w:val="sr-Cyrl-CS"/>
                    </w:rPr>
                  </w:pPr>
                  <w:r w:rsidRPr="00790277">
                    <w:rPr>
                      <w:lang w:val="sr-Cyrl-CS"/>
                    </w:rPr>
                    <w:t>комада 1</w:t>
                  </w:r>
                </w:p>
              </w:tc>
            </w:tr>
            <w:tr w:rsidR="008F77DB" w:rsidRPr="00790277" w:rsidTr="008F77DB">
              <w:tc>
                <w:tcPr>
                  <w:tcW w:w="5863" w:type="dxa"/>
                </w:tcPr>
                <w:p w:rsidR="008F77DB" w:rsidRPr="00790277" w:rsidRDefault="008F77DB" w:rsidP="008F77DB">
                  <w:pPr>
                    <w:jc w:val="both"/>
                    <w:rPr>
                      <w:lang w:val="sr-Cyrl-CS"/>
                    </w:rPr>
                  </w:pPr>
                  <w:r w:rsidRPr="00790277">
                    <w:rPr>
                      <w:lang w:val="sr-Cyrl-CS"/>
                    </w:rPr>
                    <w:t>Камион</w:t>
                  </w:r>
                  <w:r>
                    <w:rPr>
                      <w:lang w:val="sr-Cyrl-CS"/>
                    </w:rPr>
                    <w:t xml:space="preserve"> кипер</w:t>
                  </w:r>
                  <w:r w:rsidRPr="00790277">
                    <w:rPr>
                      <w:lang w:val="sr-Cyrl-CS"/>
                    </w:rPr>
                    <w:t xml:space="preserve"> мин.носивости 10 тона</w:t>
                  </w:r>
                </w:p>
              </w:tc>
              <w:tc>
                <w:tcPr>
                  <w:tcW w:w="1552" w:type="dxa"/>
                </w:tcPr>
                <w:p w:rsidR="008F77DB" w:rsidRPr="00790277" w:rsidRDefault="008F77DB" w:rsidP="008F77DB">
                  <w:pPr>
                    <w:jc w:val="both"/>
                    <w:rPr>
                      <w:lang w:val="sr-Cyrl-CS"/>
                    </w:rPr>
                  </w:pPr>
                  <w:r w:rsidRPr="00790277">
                    <w:rPr>
                      <w:lang w:val="sr-Cyrl-CS"/>
                    </w:rPr>
                    <w:t>комада 1</w:t>
                  </w:r>
                </w:p>
              </w:tc>
            </w:tr>
          </w:tbl>
          <w:p w:rsidR="008F77DB" w:rsidRPr="00790277" w:rsidRDefault="008F77DB" w:rsidP="008F77DB">
            <w:pPr>
              <w:jc w:val="both"/>
              <w:rPr>
                <w:b/>
              </w:rPr>
            </w:pPr>
          </w:p>
        </w:tc>
      </w:tr>
      <w:tr w:rsidR="008F77DB" w:rsidRPr="00790277" w:rsidTr="008F77DB">
        <w:trPr>
          <w:trHeight w:val="708"/>
        </w:trPr>
        <w:tc>
          <w:tcPr>
            <w:tcW w:w="1578" w:type="dxa"/>
            <w:shd w:val="clear" w:color="auto" w:fill="B8CCE4"/>
            <w:vAlign w:val="center"/>
          </w:tcPr>
          <w:p w:rsidR="008F77DB" w:rsidRPr="00790277" w:rsidRDefault="008F77DB" w:rsidP="008F77DB">
            <w:pPr>
              <w:jc w:val="center"/>
              <w:rPr>
                <w:lang w:val="sr-Cyrl-CS"/>
              </w:rPr>
            </w:pPr>
            <w:r w:rsidRPr="00790277">
              <w:rPr>
                <w:lang w:val="sr-Cyrl-CS"/>
              </w:rPr>
              <w:t>Доказ</w:t>
            </w:r>
          </w:p>
          <w:p w:rsidR="008F77DB" w:rsidRPr="00790277" w:rsidRDefault="008F77DB" w:rsidP="008F77DB">
            <w:pPr>
              <w:jc w:val="center"/>
              <w:rPr>
                <w:i/>
                <w:lang w:val="sr-Cyrl-CS"/>
              </w:rPr>
            </w:pPr>
          </w:p>
        </w:tc>
        <w:tc>
          <w:tcPr>
            <w:tcW w:w="8061" w:type="dxa"/>
            <w:shd w:val="clear" w:color="auto" w:fill="B8CCE4"/>
          </w:tcPr>
          <w:p w:rsidR="008F77DB" w:rsidRPr="00790277" w:rsidRDefault="008F77DB" w:rsidP="008F77DB">
            <w:pPr>
              <w:pStyle w:val="ListParagraph"/>
              <w:numPr>
                <w:ilvl w:val="0"/>
                <w:numId w:val="4"/>
              </w:numPr>
              <w:contextualSpacing/>
              <w:jc w:val="both"/>
              <w:rPr>
                <w:lang w:val="sr-Cyrl-CS"/>
              </w:rPr>
            </w:pPr>
            <w:r w:rsidRPr="00790277">
              <w:rPr>
                <w:b/>
                <w:lang w:val="sr-Cyrl-CS"/>
              </w:rPr>
              <w:t>пописна листа са датумом 31.12.2018. године</w:t>
            </w:r>
            <w:r w:rsidRPr="00790277">
              <w:rPr>
                <w:b/>
              </w:rPr>
              <w:t xml:space="preserve">, </w:t>
            </w:r>
            <w:r w:rsidRPr="00790277">
              <w:rPr>
                <w:lang w:val="sr-Cyrl-CS"/>
              </w:rPr>
              <w:t>потписан</w:t>
            </w:r>
            <w:r w:rsidRPr="00790277">
              <w:t>a</w:t>
            </w:r>
            <w:r w:rsidRPr="00790277">
              <w:rPr>
                <w:lang w:val="sr-Cyrl-CS"/>
              </w:rPr>
              <w:t xml:space="preserve"> од стране овлашћеног лица </w:t>
            </w:r>
            <w:r w:rsidRPr="00790277">
              <w:t xml:space="preserve">понуђача </w:t>
            </w:r>
            <w:r w:rsidRPr="00790277">
              <w:rPr>
                <w:lang w:val="sr-Cyrl-CS"/>
              </w:rPr>
              <w:t>и оверен</w:t>
            </w:r>
            <w:r w:rsidRPr="00790277">
              <w:t>a</w:t>
            </w:r>
            <w:r w:rsidRPr="00790277">
              <w:rPr>
                <w:lang w:val="sr-Cyrl-CS"/>
              </w:rPr>
              <w:t xml:space="preserve"> печатом понуђача или </w:t>
            </w:r>
            <w:r w:rsidRPr="00790277">
              <w:rPr>
                <w:b/>
              </w:rPr>
              <w:t>аналитичкa</w:t>
            </w:r>
            <w:r w:rsidRPr="00790277">
              <w:rPr>
                <w:b/>
                <w:lang w:val="sr-Cyrl-CS"/>
              </w:rPr>
              <w:t xml:space="preserve"> картиц</w:t>
            </w:r>
            <w:r w:rsidRPr="00790277">
              <w:rPr>
                <w:b/>
              </w:rPr>
              <w:t>a</w:t>
            </w:r>
            <w:r w:rsidRPr="00790277">
              <w:rPr>
                <w:lang w:val="sr-Cyrl-CS"/>
              </w:rPr>
              <w:t xml:space="preserve"> основних средстава</w:t>
            </w:r>
            <w:r w:rsidRPr="00790277">
              <w:t xml:space="preserve"> </w:t>
            </w:r>
            <w:r w:rsidRPr="00790277">
              <w:rPr>
                <w:lang w:val="sr-Cyrl-CS"/>
              </w:rPr>
              <w:t>потписанa од стране овлашћеног лица понуђача и оверенa печатом понуђача;</w:t>
            </w:r>
          </w:p>
          <w:p w:rsidR="008F77DB" w:rsidRPr="00790277" w:rsidRDefault="008F77DB" w:rsidP="008F77DB">
            <w:pPr>
              <w:pStyle w:val="ListParagraph"/>
              <w:numPr>
                <w:ilvl w:val="0"/>
                <w:numId w:val="4"/>
              </w:numPr>
              <w:contextualSpacing/>
              <w:jc w:val="both"/>
              <w:rPr>
                <w:lang w:val="sr-Cyrl-CS"/>
              </w:rPr>
            </w:pPr>
            <w:r w:rsidRPr="00790277">
              <w:rPr>
                <w:b/>
                <w:lang w:val="sr-Cyrl-CS"/>
              </w:rPr>
              <w:t>рачун и отпремниц</w:t>
            </w:r>
            <w:r w:rsidRPr="00790277">
              <w:rPr>
                <w:b/>
              </w:rPr>
              <w:t>a</w:t>
            </w:r>
            <w:r w:rsidRPr="00790277">
              <w:rPr>
                <w:lang w:val="sr-Cyrl-CS"/>
              </w:rPr>
              <w:t xml:space="preserve"> за средства набављена од 1.1.2019. године;</w:t>
            </w:r>
          </w:p>
          <w:p w:rsidR="008F77DB" w:rsidRPr="00790277" w:rsidRDefault="008F77DB" w:rsidP="008F77DB">
            <w:pPr>
              <w:pStyle w:val="ListParagraph"/>
              <w:numPr>
                <w:ilvl w:val="0"/>
                <w:numId w:val="4"/>
              </w:numPr>
              <w:contextualSpacing/>
              <w:jc w:val="both"/>
              <w:rPr>
                <w:lang w:val="sr-Cyrl-CS"/>
              </w:rPr>
            </w:pPr>
            <w:r w:rsidRPr="00790277">
              <w:rPr>
                <w:b/>
                <w:lang w:val="sr-Cyrl-CS"/>
              </w:rPr>
              <w:t xml:space="preserve">уговор о закупу </w:t>
            </w:r>
            <w:r w:rsidRPr="00790277">
              <w:rPr>
                <w:lang w:val="sr-Cyrl-CS"/>
              </w:rPr>
              <w:t>уколико је средство набављено од стране закуподавца након 1.1.2019. године;</w:t>
            </w:r>
          </w:p>
          <w:p w:rsidR="008F77DB" w:rsidRPr="00790277" w:rsidRDefault="008F77DB" w:rsidP="008F77DB">
            <w:pPr>
              <w:pStyle w:val="ListParagraph"/>
              <w:numPr>
                <w:ilvl w:val="0"/>
                <w:numId w:val="4"/>
              </w:numPr>
              <w:contextualSpacing/>
              <w:jc w:val="both"/>
              <w:rPr>
                <w:lang w:val="sr-Cyrl-CS"/>
              </w:rPr>
            </w:pPr>
            <w:r w:rsidRPr="00790277">
              <w:rPr>
                <w:b/>
                <w:lang w:val="sr-Cyrl-CS"/>
              </w:rPr>
              <w:t>уговор о лизингу</w:t>
            </w:r>
          </w:p>
          <w:p w:rsidR="008F77DB" w:rsidRPr="00790277" w:rsidRDefault="008F77DB" w:rsidP="008F77DB">
            <w:pPr>
              <w:jc w:val="both"/>
              <w:rPr>
                <w:lang w:val="sr-Cyrl-CS"/>
              </w:rPr>
            </w:pPr>
          </w:p>
          <w:p w:rsidR="008F77DB" w:rsidRPr="00790277" w:rsidRDefault="008F77DB" w:rsidP="008F77DB">
            <w:pPr>
              <w:jc w:val="both"/>
              <w:rPr>
                <w:lang w:val="sr-Cyrl-CS"/>
              </w:rPr>
            </w:pPr>
            <w:r w:rsidRPr="00790277">
              <w:rPr>
                <w:lang w:val="sr-Cyrl-CS"/>
              </w:rPr>
              <w:t>На наведеним доказима мора видно бити означена тражена техничка опрема.</w:t>
            </w:r>
          </w:p>
          <w:p w:rsidR="008F77DB" w:rsidRPr="00790277" w:rsidRDefault="008F77DB" w:rsidP="008F77DB">
            <w:pPr>
              <w:jc w:val="both"/>
              <w:rPr>
                <w:lang w:val="sr-Cyrl-CS"/>
              </w:rPr>
            </w:pPr>
            <w:r w:rsidRPr="00790277">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F77DB" w:rsidRPr="00790277" w:rsidRDefault="008F77DB" w:rsidP="008F77DB">
            <w:pPr>
              <w:jc w:val="both"/>
              <w:rPr>
                <w:lang w:val="sr-Cyrl-CS"/>
              </w:rPr>
            </w:pPr>
            <w:r w:rsidRPr="00790277">
              <w:rPr>
                <w:lang w:val="sr-Cyrl-CS"/>
              </w:rPr>
              <w:t>Напомена: уговор о закупу или лизингу мора трајати до краја трајања уговора.</w:t>
            </w:r>
          </w:p>
        </w:tc>
      </w:tr>
      <w:tr w:rsidR="008F77DB" w:rsidRPr="00790277" w:rsidTr="008F77DB">
        <w:trPr>
          <w:trHeight w:val="415"/>
        </w:trPr>
        <w:tc>
          <w:tcPr>
            <w:tcW w:w="1578" w:type="dxa"/>
            <w:shd w:val="clear" w:color="auto" w:fill="auto"/>
            <w:vAlign w:val="center"/>
          </w:tcPr>
          <w:p w:rsidR="008F77DB" w:rsidRPr="00790277" w:rsidRDefault="008F77DB" w:rsidP="008F77DB">
            <w:pPr>
              <w:ind w:left="-174" w:right="-138"/>
              <w:jc w:val="center"/>
            </w:pPr>
            <w:r w:rsidRPr="00790277">
              <w:lastRenderedPageBreak/>
              <w:t>4.</w:t>
            </w:r>
          </w:p>
        </w:tc>
        <w:tc>
          <w:tcPr>
            <w:tcW w:w="8061" w:type="dxa"/>
            <w:shd w:val="clear" w:color="auto" w:fill="auto"/>
          </w:tcPr>
          <w:p w:rsidR="008F77DB" w:rsidRPr="00C55252" w:rsidRDefault="008F77DB" w:rsidP="008F77DB">
            <w:pPr>
              <w:jc w:val="both"/>
            </w:pPr>
            <w:r w:rsidRPr="00790277">
              <w:t xml:space="preserve">Да понуђач располаже неопходним пословним капацитетом односно да је у претходне три пословне године (2016. </w:t>
            </w:r>
            <w:r>
              <w:t xml:space="preserve">,2017. и 2018.) извео радове  који су предмет јавне набавке </w:t>
            </w:r>
            <w:r w:rsidRPr="00790277">
              <w:t>(</w:t>
            </w:r>
            <w:r>
              <w:t>радови на изградњи и реконструкцији тротоара, платоа, тргова</w:t>
            </w:r>
            <w:r w:rsidRPr="00790277">
              <w:t xml:space="preserve">) у износу од минимум </w:t>
            </w:r>
            <w:r>
              <w:rPr>
                <w:b/>
              </w:rPr>
              <w:t>55</w:t>
            </w:r>
            <w:r w:rsidRPr="00790277">
              <w:rPr>
                <w:b/>
              </w:rPr>
              <w:t>.000.000</w:t>
            </w:r>
            <w:r w:rsidRPr="00790277">
              <w:t xml:space="preserve"> динара без пдв-а</w:t>
            </w:r>
            <w:r>
              <w:t>, од чега је извео најмање један у износу од 20.000.000 динара без пдв-а.</w:t>
            </w:r>
          </w:p>
        </w:tc>
      </w:tr>
      <w:tr w:rsidR="008F77DB" w:rsidRPr="00790277" w:rsidTr="008F77DB">
        <w:trPr>
          <w:trHeight w:val="919"/>
        </w:trPr>
        <w:tc>
          <w:tcPr>
            <w:tcW w:w="1578" w:type="dxa"/>
            <w:shd w:val="clear" w:color="auto" w:fill="B8CCE4"/>
            <w:vAlign w:val="center"/>
          </w:tcPr>
          <w:p w:rsidR="008F77DB" w:rsidRPr="00790277" w:rsidRDefault="008F77DB" w:rsidP="008F77DB">
            <w:pPr>
              <w:jc w:val="center"/>
              <w:rPr>
                <w:lang w:val="sr-Cyrl-CS"/>
              </w:rPr>
            </w:pPr>
            <w:r w:rsidRPr="00790277">
              <w:rPr>
                <w:lang w:val="sr-Cyrl-CS"/>
              </w:rPr>
              <w:t>Доказ</w:t>
            </w:r>
          </w:p>
          <w:p w:rsidR="008F77DB" w:rsidRPr="00790277" w:rsidRDefault="008F77DB" w:rsidP="008F77DB">
            <w:pPr>
              <w:ind w:left="-174" w:right="-138"/>
              <w:jc w:val="center"/>
              <w:rPr>
                <w:lang w:val="sr-Cyrl-CS"/>
              </w:rPr>
            </w:pPr>
          </w:p>
        </w:tc>
        <w:tc>
          <w:tcPr>
            <w:tcW w:w="8061" w:type="dxa"/>
            <w:shd w:val="clear" w:color="auto" w:fill="B8CCE4"/>
          </w:tcPr>
          <w:p w:rsidR="008F77DB" w:rsidRPr="00790277" w:rsidRDefault="008F77DB" w:rsidP="008F77DB">
            <w:pPr>
              <w:jc w:val="both"/>
              <w:rPr>
                <w:lang w:val="sr-Cyrl-CS"/>
              </w:rPr>
            </w:pPr>
            <w:r w:rsidRPr="00790277">
              <w:rPr>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8F77DB" w:rsidRPr="00790277" w:rsidRDefault="008F77DB" w:rsidP="008F77DB">
            <w:pPr>
              <w:jc w:val="both"/>
              <w:rPr>
                <w:lang w:val="sr-Cyrl-CS"/>
              </w:rPr>
            </w:pPr>
            <w:r w:rsidRPr="00790277">
              <w:rPr>
                <w:lang w:val="sr-Cyrl-CS"/>
              </w:rPr>
              <w:t>Потврде наручиоца не морају бити на Обрасцу из конкурсне документације.</w:t>
            </w:r>
          </w:p>
          <w:p w:rsidR="008F77DB" w:rsidRPr="00790277" w:rsidRDefault="008F77DB" w:rsidP="008F77DB">
            <w:pPr>
              <w:jc w:val="both"/>
              <w:rPr>
                <w:lang w:val="sr-Cyrl-CS"/>
              </w:rPr>
            </w:pPr>
            <w:r w:rsidRPr="00790277">
              <w:rPr>
                <w:lang w:val="sr-Cyrl-CS"/>
              </w:rPr>
              <w:t>Потврде наручилацао реализацији закњучених уговора треба да садрже:</w:t>
            </w:r>
          </w:p>
          <w:p w:rsidR="008F77DB" w:rsidRPr="00790277" w:rsidRDefault="008F77DB" w:rsidP="008F77DB">
            <w:pPr>
              <w:jc w:val="both"/>
              <w:rPr>
                <w:lang w:val="sr-Cyrl-CS"/>
              </w:rPr>
            </w:pPr>
            <w:r w:rsidRPr="00790277">
              <w:rPr>
                <w:lang w:val="sr-Cyrl-CS"/>
              </w:rPr>
              <w:t>-назив и адреса наручиоца</w:t>
            </w:r>
          </w:p>
          <w:p w:rsidR="008F77DB" w:rsidRPr="00790277" w:rsidRDefault="008F77DB" w:rsidP="008F77DB">
            <w:pPr>
              <w:jc w:val="both"/>
              <w:rPr>
                <w:lang w:val="sr-Cyrl-CS"/>
              </w:rPr>
            </w:pPr>
            <w:r w:rsidRPr="00790277">
              <w:rPr>
                <w:lang w:val="sr-Cyrl-CS"/>
              </w:rPr>
              <w:t>-назив и адреса понуђача</w:t>
            </w:r>
          </w:p>
          <w:p w:rsidR="008F77DB" w:rsidRPr="00790277" w:rsidRDefault="008F77DB" w:rsidP="008F77DB">
            <w:pPr>
              <w:jc w:val="both"/>
              <w:rPr>
                <w:lang w:val="sr-Cyrl-CS"/>
              </w:rPr>
            </w:pPr>
            <w:r w:rsidRPr="00790277">
              <w:rPr>
                <w:lang w:val="sr-Cyrl-CS"/>
              </w:rPr>
              <w:t>-предмет уговора</w:t>
            </w:r>
          </w:p>
          <w:p w:rsidR="008F77DB" w:rsidRPr="00790277" w:rsidRDefault="008F77DB" w:rsidP="008F77DB">
            <w:pPr>
              <w:jc w:val="both"/>
              <w:rPr>
                <w:lang w:val="sr-Cyrl-CS"/>
              </w:rPr>
            </w:pPr>
            <w:r w:rsidRPr="00790277">
              <w:rPr>
                <w:lang w:val="sr-Cyrl-CS"/>
              </w:rPr>
              <w:t>-вредност изведених радова</w:t>
            </w:r>
          </w:p>
          <w:p w:rsidR="008F77DB" w:rsidRPr="00790277" w:rsidRDefault="008F77DB" w:rsidP="008F77DB">
            <w:pPr>
              <w:jc w:val="both"/>
              <w:rPr>
                <w:lang w:val="sr-Cyrl-CS"/>
              </w:rPr>
            </w:pPr>
            <w:r w:rsidRPr="00790277">
              <w:rPr>
                <w:lang w:val="sr-Cyrl-CS"/>
              </w:rPr>
              <w:t>-број и датум уговора</w:t>
            </w:r>
          </w:p>
          <w:p w:rsidR="008F77DB" w:rsidRPr="00790277" w:rsidRDefault="008F77DB" w:rsidP="008F77DB">
            <w:pPr>
              <w:jc w:val="both"/>
              <w:rPr>
                <w:lang w:val="sr-Cyrl-CS"/>
              </w:rPr>
            </w:pPr>
            <w:r w:rsidRPr="00790277">
              <w:rPr>
                <w:lang w:val="sr-Cyrl-CS"/>
              </w:rPr>
              <w:t>-контакт особа наручиоца и телефон</w:t>
            </w:r>
          </w:p>
          <w:p w:rsidR="008F77DB" w:rsidRPr="00790277" w:rsidRDefault="008F77DB" w:rsidP="008F77DB">
            <w:pPr>
              <w:jc w:val="both"/>
              <w:rPr>
                <w:lang w:val="sr-Cyrl-CS"/>
              </w:rPr>
            </w:pPr>
            <w:r w:rsidRPr="00790277">
              <w:rPr>
                <w:lang w:val="sr-Cyrl-CS"/>
              </w:rPr>
              <w:t>-потпис овлашћеног лица и печат наручиоца</w:t>
            </w:r>
          </w:p>
          <w:p w:rsidR="008F77DB" w:rsidRPr="00790277" w:rsidRDefault="008F77DB" w:rsidP="008F77DB">
            <w:pPr>
              <w:jc w:val="both"/>
              <w:rPr>
                <w:lang w:val="sr-Cyrl-CS"/>
              </w:rPr>
            </w:pPr>
            <w:r w:rsidRPr="00790277">
              <w:rPr>
                <w:lang w:val="sr-Cyrl-CS"/>
              </w:rPr>
              <w:t>Посебна напомена:</w:t>
            </w:r>
          </w:p>
          <w:p w:rsidR="008F77DB" w:rsidRPr="00790277" w:rsidRDefault="008F77DB" w:rsidP="008F77DB">
            <w:pPr>
              <w:jc w:val="both"/>
              <w:rPr>
                <w:lang w:val="sr-Cyrl-CS"/>
              </w:rPr>
            </w:pPr>
            <w:r w:rsidRPr="00790277">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групепонуђача или друге доказе на основу којих се може утврдити тачан износ и врста изведених радова од стране понуђача.</w:t>
            </w:r>
          </w:p>
        </w:tc>
      </w:tr>
      <w:tr w:rsidR="008F77DB" w:rsidRPr="00790277" w:rsidTr="008F77DB">
        <w:trPr>
          <w:trHeight w:val="415"/>
        </w:trPr>
        <w:tc>
          <w:tcPr>
            <w:tcW w:w="1578" w:type="dxa"/>
            <w:shd w:val="clear" w:color="auto" w:fill="auto"/>
            <w:vAlign w:val="center"/>
          </w:tcPr>
          <w:p w:rsidR="008F77DB" w:rsidRPr="00790277" w:rsidRDefault="008F77DB" w:rsidP="008F77DB">
            <w:pPr>
              <w:ind w:left="-174" w:right="-138"/>
              <w:jc w:val="center"/>
              <w:rPr>
                <w:lang w:val="sr-Cyrl-CS"/>
              </w:rPr>
            </w:pPr>
            <w:r w:rsidRPr="00790277">
              <w:t>5</w:t>
            </w:r>
            <w:r w:rsidRPr="00790277">
              <w:rPr>
                <w:lang w:val="sr-Cyrl-CS"/>
              </w:rPr>
              <w:t>.</w:t>
            </w:r>
          </w:p>
        </w:tc>
        <w:tc>
          <w:tcPr>
            <w:tcW w:w="8061" w:type="dxa"/>
            <w:shd w:val="clear" w:color="auto" w:fill="auto"/>
          </w:tcPr>
          <w:p w:rsidR="008F77DB" w:rsidRPr="00790277" w:rsidRDefault="008F77DB" w:rsidP="008F77DB">
            <w:pPr>
              <w:jc w:val="both"/>
              <w:rPr>
                <w:lang w:val="ru-RU"/>
              </w:rPr>
            </w:pPr>
            <w:r w:rsidRPr="00790277">
              <w:rPr>
                <w:lang w:val="sr-Cyrl-CS"/>
              </w:rPr>
              <w:t xml:space="preserve">Да,  случају заједничке понуде достави: </w:t>
            </w:r>
          </w:p>
        </w:tc>
      </w:tr>
      <w:tr w:rsidR="008F77DB" w:rsidRPr="00790277" w:rsidTr="008F77DB">
        <w:trPr>
          <w:trHeight w:val="669"/>
        </w:trPr>
        <w:tc>
          <w:tcPr>
            <w:tcW w:w="1578" w:type="dxa"/>
            <w:shd w:val="clear" w:color="auto" w:fill="B8CCE4"/>
            <w:vAlign w:val="center"/>
          </w:tcPr>
          <w:p w:rsidR="008F77DB" w:rsidRPr="00790277" w:rsidRDefault="008F77DB" w:rsidP="008F77DB">
            <w:pPr>
              <w:jc w:val="center"/>
              <w:rPr>
                <w:lang w:val="sr-Cyrl-CS"/>
              </w:rPr>
            </w:pPr>
            <w:r w:rsidRPr="00790277">
              <w:rPr>
                <w:lang w:val="sr-Cyrl-CS"/>
              </w:rPr>
              <w:t>Доказ</w:t>
            </w:r>
          </w:p>
          <w:p w:rsidR="008F77DB" w:rsidRPr="00790277" w:rsidRDefault="008F77DB" w:rsidP="008F77DB">
            <w:pPr>
              <w:ind w:left="-174" w:right="-138"/>
              <w:jc w:val="center"/>
              <w:rPr>
                <w:lang w:val="sr-Cyrl-CS"/>
              </w:rPr>
            </w:pPr>
          </w:p>
        </w:tc>
        <w:tc>
          <w:tcPr>
            <w:tcW w:w="8061" w:type="dxa"/>
            <w:shd w:val="clear" w:color="auto" w:fill="B8CCE4"/>
          </w:tcPr>
          <w:p w:rsidR="008F77DB" w:rsidRPr="00790277" w:rsidRDefault="008F77DB" w:rsidP="008F77DB">
            <w:pPr>
              <w:jc w:val="both"/>
              <w:rPr>
                <w:lang w:val="sr-Cyrl-CS"/>
              </w:rPr>
            </w:pPr>
            <w:r w:rsidRPr="00790277">
              <w:rPr>
                <w:b/>
                <w:lang w:val="sr-Cyrl-CS"/>
              </w:rPr>
              <w:t>Споразум</w:t>
            </w:r>
            <w:r w:rsidRPr="00790277">
              <w:rPr>
                <w:lang w:val="sr-Cyrl-CS"/>
              </w:rPr>
              <w:t xml:space="preserve"> којим се понуђачи из групе међусобно и према наручиоцу обавезују на извршење јавне набавке</w:t>
            </w:r>
          </w:p>
        </w:tc>
      </w:tr>
    </w:tbl>
    <w:p w:rsidR="008F77DB" w:rsidRDefault="008F77DB" w:rsidP="008F77DB">
      <w:pPr>
        <w:jc w:val="both"/>
        <w:rPr>
          <w:bCs/>
          <w:lang w:val="sr-Cyrl-CS"/>
        </w:rPr>
      </w:pPr>
    </w:p>
    <w:p w:rsidR="008F77DB" w:rsidRPr="008F77DB" w:rsidRDefault="008F77DB" w:rsidP="008F77DB">
      <w:pPr>
        <w:jc w:val="both"/>
      </w:pPr>
    </w:p>
    <w:p w:rsidR="005C4297" w:rsidRPr="00A65F9F" w:rsidRDefault="005C4297" w:rsidP="005C4297">
      <w:pPr>
        <w:ind w:firstLine="576"/>
        <w:rPr>
          <w:bCs/>
          <w:lang w:val="sr-Cyrl-CS"/>
        </w:rPr>
      </w:pPr>
    </w:p>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lastRenderedPageBreak/>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lastRenderedPageBreak/>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5B7D56" w:rsidRDefault="005B7D56" w:rsidP="005B7D56">
      <w:pPr>
        <w:ind w:firstLine="576"/>
        <w:jc w:val="both"/>
        <w:rPr>
          <w:bCs/>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5B7D56" w:rsidRDefault="005B7D56" w:rsidP="001278C1">
      <w:pPr>
        <w:keepNext/>
        <w:keepLines/>
        <w:tabs>
          <w:tab w:val="left" w:pos="0"/>
        </w:tabs>
        <w:outlineLvl w:val="0"/>
        <w:rPr>
          <w:b/>
          <w:bCs/>
          <w:color w:val="000000"/>
          <w:shd w:val="clear" w:color="auto" w:fill="FFFFFF"/>
        </w:rPr>
      </w:pPr>
    </w:p>
    <w:p w:rsidR="005B7D56" w:rsidRDefault="005B7D56" w:rsidP="005B7D56">
      <w:pPr>
        <w:keepNext/>
        <w:keepLines/>
        <w:tabs>
          <w:tab w:val="left" w:pos="0"/>
        </w:tabs>
        <w:spacing w:after="100" w:afterAutospacing="1"/>
        <w:outlineLvl w:val="0"/>
        <w:rPr>
          <w:b/>
          <w:bCs/>
          <w:color w:val="000000"/>
          <w:shd w:val="clear" w:color="auto" w:fill="FFFFFF"/>
        </w:rPr>
      </w:pPr>
    </w:p>
    <w:p w:rsidR="001278C1" w:rsidRDefault="001278C1" w:rsidP="005B7D56">
      <w:pPr>
        <w:keepNext/>
        <w:keepLines/>
        <w:tabs>
          <w:tab w:val="left" w:pos="0"/>
        </w:tabs>
        <w:spacing w:after="100" w:afterAutospacing="1"/>
        <w:jc w:val="center"/>
        <w:outlineLvl w:val="0"/>
        <w:rPr>
          <w:b/>
          <w:bCs/>
          <w:color w:val="000000"/>
          <w:shd w:val="clear" w:color="auto" w:fill="FFFFFF"/>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Pr="00105514" w:rsidRDefault="00105514" w:rsidP="00105514">
      <w:pPr>
        <w:rPr>
          <w:lang w:eastAsia="sr-Cyrl-CS"/>
        </w:rPr>
      </w:pPr>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lastRenderedPageBreak/>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2736CC">
      <w:pPr>
        <w:pStyle w:val="ListParagraph"/>
        <w:numPr>
          <w:ilvl w:val="1"/>
          <w:numId w:val="6"/>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,,најнижа понуђена цена“. </w:t>
      </w:r>
    </w:p>
    <w:p w:rsidR="005B7D56" w:rsidRPr="00CB3AF5" w:rsidRDefault="005B7D56" w:rsidP="005B7D56">
      <w:pPr>
        <w:jc w:val="both"/>
      </w:pPr>
      <w:r w:rsidRPr="00CB3AF5">
        <w:t>Приликом оцене понуда као релевантна узимаће се укупна понуђена цена без ПДВ-а.</w:t>
      </w:r>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2736CC">
      <w:pPr>
        <w:pStyle w:val="ListParagraph"/>
        <w:numPr>
          <w:ilvl w:val="1"/>
          <w:numId w:val="6"/>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 xml:space="preserve">период важења понуде. </w:t>
      </w:r>
    </w:p>
    <w:p w:rsidR="005B7D56" w:rsidRPr="00CB3AF5" w:rsidRDefault="005B7D56" w:rsidP="005B7D56">
      <w:pPr>
        <w:jc w:val="both"/>
        <w:rPr>
          <w:b/>
          <w:bCs/>
          <w:iCs/>
        </w:rPr>
      </w:pPr>
      <w:r w:rsidRPr="00CB3AF5">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CB3AF5">
        <w:rPr>
          <w:lang w:val="sr-Cyrl-CS"/>
        </w:rPr>
        <w:t>период важења понуде.</w:t>
      </w:r>
      <w:r w:rsidRPr="00CB3AF5">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105514">
        <w:t>VIII 404-</w:t>
      </w:r>
      <w:r w:rsidR="008F77DB">
        <w:t>227</w:t>
      </w:r>
      <w:r w:rsidRPr="00CB3AF5">
        <w:t>/19</w:t>
      </w:r>
      <w:r w:rsidRPr="00CB3AF5">
        <w:rPr>
          <w:lang w:val="ru-RU"/>
        </w:rPr>
        <w:t xml:space="preserve"> </w:t>
      </w:r>
      <w:r w:rsidRPr="00CB3AF5">
        <w:t xml:space="preserve"> </w:t>
      </w:r>
      <w:r w:rsidRPr="00CB3AF5">
        <w:rPr>
          <w:lang w:val="ru-RU"/>
        </w:rPr>
        <w:t>–</w:t>
      </w:r>
      <w:r w:rsidR="00105514">
        <w:rPr>
          <w:lang w:val="sr-Cyrl-CS"/>
        </w:rPr>
        <w:t xml:space="preserve"> </w:t>
      </w:r>
      <w:r w:rsidR="008F77DB">
        <w:rPr>
          <w:lang w:val="sr-Cyrl-CS"/>
        </w:rPr>
        <w:t>Наставак изградње тротоара Д.Туцовића</w:t>
      </w:r>
      <w:r w:rsidR="008F77DB" w:rsidRPr="00CB3AF5">
        <w:rPr>
          <w:lang w:val="ru-RU"/>
        </w:rPr>
        <w:t xml:space="preserve">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3C78AE"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8F77DB">
        <w:rPr>
          <w:b/>
          <w:u w:val="single"/>
          <w:lang w:val="sr-Cyrl-CS"/>
        </w:rPr>
        <w:t>16</w:t>
      </w:r>
      <w:r w:rsidR="00B627A1">
        <w:rPr>
          <w:b/>
          <w:u w:val="single"/>
          <w:lang w:val="sr-Cyrl-CS"/>
        </w:rPr>
        <w:t>.09.</w:t>
      </w:r>
      <w:r w:rsidRPr="003C78AE">
        <w:rPr>
          <w:b/>
          <w:u w:val="single"/>
          <w:lang w:val="sr-Cyrl-CS"/>
        </w:rPr>
        <w:t xml:space="preserve">2019. 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w:t>
      </w:r>
      <w:r w:rsidRPr="00E01A4F">
        <w:rPr>
          <w:b/>
          <w:lang w:val="sr-Cyrl-CS"/>
        </w:rPr>
        <w:t xml:space="preserve">обавити </w:t>
      </w:r>
      <w:r w:rsidR="008F77DB">
        <w:rPr>
          <w:b/>
          <w:lang w:val="sr-Cyrl-CS"/>
        </w:rPr>
        <w:t>16</w:t>
      </w:r>
      <w:r w:rsidR="00B627A1">
        <w:rPr>
          <w:b/>
          <w:lang w:val="sr-Cyrl-CS"/>
        </w:rPr>
        <w:t>.09</w:t>
      </w:r>
      <w:r w:rsidRPr="00E01A4F">
        <w:rPr>
          <w:b/>
          <w:lang w:val="sr-Cyrl-CS"/>
        </w:rPr>
        <w:t xml:space="preserve">.2019. године у 12:00 </w:t>
      </w:r>
      <w:r w:rsidRPr="00CB3AF5">
        <w:rPr>
          <w:b/>
          <w:lang w:val="sr-Cyrl-CS"/>
        </w:rPr>
        <w:t>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1278C1" w:rsidRDefault="001278C1" w:rsidP="001278C1">
      <w:pPr>
        <w:spacing w:line="240" w:lineRule="atLeast"/>
        <w:jc w:val="both"/>
      </w:pPr>
    </w:p>
    <w:p w:rsidR="00BA3A93" w:rsidRDefault="00BA3A93" w:rsidP="001278C1">
      <w:pPr>
        <w:spacing w:line="240" w:lineRule="atLeast"/>
        <w:jc w:val="both"/>
      </w:pPr>
    </w:p>
    <w:p w:rsidR="00BA3A93" w:rsidRDefault="00BA3A93" w:rsidP="001278C1">
      <w:pPr>
        <w:spacing w:line="240" w:lineRule="atLeast"/>
        <w:jc w:val="both"/>
      </w:pPr>
    </w:p>
    <w:p w:rsidR="00BA3A93" w:rsidRDefault="00BA3A93" w:rsidP="001278C1">
      <w:pPr>
        <w:spacing w:line="240" w:lineRule="atLeast"/>
        <w:jc w:val="both"/>
      </w:pPr>
    </w:p>
    <w:p w:rsidR="00BA3A93" w:rsidRDefault="00BA3A93" w:rsidP="001278C1">
      <w:pPr>
        <w:spacing w:line="240" w:lineRule="atLeast"/>
        <w:jc w:val="both"/>
      </w:pPr>
    </w:p>
    <w:p w:rsidR="00BA3A93" w:rsidRDefault="00BA3A93" w:rsidP="001278C1">
      <w:pPr>
        <w:spacing w:line="240" w:lineRule="atLeast"/>
        <w:jc w:val="both"/>
      </w:pPr>
    </w:p>
    <w:p w:rsidR="00BA3A93" w:rsidRPr="00BA3A93" w:rsidRDefault="00BA3A93" w:rsidP="001278C1">
      <w:pPr>
        <w:spacing w:line="240" w:lineRule="atLeast"/>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rPr>
      </w:pPr>
      <w:r w:rsidRPr="00CB3AF5">
        <w:rPr>
          <w:rFonts w:ascii="Times New Roman" w:hAnsi="Times New Roman"/>
          <w:sz w:val="24"/>
        </w:rPr>
        <w:lastRenderedPageBreak/>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F83C84" w:rsidRDefault="005C4297" w:rsidP="002736CC">
      <w:pPr>
        <w:numPr>
          <w:ilvl w:val="0"/>
          <w:numId w:val="7"/>
        </w:numPr>
        <w:suppressAutoHyphens/>
        <w:autoSpaceDE w:val="0"/>
        <w:autoSpaceDN w:val="0"/>
        <w:adjustRightInd w:val="0"/>
        <w:jc w:val="both"/>
      </w:pPr>
      <w:r w:rsidRPr="00F83C84">
        <w:t xml:space="preserve">Образац </w:t>
      </w:r>
      <w:r w:rsidR="0077510E" w:rsidRPr="00F83C84">
        <w:t>понуде (Образац бр.1) - попуњен</w:t>
      </w:r>
      <w:r w:rsidRPr="00F83C84">
        <w:t xml:space="preserve"> и потписан; </w:t>
      </w:r>
    </w:p>
    <w:p w:rsidR="005C4297" w:rsidRPr="00F83C84" w:rsidRDefault="005C4297" w:rsidP="002736CC">
      <w:pPr>
        <w:numPr>
          <w:ilvl w:val="0"/>
          <w:numId w:val="7"/>
        </w:numPr>
        <w:suppressAutoHyphens/>
        <w:autoSpaceDE w:val="0"/>
        <w:autoSpaceDN w:val="0"/>
        <w:adjustRightInd w:val="0"/>
        <w:jc w:val="both"/>
      </w:pPr>
      <w:r w:rsidRPr="00F83C84">
        <w:t>Образац трошкова припреме пон</w:t>
      </w:r>
      <w:r w:rsidR="0077510E" w:rsidRPr="00F83C84">
        <w:t>уде (Образац бр.2) - попуњен</w:t>
      </w:r>
      <w:r w:rsidRPr="00F83C84">
        <w:t xml:space="preserve"> и потписан;</w:t>
      </w:r>
    </w:p>
    <w:p w:rsidR="005C4297" w:rsidRPr="00F83C84" w:rsidRDefault="005C4297" w:rsidP="002736CC">
      <w:pPr>
        <w:numPr>
          <w:ilvl w:val="0"/>
          <w:numId w:val="7"/>
        </w:numPr>
        <w:suppressAutoHyphens/>
        <w:autoSpaceDE w:val="0"/>
        <w:autoSpaceDN w:val="0"/>
        <w:adjustRightInd w:val="0"/>
        <w:jc w:val="both"/>
      </w:pPr>
      <w:r w:rsidRPr="00F83C84">
        <w:t>Образац изјаве о независној п</w:t>
      </w:r>
      <w:r w:rsidR="0077510E" w:rsidRPr="00F83C84">
        <w:t xml:space="preserve">онуди (Образац бр.3) – попуњен </w:t>
      </w:r>
      <w:r w:rsidRPr="00F83C84">
        <w:t>и потписан;</w:t>
      </w:r>
    </w:p>
    <w:p w:rsidR="005C4297" w:rsidRPr="00F83C84" w:rsidRDefault="005C4297" w:rsidP="002736CC">
      <w:pPr>
        <w:numPr>
          <w:ilvl w:val="0"/>
          <w:numId w:val="7"/>
        </w:numPr>
        <w:suppressAutoHyphens/>
        <w:autoSpaceDE w:val="0"/>
        <w:autoSpaceDN w:val="0"/>
        <w:adjustRightInd w:val="0"/>
        <w:jc w:val="both"/>
      </w:pPr>
      <w:r w:rsidRPr="00F83C84">
        <w:t>Изјава о одговорном изв</w:t>
      </w:r>
      <w:r w:rsidR="0077510E" w:rsidRPr="00F83C84">
        <w:t xml:space="preserve">ођачу (Образац бр.4) – попуњен </w:t>
      </w:r>
      <w:r w:rsidRPr="00F83C84">
        <w:t xml:space="preserve">и потписан; </w:t>
      </w:r>
    </w:p>
    <w:p w:rsidR="005C4297" w:rsidRPr="00F83C84" w:rsidRDefault="005C4297" w:rsidP="002736CC">
      <w:pPr>
        <w:numPr>
          <w:ilvl w:val="0"/>
          <w:numId w:val="7"/>
        </w:numPr>
        <w:suppressAutoHyphens/>
        <w:autoSpaceDE w:val="0"/>
        <w:autoSpaceDN w:val="0"/>
        <w:adjustRightInd w:val="0"/>
        <w:jc w:val="both"/>
      </w:pPr>
      <w:r w:rsidRPr="00F83C84">
        <w:t xml:space="preserve">Изјава о расположивости техничке опреме (Образац бр.5) - попуњен и потписан; </w:t>
      </w:r>
    </w:p>
    <w:p w:rsidR="005C4297" w:rsidRPr="00F83C84" w:rsidRDefault="005C4297" w:rsidP="002736CC">
      <w:pPr>
        <w:numPr>
          <w:ilvl w:val="0"/>
          <w:numId w:val="7"/>
        </w:numPr>
        <w:suppressAutoHyphens/>
        <w:autoSpaceDE w:val="0"/>
        <w:autoSpaceDN w:val="0"/>
        <w:adjustRightInd w:val="0"/>
        <w:jc w:val="both"/>
      </w:pPr>
      <w:r w:rsidRPr="00F83C84">
        <w:t xml:space="preserve">Списак изведених радова (Образац бр.6) - попуњен и потписан; </w:t>
      </w:r>
    </w:p>
    <w:p w:rsidR="005C4297" w:rsidRPr="00F83C84" w:rsidRDefault="005C4297" w:rsidP="002736CC">
      <w:pPr>
        <w:numPr>
          <w:ilvl w:val="0"/>
          <w:numId w:val="7"/>
        </w:numPr>
        <w:suppressAutoHyphens/>
        <w:autoSpaceDE w:val="0"/>
        <w:autoSpaceDN w:val="0"/>
        <w:adjustRightInd w:val="0"/>
        <w:jc w:val="both"/>
      </w:pPr>
      <w:r w:rsidRPr="00F83C84">
        <w:t xml:space="preserve">Потврда о реализацији уговора (Образац бр.7) - попуњен и потписан; </w:t>
      </w:r>
    </w:p>
    <w:p w:rsidR="005C4297" w:rsidRPr="00F83C84" w:rsidRDefault="005C4297" w:rsidP="002736CC">
      <w:pPr>
        <w:numPr>
          <w:ilvl w:val="0"/>
          <w:numId w:val="7"/>
        </w:numPr>
        <w:suppressAutoHyphens/>
        <w:autoSpaceDE w:val="0"/>
        <w:autoSpaceDN w:val="0"/>
        <w:adjustRightInd w:val="0"/>
        <w:jc w:val="both"/>
      </w:pPr>
      <w:r w:rsidRPr="00F83C84">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и потписан;</w:t>
      </w:r>
    </w:p>
    <w:p w:rsidR="00123B5E" w:rsidRPr="00F83C84" w:rsidRDefault="00123B5E" w:rsidP="00123B5E">
      <w:pPr>
        <w:numPr>
          <w:ilvl w:val="0"/>
          <w:numId w:val="7"/>
        </w:numPr>
        <w:suppressAutoHyphens/>
        <w:autoSpaceDE w:val="0"/>
        <w:autoSpaceDN w:val="0"/>
        <w:adjustRightInd w:val="0"/>
        <w:jc w:val="both"/>
      </w:pPr>
      <w:r w:rsidRPr="00F83C84">
        <w:t xml:space="preserve">Изјаву о прибављању полисе осигурања (Образац бр.9) - попуњен и потписан; </w:t>
      </w:r>
    </w:p>
    <w:p w:rsidR="005C4297" w:rsidRPr="00F83C84" w:rsidRDefault="00123B5E" w:rsidP="002736CC">
      <w:pPr>
        <w:numPr>
          <w:ilvl w:val="0"/>
          <w:numId w:val="7"/>
        </w:numPr>
        <w:suppressAutoHyphens/>
        <w:autoSpaceDE w:val="0"/>
        <w:autoSpaceDN w:val="0"/>
        <w:adjustRightInd w:val="0"/>
        <w:jc w:val="both"/>
      </w:pPr>
      <w:r w:rsidRPr="00F83C84">
        <w:t>Модел уговора (Образац бр.10</w:t>
      </w:r>
      <w:r w:rsidR="005C4297" w:rsidRPr="00F83C84">
        <w:t>) - попуњен и потписан;</w:t>
      </w:r>
    </w:p>
    <w:p w:rsidR="005C4297" w:rsidRPr="00F83C84" w:rsidRDefault="005C4297" w:rsidP="002736CC">
      <w:pPr>
        <w:numPr>
          <w:ilvl w:val="0"/>
          <w:numId w:val="7"/>
        </w:numPr>
        <w:suppressAutoHyphens/>
        <w:autoSpaceDE w:val="0"/>
        <w:autoSpaceDN w:val="0"/>
        <w:adjustRightInd w:val="0"/>
        <w:jc w:val="both"/>
        <w:rPr>
          <w:lang w:val="sr-Cyrl-CS"/>
        </w:rPr>
      </w:pPr>
      <w:r w:rsidRPr="00F83C84">
        <w:rPr>
          <w:lang w:val="sr-Cyrl-CS"/>
        </w:rPr>
        <w:t xml:space="preserve">Предрмер радова - образац структуре понуђене цене </w:t>
      </w:r>
      <w:r w:rsidR="00123B5E" w:rsidRPr="00F83C84">
        <w:t>(Образац бр.11</w:t>
      </w:r>
      <w:r w:rsidRPr="00F83C84">
        <w:t xml:space="preserve">) </w:t>
      </w:r>
      <w:r w:rsidRPr="00F83C84">
        <w:rPr>
          <w:lang w:val="sr-Cyrl-CS"/>
        </w:rPr>
        <w:t xml:space="preserve"> – </w:t>
      </w:r>
      <w:r w:rsidR="0077510E" w:rsidRPr="00F83C84">
        <w:t xml:space="preserve">попуњен </w:t>
      </w:r>
      <w:r w:rsidRPr="00F83C84">
        <w:t>и потписан;</w:t>
      </w:r>
    </w:p>
    <w:p w:rsidR="005C4297" w:rsidRPr="00F83C84" w:rsidRDefault="005C4297" w:rsidP="002736CC">
      <w:pPr>
        <w:numPr>
          <w:ilvl w:val="0"/>
          <w:numId w:val="7"/>
        </w:numPr>
        <w:suppressAutoHyphens/>
        <w:autoSpaceDE w:val="0"/>
        <w:autoSpaceDN w:val="0"/>
        <w:adjustRightInd w:val="0"/>
        <w:jc w:val="both"/>
        <w:rPr>
          <w:lang w:val="sr-Cyrl-CS"/>
        </w:rPr>
      </w:pPr>
      <w:r w:rsidRPr="00F83C84">
        <w:t xml:space="preserve">Споразум – којим се понуђачи из групе међусобно </w:t>
      </w:r>
      <w:r w:rsidRPr="00F83C84">
        <w:rPr>
          <w:lang w:val="sr-Cyrl-CS"/>
        </w:rPr>
        <w:t xml:space="preserve">и према наручиоцу обавезују на извршење јавне набавке, </w:t>
      </w:r>
      <w:r w:rsidRPr="00F83C84">
        <w:t xml:space="preserve">у случају подношења заједничке понуде </w:t>
      </w:r>
    </w:p>
    <w:p w:rsidR="00F83C84" w:rsidRPr="005D40A9" w:rsidRDefault="00F83C84" w:rsidP="00F83C84">
      <w:pPr>
        <w:numPr>
          <w:ilvl w:val="0"/>
          <w:numId w:val="7"/>
        </w:numPr>
        <w:suppressAutoHyphens/>
        <w:autoSpaceDE w:val="0"/>
        <w:autoSpaceDN w:val="0"/>
        <w:adjustRightInd w:val="0"/>
        <w:jc w:val="both"/>
        <w:rPr>
          <w:lang w:val="sr-Cyrl-CS"/>
        </w:rPr>
      </w:pPr>
      <w:r w:rsidRPr="005D40A9">
        <w:rPr>
          <w:iCs/>
        </w:rPr>
        <w:t>Оригинал писмо о намерама банке за издавање банкарске гаранције за повраћај авансног плаћања</w:t>
      </w:r>
    </w:p>
    <w:p w:rsidR="00F83C84" w:rsidRPr="005D40A9" w:rsidRDefault="00F83C84" w:rsidP="00F83C84">
      <w:pPr>
        <w:numPr>
          <w:ilvl w:val="0"/>
          <w:numId w:val="7"/>
        </w:numPr>
        <w:suppressAutoHyphens/>
        <w:autoSpaceDE w:val="0"/>
        <w:autoSpaceDN w:val="0"/>
        <w:adjustRightInd w:val="0"/>
        <w:jc w:val="both"/>
        <w:rPr>
          <w:lang w:val="sr-Cyrl-CS"/>
        </w:rPr>
      </w:pPr>
      <w:r w:rsidRPr="005D40A9">
        <w:rPr>
          <w:iCs/>
        </w:rPr>
        <w:t>Оригинал писмо о намерама банке за издавање банкарске гаранције за добро извршење посла</w:t>
      </w:r>
    </w:p>
    <w:p w:rsidR="00F83C84" w:rsidRPr="00F83C84" w:rsidRDefault="00F83C84" w:rsidP="00F83C84">
      <w:pPr>
        <w:numPr>
          <w:ilvl w:val="0"/>
          <w:numId w:val="7"/>
        </w:numPr>
        <w:suppressAutoHyphens/>
        <w:autoSpaceDE w:val="0"/>
        <w:autoSpaceDN w:val="0"/>
        <w:adjustRightInd w:val="0"/>
        <w:jc w:val="both"/>
        <w:rPr>
          <w:lang w:val="sr-Cyrl-CS"/>
        </w:rPr>
      </w:pPr>
      <w:r w:rsidRPr="005D40A9">
        <w:rPr>
          <w:iCs/>
        </w:rPr>
        <w:t>Оригинал писмо о намерама банке, да ће у случају да понуђач добије посао, на дан примопредаје радова, издати банкарску гаранцију за отклањање грешака у гарантном року</w:t>
      </w:r>
    </w:p>
    <w:p w:rsidR="005C4297" w:rsidRPr="005D40A9" w:rsidRDefault="005C4297" w:rsidP="002736CC">
      <w:pPr>
        <w:numPr>
          <w:ilvl w:val="0"/>
          <w:numId w:val="7"/>
        </w:numPr>
        <w:suppressAutoHyphens/>
        <w:autoSpaceDE w:val="0"/>
        <w:autoSpaceDN w:val="0"/>
        <w:adjustRightInd w:val="0"/>
        <w:jc w:val="both"/>
        <w:rPr>
          <w:lang w:val="sr-Cyrl-CS"/>
        </w:rPr>
      </w:pPr>
      <w:r w:rsidRPr="00F83C84">
        <w:t>Д</w:t>
      </w:r>
      <w:r w:rsidRPr="00F83C84">
        <w:rPr>
          <w:lang w:val="sr-Cyrl-CS"/>
        </w:rPr>
        <w:t>окази тражени Конкурсном документацијом</w:t>
      </w:r>
    </w:p>
    <w:p w:rsidR="005C4297" w:rsidRPr="00CB3AF5" w:rsidRDefault="005C4297" w:rsidP="005C4297">
      <w:pPr>
        <w:spacing w:line="240" w:lineRule="atLeast"/>
        <w:ind w:firstLine="576"/>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t>У року за подношење понуде понуђач може да измени, допуни или опозове понуду на начин који је одређен за подношење понуде.</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t xml:space="preserve">Понуђач је дужан да јасно назначи који део понуде мења односно која документа накнадно доставља.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117468">
        <w:t>227</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17468">
        <w:rPr>
          <w:lang w:val="sr-Cyrl-CS"/>
        </w:rPr>
        <w:t>Наставак изградње тротоара Д.Туцовића</w:t>
      </w:r>
      <w:r w:rsidR="00105514">
        <w:rPr>
          <w:lang w:val="sr-Cyrl-CS"/>
        </w:rPr>
        <w:t xml:space="preserve"> </w:t>
      </w:r>
      <w:r w:rsidRPr="00CB3AF5">
        <w:rPr>
          <w:lang w:val="ru-RU"/>
        </w:rPr>
        <w:t xml:space="preserve">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lastRenderedPageBreak/>
        <w:t xml:space="preserve">Допуна понуде </w:t>
      </w:r>
      <w:r w:rsidRPr="00CB3AF5">
        <w:rPr>
          <w:rFonts w:eastAsia="TimesNewRomanPS-BoldMT"/>
          <w:bCs/>
          <w:lang w:val="sr-Cyrl-CS"/>
        </w:rPr>
        <w:t>за јавну набавку</w:t>
      </w:r>
      <w:r w:rsidRPr="00CB3AF5">
        <w:rPr>
          <w:lang w:val="sr-Cyrl-CS"/>
        </w:rPr>
        <w:t xml:space="preserve"> </w:t>
      </w:r>
      <w:r w:rsidR="0077510E">
        <w:t>VIII 404-</w:t>
      </w:r>
      <w:r w:rsidR="00117468">
        <w:t>227</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17468">
        <w:rPr>
          <w:lang w:val="sr-Cyrl-CS"/>
        </w:rPr>
        <w:t>Наставак изградње тротоара Д.Туцовића</w:t>
      </w:r>
      <w:r w:rsidR="005B6827">
        <w:rPr>
          <w:lang w:val="sr-Cyrl-CS"/>
        </w:rPr>
        <w:t xml:space="preserve">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77510E">
        <w:t>VIII 404-</w:t>
      </w:r>
      <w:r w:rsidR="00117468">
        <w:t>227</w:t>
      </w:r>
      <w:r w:rsidRPr="00CB3AF5">
        <w:t>/19</w:t>
      </w:r>
      <w:r w:rsidRPr="00CB3AF5">
        <w:rPr>
          <w:lang w:val="ru-RU"/>
        </w:rPr>
        <w:t xml:space="preserve"> </w:t>
      </w:r>
      <w:r w:rsidRPr="00CB3AF5">
        <w:t xml:space="preserve"> </w:t>
      </w:r>
      <w:r w:rsidR="00117468">
        <w:rPr>
          <w:lang w:val="sr-Cyrl-CS"/>
        </w:rPr>
        <w:t>Наставак изградње тротоара Д.Туцовића</w:t>
      </w:r>
      <w:r w:rsidR="005B6827">
        <w:rPr>
          <w:lang w:val="sr-Cyrl-CS"/>
        </w:rPr>
        <w:t xml:space="preserve">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117468">
        <w:t>227</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17468">
        <w:rPr>
          <w:lang w:val="sr-Cyrl-CS"/>
        </w:rPr>
        <w:t>Наставак изградње тротоара Д.Туцовића</w:t>
      </w:r>
      <w:r w:rsidR="005B6827">
        <w:rPr>
          <w:lang w:val="sr-Cyrl-CS"/>
        </w:rPr>
        <w:t xml:space="preserve">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Подизвођач не може допунити доказе о испуњености додатних услова за понуђача.</w:t>
      </w:r>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Обрасцу понуде наводи назив и седиште подизвођача, уколико ће делимично извршење набавке поверити подизвођачу.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потпуности одговара </w:t>
      </w:r>
      <w:r w:rsidRPr="00CB3AF5">
        <w:rPr>
          <w:iCs/>
          <w:lang w:val="sr-Cyrl-CS"/>
        </w:rPr>
        <w:t xml:space="preserve">Наручиоцу </w:t>
      </w:r>
      <w:r w:rsidRPr="00CB3AF5">
        <w:rPr>
          <w:iCs/>
        </w:rPr>
        <w:t xml:space="preserve">за извршење обавеза из поступка јавне набавке, односно извршење уговорних обавеза, без обзира на број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
    <w:p w:rsidR="005C4297" w:rsidRPr="00CB3AF5" w:rsidRDefault="005C4297" w:rsidP="005C4297">
      <w:pPr>
        <w:ind w:firstLine="576"/>
        <w:jc w:val="both"/>
        <w:rPr>
          <w:iCs/>
        </w:rPr>
      </w:pPr>
    </w:p>
    <w:p w:rsidR="005C4297" w:rsidRPr="00CB3AF5" w:rsidRDefault="005C4297" w:rsidP="005C4297">
      <w:pPr>
        <w:ind w:firstLine="576"/>
        <w:rPr>
          <w:i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117468" w:rsidRPr="00CE1679" w:rsidRDefault="00117468" w:rsidP="00117468">
      <w:pPr>
        <w:pStyle w:val="Heading3"/>
        <w:numPr>
          <w:ilvl w:val="0"/>
          <w:numId w:val="0"/>
        </w:numPr>
        <w:jc w:val="left"/>
        <w:rPr>
          <w:rFonts w:ascii="Times New Roman" w:hAnsi="Times New Roman"/>
          <w:b/>
          <w:sz w:val="24"/>
          <w:szCs w:val="24"/>
        </w:rPr>
      </w:pPr>
      <w:r w:rsidRPr="00CE1679">
        <w:rPr>
          <w:rFonts w:ascii="Times New Roman" w:hAnsi="Times New Roman"/>
          <w:b/>
          <w:i/>
          <w:sz w:val="24"/>
          <w:szCs w:val="24"/>
        </w:rPr>
        <w:t>9.1</w:t>
      </w:r>
      <w:r w:rsidRPr="00CE1679">
        <w:rPr>
          <w:rFonts w:ascii="Times New Roman" w:hAnsi="Times New Roman"/>
          <w:b/>
          <w:sz w:val="24"/>
          <w:szCs w:val="24"/>
        </w:rPr>
        <w:t xml:space="preserve">. </w:t>
      </w:r>
      <w:r w:rsidRPr="00CE1679">
        <w:rPr>
          <w:rFonts w:ascii="Times New Roman" w:hAnsi="Times New Roman"/>
          <w:b/>
          <w:sz w:val="24"/>
          <w:szCs w:val="24"/>
          <w:u w:val="single"/>
        </w:rPr>
        <w:t>Захтеви у погледу начина, рока и услова плаћања</w:t>
      </w:r>
      <w:r w:rsidRPr="00CE1679">
        <w:rPr>
          <w:rFonts w:ascii="Times New Roman" w:hAnsi="Times New Roman"/>
          <w:b/>
          <w:sz w:val="24"/>
          <w:szCs w:val="24"/>
        </w:rPr>
        <w:t>.</w:t>
      </w:r>
    </w:p>
    <w:p w:rsidR="00117468" w:rsidRPr="00CB3AF5" w:rsidRDefault="00117468" w:rsidP="00117468">
      <w:pPr>
        <w:pStyle w:val="Heading3"/>
        <w:numPr>
          <w:ilvl w:val="0"/>
          <w:numId w:val="0"/>
        </w:numPr>
        <w:rPr>
          <w:rFonts w:ascii="Times New Roman" w:hAnsi="Times New Roman"/>
          <w:sz w:val="24"/>
          <w:szCs w:val="24"/>
        </w:rPr>
      </w:pPr>
    </w:p>
    <w:p w:rsidR="00117468" w:rsidRPr="00A65F9F" w:rsidRDefault="00117468" w:rsidP="00117468">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основу  </w:t>
      </w:r>
      <w:r w:rsidRPr="00A65F9F">
        <w:rPr>
          <w:iCs/>
          <w:lang w:val="sr-Cyrl-CS"/>
        </w:rPr>
        <w:t>документа</w:t>
      </w:r>
      <w:r w:rsidRPr="00A65F9F">
        <w:rPr>
          <w:iCs/>
        </w:rPr>
        <w:t xml:space="preserve"> који испоставља понуђач оверен авансни рачун/авнсна ситуација, привремена, односно окончана ситуација. </w:t>
      </w:r>
    </w:p>
    <w:p w:rsidR="00117468" w:rsidRPr="00A65F9F" w:rsidRDefault="00117468" w:rsidP="00117468">
      <w:pPr>
        <w:jc w:val="both"/>
        <w:rPr>
          <w:iCs/>
        </w:rPr>
      </w:pPr>
      <w:r w:rsidRPr="00A65F9F">
        <w:rPr>
          <w:iCs/>
        </w:rPr>
        <w:t>Плаћање се врши уплатом на рачун понуђача.</w:t>
      </w:r>
    </w:p>
    <w:p w:rsidR="00117468" w:rsidRDefault="00117468" w:rsidP="00117468">
      <w:pPr>
        <w:jc w:val="both"/>
        <w:rPr>
          <w:iCs/>
        </w:rPr>
      </w:pPr>
      <w:r w:rsidRPr="00CE1679">
        <w:rPr>
          <w:iCs/>
        </w:rPr>
        <w:t>Понуђачу је дозвољено да захтева аванс до 20% вредности понуде са пдв-ом.</w:t>
      </w:r>
    </w:p>
    <w:p w:rsidR="00F83C84" w:rsidRPr="00CE1679" w:rsidRDefault="00F83C84" w:rsidP="00117468">
      <w:pPr>
        <w:jc w:val="both"/>
        <w:rPr>
          <w:iCs/>
        </w:rPr>
      </w:pPr>
    </w:p>
    <w:p w:rsidR="00117468" w:rsidRPr="00117468" w:rsidRDefault="00117468" w:rsidP="00117468">
      <w:pPr>
        <w:jc w:val="both"/>
        <w:rPr>
          <w:b/>
          <w:bCs/>
          <w:iCs/>
        </w:rPr>
      </w:pPr>
    </w:p>
    <w:p w:rsidR="00117468" w:rsidRPr="00CB3AF5" w:rsidRDefault="00117468" w:rsidP="00117468">
      <w:pPr>
        <w:jc w:val="both"/>
        <w:rPr>
          <w:iCs/>
        </w:rPr>
      </w:pPr>
      <w:r w:rsidRPr="00CB3AF5">
        <w:rPr>
          <w:b/>
          <w:bCs/>
          <w:iCs/>
        </w:rPr>
        <w:lastRenderedPageBreak/>
        <w:t xml:space="preserve">9.2. </w:t>
      </w:r>
      <w:r w:rsidRPr="00CB3AF5">
        <w:rPr>
          <w:b/>
          <w:i/>
          <w:iCs/>
          <w:u w:val="single"/>
        </w:rPr>
        <w:t>Захтеви у погледу гарантног рока</w:t>
      </w:r>
    </w:p>
    <w:p w:rsidR="00117468" w:rsidRPr="00CE1679" w:rsidRDefault="00117468" w:rsidP="00117468">
      <w:pPr>
        <w:ind w:firstLine="708"/>
        <w:jc w:val="both"/>
        <w:rPr>
          <w:iCs/>
        </w:rPr>
      </w:pPr>
      <w:r w:rsidRPr="00CE1679">
        <w:rPr>
          <w:iCs/>
        </w:rPr>
        <w:t xml:space="preserve">Гаранција за радове </w:t>
      </w:r>
      <w:r w:rsidRPr="00CE1679">
        <w:rPr>
          <w:b/>
        </w:rPr>
        <w:t xml:space="preserve"> </w:t>
      </w:r>
      <w:r w:rsidRPr="00CE1679">
        <w:t>Наставак изградње тротоара Д.Туцовића</w:t>
      </w:r>
      <w:r w:rsidRPr="00CE1679">
        <w:rPr>
          <w:b/>
        </w:rPr>
        <w:t xml:space="preserve">, </w:t>
      </w:r>
      <w:r w:rsidRPr="00CE1679">
        <w:rPr>
          <w:iCs/>
        </w:rPr>
        <w:t xml:space="preserve">не може бити краћа од 2 (две) године од дана примопредаје радова. </w:t>
      </w:r>
    </w:p>
    <w:p w:rsidR="00117468" w:rsidRPr="00CE1679" w:rsidRDefault="00117468" w:rsidP="00117468">
      <w:pPr>
        <w:jc w:val="both"/>
        <w:rPr>
          <w:iCs/>
        </w:rPr>
      </w:pPr>
    </w:p>
    <w:p w:rsidR="00117468" w:rsidRPr="00CE1679" w:rsidRDefault="00117468" w:rsidP="00117468">
      <w:pPr>
        <w:jc w:val="both"/>
        <w:rPr>
          <w:b/>
          <w:i/>
          <w:iCs/>
          <w:u w:val="single"/>
        </w:rPr>
      </w:pPr>
      <w:r w:rsidRPr="00CE1679">
        <w:rPr>
          <w:b/>
          <w:bCs/>
          <w:i/>
          <w:iCs/>
        </w:rPr>
        <w:t xml:space="preserve">9.3. </w:t>
      </w:r>
      <w:r w:rsidRPr="00CE1679">
        <w:rPr>
          <w:b/>
          <w:i/>
          <w:iCs/>
          <w:u w:val="single"/>
        </w:rPr>
        <w:t>Захтев у погледу рока и места извођења радова</w:t>
      </w:r>
    </w:p>
    <w:p w:rsidR="00117468" w:rsidRPr="00CE1679" w:rsidRDefault="00117468" w:rsidP="00117468">
      <w:pPr>
        <w:jc w:val="both"/>
        <w:rPr>
          <w:b/>
          <w:i/>
          <w:iCs/>
          <w:u w:val="single"/>
        </w:rPr>
      </w:pPr>
    </w:p>
    <w:p w:rsidR="00117468" w:rsidRPr="00CE1679" w:rsidRDefault="00117468" w:rsidP="00117468">
      <w:pPr>
        <w:jc w:val="both"/>
        <w:rPr>
          <w:iCs/>
        </w:rPr>
      </w:pPr>
      <w:r w:rsidRPr="00CE1679">
        <w:rPr>
          <w:iCs/>
        </w:rPr>
        <w:t xml:space="preserve"> Рок за извођење радова је </w:t>
      </w:r>
      <w:r>
        <w:rPr>
          <w:iCs/>
        </w:rPr>
        <w:t>9</w:t>
      </w:r>
      <w:r w:rsidRPr="00CE1679">
        <w:rPr>
          <w:iCs/>
        </w:rPr>
        <w:t>0 (</w:t>
      </w:r>
      <w:r>
        <w:rPr>
          <w:iCs/>
        </w:rPr>
        <w:t>деведесет</w:t>
      </w:r>
      <w:r w:rsidRPr="00CE1679">
        <w:rPr>
          <w:iCs/>
        </w:rPr>
        <w:t xml:space="preserve">) календарских дана од дана увођења у посао. </w:t>
      </w:r>
    </w:p>
    <w:p w:rsidR="00117468" w:rsidRPr="00CE1679" w:rsidRDefault="00117468" w:rsidP="00117468">
      <w:pPr>
        <w:jc w:val="both"/>
        <w:rPr>
          <w:b/>
          <w:i/>
          <w:iCs/>
        </w:rPr>
      </w:pPr>
    </w:p>
    <w:p w:rsidR="00117468" w:rsidRPr="005B6827" w:rsidRDefault="00117468" w:rsidP="00117468">
      <w:r w:rsidRPr="00CB3AF5">
        <w:rPr>
          <w:lang w:val="sr-Cyrl-CS" w:eastAsia="sr-Cyrl-CS"/>
        </w:rPr>
        <w:t>Место</w:t>
      </w:r>
      <w:r w:rsidRPr="00CB3AF5">
        <w:rPr>
          <w:iCs/>
          <w:lang w:val="sr-Cyrl-CS"/>
        </w:rPr>
        <w:t xml:space="preserve"> извођења радова</w:t>
      </w:r>
      <w:r w:rsidRPr="00CB3AF5">
        <w:t xml:space="preserve">: </w:t>
      </w:r>
      <w:r>
        <w:t>Град Ужице</w:t>
      </w:r>
    </w:p>
    <w:p w:rsidR="00117468" w:rsidRPr="00CB3AF5" w:rsidRDefault="00117468" w:rsidP="00117468">
      <w:pPr>
        <w:jc w:val="both"/>
        <w:rPr>
          <w:b/>
          <w:bCs/>
          <w:i/>
          <w:iCs/>
        </w:rPr>
      </w:pPr>
    </w:p>
    <w:p w:rsidR="00117468" w:rsidRPr="00CB3AF5" w:rsidRDefault="00117468" w:rsidP="00117468">
      <w:pPr>
        <w:jc w:val="both"/>
        <w:rPr>
          <w:b/>
          <w:i/>
          <w:iCs/>
        </w:rPr>
      </w:pPr>
      <w:r w:rsidRPr="00CB3AF5">
        <w:rPr>
          <w:b/>
          <w:bCs/>
          <w:iCs/>
          <w:u w:val="single"/>
        </w:rPr>
        <w:t xml:space="preserve">9.4. </w:t>
      </w:r>
      <w:r w:rsidRPr="00CB3AF5">
        <w:rPr>
          <w:b/>
          <w:i/>
          <w:iCs/>
          <w:u w:val="single"/>
        </w:rPr>
        <w:t>Захтев у погледу рока важења понуде</w:t>
      </w:r>
    </w:p>
    <w:p w:rsidR="00117468" w:rsidRPr="00CB3AF5" w:rsidRDefault="00117468" w:rsidP="00117468">
      <w:pPr>
        <w:ind w:firstLine="708"/>
        <w:jc w:val="both"/>
        <w:rPr>
          <w:iCs/>
        </w:rPr>
      </w:pPr>
      <w:r w:rsidRPr="00CB3AF5">
        <w:rPr>
          <w:iCs/>
        </w:rPr>
        <w:t xml:space="preserve">Рок важења понуде </w:t>
      </w:r>
      <w:r w:rsidRPr="00CB3AF5">
        <w:rPr>
          <w:b/>
          <w:iCs/>
        </w:rPr>
        <w:t xml:space="preserve">не може бити краћи од </w:t>
      </w:r>
      <w:r>
        <w:rPr>
          <w:b/>
          <w:iCs/>
        </w:rPr>
        <w:t>120</w:t>
      </w:r>
      <w:r w:rsidRPr="00CB3AF5">
        <w:rPr>
          <w:b/>
          <w:iCs/>
        </w:rPr>
        <w:t xml:space="preserve"> дана </w:t>
      </w:r>
      <w:r w:rsidRPr="00CB3AF5">
        <w:rPr>
          <w:iCs/>
        </w:rPr>
        <w:t>од дана отварања понуда.</w:t>
      </w:r>
    </w:p>
    <w:p w:rsidR="00117468" w:rsidRPr="00CB3AF5" w:rsidRDefault="00117468" w:rsidP="00117468">
      <w:pPr>
        <w:ind w:firstLine="708"/>
        <w:jc w:val="both"/>
        <w:rPr>
          <w:iCs/>
        </w:rPr>
      </w:pPr>
      <w:r w:rsidRPr="00CB3AF5">
        <w:rPr>
          <w:iCs/>
        </w:rPr>
        <w:t>У случају истека рока важења понуде, наручилац је дужан да у писаном облику затражи од понуђача продужење рока важења понуде.</w:t>
      </w:r>
    </w:p>
    <w:p w:rsidR="00117468" w:rsidRPr="00CB3AF5" w:rsidRDefault="00117468" w:rsidP="00117468">
      <w:pPr>
        <w:ind w:firstLine="708"/>
        <w:jc w:val="both"/>
        <w:rPr>
          <w:iCs/>
        </w:rPr>
      </w:pPr>
      <w:r w:rsidRPr="00CB3AF5">
        <w:rPr>
          <w:iCs/>
        </w:rPr>
        <w:t>Понуђач који прихвати захтев за продужење рока важења понуде на може мењати понуду.</w:t>
      </w:r>
    </w:p>
    <w:p w:rsidR="00117468" w:rsidRPr="00A65F9F" w:rsidRDefault="00117468" w:rsidP="00117468">
      <w:pPr>
        <w:jc w:val="both"/>
        <w:rPr>
          <w:spacing w:val="-1"/>
        </w:rPr>
      </w:pPr>
    </w:p>
    <w:p w:rsidR="00117468" w:rsidRPr="00CE1679" w:rsidRDefault="00117468" w:rsidP="00117468">
      <w:pPr>
        <w:jc w:val="both"/>
        <w:rPr>
          <w:b/>
          <w:i/>
          <w:iCs/>
          <w:u w:val="single"/>
        </w:rPr>
      </w:pPr>
      <w:r w:rsidRPr="00CE1679">
        <w:rPr>
          <w:b/>
          <w:u w:val="single"/>
        </w:rPr>
        <w:t xml:space="preserve">9.5. </w:t>
      </w:r>
      <w:r w:rsidRPr="00CE1679">
        <w:rPr>
          <w:b/>
          <w:i/>
          <w:u w:val="single"/>
        </w:rPr>
        <w:t>Други захтеви-Полиса осигурања</w:t>
      </w:r>
    </w:p>
    <w:p w:rsidR="00117468" w:rsidRPr="00CE1679" w:rsidRDefault="00117468" w:rsidP="00117468">
      <w:pPr>
        <w:ind w:firstLine="708"/>
        <w:jc w:val="both"/>
        <w:rPr>
          <w:iCs/>
        </w:rPr>
      </w:pPr>
      <w:r w:rsidRPr="00CE1679">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CE1679">
        <w:rPr>
          <w:b/>
          <w:iCs/>
        </w:rPr>
        <w:t>(осигурање објекта у изградњи</w:t>
      </w:r>
      <w:r w:rsidRPr="00CE1679">
        <w:rPr>
          <w:iCs/>
        </w:rPr>
        <w:t>) и достави наручиоцу, најкасније 5</w:t>
      </w:r>
      <w:r w:rsidRPr="00CE1679">
        <w:rPr>
          <w:b/>
          <w:i/>
          <w:iCs/>
        </w:rPr>
        <w:t xml:space="preserve"> (пет) дана од дана закључења уговора</w:t>
      </w:r>
      <w:r w:rsidRPr="00CE1679">
        <w:rPr>
          <w:iCs/>
        </w:rPr>
        <w:t xml:space="preserve">, полису осигурања, оригинал или оверену копију, са роком важења за цео период извођења радова. </w:t>
      </w:r>
    </w:p>
    <w:p w:rsidR="00117468" w:rsidRPr="00CE1679" w:rsidRDefault="00117468" w:rsidP="00117468">
      <w:pPr>
        <w:ind w:firstLine="708"/>
        <w:jc w:val="both"/>
        <w:rPr>
          <w:iCs/>
        </w:rPr>
      </w:pPr>
      <w:r w:rsidRPr="00CE1679">
        <w:rPr>
          <w:iCs/>
        </w:rPr>
        <w:t xml:space="preserve">Изабрани понуђач (извођач радова) је такође дужан да, најкасније у року од </w:t>
      </w:r>
      <w:r w:rsidRPr="00CE1679">
        <w:rPr>
          <w:b/>
          <w:iCs/>
        </w:rPr>
        <w:t>5 (</w:t>
      </w:r>
      <w:r w:rsidRPr="00CE1679">
        <w:rPr>
          <w:b/>
          <w:i/>
          <w:iCs/>
        </w:rPr>
        <w:t>пет) дана од дана закључења уговора</w:t>
      </w:r>
      <w:r w:rsidRPr="00CE1679">
        <w:rPr>
          <w:iCs/>
        </w:rPr>
        <w:t xml:space="preserve">, достави наручиоцу </w:t>
      </w:r>
      <w:r w:rsidRPr="00CE1679">
        <w:rPr>
          <w:b/>
          <w:iCs/>
        </w:rPr>
        <w:t>полису осигурања од одговорности за штету причињену трећим лицима и стварима трећих лица</w:t>
      </w:r>
      <w:r w:rsidRPr="00CE1679">
        <w:rPr>
          <w:iCs/>
        </w:rPr>
        <w:t>, оригинал или оверену копију, са роком важења за цео период извођења радова, у свему према важећим прописима.</w:t>
      </w:r>
    </w:p>
    <w:p w:rsidR="00117468" w:rsidRPr="00E01A4F" w:rsidRDefault="00117468" w:rsidP="00117468">
      <w:pPr>
        <w:ind w:firstLine="708"/>
        <w:jc w:val="both"/>
        <w:rPr>
          <w:iCs/>
        </w:rPr>
      </w:pPr>
      <w:r w:rsidRPr="00E01A4F">
        <w:rPr>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2736CC">
      <w:pPr>
        <w:pStyle w:val="Heading2"/>
        <w:keepLines/>
        <w:numPr>
          <w:ilvl w:val="1"/>
          <w:numId w:val="5"/>
        </w:numPr>
        <w:spacing w:before="200"/>
        <w:ind w:left="576" w:hanging="576"/>
        <w:jc w:val="both"/>
        <w:rPr>
          <w:rFonts w:ascii="Times New Roman" w:hAnsi="Times New Roman"/>
          <w:color w:val="FF0000"/>
          <w:sz w:val="24"/>
          <w:lang w:val="sr-Cyrl-CS"/>
        </w:rPr>
      </w:pPr>
      <w:r w:rsidRPr="00CB3AF5">
        <w:rPr>
          <w:rFonts w:ascii="Times New Roman" w:hAnsi="Times New Roman"/>
          <w:sz w:val="24"/>
          <w:lang w:val="sr-Cyrl-CS"/>
        </w:rPr>
        <w:t xml:space="preserve">ПОДАЦИ О ВРСТИ, САДРЖИНИ, НАЧИНУ ПОДНОШЕЊА, ВИСИНИ И </w:t>
      </w:r>
    </w:p>
    <w:p w:rsidR="005C4297" w:rsidRPr="00A65F9F" w:rsidRDefault="005C4297" w:rsidP="001278C1">
      <w:pPr>
        <w:pStyle w:val="Heading2"/>
        <w:keepLines/>
        <w:numPr>
          <w:ilvl w:val="0"/>
          <w:numId w:val="0"/>
        </w:numPr>
        <w:spacing w:before="200"/>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EB2073" w:rsidRDefault="005C4297" w:rsidP="005C4297">
      <w:pPr>
        <w:rPr>
          <w:color w:val="000000" w:themeColor="text1"/>
          <w:lang w:val="sr-Cyrl-CS"/>
        </w:rPr>
      </w:pPr>
    </w:p>
    <w:p w:rsidR="00117468" w:rsidRPr="00EB2073" w:rsidRDefault="00117468" w:rsidP="00117468">
      <w:pPr>
        <w:numPr>
          <w:ilvl w:val="0"/>
          <w:numId w:val="30"/>
        </w:numPr>
        <w:ind w:left="0" w:firstLine="426"/>
        <w:jc w:val="both"/>
        <w:rPr>
          <w:iCs/>
          <w:color w:val="000000" w:themeColor="text1"/>
        </w:rPr>
      </w:pPr>
      <w:r w:rsidRPr="00EB2073">
        <w:rPr>
          <w:b/>
          <w:iCs/>
          <w:color w:val="000000" w:themeColor="text1"/>
        </w:rPr>
        <w:lastRenderedPageBreak/>
        <w:t>Понуђач је дужан да уз понуду достави Оригинал писмо о намерама банке за издавање банкарске гаранције за повраћај авансног плаћања, обавезујућег карактера за банку,</w:t>
      </w:r>
      <w:r w:rsidRPr="00EB2073">
        <w:rPr>
          <w:iCs/>
          <w:color w:val="000000" w:themeColor="text1"/>
        </w:rPr>
        <w:t xml:space="preserve"> да ће у случају да понуђач добије посао, најкасније у року од 7 дана од дана закључења уговора, издати банкарску гаранцију </w:t>
      </w:r>
      <w:r w:rsidRPr="00EB2073">
        <w:rPr>
          <w:b/>
          <w:iCs/>
          <w:color w:val="000000" w:themeColor="text1"/>
        </w:rPr>
        <w:t>за повраћај авансног плаћања</w:t>
      </w:r>
      <w:r w:rsidRPr="00EB2073">
        <w:rPr>
          <w:iCs/>
          <w:color w:val="000000" w:themeColor="text1"/>
        </w:rPr>
        <w:t xml:space="preserve">, у висини аванса, </w:t>
      </w:r>
      <w:r w:rsidRPr="00EB2073">
        <w:rPr>
          <w:color w:val="000000" w:themeColor="text1"/>
        </w:rPr>
        <w:t xml:space="preserve">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Наручиоца</w:t>
      </w:r>
      <w:r w:rsidRPr="00EB2073">
        <w:rPr>
          <w:iCs/>
          <w:color w:val="000000" w:themeColor="text1"/>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117468" w:rsidRPr="00EB2073" w:rsidRDefault="00117468" w:rsidP="00117468">
      <w:pPr>
        <w:numPr>
          <w:ilvl w:val="0"/>
          <w:numId w:val="30"/>
        </w:numPr>
        <w:ind w:left="0" w:firstLine="426"/>
        <w:jc w:val="both"/>
        <w:rPr>
          <w:iCs/>
          <w:color w:val="000000" w:themeColor="text1"/>
        </w:rPr>
      </w:pPr>
      <w:r w:rsidRPr="00EB2073">
        <w:rPr>
          <w:b/>
          <w:iCs/>
          <w:color w:val="000000" w:themeColor="text1"/>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EB2073">
        <w:rPr>
          <w:iCs/>
          <w:color w:val="000000" w:themeColor="text1"/>
        </w:rPr>
        <w:t xml:space="preserve"> да ће у случају да понуђач добије посао, најкасније у року од 7 дана од дана закључења уговора, издати банкарску гаранцију </w:t>
      </w:r>
      <w:r w:rsidRPr="00EB2073">
        <w:rPr>
          <w:b/>
          <w:iCs/>
          <w:color w:val="000000" w:themeColor="text1"/>
        </w:rPr>
        <w:t>за добро извршење посла</w:t>
      </w:r>
      <w:r w:rsidRPr="00EB2073">
        <w:rPr>
          <w:iCs/>
          <w:color w:val="000000" w:themeColor="text1"/>
        </w:rPr>
        <w:t xml:space="preserve">, у висини не мањој од </w:t>
      </w:r>
      <w:r w:rsidRPr="00EB2073">
        <w:rPr>
          <w:b/>
          <w:iCs/>
          <w:color w:val="000000" w:themeColor="text1"/>
        </w:rPr>
        <w:t>10%</w:t>
      </w:r>
      <w:r w:rsidRPr="00EB2073">
        <w:rPr>
          <w:iCs/>
          <w:color w:val="000000" w:themeColor="text1"/>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117468" w:rsidRPr="00EB2073" w:rsidRDefault="00117468" w:rsidP="00117468">
      <w:pPr>
        <w:numPr>
          <w:ilvl w:val="0"/>
          <w:numId w:val="30"/>
        </w:numPr>
        <w:ind w:left="0" w:firstLine="426"/>
        <w:jc w:val="both"/>
        <w:rPr>
          <w:iCs/>
          <w:color w:val="000000" w:themeColor="text1"/>
        </w:rPr>
      </w:pPr>
      <w:r w:rsidRPr="00EB2073">
        <w:rPr>
          <w:b/>
          <w:iCs/>
          <w:color w:val="000000" w:themeColor="text1"/>
        </w:rPr>
        <w:t>Оригинал писмо о намерама банке</w:t>
      </w:r>
      <w:r w:rsidRPr="00EB2073">
        <w:rPr>
          <w:iCs/>
          <w:color w:val="000000" w:themeColor="text1"/>
        </w:rPr>
        <w:t xml:space="preserve">, да ће у случају да понуђач добије посао, на дан примопредаје радова, издати банкарску гаранцију </w:t>
      </w:r>
      <w:r w:rsidRPr="00EB2073">
        <w:rPr>
          <w:b/>
          <w:iCs/>
          <w:color w:val="000000" w:themeColor="text1"/>
        </w:rPr>
        <w:t>за отклањање грешака у гарантном року, обавезујућег карактера за банку,</w:t>
      </w:r>
      <w:r w:rsidRPr="00EB2073">
        <w:rPr>
          <w:iCs/>
          <w:color w:val="000000" w:themeColor="text1"/>
        </w:rPr>
        <w:t xml:space="preserve"> у висини не мањој од  </w:t>
      </w:r>
      <w:r w:rsidRPr="00EB2073">
        <w:rPr>
          <w:b/>
          <w:iCs/>
          <w:color w:val="000000" w:themeColor="text1"/>
        </w:rPr>
        <w:t>5%</w:t>
      </w:r>
      <w:r w:rsidRPr="00EB2073">
        <w:rPr>
          <w:iCs/>
          <w:color w:val="000000" w:themeColor="text1"/>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117468" w:rsidRPr="00EB2073" w:rsidRDefault="00117468" w:rsidP="00117468">
      <w:pPr>
        <w:ind w:firstLine="567"/>
        <w:jc w:val="both"/>
        <w:rPr>
          <w:iCs/>
          <w:color w:val="000000" w:themeColor="text1"/>
        </w:rPr>
      </w:pPr>
      <w:r w:rsidRPr="00EB2073">
        <w:rPr>
          <w:b/>
          <w:iCs/>
          <w:color w:val="000000" w:themeColor="text1"/>
        </w:rPr>
        <w:t>Уколико понуђач не достави тражена писма о намерама банке, његова понуда ће бити одбијена као неприхватљива</w:t>
      </w:r>
      <w:r w:rsidRPr="00EB2073">
        <w:rPr>
          <w:iCs/>
          <w:color w:val="000000" w:themeColor="text1"/>
        </w:rPr>
        <w:t xml:space="preserve">. </w:t>
      </w:r>
    </w:p>
    <w:p w:rsidR="00117468" w:rsidRPr="00EB2073" w:rsidRDefault="00117468" w:rsidP="00117468">
      <w:pPr>
        <w:ind w:firstLine="567"/>
        <w:jc w:val="both"/>
        <w:rPr>
          <w:iCs/>
          <w:color w:val="000000" w:themeColor="text1"/>
        </w:rPr>
      </w:pPr>
    </w:p>
    <w:p w:rsidR="00117468" w:rsidRPr="00EB2073" w:rsidRDefault="00117468" w:rsidP="00117468">
      <w:pPr>
        <w:jc w:val="both"/>
        <w:rPr>
          <w:b/>
          <w:iCs/>
          <w:color w:val="000000" w:themeColor="text1"/>
        </w:rPr>
      </w:pPr>
      <w:r w:rsidRPr="00EB2073">
        <w:rPr>
          <w:b/>
          <w:iCs/>
          <w:color w:val="000000" w:themeColor="text1"/>
        </w:rPr>
        <w:t>ИЗАБРАНИ ПОНУЂАЧ ЈЕ ДУЖАН ДА ДОСТАВИ:</w:t>
      </w:r>
    </w:p>
    <w:p w:rsidR="00117468" w:rsidRPr="00EB2073" w:rsidRDefault="00117468" w:rsidP="00117468">
      <w:pPr>
        <w:jc w:val="both"/>
        <w:rPr>
          <w:b/>
          <w:iCs/>
          <w:color w:val="000000" w:themeColor="text1"/>
        </w:rPr>
      </w:pPr>
    </w:p>
    <w:p w:rsidR="00117468" w:rsidRPr="00EB2073" w:rsidRDefault="00117468" w:rsidP="00117468">
      <w:pPr>
        <w:jc w:val="both"/>
        <w:rPr>
          <w:color w:val="000000" w:themeColor="text1"/>
        </w:rPr>
      </w:pPr>
      <w:r w:rsidRPr="00EB2073">
        <w:rPr>
          <w:b/>
          <w:color w:val="000000" w:themeColor="text1"/>
        </w:rPr>
        <w:tab/>
        <w:t>Банкарску гаранцију за повраћај авансног плаћања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w:t>
      </w:r>
      <w:r w:rsidRPr="00EB2073">
        <w:rPr>
          <w:b/>
          <w:color w:val="000000" w:themeColor="text1"/>
        </w:rPr>
        <w:t>Наручиоца</w:t>
      </w:r>
      <w:r w:rsidRPr="00EB2073">
        <w:rPr>
          <w:color w:val="000000" w:themeColor="text1"/>
        </w:rPr>
        <w:t>. Вредност ове гаранције смањује се онако како се буде правдао износ исплаћеног аванса – пропорционално кроз вредности издатих ситуација.</w:t>
      </w:r>
    </w:p>
    <w:p w:rsidR="00117468" w:rsidRPr="00EB2073" w:rsidRDefault="00117468" w:rsidP="00117468">
      <w:pPr>
        <w:jc w:val="both"/>
        <w:rPr>
          <w:color w:val="000000" w:themeColor="text1"/>
        </w:rPr>
      </w:pPr>
      <w:r w:rsidRPr="00EB2073">
        <w:rPr>
          <w:color w:val="000000" w:themeColor="text1"/>
        </w:rPr>
        <w:tab/>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rsidR="00117468" w:rsidRPr="00EB2073" w:rsidRDefault="00117468" w:rsidP="00117468">
      <w:pPr>
        <w:jc w:val="both"/>
        <w:rPr>
          <w:color w:val="000000" w:themeColor="text1"/>
        </w:rPr>
      </w:pPr>
    </w:p>
    <w:p w:rsidR="00117468" w:rsidRPr="00EB2073" w:rsidRDefault="00117468" w:rsidP="00117468">
      <w:pPr>
        <w:jc w:val="both"/>
        <w:rPr>
          <w:color w:val="000000" w:themeColor="text1"/>
        </w:rPr>
      </w:pPr>
      <w:r w:rsidRPr="00EB2073">
        <w:rPr>
          <w:color w:val="000000" w:themeColor="text1"/>
        </w:rPr>
        <w:tab/>
      </w:r>
      <w:r w:rsidRPr="00EB2073">
        <w:rPr>
          <w:b/>
          <w:color w:val="000000" w:themeColor="text1"/>
        </w:rPr>
        <w:t>Банкарску гаранцију за добро извршење посла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EB2073">
        <w:rPr>
          <w:b/>
          <w:color w:val="000000" w:themeColor="text1"/>
        </w:rPr>
        <w:t xml:space="preserve">10% </w:t>
      </w:r>
      <w:r w:rsidRPr="00EB2073">
        <w:rPr>
          <w:color w:val="000000" w:themeColor="text1"/>
        </w:rPr>
        <w:t xml:space="preserve">од укупне вредности уговора,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w:t>
      </w:r>
      <w:r w:rsidRPr="00EB2073">
        <w:rPr>
          <w:b/>
          <w:color w:val="000000" w:themeColor="text1"/>
        </w:rPr>
        <w:t xml:space="preserve"> Наручиоца</w:t>
      </w:r>
      <w:r w:rsidRPr="00EB2073">
        <w:rPr>
          <w:color w:val="000000" w:themeColor="text1"/>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117468" w:rsidRPr="00EB2073" w:rsidRDefault="00117468" w:rsidP="00117468">
      <w:pPr>
        <w:jc w:val="both"/>
        <w:rPr>
          <w:color w:val="000000" w:themeColor="text1"/>
        </w:rPr>
      </w:pPr>
    </w:p>
    <w:p w:rsidR="00117468" w:rsidRPr="00EB2073" w:rsidRDefault="00117468" w:rsidP="00117468">
      <w:pPr>
        <w:jc w:val="both"/>
        <w:rPr>
          <w:color w:val="000000" w:themeColor="text1"/>
        </w:rPr>
      </w:pPr>
      <w:r w:rsidRPr="00EB2073">
        <w:rPr>
          <w:color w:val="000000" w:themeColor="text1"/>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117468" w:rsidRPr="00EB2073" w:rsidRDefault="00117468" w:rsidP="00117468">
      <w:pPr>
        <w:jc w:val="both"/>
        <w:rPr>
          <w:color w:val="000000" w:themeColor="text1"/>
        </w:rPr>
      </w:pPr>
    </w:p>
    <w:p w:rsidR="00117468" w:rsidRPr="00EB2073" w:rsidRDefault="00117468" w:rsidP="00117468">
      <w:pPr>
        <w:ind w:firstLine="720"/>
        <w:jc w:val="both"/>
        <w:rPr>
          <w:color w:val="000000" w:themeColor="text1"/>
        </w:rPr>
      </w:pPr>
      <w:r w:rsidRPr="00EB2073">
        <w:rPr>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17468" w:rsidRPr="00EB2073" w:rsidRDefault="00117468" w:rsidP="00117468">
      <w:pPr>
        <w:jc w:val="both"/>
        <w:rPr>
          <w:color w:val="000000" w:themeColor="text1"/>
        </w:rPr>
      </w:pPr>
    </w:p>
    <w:p w:rsidR="00117468" w:rsidRPr="00EB2073" w:rsidRDefault="00117468" w:rsidP="00117468">
      <w:pPr>
        <w:jc w:val="both"/>
        <w:rPr>
          <w:color w:val="000000" w:themeColor="text1"/>
        </w:rPr>
      </w:pPr>
      <w:r w:rsidRPr="00EB2073">
        <w:rPr>
          <w:color w:val="000000" w:themeColor="text1"/>
        </w:rPr>
        <w:lastRenderedPageBreak/>
        <w:tab/>
      </w:r>
      <w:r w:rsidRPr="00EB2073">
        <w:rPr>
          <w:b/>
          <w:color w:val="000000" w:themeColor="text1"/>
        </w:rPr>
        <w:t>Банкарску гаранцију за отклањање грешака у гарантном року</w:t>
      </w:r>
      <w:r w:rsidRPr="00EB2073">
        <w:rPr>
          <w:color w:val="000000" w:themeColor="text1"/>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EB2073">
        <w:rPr>
          <w:b/>
          <w:color w:val="000000" w:themeColor="text1"/>
        </w:rPr>
        <w:t xml:space="preserve">5% </w:t>
      </w:r>
      <w:r w:rsidRPr="00EB2073">
        <w:rPr>
          <w:color w:val="000000" w:themeColor="text1"/>
        </w:rPr>
        <w:t>од укупне вредности уговора, у корист</w:t>
      </w:r>
      <w:r w:rsidRPr="00EB2073">
        <w:rPr>
          <w:b/>
          <w:color w:val="000000" w:themeColor="text1"/>
        </w:rPr>
        <w:t xml:space="preserve"> Наручиоца</w:t>
      </w:r>
      <w:r w:rsidRPr="00EB2073">
        <w:rPr>
          <w:color w:val="000000" w:themeColor="text1"/>
        </w:rPr>
        <w:t xml:space="preserve">. Рок важности банкарске гаранције мора бити </w:t>
      </w:r>
      <w:r w:rsidRPr="00EB2073">
        <w:rPr>
          <w:b/>
          <w:color w:val="000000" w:themeColor="text1"/>
        </w:rPr>
        <w:t>5 дана</w:t>
      </w:r>
      <w:r w:rsidRPr="00EB2073">
        <w:rPr>
          <w:color w:val="000000" w:themeColor="text1"/>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117468" w:rsidRPr="00EB2073" w:rsidRDefault="00117468" w:rsidP="00117468">
      <w:pPr>
        <w:jc w:val="both"/>
        <w:rPr>
          <w:b/>
          <w:color w:val="000000" w:themeColor="text1"/>
        </w:rPr>
      </w:pPr>
      <w:r w:rsidRPr="00EB2073">
        <w:rPr>
          <w:color w:val="000000" w:themeColor="text1"/>
        </w:rPr>
        <w:tab/>
      </w:r>
      <w:r w:rsidRPr="00EB2073">
        <w:rPr>
          <w:b/>
          <w:color w:val="000000" w:themeColor="text1"/>
        </w:rPr>
        <w:t xml:space="preserve">По извршењу уговорених обавеза понуђача на која се односе, средства финансијског обезбеђења ће бити враћена. </w:t>
      </w:r>
    </w:p>
    <w:p w:rsidR="005C4297" w:rsidRPr="00EB2073" w:rsidRDefault="005C4297" w:rsidP="005C4297">
      <w:pPr>
        <w:spacing w:before="100" w:beforeAutospacing="1" w:after="100" w:afterAutospacing="1"/>
        <w:ind w:left="720" w:firstLine="720"/>
        <w:contextualSpacing/>
        <w:jc w:val="both"/>
        <w:rPr>
          <w:color w:val="000000" w:themeColor="text1"/>
          <w:lang w:val="ru-RU"/>
        </w:rPr>
      </w:pPr>
    </w:p>
    <w:p w:rsidR="005C4297" w:rsidRPr="00CB3AF5" w:rsidRDefault="005C4297" w:rsidP="002736CC">
      <w:pPr>
        <w:pStyle w:val="Heading2"/>
        <w:keepLines/>
        <w:numPr>
          <w:ilvl w:val="1"/>
          <w:numId w:val="5"/>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4"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hyperlink r:id="rId15" w:history="1">
        <w:r w:rsidR="00117468">
          <w:rPr>
            <w:rStyle w:val="Hyperlink"/>
            <w:bCs/>
          </w:rPr>
          <w:t>natasa.vukasinovic</w:t>
        </w:r>
        <w:r w:rsidR="00117468" w:rsidRPr="00A84D0A">
          <w:rPr>
            <w:rStyle w:val="Hyperlink"/>
            <w:bCs/>
          </w:rPr>
          <w:t xml:space="preserve"> </w:t>
        </w:r>
        <w:r w:rsidR="008037A3" w:rsidRPr="00A84D0A">
          <w:rPr>
            <w:rStyle w:val="Hyperlink"/>
            <w:bCs/>
          </w:rPr>
          <w:t>@uzice.rs</w:t>
        </w:r>
      </w:hyperlink>
      <w:r w:rsidR="008037A3">
        <w:rPr>
          <w:bC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00362981">
        <w:rPr>
          <w:bCs/>
          <w:lang w:val="sr-Cyrl-CS"/>
        </w:rPr>
        <w:t>Особ</w:t>
      </w:r>
      <w:r w:rsidR="008037A3">
        <w:rPr>
          <w:bCs/>
        </w:rPr>
        <w:t>e</w:t>
      </w:r>
      <w:r w:rsidRPr="00CB3AF5">
        <w:rPr>
          <w:bCs/>
          <w:lang w:val="sr-Cyrl-CS"/>
        </w:rPr>
        <w:t xml:space="preserve"> за контакт  Славиша Пројевић</w:t>
      </w:r>
      <w:r w:rsidR="008037A3">
        <w:rPr>
          <w:bCs/>
          <w:lang w:val="sr-Cyrl-CS"/>
        </w:rPr>
        <w:t xml:space="preserve"> и </w:t>
      </w:r>
      <w:r w:rsidR="00117468">
        <w:rPr>
          <w:bCs/>
          <w:lang w:val="sr-Cyrl-CS"/>
        </w:rPr>
        <w:t>Наташа Вукашиновић</w:t>
      </w:r>
      <w:r w:rsidRPr="00CB3AF5">
        <w:rPr>
          <w:bCs/>
          <w:lang w:val="sr-Cyrl-CS"/>
        </w:rPr>
        <w:t>,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008037A3">
        <w:rPr>
          <w:rFonts w:eastAsia="TimesNewRomanPS-BoldMT"/>
          <w:bCs/>
        </w:rPr>
        <w:t>-</w:t>
      </w:r>
      <w:r w:rsidR="00117468">
        <w:rPr>
          <w:rFonts w:eastAsia="TimesNewRomanPS-BoldMT"/>
          <w:bCs/>
        </w:rPr>
        <w:t>227</w:t>
      </w:r>
      <w:r w:rsidRPr="00CB3AF5">
        <w:rPr>
          <w:rFonts w:eastAsia="TimesNewRomanPS-BoldMT"/>
          <w:bCs/>
          <w:lang w:val="sr-Cyrl-CS"/>
        </w:rPr>
        <w:t>/19 –</w:t>
      </w:r>
      <w:r w:rsidRPr="00CB3AF5">
        <w:t xml:space="preserve"> </w:t>
      </w:r>
      <w:r w:rsidRPr="00CB3AF5">
        <w:rPr>
          <w:rFonts w:eastAsia="TimesNewRomanPS-BoldMT"/>
          <w:bCs/>
          <w:lang w:val="sr-Cyrl-CS"/>
        </w:rPr>
        <w:t>„</w:t>
      </w:r>
      <w:r w:rsidR="00117468">
        <w:rPr>
          <w:lang w:val="sr-Cyrl-CS"/>
        </w:rPr>
        <w:t>Наставак изградње тротоара Д.Туцовића</w:t>
      </w:r>
      <w:r w:rsidR="00B3475C">
        <w:rPr>
          <w:lang w:val="sr-Cyrl-CS"/>
        </w:rPr>
        <w:t>“.</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CB3AF5" w:rsidRDefault="005C4297" w:rsidP="005C4297">
      <w:pPr>
        <w:spacing w:line="240" w:lineRule="atLeast"/>
        <w:ind w:firstLine="576"/>
        <w:rPr>
          <w:bCs/>
          <w:lang w:val="sr-Cyrl-CS"/>
        </w:rPr>
      </w:pPr>
    </w:p>
    <w:p w:rsidR="005C4297" w:rsidRPr="00C30714" w:rsidRDefault="00C30714" w:rsidP="00E74741">
      <w:pPr>
        <w:pStyle w:val="ListParagraph"/>
        <w:numPr>
          <w:ilvl w:val="1"/>
          <w:numId w:val="26"/>
        </w:numPr>
        <w:spacing w:line="240" w:lineRule="atLeast"/>
        <w:rPr>
          <w:b/>
          <w:bCs/>
          <w:lang w:val="sr-Cyrl-CS"/>
        </w:rPr>
      </w:pPr>
      <w:r>
        <w:rPr>
          <w:b/>
          <w:bCs/>
          <w:lang w:val="sr-Cyrl-CS"/>
        </w:rPr>
        <w:t xml:space="preserve">  </w:t>
      </w:r>
      <w:r w:rsidRPr="00C30714">
        <w:rPr>
          <w:b/>
          <w:bCs/>
          <w:lang w:val="sr-Cyrl-CS"/>
        </w:rPr>
        <w:t>НАЧИН УВИДА У ТЕХНИЧКУ ДОКУМЕНТАЦИЈУ</w:t>
      </w:r>
    </w:p>
    <w:p w:rsidR="00117468" w:rsidRPr="005E14AF" w:rsidRDefault="00117468" w:rsidP="00117468">
      <w:pPr>
        <w:spacing w:line="240" w:lineRule="atLeast"/>
        <w:ind w:left="426"/>
        <w:jc w:val="both"/>
        <w:rPr>
          <w:bCs/>
        </w:rPr>
      </w:pPr>
      <w:r w:rsidRPr="005E14AF">
        <w:rPr>
          <w:bCs/>
          <w:lang w:val="sr-Cyrl-CS"/>
        </w:rPr>
        <w:t>Заинтересовани понуђач може да изврши увид у техничку документацију</w:t>
      </w:r>
      <w:r w:rsidRPr="005E14AF">
        <w:rPr>
          <w:bCs/>
        </w:rPr>
        <w:t xml:space="preserve"> </w:t>
      </w:r>
      <w:r w:rsidRPr="005E14AF">
        <w:rPr>
          <w:bCs/>
          <w:lang w:val="sr-Cyrl-CS"/>
        </w:rPr>
        <w:t>по</w:t>
      </w:r>
      <w:r w:rsidRPr="005E14AF">
        <w:rPr>
          <w:bCs/>
        </w:rPr>
        <w:t xml:space="preserve"> </w:t>
      </w:r>
      <w:r w:rsidRPr="005E14AF">
        <w:rPr>
          <w:bCs/>
          <w:lang w:val="sr-Cyrl-CS"/>
        </w:rPr>
        <w:t xml:space="preserve">претходном писаном захтеву који се подноси на меморандуму Понуђача и упућује </w:t>
      </w:r>
      <w:r w:rsidRPr="005E14AF">
        <w:rPr>
          <w:bCs/>
          <w:lang w:val="sr-Cyrl-CS"/>
        </w:rPr>
        <w:lastRenderedPageBreak/>
        <w:t>електронским путем на е-маил:</w:t>
      </w:r>
      <w:r w:rsidRPr="005E14AF">
        <w:rPr>
          <w:bCs/>
        </w:rPr>
        <w:t xml:space="preserve"> </w:t>
      </w:r>
      <w:hyperlink r:id="rId16" w:history="1">
        <w:r w:rsidRPr="005E14AF">
          <w:rPr>
            <w:rStyle w:val="Hyperlink"/>
            <w:bCs/>
            <w:color w:val="auto"/>
          </w:rPr>
          <w:t>nikola.maksimovic@uerazvoj.uzice.rs</w:t>
        </w:r>
      </w:hyperlink>
      <w:r w:rsidRPr="005E14AF">
        <w:t xml:space="preserve"> или </w:t>
      </w:r>
      <w:hyperlink r:id="rId17" w:history="1">
        <w:r w:rsidRPr="005E14AF">
          <w:rPr>
            <w:rStyle w:val="Hyperlink"/>
            <w:bCs/>
            <w:color w:val="auto"/>
          </w:rPr>
          <w:t>ruza.penezic@uerazvoj.uzice.rs</w:t>
        </w:r>
      </w:hyperlink>
      <w:r w:rsidRPr="005E14AF">
        <w:rPr>
          <w:bCs/>
        </w:rPr>
        <w:t xml:space="preserve">  један дан пре увида.</w:t>
      </w:r>
    </w:p>
    <w:p w:rsidR="00117468" w:rsidRPr="005E14AF" w:rsidRDefault="00117468" w:rsidP="00117468">
      <w:pPr>
        <w:spacing w:line="240" w:lineRule="atLeast"/>
        <w:ind w:left="426"/>
        <w:jc w:val="both"/>
        <w:rPr>
          <w:bCs/>
        </w:rPr>
      </w:pPr>
      <w:r w:rsidRPr="005E14AF">
        <w:rPr>
          <w:bCs/>
        </w:rPr>
        <w:t xml:space="preserve">Лицa за контакт: Никола Максимовић, телефон:064/85-80-732; </w:t>
      </w:r>
    </w:p>
    <w:p w:rsidR="00866C23" w:rsidRDefault="00117468" w:rsidP="00117468">
      <w:pPr>
        <w:spacing w:line="240" w:lineRule="atLeast"/>
        <w:ind w:left="426"/>
        <w:jc w:val="both"/>
        <w:rPr>
          <w:bCs/>
        </w:rPr>
      </w:pPr>
      <w:r w:rsidRPr="005E14AF">
        <w:rPr>
          <w:bCs/>
        </w:rPr>
        <w:t>Ружа Пенезић 064/85-80-734  или 031/519-141, сваког радног дана у периоду од 07:30 до 15:00 часова</w:t>
      </w:r>
    </w:p>
    <w:p w:rsidR="00BA3A93" w:rsidRPr="00FF2885" w:rsidRDefault="00BA3A93" w:rsidP="00C30714">
      <w:pPr>
        <w:spacing w:line="240" w:lineRule="atLeast"/>
        <w:ind w:left="426"/>
        <w:jc w:val="both"/>
        <w:rPr>
          <w:bCs/>
        </w:rPr>
      </w:pPr>
    </w:p>
    <w:p w:rsidR="005C4297" w:rsidRPr="00CB3AF5" w:rsidRDefault="00C30714" w:rsidP="00E74741">
      <w:pPr>
        <w:pStyle w:val="Heading2"/>
        <w:keepLines/>
        <w:numPr>
          <w:ilvl w:val="1"/>
          <w:numId w:val="26"/>
        </w:numPr>
        <w:spacing w:before="200"/>
        <w:jc w:val="both"/>
        <w:rPr>
          <w:rFonts w:ascii="Times New Roman" w:hAnsi="Times New Roman"/>
          <w:sz w:val="24"/>
        </w:rPr>
      </w:pPr>
      <w:r>
        <w:rPr>
          <w:rFonts w:ascii="Times New Roman" w:hAnsi="Times New Roman"/>
          <w:sz w:val="24"/>
        </w:rPr>
        <w:t xml:space="preserve"> </w:t>
      </w:r>
      <w:r w:rsidR="005C4297" w:rsidRPr="00CB3AF5">
        <w:rPr>
          <w:rFonts w:ascii="Times New Roman" w:hAnsi="Times New Roman"/>
          <w:sz w:val="24"/>
        </w:rPr>
        <w:t xml:space="preserve">ИЗМЕНЕ </w:t>
      </w:r>
      <w:r w:rsidR="005C4297" w:rsidRPr="00CB3AF5">
        <w:rPr>
          <w:rFonts w:ascii="Times New Roman" w:hAnsi="Times New Roman"/>
          <w:sz w:val="24"/>
          <w:lang w:val="sr-Cyrl-CS"/>
        </w:rPr>
        <w:t xml:space="preserve"> И ДОПУНЕ </w:t>
      </w:r>
      <w:r w:rsidR="005C4297"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8"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451F37" w:rsidP="00E74741">
      <w:pPr>
        <w:pStyle w:val="Heading2"/>
        <w:keepLines/>
        <w:numPr>
          <w:ilvl w:val="1"/>
          <w:numId w:val="25"/>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9"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3A93" w:rsidRPr="00CB3AF5" w:rsidRDefault="00BA3A93" w:rsidP="005C4297">
      <w:pPr>
        <w:tabs>
          <w:tab w:val="left" w:pos="567"/>
        </w:tabs>
        <w:jc w:val="both"/>
        <w:rPr>
          <w:lang w:val="sr-Cyrl-CS"/>
        </w:rPr>
      </w:pPr>
    </w:p>
    <w:p w:rsidR="005C4297" w:rsidRPr="00CB3AF5" w:rsidRDefault="00451F37" w:rsidP="00E74741">
      <w:pPr>
        <w:pStyle w:val="Heading2"/>
        <w:keepLines/>
        <w:numPr>
          <w:ilvl w:val="1"/>
          <w:numId w:val="24"/>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060B69">
      <w:pPr>
        <w:spacing w:line="240" w:lineRule="atLeast"/>
        <w:rPr>
          <w:lang w:val="sr-Cyrl-CS"/>
        </w:rPr>
      </w:pPr>
    </w:p>
    <w:p w:rsidR="005C4297" w:rsidRPr="00CB3AF5" w:rsidRDefault="005C4297" w:rsidP="005C4297">
      <w:pPr>
        <w:spacing w:line="240" w:lineRule="atLeast"/>
        <w:ind w:firstLine="576"/>
        <w:jc w:val="both"/>
        <w:rPr>
          <w:lang w:val="ru-RU"/>
        </w:rPr>
      </w:pPr>
      <w:r w:rsidRPr="00CB3AF5">
        <w:rPr>
          <w:lang w:val="ru-RU"/>
        </w:rPr>
        <w:lastRenderedPageBreak/>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451F37" w:rsidP="00E74741">
      <w:pPr>
        <w:pStyle w:val="Heading2"/>
        <w:keepLines/>
        <w:numPr>
          <w:ilvl w:val="1"/>
          <w:numId w:val="23"/>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451F37" w:rsidP="00E74741">
      <w:pPr>
        <w:pStyle w:val="Heading2"/>
        <w:keepLines/>
        <w:numPr>
          <w:ilvl w:val="1"/>
          <w:numId w:val="22"/>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поступао супротно забрани из чл. 23. и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2) учинио повреду конкуренције;</w:t>
      </w:r>
    </w:p>
    <w:p w:rsidR="005C4297" w:rsidRPr="00CB3AF5" w:rsidRDefault="005C4297" w:rsidP="005C4297">
      <w:pPr>
        <w:pStyle w:val="auto-style9"/>
        <w:spacing w:before="0" w:beforeAutospacing="0" w:after="0" w:afterAutospacing="0"/>
        <w:jc w:val="both"/>
      </w:pPr>
      <w:r w:rsidRPr="00CB3AF5">
        <w:t>3) доставио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4) одбио да достави доказе и средства обезбеђења на шта се у понуди обавезао.</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1) правоснажна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2) исправа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3) исправа о наплаћеној уговорној казни;</w:t>
      </w:r>
    </w:p>
    <w:p w:rsidR="005C4297" w:rsidRPr="00CB3AF5" w:rsidRDefault="005C4297" w:rsidP="005C4297">
      <w:pPr>
        <w:pStyle w:val="auto-style9"/>
        <w:spacing w:before="0" w:beforeAutospacing="0" w:after="0" w:afterAutospacing="0"/>
        <w:jc w:val="both"/>
      </w:pPr>
      <w:r w:rsidRPr="00CB3AF5">
        <w:t>4) рекламације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5) извештај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7) доказ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органа  који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451F37" w:rsidP="00E74741">
      <w:pPr>
        <w:pStyle w:val="Heading2"/>
        <w:keepLines/>
        <w:numPr>
          <w:ilvl w:val="1"/>
          <w:numId w:val="21"/>
        </w:numPr>
        <w:spacing w:before="200"/>
        <w:jc w:val="both"/>
        <w:rPr>
          <w:rFonts w:ascii="Times New Roman" w:hAnsi="Times New Roman"/>
          <w:sz w:val="24"/>
          <w:lang w:val="sr-Cyrl-CS"/>
        </w:rPr>
      </w:pPr>
      <w:r>
        <w:rPr>
          <w:rFonts w:ascii="Times New Roman" w:hAnsi="Times New Roman"/>
          <w:sz w:val="24"/>
          <w:lang w:val="sr-Cyrl-CS"/>
        </w:rPr>
        <w:lastRenderedPageBreak/>
        <w:t xml:space="preserve">  </w:t>
      </w:r>
      <w:r w:rsidR="005C4297"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451F37" w:rsidP="00E74741">
      <w:pPr>
        <w:pStyle w:val="Heading2"/>
        <w:keepLines/>
        <w:numPr>
          <w:ilvl w:val="1"/>
          <w:numId w:val="20"/>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451F37" w:rsidP="00E74741">
      <w:pPr>
        <w:pStyle w:val="Heading2"/>
        <w:keepLines/>
        <w:numPr>
          <w:ilvl w:val="1"/>
          <w:numId w:val="19"/>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20" w:history="1">
        <w:r w:rsidRPr="006E0F82">
          <w:rPr>
            <w:rStyle w:val="Hyperlink"/>
          </w:rPr>
          <w:t>slavisa.projevic@uzice.rs</w:t>
        </w:r>
      </w:hyperlink>
      <w:r w:rsidR="008037A3" w:rsidRPr="006E0F82">
        <w:rPr>
          <w:rStyle w:val="Hyperlink"/>
          <w:u w:val="none"/>
        </w:rPr>
        <w:t xml:space="preserve"> </w:t>
      </w:r>
      <w:r w:rsidR="00B91B6D">
        <w:rPr>
          <w:rStyle w:val="Hyperlink"/>
          <w:u w:val="none"/>
        </w:rPr>
        <w:t xml:space="preserve"> </w:t>
      </w:r>
      <w:r w:rsidR="008037A3" w:rsidRPr="006E0F82">
        <w:rPr>
          <w:rStyle w:val="Hyperlink"/>
          <w:color w:val="auto"/>
          <w:u w:val="none"/>
        </w:rPr>
        <w:t>или</w:t>
      </w:r>
      <w:r w:rsidR="00B91B6D">
        <w:rPr>
          <w:rStyle w:val="Hyperlink"/>
          <w:color w:val="auto"/>
          <w:u w:val="none"/>
        </w:rPr>
        <w:t xml:space="preserve"> </w:t>
      </w:r>
      <w:r w:rsidR="008037A3" w:rsidRPr="006E0F82">
        <w:rPr>
          <w:rStyle w:val="Hyperlink"/>
          <w:u w:val="none"/>
        </w:rPr>
        <w:t xml:space="preserve"> </w:t>
      </w:r>
      <w:r w:rsidR="00117468">
        <w:rPr>
          <w:rStyle w:val="Hyperlink"/>
        </w:rPr>
        <w:t>natasa.vukasinovic</w:t>
      </w:r>
      <w:r w:rsidR="008037A3" w:rsidRPr="006E0F82">
        <w:rPr>
          <w:rStyle w:val="Hyperlink"/>
        </w:rPr>
        <w:t>@uzice.rs</w:t>
      </w:r>
      <w:r w:rsidRPr="00CB3AF5">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став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lastRenderedPageBreak/>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не задржава даље активности наручиоца у поступку јавне набавке у складу са одредбама члана 150.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
    <w:p w:rsidR="005C4297" w:rsidRPr="00CB3AF5" w:rsidRDefault="005C4297" w:rsidP="005C4297">
      <w:pPr>
        <w:ind w:firstLine="576"/>
        <w:rPr>
          <w:lang w:val="sr-Cyrl-CS"/>
        </w:rPr>
      </w:pPr>
    </w:p>
    <w:p w:rsidR="005C4297" w:rsidRPr="00CB3AF5" w:rsidRDefault="00451F37" w:rsidP="00E74741">
      <w:pPr>
        <w:pStyle w:val="Heading2"/>
        <w:keepLines/>
        <w:numPr>
          <w:ilvl w:val="1"/>
          <w:numId w:val="18"/>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1) назив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назив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податке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4) повреде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5) чињенице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потврду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7) потпис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(1) да буде издата од стране банке и да садржи печат банке;</w:t>
      </w:r>
    </w:p>
    <w:p w:rsidR="005C4297" w:rsidRPr="00CB3AF5" w:rsidRDefault="005C4297" w:rsidP="005C4297">
      <w:pPr>
        <w:ind w:left="630"/>
        <w:jc w:val="both"/>
      </w:pPr>
      <w:r w:rsidRPr="00CB3AF5">
        <w:t>(2) да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износ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(4) број рачуна: 840-30678845-06;</w:t>
      </w:r>
      <w:r w:rsidRPr="00CB3AF5">
        <w:tab/>
      </w:r>
    </w:p>
    <w:p w:rsidR="005C4297" w:rsidRPr="00CB3AF5" w:rsidRDefault="005C4297" w:rsidP="005C4297">
      <w:pPr>
        <w:ind w:left="630"/>
        <w:jc w:val="both"/>
      </w:pPr>
      <w:r w:rsidRPr="00CB3AF5">
        <w:t>(5) шифру плаћања: 153 или 253;</w:t>
      </w:r>
    </w:p>
    <w:p w:rsidR="005C4297" w:rsidRPr="00CB3AF5" w:rsidRDefault="005C4297" w:rsidP="005C4297">
      <w:pPr>
        <w:ind w:left="630"/>
        <w:jc w:val="both"/>
      </w:pPr>
      <w:r w:rsidRPr="00CB3AF5">
        <w:t>(6) позив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lastRenderedPageBreak/>
        <w:t>(7) сврха: ЗЗП; Град Ужице; број или ознака јавне набавке;</w:t>
      </w:r>
    </w:p>
    <w:p w:rsidR="005C4297" w:rsidRPr="00CB3AF5" w:rsidRDefault="005C4297" w:rsidP="005C4297">
      <w:pPr>
        <w:ind w:left="630"/>
        <w:jc w:val="both"/>
      </w:pPr>
      <w:r w:rsidRPr="00CB3AF5">
        <w:t>(8) корисник: буџет Републике Србије;</w:t>
      </w:r>
    </w:p>
    <w:p w:rsidR="005C4297" w:rsidRPr="00CB3AF5" w:rsidRDefault="005C4297" w:rsidP="005C4297">
      <w:pPr>
        <w:ind w:left="630"/>
        <w:jc w:val="both"/>
      </w:pPr>
      <w:r w:rsidRPr="00CB3AF5">
        <w:t>(9) назив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(10) потпис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Pr="001278C1">
          <w:rPr>
            <w:rStyle w:val="Hyperlink"/>
          </w:rPr>
          <w:t>http://www.kjn.gov.rs/ci/uputstvo-o-uplati-republicke-administrativne-takse.html</w:t>
        </w:r>
      </w:hyperlink>
      <w:r w:rsidRPr="001278C1">
        <w:rPr>
          <w:u w:val="single"/>
        </w:rPr>
        <w:t xml:space="preserve">. </w:t>
      </w:r>
    </w:p>
    <w:p w:rsidR="005C4297" w:rsidRPr="001278C1" w:rsidRDefault="005C4297" w:rsidP="005C4297">
      <w:pPr>
        <w:ind w:firstLine="630"/>
        <w:jc w:val="both"/>
        <w:rPr>
          <w:u w:val="single"/>
        </w:rPr>
      </w:pPr>
    </w:p>
    <w:p w:rsidR="005C4297" w:rsidRPr="00CB3AF5" w:rsidRDefault="005C4297" w:rsidP="005C4297">
      <w:pPr>
        <w:ind w:firstLine="630"/>
        <w:jc w:val="both"/>
        <w:rPr>
          <w:u w:val="single"/>
        </w:rPr>
      </w:pPr>
    </w:p>
    <w:p w:rsidR="005C4297" w:rsidRPr="00CB3AF5" w:rsidRDefault="00451F37" w:rsidP="00E74741">
      <w:pPr>
        <w:pStyle w:val="Heading2"/>
        <w:keepLines/>
        <w:numPr>
          <w:ilvl w:val="1"/>
          <w:numId w:val="17"/>
        </w:numPr>
        <w:spacing w:before="200"/>
        <w:jc w:val="both"/>
        <w:rPr>
          <w:rFonts w:ascii="Times New Roman" w:hAnsi="Times New Roman"/>
          <w:i/>
          <w:sz w:val="24"/>
          <w:lang w:val="ru-RU"/>
        </w:rPr>
      </w:pPr>
      <w:r>
        <w:rPr>
          <w:rFonts w:ascii="Times New Roman" w:hAnsi="Times New Roman"/>
          <w:sz w:val="24"/>
          <w:lang w:val="ru-RU"/>
        </w:rPr>
        <w:t xml:space="preserve">  </w:t>
      </w:r>
      <w:r w:rsidR="005C4297"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451F37" w:rsidP="00E74741">
      <w:pPr>
        <w:pStyle w:val="Heading2"/>
        <w:keepLines/>
        <w:numPr>
          <w:ilvl w:val="1"/>
          <w:numId w:val="16"/>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A74439" w:rsidRPr="00CB3AF5" w:rsidRDefault="00A74439" w:rsidP="005C4297">
      <w:pPr>
        <w:jc w:val="both"/>
        <w:rPr>
          <w:lang w:val="sr-Cyrl-CS"/>
        </w:rPr>
      </w:pPr>
    </w:p>
    <w:p w:rsidR="005C4297" w:rsidRPr="00CB3AF5" w:rsidRDefault="00451F37" w:rsidP="00E74741">
      <w:pPr>
        <w:pStyle w:val="Heading2"/>
        <w:keepLines/>
        <w:numPr>
          <w:ilvl w:val="1"/>
          <w:numId w:val="15"/>
        </w:numPr>
        <w:spacing w:before="200"/>
        <w:jc w:val="both"/>
        <w:rPr>
          <w:rFonts w:ascii="Times New Roman" w:hAnsi="Times New Roman"/>
          <w:sz w:val="24"/>
        </w:rPr>
      </w:pPr>
      <w:r>
        <w:rPr>
          <w:rFonts w:ascii="Times New Roman" w:hAnsi="Times New Roman"/>
          <w:sz w:val="24"/>
          <w:lang w:val="sr-Cyrl-CS"/>
        </w:rPr>
        <w:t xml:space="preserve">  </w:t>
      </w:r>
      <w:r w:rsidR="005C4297" w:rsidRPr="00CB3AF5">
        <w:rPr>
          <w:rFonts w:ascii="Times New Roman" w:hAnsi="Times New Roman"/>
          <w:sz w:val="24"/>
          <w:lang w:val="sr-Cyrl-CS"/>
        </w:rPr>
        <w:t>ОБУСТАВА</w:t>
      </w:r>
      <w:r w:rsidR="005C4297"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451F37" w:rsidP="00E74741">
      <w:pPr>
        <w:pStyle w:val="Heading2"/>
        <w:keepLines/>
        <w:numPr>
          <w:ilvl w:val="1"/>
          <w:numId w:val="14"/>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A74439" w:rsidRPr="00CB3AF5" w:rsidRDefault="00A74439" w:rsidP="005C4297">
      <w:pPr>
        <w:pStyle w:val="ListParagraph"/>
        <w:ind w:left="0" w:firstLine="576"/>
        <w:jc w:val="both"/>
        <w:rPr>
          <w:lang w:val="sr-Cyrl-CS"/>
        </w:rPr>
      </w:pPr>
    </w:p>
    <w:p w:rsidR="005C4297" w:rsidRPr="00CB3AF5" w:rsidRDefault="00451F37" w:rsidP="00E74741">
      <w:pPr>
        <w:pStyle w:val="Heading2"/>
        <w:keepLines/>
        <w:numPr>
          <w:ilvl w:val="1"/>
          <w:numId w:val="13"/>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CB3AF5" w:rsidRDefault="00451F37" w:rsidP="005C4297">
      <w:pPr>
        <w:jc w:val="both"/>
        <w:rPr>
          <w:rFonts w:eastAsia="TimesNewRomanPSMT"/>
          <w:b/>
          <w:bCs/>
          <w:iCs/>
          <w:lang w:val="sr-Cyrl-CS"/>
        </w:rPr>
      </w:pPr>
      <w:r>
        <w:rPr>
          <w:rFonts w:eastAsia="TimesNewRomanPSMT"/>
          <w:b/>
          <w:bCs/>
          <w:iCs/>
          <w:lang w:val="sr-Cyrl-CS"/>
        </w:rPr>
        <w:t>4.29</w:t>
      </w:r>
      <w:r w:rsidR="005C4297" w:rsidRPr="00CB3AF5">
        <w:rPr>
          <w:rFonts w:eastAsia="TimesNewRomanPSMT"/>
          <w:b/>
          <w:bCs/>
          <w:iCs/>
          <w:lang w:val="sr-Cyrl-CS"/>
        </w:rPr>
        <w:t xml:space="preserve">  ИЗМЕНЕ ТОКОМ ТРАЈАЊА УГОВОРА</w:t>
      </w:r>
    </w:p>
    <w:p w:rsidR="007D6E24" w:rsidRPr="005E14AF" w:rsidRDefault="007D6E24" w:rsidP="007D6E24">
      <w:pPr>
        <w:jc w:val="both"/>
        <w:rPr>
          <w:rFonts w:eastAsia="TimesNewRomanPSMT"/>
          <w:b/>
          <w:bCs/>
          <w:iCs/>
          <w:lang w:val="sr-Cyrl-CS"/>
        </w:rPr>
      </w:pPr>
      <w:r w:rsidRPr="005E14AF">
        <w:rPr>
          <w:bCs/>
          <w:lang w:val="ru-RU"/>
        </w:rPr>
        <w:t>Наручилац</w:t>
      </w:r>
      <w:r w:rsidRPr="005E14AF">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w:t>
      </w:r>
    </w:p>
    <w:p w:rsidR="007D6E24" w:rsidRPr="005E14AF" w:rsidRDefault="007D6E24" w:rsidP="007D6E24">
      <w:pPr>
        <w:jc w:val="both"/>
        <w:rPr>
          <w:rFonts w:eastAsia="TimesNewRomanPSMT"/>
          <w:bCs/>
          <w:iCs/>
          <w:lang w:val="sr-Cyrl-CS"/>
        </w:rPr>
      </w:pPr>
      <w:bookmarkStart w:id="9" w:name="OLE_LINK1"/>
      <w:bookmarkStart w:id="10" w:name="OLE_LINK2"/>
      <w:r w:rsidRPr="005E14AF">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D6E24" w:rsidRPr="005E14AF" w:rsidRDefault="007D6E24" w:rsidP="007D6E24">
      <w:pPr>
        <w:jc w:val="both"/>
        <w:rPr>
          <w:rFonts w:eastAsia="TimesNewRomanPSMT"/>
          <w:bCs/>
          <w:iCs/>
          <w:lang w:val="sr-Cyrl-CS"/>
        </w:rPr>
      </w:pPr>
      <w:r w:rsidRPr="005E14AF">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463C8B" w:rsidRDefault="00463C8B" w:rsidP="00463C8B">
      <w:pPr>
        <w:widowControl w:val="0"/>
        <w:jc w:val="both"/>
        <w:rPr>
          <w:rFonts w:eastAsia="TimesNewRomanPSMT"/>
          <w:bCs/>
          <w:iCs/>
          <w:color w:val="000000"/>
        </w:rPr>
      </w:pPr>
    </w:p>
    <w:p w:rsidR="00052F3B" w:rsidRDefault="00052F3B" w:rsidP="00463C8B">
      <w:pPr>
        <w:widowControl w:val="0"/>
        <w:jc w:val="both"/>
        <w:rPr>
          <w:rFonts w:eastAsia="TimesNewRomanPSMT"/>
          <w:bCs/>
          <w:iCs/>
          <w:color w:val="000000"/>
        </w:rPr>
      </w:pPr>
    </w:p>
    <w:p w:rsidR="00052F3B" w:rsidRDefault="00052F3B" w:rsidP="00463C8B">
      <w:pPr>
        <w:widowControl w:val="0"/>
        <w:jc w:val="both"/>
        <w:rPr>
          <w:rFonts w:eastAsia="TimesNewRomanPSMT"/>
          <w:bCs/>
          <w:iCs/>
          <w:color w:val="000000"/>
        </w:rPr>
      </w:pPr>
    </w:p>
    <w:p w:rsidR="0074554E" w:rsidRDefault="0074554E" w:rsidP="00463C8B">
      <w:pPr>
        <w:widowControl w:val="0"/>
        <w:jc w:val="both"/>
        <w:rPr>
          <w:rFonts w:eastAsia="TimesNewRomanPSMT"/>
          <w:bCs/>
          <w:iCs/>
          <w:color w:val="000000"/>
        </w:rPr>
      </w:pPr>
    </w:p>
    <w:p w:rsidR="00052F3B" w:rsidRPr="007D6E24" w:rsidRDefault="00052F3B" w:rsidP="00463C8B">
      <w:pPr>
        <w:widowControl w:val="0"/>
        <w:jc w:val="both"/>
        <w:rPr>
          <w:rFonts w:eastAsia="TimesNewRomanPSMT"/>
          <w:bCs/>
          <w:iCs/>
          <w:color w:val="000000"/>
        </w:rPr>
      </w:pPr>
    </w:p>
    <w:p w:rsidR="00463C8B" w:rsidRPr="00463C8B" w:rsidRDefault="00463C8B" w:rsidP="00463C8B">
      <w:pPr>
        <w:widowControl w:val="0"/>
        <w:jc w:val="both"/>
        <w:rPr>
          <w:rFonts w:eastAsia="TimesNewRomanPSMT"/>
          <w:bCs/>
          <w:iCs/>
          <w:color w:val="000000"/>
          <w:lang w:val="sr-Cyrl-CS"/>
        </w:rPr>
      </w:pPr>
    </w:p>
    <w:p w:rsidR="00BA3A93" w:rsidRPr="004D7398" w:rsidRDefault="005C4297" w:rsidP="007B1EC0">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4D7398">
        <w:rPr>
          <w:rStyle w:val="Bodytext3"/>
          <w:rFonts w:ascii="Times New Roman" w:hAnsi="Times New Roman"/>
          <w:color w:val="000000"/>
          <w:sz w:val="24"/>
          <w:szCs w:val="24"/>
          <w:lang w:eastAsia="sr-Cyrl-CS"/>
        </w:rPr>
        <w:t xml:space="preserve">V </w:t>
      </w:r>
      <w:r w:rsidRPr="004D7398">
        <w:rPr>
          <w:rStyle w:val="Bodytext3"/>
          <w:rFonts w:ascii="Times New Roman" w:hAnsi="Times New Roman"/>
          <w:color w:val="000000"/>
          <w:sz w:val="24"/>
          <w:szCs w:val="24"/>
          <w:lang w:val="sr-Cyrl-CS" w:eastAsia="sr-Cyrl-CS"/>
        </w:rPr>
        <w:t>СПИСАК ОБРАЗАЦА КОЈИ СУ САСТАВ</w:t>
      </w:r>
      <w:r w:rsidRPr="004D7398">
        <w:rPr>
          <w:rStyle w:val="Bodytext35"/>
          <w:color w:val="000000"/>
          <w:sz w:val="24"/>
          <w:szCs w:val="24"/>
          <w:u w:val="none"/>
        </w:rPr>
        <w:t>НИ</w:t>
      </w:r>
      <w:r w:rsidRPr="004D7398">
        <w:rPr>
          <w:rStyle w:val="Bodytext3"/>
          <w:rFonts w:ascii="Times New Roman" w:hAnsi="Times New Roman"/>
          <w:color w:val="000000"/>
          <w:sz w:val="24"/>
          <w:szCs w:val="24"/>
          <w:lang w:val="sr-Cyrl-CS" w:eastAsia="sr-Cyrl-CS"/>
        </w:rPr>
        <w:t xml:space="preserve"> ДЕО КОНКУРСНЕ</w:t>
      </w:r>
      <w:r w:rsidRPr="004D7398">
        <w:rPr>
          <w:rFonts w:ascii="Times New Roman" w:hAnsi="Times New Roman"/>
          <w:b w:val="0"/>
          <w:sz w:val="24"/>
          <w:szCs w:val="24"/>
        </w:rPr>
        <w:t xml:space="preserve"> </w:t>
      </w:r>
      <w:r w:rsidR="007B1EC0" w:rsidRPr="004D7398">
        <w:rPr>
          <w:rStyle w:val="Bodytext3"/>
          <w:rFonts w:ascii="Times New Roman" w:hAnsi="Times New Roman"/>
          <w:color w:val="000000"/>
          <w:sz w:val="24"/>
          <w:szCs w:val="24"/>
          <w:lang w:val="sr-Cyrl-CS" w:eastAsia="sr-Cyrl-CS"/>
        </w:rPr>
        <w:t>ДОКУМЕНТАЦИЈЕ</w:t>
      </w:r>
    </w:p>
    <w:p w:rsidR="00BA3A93" w:rsidRPr="00BA3A93" w:rsidRDefault="00BA3A93" w:rsidP="00BA3A93">
      <w:pPr>
        <w:rPr>
          <w:lang w:val="sr-Cyrl-CS" w:eastAsia="sr-Cyrl-CS"/>
        </w:rPr>
      </w:pPr>
    </w:p>
    <w:p w:rsidR="00BA3A93" w:rsidRPr="00BA3A93" w:rsidRDefault="00BA3A93" w:rsidP="00BA3A93">
      <w:pPr>
        <w:rPr>
          <w:lang w:val="sr-Cyrl-CS" w:eastAsia="sr-Cyrl-CS"/>
        </w:rPr>
      </w:pPr>
    </w:p>
    <w:p w:rsidR="005C4297" w:rsidRPr="00BA3A93" w:rsidRDefault="005C4297" w:rsidP="00BA3A93">
      <w:pPr>
        <w:rPr>
          <w:lang w:val="sr-Cyrl-CS" w:eastAsia="sr-Cyrl-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7B1EC0" w:rsidRPr="00CB3AF5" w:rsidTr="00A74439">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7B1EC0" w:rsidRPr="00CB3AF5" w:rsidTr="00A74439">
        <w:trPr>
          <w:trHeight w:hRule="exact" w:val="624"/>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6</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7</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8</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9.</w:t>
            </w:r>
          </w:p>
        </w:tc>
        <w:tc>
          <w:tcPr>
            <w:tcW w:w="6758" w:type="dxa"/>
            <w:tcBorders>
              <w:top w:val="single" w:sz="4" w:space="0" w:color="auto"/>
              <w:left w:val="single" w:sz="4" w:space="0" w:color="auto"/>
              <w:bottom w:val="nil"/>
              <w:right w:val="nil"/>
            </w:tcBorders>
            <w:shd w:val="clear" w:color="auto" w:fill="FFFFFF"/>
          </w:tcPr>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w:t>
            </w:r>
            <w:r>
              <w:rPr>
                <w:rStyle w:val="Bodytext"/>
                <w:rFonts w:ascii="Times New Roman" w:hAnsi="Times New Roman"/>
                <w:color w:val="000000"/>
                <w:sz w:val="24"/>
                <w:szCs w:val="24"/>
                <w:lang w:val="sr-Cyrl-CS" w:eastAsia="sr-Cyrl-CS"/>
              </w:rPr>
              <w:t>о прибављању полисе осигурања</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eastAsia="sr-Cyrl-CS"/>
              </w:rPr>
              <w:t>9</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10</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eastAsia="sr-Cyrl-CS"/>
              </w:rPr>
              <w:t>10</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11</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Pr>
                <w:rStyle w:val="Bodytext3"/>
                <w:rFonts w:ascii="Times New Roman" w:hAnsi="Times New Roman"/>
                <w:color w:val="000000"/>
                <w:sz w:val="24"/>
                <w:szCs w:val="24"/>
                <w:lang w:val="sr-Cyrl-CS" w:eastAsia="sr-Cyrl-CS"/>
              </w:rPr>
              <w:t>ОБРАЗАЦ БР. 11</w:t>
            </w:r>
          </w:p>
        </w:tc>
      </w:tr>
    </w:tbl>
    <w:p w:rsidR="007B1EC0" w:rsidRPr="00CB3AF5" w:rsidRDefault="007B1EC0" w:rsidP="007B1EC0"/>
    <w:p w:rsidR="007B1EC0" w:rsidRPr="00CB3AF5" w:rsidRDefault="007B1EC0" w:rsidP="007B1EC0"/>
    <w:p w:rsidR="005C4297" w:rsidRPr="007D6E24" w:rsidRDefault="005C4297" w:rsidP="005C4297"/>
    <w:p w:rsidR="005C4297" w:rsidRPr="00CB3AF5" w:rsidRDefault="005C4297" w:rsidP="005C4297"/>
    <w:p w:rsidR="005C4297" w:rsidRDefault="005C4297" w:rsidP="005C4297"/>
    <w:p w:rsidR="00F83C84" w:rsidRDefault="00F83C84" w:rsidP="005C4297"/>
    <w:p w:rsidR="00F83C84" w:rsidRDefault="00F83C84" w:rsidP="005C4297"/>
    <w:p w:rsidR="00F83C84" w:rsidRDefault="00F83C84" w:rsidP="005C4297"/>
    <w:p w:rsidR="00F83C84" w:rsidRDefault="00F83C84" w:rsidP="005C4297"/>
    <w:p w:rsidR="00F83C84" w:rsidRDefault="00F83C84" w:rsidP="005C4297"/>
    <w:p w:rsidR="00F83C84" w:rsidRDefault="00F83C84" w:rsidP="005C4297"/>
    <w:p w:rsidR="00F83C84" w:rsidRDefault="00F83C84" w:rsidP="005C4297"/>
    <w:p w:rsidR="00F83C84" w:rsidRDefault="00F83C84" w:rsidP="005C4297"/>
    <w:p w:rsidR="00F83C84" w:rsidRPr="00BA3A93" w:rsidRDefault="00F83C84" w:rsidP="005C4297"/>
    <w:p w:rsidR="005C4297" w:rsidRPr="00C747C8" w:rsidRDefault="005C4297" w:rsidP="005C4297"/>
    <w:p w:rsidR="005C4297" w:rsidRPr="00CB3AF5" w:rsidRDefault="005C4297" w:rsidP="005C4297">
      <w:pPr>
        <w:ind w:left="720"/>
        <w:jc w:val="right"/>
        <w:rPr>
          <w:b/>
          <w:bCs/>
          <w:iCs/>
        </w:rPr>
      </w:pPr>
      <w:r w:rsidRPr="00CB3AF5">
        <w:rPr>
          <w:b/>
          <w:bCs/>
          <w:iCs/>
        </w:rPr>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r w:rsidRPr="00CB3AF5">
        <w:rPr>
          <w:b/>
          <w:iCs/>
        </w:rPr>
        <w:t>Понуда бр ________________ од ____. _____. 2019. године</w:t>
      </w:r>
    </w:p>
    <w:p w:rsidR="005C4297" w:rsidRPr="00CB3AF5" w:rsidRDefault="005C4297" w:rsidP="005C4297">
      <w:pPr>
        <w:jc w:val="center"/>
        <w:rPr>
          <w:b/>
        </w:rPr>
      </w:pPr>
      <w:r w:rsidRPr="00CB3AF5">
        <w:rPr>
          <w:b/>
          <w:iCs/>
        </w:rPr>
        <w:t>за јавну набавку</w:t>
      </w:r>
      <w:r w:rsidRPr="00CB3AF5">
        <w:rPr>
          <w:b/>
          <w:iCs/>
          <w:lang w:val="sr-Cyrl-CS"/>
        </w:rPr>
        <w:t xml:space="preserve"> </w:t>
      </w:r>
      <w:r w:rsidRPr="00CB3AF5">
        <w:rPr>
          <w:b/>
          <w:iCs/>
        </w:rPr>
        <w:t xml:space="preserve">број </w:t>
      </w:r>
      <w:r w:rsidR="007D6E24">
        <w:rPr>
          <w:b/>
        </w:rPr>
        <w:t>VIII 404-227</w:t>
      </w:r>
      <w:r w:rsidRPr="00CB3AF5">
        <w:rPr>
          <w:b/>
        </w:rPr>
        <w:t>/19</w:t>
      </w:r>
      <w:r w:rsidRPr="00CB3AF5">
        <w:rPr>
          <w:b/>
          <w:iCs/>
        </w:rPr>
        <w:t xml:space="preserve"> </w:t>
      </w:r>
      <w:r w:rsidRPr="00CB3AF5">
        <w:rPr>
          <w:b/>
          <w:iCs/>
          <w:lang w:val="sr-Cyrl-CS"/>
        </w:rPr>
        <w:t xml:space="preserve">– </w:t>
      </w:r>
      <w:r w:rsidR="007D6E24">
        <w:rPr>
          <w:lang w:val="sr-Cyrl-CS"/>
        </w:rPr>
        <w:t>Наставак изградње тротоара Д.Туцовића</w:t>
      </w:r>
    </w:p>
    <w:p w:rsidR="005C4297" w:rsidRPr="00CB3AF5" w:rsidRDefault="005C4297" w:rsidP="005C4297">
      <w:pPr>
        <w:jc w:val="center"/>
        <w:rPr>
          <w:b/>
          <w:iCs/>
        </w:rPr>
      </w:pPr>
    </w:p>
    <w:p w:rsidR="005C4297" w:rsidRPr="00CB3AF5" w:rsidRDefault="005C4297" w:rsidP="005C4297">
      <w:pPr>
        <w:rPr>
          <w:b/>
          <w:bCs/>
          <w:i/>
          <w:iCs/>
        </w:rPr>
      </w:pPr>
      <w:r w:rsidRPr="00CB3AF5">
        <w:rPr>
          <w:b/>
          <w:bCs/>
          <w:i/>
          <w:iCs/>
        </w:rPr>
        <w:t>1)ОПШТИ ПОДАЦИ О ПОНУЂАЧУ</w:t>
      </w:r>
    </w:p>
    <w:p w:rsidR="005C4297" w:rsidRPr="00CB3AF5" w:rsidRDefault="005C4297" w:rsidP="005C4297">
      <w:pPr>
        <w:rPr>
          <w:b/>
          <w:bCs/>
          <w:i/>
          <w:iCs/>
        </w:rPr>
      </w:pPr>
    </w:p>
    <w:tbl>
      <w:tblPr>
        <w:tblW w:w="9281" w:type="dxa"/>
        <w:tblInd w:w="-20" w:type="dxa"/>
        <w:tblLayout w:type="fixed"/>
        <w:tblLook w:val="0000" w:firstRow="0" w:lastRow="0" w:firstColumn="0" w:lastColumn="0" w:noHBand="0" w:noVBand="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lastRenderedPageBreak/>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Pr="00CB3AF5"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pStyle w:val="ListParagraph"/>
        <w:numPr>
          <w:ilvl w:val="0"/>
          <w:numId w:val="4"/>
        </w:numPr>
        <w:suppressAutoHyphens/>
        <w:spacing w:line="100" w:lineRule="atLeast"/>
        <w:contextualSpacing/>
        <w:jc w:val="both"/>
      </w:pPr>
      <w:r w:rsidRPr="007D6E24">
        <w:rPr>
          <w:rFonts w:eastAsia="TimesNewRomanPSMT"/>
          <w:b/>
          <w:bCs/>
        </w:rPr>
        <w:t>ОПИС ПРЕДМЕТА НАБАВКЕ</w:t>
      </w:r>
      <w:r w:rsidRPr="007D6E24">
        <w:rPr>
          <w:rFonts w:eastAsia="TimesNewRomanPSMT"/>
          <w:b/>
          <w:bCs/>
          <w:lang w:val="sr-Cyrl-CS"/>
        </w:rPr>
        <w:t xml:space="preserve"> </w:t>
      </w:r>
      <w:r w:rsidRPr="007D6E24">
        <w:rPr>
          <w:iCs/>
          <w:lang w:val="sr-Cyrl-CS"/>
        </w:rPr>
        <w:t xml:space="preserve">– </w:t>
      </w:r>
      <w:r w:rsidR="007D6E24">
        <w:rPr>
          <w:lang w:val="sr-Cyrl-CS"/>
        </w:rPr>
        <w:t>Наставак изградње тротоара Д.Туцовића</w:t>
      </w:r>
    </w:p>
    <w:tbl>
      <w:tblPr>
        <w:tblW w:w="9161" w:type="dxa"/>
        <w:tblInd w:w="303" w:type="dxa"/>
        <w:tblLayout w:type="fixed"/>
        <w:tblLook w:val="0000" w:firstRow="0" w:lastRow="0" w:firstColumn="0" w:lastColumn="0" w:noHBand="0" w:noVBand="0"/>
      </w:tblPr>
      <w:tblGrid>
        <w:gridCol w:w="2924"/>
        <w:gridCol w:w="6237"/>
      </w:tblGrid>
      <w:tr w:rsidR="007D6E24" w:rsidRPr="00A65F9F" w:rsidTr="006131A8">
        <w:tc>
          <w:tcPr>
            <w:tcW w:w="2924" w:type="dxa"/>
            <w:tcBorders>
              <w:top w:val="single" w:sz="4" w:space="0" w:color="000000"/>
              <w:left w:val="single" w:sz="4" w:space="0" w:color="000000"/>
              <w:bottom w:val="single" w:sz="4" w:space="0" w:color="auto"/>
            </w:tcBorders>
            <w:shd w:val="clear" w:color="auto" w:fill="auto"/>
          </w:tcPr>
          <w:p w:rsidR="007D6E24" w:rsidRPr="00A65F9F" w:rsidRDefault="007D6E24" w:rsidP="006131A8">
            <w:pPr>
              <w:snapToGrid w:val="0"/>
              <w:jc w:val="both"/>
              <w:rPr>
                <w:rFonts w:eastAsia="TimesNewRomanPSMT"/>
                <w:bCs/>
                <w:lang w:val="ru-RU"/>
              </w:rPr>
            </w:pPr>
          </w:p>
          <w:p w:rsidR="007D6E24" w:rsidRPr="00A65F9F" w:rsidRDefault="007D6E24" w:rsidP="006131A8">
            <w:pPr>
              <w:jc w:val="both"/>
              <w:rPr>
                <w:rFonts w:eastAsia="TimesNewRomanPSMT"/>
                <w:bCs/>
                <w:lang w:val="ru-RU"/>
              </w:rPr>
            </w:pPr>
            <w:r w:rsidRPr="00A65F9F">
              <w:rPr>
                <w:rFonts w:eastAsia="TimesNewRomanPSMT"/>
                <w:bCs/>
                <w:lang w:val="ru-RU"/>
              </w:rPr>
              <w:t xml:space="preserve">Укупна цена без ПДВ-а </w:t>
            </w:r>
          </w:p>
          <w:p w:rsidR="007D6E24" w:rsidRPr="00A65F9F" w:rsidRDefault="007D6E24" w:rsidP="006131A8">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7D6E24" w:rsidRPr="00A65F9F" w:rsidRDefault="007D6E24" w:rsidP="006131A8">
            <w:pPr>
              <w:snapToGrid w:val="0"/>
              <w:jc w:val="both"/>
              <w:rPr>
                <w:rFonts w:eastAsia="TimesNewRomanPSMT"/>
                <w:bCs/>
                <w:lang w:val="ru-RU"/>
              </w:rPr>
            </w:pPr>
          </w:p>
          <w:p w:rsidR="007D6E24" w:rsidRPr="00A65F9F" w:rsidRDefault="007D6E24" w:rsidP="006131A8">
            <w:pPr>
              <w:jc w:val="both"/>
              <w:rPr>
                <w:rFonts w:eastAsia="TimesNewRomanPSMT"/>
                <w:bCs/>
                <w:lang w:val="ru-RU"/>
              </w:rPr>
            </w:pPr>
            <w:r w:rsidRPr="00A65F9F">
              <w:rPr>
                <w:rFonts w:eastAsia="TimesNewRomanPSMT"/>
                <w:bCs/>
                <w:lang w:val="ru-RU"/>
              </w:rPr>
              <w:t>_________________ динара</w:t>
            </w:r>
          </w:p>
          <w:p w:rsidR="007D6E24" w:rsidRPr="00A65F9F" w:rsidRDefault="007D6E24" w:rsidP="006131A8">
            <w:pPr>
              <w:jc w:val="both"/>
              <w:rPr>
                <w:rFonts w:eastAsia="TimesNewRomanPSMT"/>
                <w:bCs/>
                <w:lang w:val="ru-RU"/>
              </w:rPr>
            </w:pPr>
          </w:p>
          <w:p w:rsidR="007D6E24" w:rsidRPr="00A65F9F" w:rsidRDefault="007D6E24" w:rsidP="006131A8">
            <w:pPr>
              <w:jc w:val="both"/>
              <w:rPr>
                <w:rFonts w:eastAsia="TimesNewRomanPSMT"/>
                <w:bCs/>
                <w:lang w:val="ru-RU"/>
              </w:rPr>
            </w:pPr>
            <w:r w:rsidRPr="00A65F9F">
              <w:rPr>
                <w:rFonts w:eastAsia="TimesNewRomanPSMT"/>
                <w:bCs/>
                <w:lang w:val="ru-RU"/>
              </w:rPr>
              <w:t>(словима_____________________________________)</w:t>
            </w:r>
          </w:p>
          <w:p w:rsidR="007D6E24" w:rsidRPr="00A65F9F" w:rsidRDefault="007D6E24" w:rsidP="006131A8">
            <w:pPr>
              <w:jc w:val="both"/>
              <w:rPr>
                <w:rFonts w:eastAsia="TimesNewRomanPSMT"/>
                <w:bCs/>
                <w:lang w:val="ru-RU"/>
              </w:rPr>
            </w:pPr>
            <w:r w:rsidRPr="00A65F9F">
              <w:rPr>
                <w:rFonts w:eastAsia="TimesNewRomanPSMT"/>
                <w:bCs/>
                <w:i/>
                <w:lang w:val="ru-RU"/>
              </w:rPr>
              <w:t>(уписати)</w:t>
            </w:r>
          </w:p>
        </w:tc>
      </w:tr>
      <w:tr w:rsidR="007D6E24" w:rsidRPr="00A65F9F" w:rsidTr="006131A8">
        <w:tc>
          <w:tcPr>
            <w:tcW w:w="2924" w:type="dxa"/>
            <w:tcBorders>
              <w:top w:val="single" w:sz="4" w:space="0" w:color="auto"/>
              <w:left w:val="single" w:sz="4" w:space="0" w:color="000000"/>
              <w:bottom w:val="single" w:sz="4" w:space="0" w:color="auto"/>
            </w:tcBorders>
            <w:shd w:val="clear" w:color="auto" w:fill="auto"/>
          </w:tcPr>
          <w:p w:rsidR="007D6E24" w:rsidRPr="00A65F9F" w:rsidRDefault="007D6E24" w:rsidP="006131A8">
            <w:pPr>
              <w:snapToGrid w:val="0"/>
              <w:jc w:val="both"/>
              <w:rPr>
                <w:rFonts w:eastAsia="TimesNewRomanPSMT"/>
                <w:bCs/>
                <w:lang w:val="ru-RU"/>
              </w:rPr>
            </w:pPr>
          </w:p>
          <w:p w:rsidR="007D6E24" w:rsidRPr="00A65F9F" w:rsidRDefault="007D6E24" w:rsidP="006131A8">
            <w:pPr>
              <w:jc w:val="both"/>
              <w:rPr>
                <w:rFonts w:eastAsia="TimesNewRomanPSMT"/>
                <w:bCs/>
                <w:lang w:val="ru-RU"/>
              </w:rPr>
            </w:pPr>
            <w:r w:rsidRPr="00A65F9F">
              <w:rPr>
                <w:rFonts w:eastAsia="TimesNewRomanPSMT"/>
                <w:bCs/>
                <w:lang w:val="ru-RU"/>
              </w:rPr>
              <w:t>Укупна цена са ПДВ-ом</w:t>
            </w:r>
          </w:p>
          <w:p w:rsidR="007D6E24" w:rsidRPr="00A65F9F" w:rsidRDefault="007D6E24" w:rsidP="006131A8">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7D6E24" w:rsidRPr="00A65F9F" w:rsidRDefault="007D6E24" w:rsidP="006131A8">
            <w:pPr>
              <w:snapToGrid w:val="0"/>
              <w:jc w:val="both"/>
              <w:rPr>
                <w:rFonts w:eastAsia="TimesNewRomanPSMT"/>
                <w:bCs/>
                <w:lang w:val="ru-RU"/>
              </w:rPr>
            </w:pPr>
            <w:r w:rsidRPr="00A65F9F">
              <w:rPr>
                <w:rFonts w:eastAsia="TimesNewRomanPSMT"/>
                <w:bCs/>
                <w:lang w:val="ru-RU"/>
              </w:rPr>
              <w:t>_________________ динара</w:t>
            </w:r>
          </w:p>
          <w:p w:rsidR="007D6E24" w:rsidRPr="00A65F9F" w:rsidRDefault="007D6E24" w:rsidP="006131A8">
            <w:pPr>
              <w:snapToGrid w:val="0"/>
              <w:jc w:val="both"/>
              <w:rPr>
                <w:rFonts w:eastAsia="TimesNewRomanPSMT"/>
                <w:bCs/>
                <w:i/>
                <w:lang w:val="ru-RU"/>
              </w:rPr>
            </w:pPr>
          </w:p>
          <w:p w:rsidR="007D6E24" w:rsidRPr="00A65F9F" w:rsidRDefault="007D6E24" w:rsidP="006131A8">
            <w:pPr>
              <w:jc w:val="both"/>
              <w:rPr>
                <w:rFonts w:eastAsia="TimesNewRomanPSMT"/>
                <w:bCs/>
                <w:lang w:val="ru-RU"/>
              </w:rPr>
            </w:pPr>
            <w:r w:rsidRPr="00A65F9F">
              <w:rPr>
                <w:rFonts w:eastAsia="TimesNewRomanPSMT"/>
                <w:bCs/>
                <w:lang w:val="ru-RU"/>
              </w:rPr>
              <w:t>(словима_____________________________________)</w:t>
            </w:r>
          </w:p>
          <w:p w:rsidR="007D6E24" w:rsidRPr="00A65F9F" w:rsidRDefault="007D6E24" w:rsidP="006131A8">
            <w:pPr>
              <w:snapToGrid w:val="0"/>
              <w:jc w:val="both"/>
              <w:rPr>
                <w:rFonts w:eastAsia="TimesNewRomanPSMT"/>
                <w:bCs/>
                <w:lang w:val="ru-RU"/>
              </w:rPr>
            </w:pPr>
            <w:r w:rsidRPr="00A65F9F">
              <w:rPr>
                <w:rFonts w:eastAsia="TimesNewRomanPSMT"/>
                <w:bCs/>
                <w:i/>
                <w:lang w:val="ru-RU"/>
              </w:rPr>
              <w:t xml:space="preserve"> (уписати)</w:t>
            </w:r>
          </w:p>
        </w:tc>
      </w:tr>
      <w:tr w:rsidR="007D6E24" w:rsidRPr="00A65F9F" w:rsidTr="006131A8">
        <w:tc>
          <w:tcPr>
            <w:tcW w:w="2924" w:type="dxa"/>
            <w:tcBorders>
              <w:top w:val="single" w:sz="4" w:space="0" w:color="auto"/>
              <w:left w:val="single" w:sz="4" w:space="0" w:color="000000"/>
              <w:bottom w:val="single" w:sz="4" w:space="0" w:color="000000"/>
            </w:tcBorders>
            <w:shd w:val="clear" w:color="auto" w:fill="auto"/>
          </w:tcPr>
          <w:p w:rsidR="007D6E24" w:rsidRPr="00A65F9F" w:rsidRDefault="007D6E24" w:rsidP="006131A8">
            <w:pPr>
              <w:snapToGrid w:val="0"/>
              <w:jc w:val="both"/>
              <w:rPr>
                <w:rFonts w:eastAsia="TimesNewRomanPSMT"/>
                <w:bCs/>
                <w:lang w:val="ru-RU"/>
              </w:rPr>
            </w:pPr>
          </w:p>
          <w:p w:rsidR="007D6E24" w:rsidRPr="00A65F9F" w:rsidRDefault="007D6E24" w:rsidP="006131A8">
            <w:pPr>
              <w:jc w:val="both"/>
              <w:rPr>
                <w:rFonts w:eastAsia="TimesNewRomanPSMT"/>
                <w:bCs/>
                <w:lang w:val="ru-RU"/>
              </w:rPr>
            </w:pPr>
            <w:r w:rsidRPr="00A65F9F">
              <w:rPr>
                <w:rFonts w:eastAsia="TimesNewRomanPSMT"/>
                <w:bCs/>
                <w:lang w:val="ru-RU"/>
              </w:rPr>
              <w:t>Рок и начин плаћања</w:t>
            </w:r>
          </w:p>
          <w:p w:rsidR="007D6E24" w:rsidRPr="00A65F9F" w:rsidRDefault="007D6E24" w:rsidP="006131A8">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7D6E24" w:rsidRPr="00A65F9F" w:rsidRDefault="007D6E24" w:rsidP="006131A8">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7D6E24" w:rsidRPr="00A65F9F" w:rsidRDefault="007D6E24" w:rsidP="006131A8">
            <w:pPr>
              <w:tabs>
                <w:tab w:val="num" w:pos="0"/>
                <w:tab w:val="left" w:pos="360"/>
              </w:tabs>
              <w:spacing w:line="240" w:lineRule="atLeast"/>
              <w:rPr>
                <w:lang w:val="sr-Cyrl-CS"/>
              </w:rPr>
            </w:pPr>
            <w:r w:rsidRPr="00A65F9F">
              <w:rPr>
                <w:lang w:val="sr-Cyrl-CS"/>
              </w:rPr>
              <w:t>Плаћање се врши на рачун понуђача</w:t>
            </w:r>
            <w:r>
              <w:rPr>
                <w:lang w:val="sr-Cyrl-CS"/>
              </w:rPr>
              <w:t>.</w:t>
            </w:r>
          </w:p>
        </w:tc>
      </w:tr>
      <w:tr w:rsidR="007D6E24" w:rsidRPr="00A65F9F" w:rsidTr="006131A8">
        <w:tc>
          <w:tcPr>
            <w:tcW w:w="2924" w:type="dxa"/>
            <w:tcBorders>
              <w:top w:val="single" w:sz="4" w:space="0" w:color="auto"/>
              <w:left w:val="single" w:sz="4" w:space="0" w:color="000000"/>
              <w:bottom w:val="single" w:sz="4" w:space="0" w:color="000000"/>
            </w:tcBorders>
            <w:shd w:val="clear" w:color="auto" w:fill="auto"/>
          </w:tcPr>
          <w:p w:rsidR="007D6E24" w:rsidRPr="005E14AF" w:rsidRDefault="007D6E24" w:rsidP="006131A8">
            <w:pPr>
              <w:snapToGrid w:val="0"/>
              <w:jc w:val="both"/>
              <w:rPr>
                <w:rFonts w:eastAsia="TimesNewRomanPSMT"/>
                <w:bCs/>
                <w:lang w:val="ru-RU"/>
              </w:rPr>
            </w:pPr>
            <w:r w:rsidRPr="005E14AF">
              <w:rPr>
                <w:rFonts w:eastAsia="TimesNewRomanPSMT"/>
                <w:bCs/>
                <w:lang w:val="ru-RU"/>
              </w:rPr>
              <w:t>Тражени аванс (највише 20% од уговорене вредности са пдв-ом)</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7D6E24" w:rsidRPr="005E14AF" w:rsidRDefault="007D6E24" w:rsidP="006131A8">
            <w:pPr>
              <w:tabs>
                <w:tab w:val="left" w:pos="360"/>
              </w:tabs>
              <w:spacing w:line="240" w:lineRule="atLeast"/>
              <w:jc w:val="both"/>
              <w:rPr>
                <w:lang w:val="sr-Cyrl-CS"/>
              </w:rPr>
            </w:pPr>
          </w:p>
          <w:p w:rsidR="007D6E24" w:rsidRPr="005E14AF" w:rsidRDefault="007D6E24" w:rsidP="006131A8">
            <w:pPr>
              <w:tabs>
                <w:tab w:val="left" w:pos="360"/>
              </w:tabs>
              <w:spacing w:line="240" w:lineRule="atLeast"/>
              <w:jc w:val="both"/>
              <w:rPr>
                <w:lang w:val="sr-Cyrl-CS"/>
              </w:rPr>
            </w:pPr>
            <w:r w:rsidRPr="005E14AF">
              <w:rPr>
                <w:lang w:val="sr-Cyrl-CS"/>
              </w:rPr>
              <w:t>А) _________% односно _______________динара са пдв-ом</w:t>
            </w:r>
          </w:p>
          <w:p w:rsidR="007D6E24" w:rsidRDefault="007D6E24" w:rsidP="006131A8">
            <w:pPr>
              <w:tabs>
                <w:tab w:val="left" w:pos="360"/>
              </w:tabs>
              <w:spacing w:line="240" w:lineRule="atLeast"/>
              <w:jc w:val="both"/>
              <w:rPr>
                <w:lang w:val="sr-Cyrl-CS"/>
              </w:rPr>
            </w:pPr>
            <w:r w:rsidRPr="005E14AF">
              <w:rPr>
                <w:rFonts w:eastAsia="TimesNewRomanPSMT"/>
                <w:bCs/>
                <w:i/>
                <w:lang w:val="ru-RU"/>
              </w:rPr>
              <w:t xml:space="preserve">Б) </w:t>
            </w:r>
            <w:r w:rsidRPr="005E14AF">
              <w:rPr>
                <w:rFonts w:eastAsia="TimesNewRomanPSMT"/>
                <w:bCs/>
                <w:lang w:val="ru-RU"/>
              </w:rPr>
              <w:t>без аванса</w:t>
            </w:r>
            <w:r w:rsidRPr="005E14AF">
              <w:rPr>
                <w:lang w:val="sr-Cyrl-CS"/>
              </w:rPr>
              <w:t>.</w:t>
            </w:r>
          </w:p>
          <w:p w:rsidR="007D6E24" w:rsidRDefault="007D6E24" w:rsidP="006131A8">
            <w:pPr>
              <w:tabs>
                <w:tab w:val="left" w:pos="360"/>
              </w:tabs>
              <w:spacing w:line="240" w:lineRule="atLeast"/>
              <w:jc w:val="both"/>
              <w:rPr>
                <w:lang w:val="sr-Cyrl-CS"/>
              </w:rPr>
            </w:pPr>
          </w:p>
          <w:p w:rsidR="007D6E24" w:rsidRPr="005E14AF" w:rsidRDefault="007D6E24" w:rsidP="006131A8">
            <w:pPr>
              <w:tabs>
                <w:tab w:val="left" w:pos="360"/>
              </w:tabs>
              <w:spacing w:line="240" w:lineRule="atLeast"/>
              <w:jc w:val="both"/>
              <w:rPr>
                <w:i/>
                <w:color w:val="FF0000"/>
                <w:lang w:val="sr-Cyrl-CS"/>
              </w:rPr>
            </w:pPr>
            <w:r w:rsidRPr="005E14AF">
              <w:rPr>
                <w:i/>
                <w:lang w:val="sr-Cyrl-CS"/>
              </w:rPr>
              <w:t xml:space="preserve">(Заокружити и </w:t>
            </w:r>
            <w:r w:rsidRPr="005E14AF">
              <w:rPr>
                <w:rFonts w:eastAsia="TimesNewRomanPSMT"/>
                <w:bCs/>
                <w:i/>
                <w:lang w:val="ru-RU"/>
              </w:rPr>
              <w:t xml:space="preserve"> уписати)</w:t>
            </w:r>
          </w:p>
        </w:tc>
      </w:tr>
      <w:tr w:rsidR="007D6E24" w:rsidRPr="00A65F9F" w:rsidTr="006131A8">
        <w:tc>
          <w:tcPr>
            <w:tcW w:w="2924" w:type="dxa"/>
            <w:tcBorders>
              <w:top w:val="single" w:sz="4" w:space="0" w:color="000000"/>
              <w:left w:val="single" w:sz="4" w:space="0" w:color="000000"/>
              <w:bottom w:val="single" w:sz="4" w:space="0" w:color="000000"/>
            </w:tcBorders>
            <w:shd w:val="clear" w:color="auto" w:fill="auto"/>
          </w:tcPr>
          <w:p w:rsidR="007D6E24" w:rsidRPr="005E14AF" w:rsidRDefault="007D6E24" w:rsidP="006131A8">
            <w:pPr>
              <w:snapToGrid w:val="0"/>
              <w:jc w:val="both"/>
              <w:rPr>
                <w:rFonts w:eastAsia="TimesNewRomanPSMT"/>
                <w:bCs/>
                <w:lang w:val="ru-RU"/>
              </w:rPr>
            </w:pPr>
          </w:p>
          <w:p w:rsidR="007D6E24" w:rsidRPr="005E14AF" w:rsidRDefault="007D6E24" w:rsidP="006131A8">
            <w:pPr>
              <w:snapToGrid w:val="0"/>
              <w:jc w:val="both"/>
              <w:rPr>
                <w:rFonts w:eastAsia="TimesNewRomanPSMT"/>
                <w:bCs/>
                <w:lang w:val="ru-RU"/>
              </w:rPr>
            </w:pPr>
            <w:r w:rsidRPr="005E14AF">
              <w:rPr>
                <w:rFonts w:eastAsia="TimesNewRomanPSMT"/>
                <w:bCs/>
                <w:lang w:val="ru-RU"/>
              </w:rPr>
              <w:t>Рок за извођење радова</w:t>
            </w:r>
          </w:p>
          <w:p w:rsidR="007D6E24" w:rsidRPr="005E14AF" w:rsidRDefault="007D6E24" w:rsidP="006131A8">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D6E24" w:rsidRPr="005E14AF" w:rsidRDefault="007D6E24" w:rsidP="006131A8">
            <w:pPr>
              <w:ind w:left="34"/>
              <w:jc w:val="both"/>
            </w:pPr>
          </w:p>
          <w:p w:rsidR="007D6E24" w:rsidRPr="005E14AF" w:rsidRDefault="007D6E24" w:rsidP="006131A8">
            <w:pPr>
              <w:ind w:left="34"/>
              <w:jc w:val="both"/>
            </w:pPr>
            <w:r w:rsidRPr="005E14AF">
              <w:t xml:space="preserve">______ календарских дана (не дужи од </w:t>
            </w:r>
            <w:r w:rsidR="00F83C84">
              <w:t>90</w:t>
            </w:r>
            <w:r w:rsidRPr="005E14AF">
              <w:t xml:space="preserve"> календарских дана) од дана увођења у посао</w:t>
            </w:r>
          </w:p>
          <w:p w:rsidR="007D6E24" w:rsidRPr="005E14AF" w:rsidRDefault="007D6E24" w:rsidP="006131A8">
            <w:pPr>
              <w:ind w:left="34"/>
              <w:jc w:val="both"/>
              <w:rPr>
                <w:lang w:val="sr-Cyrl-CS"/>
              </w:rPr>
            </w:pPr>
            <w:r w:rsidRPr="005E14AF">
              <w:rPr>
                <w:rFonts w:eastAsia="TimesNewRomanPSMT"/>
                <w:bCs/>
                <w:i/>
                <w:lang w:val="ru-RU"/>
              </w:rPr>
              <w:t>(уписати)</w:t>
            </w:r>
          </w:p>
        </w:tc>
      </w:tr>
      <w:tr w:rsidR="007D6E24" w:rsidRPr="00A65F9F" w:rsidTr="006131A8">
        <w:tc>
          <w:tcPr>
            <w:tcW w:w="2924" w:type="dxa"/>
            <w:tcBorders>
              <w:top w:val="single" w:sz="4" w:space="0" w:color="000000"/>
              <w:left w:val="single" w:sz="4" w:space="0" w:color="000000"/>
              <w:bottom w:val="single" w:sz="4" w:space="0" w:color="000000"/>
            </w:tcBorders>
            <w:shd w:val="clear" w:color="auto" w:fill="auto"/>
          </w:tcPr>
          <w:p w:rsidR="007D6E24" w:rsidRPr="00A65F9F" w:rsidRDefault="007D6E24" w:rsidP="006131A8">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D6E24" w:rsidRPr="00A65F9F" w:rsidRDefault="007D6E24" w:rsidP="006131A8">
            <w:pPr>
              <w:snapToGrid w:val="0"/>
              <w:jc w:val="both"/>
              <w:rPr>
                <w:rFonts w:eastAsia="TimesNewRomanPSMT"/>
                <w:bCs/>
                <w:lang w:val="ru-RU"/>
              </w:rPr>
            </w:pPr>
            <w:r w:rsidRPr="00A65F9F">
              <w:rPr>
                <w:lang w:val="sr-Cyrl-CS"/>
              </w:rPr>
              <w:t>Територија Града Ужица</w:t>
            </w:r>
          </w:p>
        </w:tc>
      </w:tr>
      <w:tr w:rsidR="007D6E24" w:rsidRPr="00A65F9F" w:rsidTr="006131A8">
        <w:tc>
          <w:tcPr>
            <w:tcW w:w="2924" w:type="dxa"/>
            <w:tcBorders>
              <w:top w:val="single" w:sz="4" w:space="0" w:color="000000"/>
              <w:left w:val="single" w:sz="4" w:space="0" w:color="000000"/>
              <w:bottom w:val="single" w:sz="4" w:space="0" w:color="000000"/>
            </w:tcBorders>
            <w:shd w:val="clear" w:color="auto" w:fill="auto"/>
          </w:tcPr>
          <w:p w:rsidR="007D6E24" w:rsidRPr="00A65F9F" w:rsidRDefault="007D6E24" w:rsidP="006131A8">
            <w:pPr>
              <w:snapToGrid w:val="0"/>
              <w:jc w:val="both"/>
              <w:rPr>
                <w:rFonts w:eastAsia="TimesNewRomanPSMT"/>
                <w:bCs/>
                <w:lang w:val="ru-RU"/>
              </w:rPr>
            </w:pPr>
          </w:p>
          <w:p w:rsidR="007D6E24" w:rsidRPr="00A65F9F" w:rsidRDefault="007D6E24" w:rsidP="006131A8">
            <w:pPr>
              <w:jc w:val="both"/>
              <w:rPr>
                <w:rFonts w:eastAsia="TimesNewRomanPSMT"/>
                <w:bCs/>
                <w:lang w:val="ru-RU"/>
              </w:rPr>
            </w:pPr>
            <w:r w:rsidRPr="00A65F9F">
              <w:rPr>
                <w:rFonts w:eastAsia="TimesNewRomanPSMT"/>
                <w:bCs/>
                <w:lang w:val="ru-RU"/>
              </w:rPr>
              <w:t>Рок важења понуде</w:t>
            </w:r>
          </w:p>
          <w:p w:rsidR="007D6E24" w:rsidRPr="00A65F9F" w:rsidRDefault="007D6E24" w:rsidP="006131A8">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D6E24" w:rsidRPr="00A65F9F" w:rsidRDefault="007D6E24" w:rsidP="006131A8">
            <w:pPr>
              <w:snapToGrid w:val="0"/>
              <w:jc w:val="both"/>
              <w:rPr>
                <w:rFonts w:eastAsia="TimesNewRomanPSMT"/>
                <w:bCs/>
                <w:lang w:val="ru-RU"/>
              </w:rPr>
            </w:pPr>
          </w:p>
          <w:p w:rsidR="007D6E24" w:rsidRPr="00A65F9F" w:rsidRDefault="007D6E24" w:rsidP="006131A8">
            <w:pPr>
              <w:snapToGrid w:val="0"/>
              <w:jc w:val="both"/>
              <w:rPr>
                <w:rFonts w:eastAsia="TimesNewRomanPSMT"/>
                <w:bCs/>
                <w:lang w:val="ru-RU"/>
              </w:rPr>
            </w:pPr>
            <w:r w:rsidRPr="00A65F9F">
              <w:rPr>
                <w:rFonts w:eastAsia="TimesNewRomanPSMT"/>
                <w:bCs/>
                <w:lang w:val="ru-RU"/>
              </w:rPr>
              <w:t xml:space="preserve">________дана (минимум </w:t>
            </w:r>
            <w:r>
              <w:rPr>
                <w:rFonts w:eastAsia="TimesNewRomanPSMT"/>
                <w:bCs/>
              </w:rPr>
              <w:t xml:space="preserve">120 дана) </w:t>
            </w:r>
            <w:r w:rsidRPr="00A65F9F">
              <w:rPr>
                <w:rFonts w:eastAsia="TimesNewRomanPSMT"/>
                <w:bCs/>
                <w:lang w:val="ru-RU"/>
              </w:rPr>
              <w:t>од дана отварања понуда</w:t>
            </w:r>
          </w:p>
          <w:p w:rsidR="007D6E24" w:rsidRPr="00A65F9F" w:rsidRDefault="007D6E24" w:rsidP="006131A8">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7D6E24" w:rsidRPr="00A65F9F" w:rsidTr="006131A8">
        <w:trPr>
          <w:trHeight w:val="683"/>
        </w:trPr>
        <w:tc>
          <w:tcPr>
            <w:tcW w:w="2924" w:type="dxa"/>
            <w:tcBorders>
              <w:top w:val="single" w:sz="4" w:space="0" w:color="000000"/>
              <w:left w:val="single" w:sz="4" w:space="0" w:color="000000"/>
              <w:bottom w:val="single" w:sz="4" w:space="0" w:color="000000"/>
            </w:tcBorders>
            <w:shd w:val="clear" w:color="auto" w:fill="auto"/>
          </w:tcPr>
          <w:p w:rsidR="007D6E24" w:rsidRPr="00A65F9F" w:rsidRDefault="007D6E24" w:rsidP="006131A8">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D6E24" w:rsidRPr="00A65F9F" w:rsidRDefault="007D6E24" w:rsidP="006131A8">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Pr="00A65F9F">
              <w:rPr>
                <w:iCs/>
              </w:rPr>
              <w:t xml:space="preserve"> </w:t>
            </w:r>
          </w:p>
        </w:tc>
      </w:tr>
    </w:tbl>
    <w:p w:rsidR="005C4297" w:rsidRPr="00CB3AF5" w:rsidRDefault="005C4297" w:rsidP="007D6E24">
      <w:pPr>
        <w:jc w:val="both"/>
      </w:pPr>
    </w:p>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052F3B" w:rsidP="005C4297">
      <w:pPr>
        <w:ind w:left="2880" w:firstLine="720"/>
        <w:jc w:val="both"/>
        <w:rPr>
          <w:rFonts w:eastAsia="TimesNewRomanPS-BoldMT"/>
          <w:b/>
          <w:bCs/>
          <w:i/>
          <w:iCs/>
          <w:color w:val="002060"/>
        </w:rPr>
      </w:pPr>
      <w:r>
        <w:rPr>
          <w:rFonts w:eastAsia="TimesNewRomanPSMT"/>
          <w:bCs/>
        </w:rPr>
        <w:t xml:space="preserve">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r w:rsidRPr="0083306D">
        <w:rPr>
          <w:i/>
          <w:iCs/>
          <w:sz w:val="22"/>
          <w:szCs w:val="22"/>
        </w:rPr>
        <w:t>Образац</w:t>
      </w:r>
      <w:r w:rsidR="00052F3B">
        <w:rPr>
          <w:i/>
          <w:iCs/>
          <w:sz w:val="22"/>
          <w:szCs w:val="22"/>
        </w:rPr>
        <w:t xml:space="preserve"> понуде понуђач мора да попуни </w:t>
      </w:r>
      <w:r w:rsidRPr="0083306D">
        <w:rPr>
          <w:i/>
          <w:iCs/>
          <w:sz w:val="22"/>
          <w:szCs w:val="22"/>
        </w:rPr>
        <w:t xml:space="preserve">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052F3B">
        <w:rPr>
          <w:i/>
          <w:iCs/>
          <w:sz w:val="22"/>
          <w:szCs w:val="22"/>
        </w:rPr>
        <w:t xml:space="preserve">е који ће попунити и  потписати </w:t>
      </w:r>
      <w:r w:rsidRPr="0083306D">
        <w:rPr>
          <w:i/>
          <w:iCs/>
          <w:sz w:val="22"/>
          <w:szCs w:val="22"/>
        </w:rPr>
        <w:t>образац понуде.</w:t>
      </w:r>
    </w:p>
    <w:p w:rsidR="00CC6755" w:rsidRPr="000662A5" w:rsidRDefault="005C4297" w:rsidP="005C4297">
      <w:pPr>
        <w:jc w:val="both"/>
        <w:rPr>
          <w:i/>
          <w:iCs/>
          <w:sz w:val="22"/>
          <w:szCs w:val="22"/>
          <w:lang w:val="sr-Cyrl-CS"/>
        </w:rPr>
      </w:pPr>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r w:rsidR="00052F3B">
        <w:rPr>
          <w:i/>
          <w:iCs/>
          <w:sz w:val="22"/>
          <w:szCs w:val="22"/>
        </w:rPr>
        <w:t>.</w:t>
      </w:r>
    </w:p>
    <w:p w:rsidR="00CC6755" w:rsidRDefault="00CC6755" w:rsidP="005C4297">
      <w:pPr>
        <w:jc w:val="both"/>
        <w:rPr>
          <w:i/>
          <w:iCs/>
        </w:rPr>
      </w:pPr>
    </w:p>
    <w:p w:rsidR="00362981" w:rsidRDefault="00362981" w:rsidP="005C4297">
      <w:pPr>
        <w:jc w:val="both"/>
        <w:rPr>
          <w:i/>
          <w:iCs/>
        </w:rPr>
      </w:pPr>
    </w:p>
    <w:p w:rsidR="00362981" w:rsidRPr="00362981" w:rsidRDefault="00362981" w:rsidP="005C4297">
      <w:pPr>
        <w:jc w:val="both"/>
        <w:rPr>
          <w:i/>
          <w:iCs/>
        </w:rPr>
      </w:pPr>
    </w:p>
    <w:p w:rsidR="00CC6755" w:rsidRDefault="00CC6755" w:rsidP="005C4297">
      <w:pPr>
        <w:jc w:val="both"/>
        <w:rPr>
          <w:i/>
          <w:iCs/>
        </w:rPr>
      </w:pPr>
    </w:p>
    <w:p w:rsidR="00052F3B" w:rsidRPr="007D6E24" w:rsidRDefault="00052F3B" w:rsidP="005C4297">
      <w:pPr>
        <w:jc w:val="both"/>
        <w:rPr>
          <w:i/>
          <w:iCs/>
        </w:rPr>
      </w:pPr>
    </w:p>
    <w:p w:rsidR="005C4297" w:rsidRPr="00CB3AF5" w:rsidRDefault="005C4297" w:rsidP="005C4297">
      <w:pPr>
        <w:keepLines/>
        <w:tabs>
          <w:tab w:val="left" w:pos="-2977"/>
          <w:tab w:val="right" w:pos="4820"/>
        </w:tabs>
        <w:spacing w:before="60"/>
        <w:jc w:val="right"/>
        <w:rPr>
          <w:b/>
          <w:bCs/>
          <w:noProof/>
        </w:rPr>
      </w:pPr>
      <w:r w:rsidRPr="00CB3AF5">
        <w:rPr>
          <w:b/>
          <w:bCs/>
          <w:noProof/>
        </w:rPr>
        <w:lastRenderedPageBreak/>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r w:rsidRPr="00CB3AF5">
        <w:t xml:space="preserve">У складу са чланом 88.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укупан износ и структуру трошкова припремања понуде за</w:t>
      </w:r>
      <w:r w:rsidR="00052F3B">
        <w:t xml:space="preserve"> јавну набавку број VIII 404-</w:t>
      </w:r>
      <w:r w:rsidR="007D6E24">
        <w:t>227</w:t>
      </w:r>
      <w:r w:rsidRPr="00CB3AF5">
        <w:t xml:space="preserve">/19 – </w:t>
      </w:r>
      <w:r w:rsidR="007D6E24">
        <w:rPr>
          <w:lang w:val="sr-Cyrl-CS"/>
        </w:rPr>
        <w:t>Наставак изградње тротоара Д.Туцовића</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r w:rsidRPr="00CB3AF5">
        <w:t>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052F3B" w:rsidRDefault="005C4297" w:rsidP="0021260E">
            <w:pPr>
              <w:pStyle w:val="BodyText2"/>
              <w:spacing w:line="100" w:lineRule="atLeast"/>
              <w:jc w:val="center"/>
            </w:pP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r w:rsidRPr="00CB3AF5">
        <w:rPr>
          <w:sz w:val="24"/>
          <w:szCs w:val="24"/>
        </w:rPr>
        <w:t xml:space="preserve">У складу са чланом 26.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r w:rsidRPr="00CB3AF5">
        <w:rPr>
          <w:sz w:val="24"/>
          <w:szCs w:val="24"/>
        </w:rPr>
        <w:t xml:space="preserve">даје: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00052F3B">
        <w:t>VIII 404-</w:t>
      </w:r>
      <w:r w:rsidR="007D6E24">
        <w:t>227</w:t>
      </w:r>
      <w:r w:rsidRPr="00CB3AF5">
        <w:t xml:space="preserve">/19 – </w:t>
      </w:r>
      <w:r w:rsidR="007D6E24">
        <w:rPr>
          <w:lang w:val="sr-Cyrl-CS"/>
        </w:rPr>
        <w:t>Наставак изградње тротоара Д.Туцовића</w:t>
      </w:r>
      <w:r w:rsidRPr="00CB3AF5">
        <w:rPr>
          <w:bCs/>
        </w:rPr>
        <w:t>, без договора са другим понуђачима или заинтересованим лицима.</w:t>
      </w:r>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052F3B" w:rsidRDefault="005C4297" w:rsidP="0021260E">
            <w:pPr>
              <w:pStyle w:val="BodyText2"/>
              <w:spacing w:line="100" w:lineRule="atLeast"/>
              <w:jc w:val="center"/>
            </w:pP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w:t>
      </w: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7D6E24" w:rsidRPr="00CB3AF5" w:rsidRDefault="007D6E24" w:rsidP="007D6E24">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w:t>
      </w:r>
      <w:r w:rsidR="00F83C84">
        <w:rPr>
          <w:lang w:val="ru-RU"/>
        </w:rPr>
        <w:t>доле наведени одговорни извођач радова бити расположив</w:t>
      </w:r>
      <w:r w:rsidRPr="00CB3AF5">
        <w:rPr>
          <w:lang w:val="ru-RU"/>
        </w:rPr>
        <w:t xml:space="preserve"> у периоду извршења уговора за радове на </w:t>
      </w:r>
      <w:r>
        <w:rPr>
          <w:lang w:val="sr-Cyrl-CS"/>
        </w:rPr>
        <w:t>Наставак изградње тротоара Д.Туцовића</w:t>
      </w: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7D6E24" w:rsidRPr="00CB3AF5" w:rsidTr="006131A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7D6E24" w:rsidRPr="00CB3AF5" w:rsidRDefault="007D6E24" w:rsidP="006131A8">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7D6E24" w:rsidRPr="00CB3AF5" w:rsidRDefault="007D6E24" w:rsidP="006131A8">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7D6E24" w:rsidRPr="00CB3AF5" w:rsidRDefault="007D6E24" w:rsidP="006131A8">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7D6E24" w:rsidRPr="00CB3AF5" w:rsidRDefault="007D6E24" w:rsidP="006131A8">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7D6E24" w:rsidRPr="00CB3AF5" w:rsidRDefault="007D6E24" w:rsidP="006131A8">
            <w:pPr>
              <w:spacing w:line="276" w:lineRule="auto"/>
              <w:jc w:val="center"/>
              <w:rPr>
                <w:lang w:val="ru-RU"/>
              </w:rPr>
            </w:pPr>
            <w:r w:rsidRPr="00CB3AF5">
              <w:rPr>
                <w:lang w:val="ru-RU"/>
              </w:rPr>
              <w:t>Основ ангажовања:</w:t>
            </w:r>
          </w:p>
          <w:p w:rsidR="007D6E24" w:rsidRPr="00CB3AF5" w:rsidRDefault="007D6E24" w:rsidP="006131A8">
            <w:pPr>
              <w:spacing w:line="276" w:lineRule="auto"/>
              <w:ind w:left="279" w:hanging="270"/>
              <w:rPr>
                <w:lang w:val="ru-RU"/>
              </w:rPr>
            </w:pPr>
            <w:r w:rsidRPr="00CB3AF5">
              <w:rPr>
                <w:lang w:val="ru-RU"/>
              </w:rPr>
              <w:t xml:space="preserve">    1. Запослен код       понуђача</w:t>
            </w:r>
          </w:p>
          <w:p w:rsidR="007D6E24" w:rsidRPr="00CB3AF5" w:rsidRDefault="007D6E24" w:rsidP="006131A8">
            <w:pPr>
              <w:spacing w:line="276" w:lineRule="auto"/>
              <w:ind w:left="189" w:hanging="189"/>
              <w:rPr>
                <w:lang w:val="ru-RU"/>
              </w:rPr>
            </w:pPr>
            <w:r w:rsidRPr="00CB3AF5">
              <w:rPr>
                <w:lang w:val="ru-RU"/>
              </w:rPr>
              <w:t xml:space="preserve">    2. Ангажован уговором</w:t>
            </w:r>
          </w:p>
        </w:tc>
      </w:tr>
      <w:tr w:rsidR="007D6E24" w:rsidRPr="00CB3AF5" w:rsidTr="006131A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7D6E24" w:rsidRPr="00CB3AF5" w:rsidRDefault="007D6E24" w:rsidP="006131A8">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7D6E24" w:rsidRPr="00CB3AF5" w:rsidRDefault="007D6E24" w:rsidP="006131A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7D6E24" w:rsidRPr="00CB3AF5" w:rsidRDefault="007D6E24" w:rsidP="006131A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7D6E24" w:rsidRPr="00CB3AF5" w:rsidRDefault="007D6E24" w:rsidP="006131A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7D6E24" w:rsidRPr="00CB3AF5" w:rsidRDefault="007D6E24" w:rsidP="006131A8">
            <w:pPr>
              <w:spacing w:after="200" w:line="276" w:lineRule="auto"/>
            </w:pPr>
          </w:p>
        </w:tc>
      </w:tr>
    </w:tbl>
    <w:p w:rsidR="007D6E24" w:rsidRPr="00CB3AF5" w:rsidRDefault="007D6E24" w:rsidP="007D6E24">
      <w:pPr>
        <w:autoSpaceDE w:val="0"/>
        <w:autoSpaceDN w:val="0"/>
        <w:adjustRightInd w:val="0"/>
        <w:spacing w:before="9" w:line="240" w:lineRule="atLeast"/>
        <w:rPr>
          <w:i/>
          <w:lang w:val="sr-Cyrl-CS"/>
        </w:rPr>
      </w:pPr>
    </w:p>
    <w:p w:rsidR="007D6E24" w:rsidRPr="00CB3AF5" w:rsidRDefault="00657E19" w:rsidP="007D6E24">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84" w:rsidRPr="007D6E24" w:rsidRDefault="00F83C84" w:rsidP="007D6E24">
                            <w:pPr>
                              <w:spacing w:line="360" w:lineRule="auto"/>
                            </w:pPr>
                            <w:r>
                              <w:rPr>
                                <w:lang w:val="sr-Cyrl-CS"/>
                              </w:rPr>
                              <w:tab/>
                            </w:r>
                          </w:p>
                          <w:p w:rsidR="00F83C84" w:rsidRPr="005D3F92" w:rsidRDefault="00F83C84" w:rsidP="007D6E24">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0v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CrTL0vtgIAALoFAAAO&#10;AAAAAAAAAAAAAAAAAC4CAABkcnMvZTJvRG9jLnhtbFBLAQItABQABgAIAAAAIQBw5G8C2gAAAAcB&#10;AAAPAAAAAAAAAAAAAAAAABAFAABkcnMvZG93bnJldi54bWxQSwUGAAAAAAQABADzAAAAFwYAAAAA&#10;" filled="f" stroked="f">
                <v:textbox>
                  <w:txbxContent>
                    <w:p w:rsidR="00F83C84" w:rsidRPr="007D6E24" w:rsidRDefault="00F83C84" w:rsidP="007D6E24">
                      <w:pPr>
                        <w:spacing w:line="360" w:lineRule="auto"/>
                      </w:pPr>
                      <w:r>
                        <w:rPr>
                          <w:lang w:val="sr-Cyrl-CS"/>
                        </w:rPr>
                        <w:tab/>
                      </w:r>
                    </w:p>
                    <w:p w:rsidR="00F83C84" w:rsidRPr="005D3F92" w:rsidRDefault="00F83C84" w:rsidP="007D6E24">
                      <w:pPr>
                        <w:spacing w:line="360" w:lineRule="auto"/>
                        <w:jc w:val="center"/>
                        <w:rPr>
                          <w:lang w:val="sr-Cyrl-CS"/>
                        </w:rPr>
                      </w:pPr>
                    </w:p>
                  </w:txbxContent>
                </v:textbox>
              </v:shape>
            </w:pict>
          </mc:Fallback>
        </mc:AlternateContent>
      </w:r>
    </w:p>
    <w:p w:rsidR="005C4297" w:rsidRPr="00CB3AF5" w:rsidRDefault="005C4297" w:rsidP="005C4297">
      <w:pPr>
        <w:autoSpaceDE w:val="0"/>
        <w:autoSpaceDN w:val="0"/>
        <w:adjustRightInd w:val="0"/>
        <w:spacing w:before="9" w:line="240" w:lineRule="atLeast"/>
        <w:rPr>
          <w:i/>
          <w:lang w:val="sr-Cyrl-CS"/>
        </w:rPr>
      </w:pPr>
    </w:p>
    <w:p w:rsidR="005C4297" w:rsidRPr="00CB3AF5" w:rsidRDefault="00657E19" w:rsidP="005C429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84" w:rsidRPr="005D3F92" w:rsidRDefault="00F83C84" w:rsidP="005C4297">
                            <w:pPr>
                              <w:rPr>
                                <w:lang w:val="sr-Cyrl-CS"/>
                              </w:rPr>
                            </w:pPr>
                            <w:r>
                              <w:rPr>
                                <w:lang w:val="sr-Cyrl-CS"/>
                              </w:rPr>
                              <w:t xml:space="preserve">Датум __________________                                                         </w:t>
                            </w:r>
                            <w:r w:rsidRPr="005D3F92">
                              <w:rPr>
                                <w:lang w:val="sr-Cyrl-CS"/>
                              </w:rPr>
                              <w:t>Потпис овлашћеног лица</w:t>
                            </w:r>
                          </w:p>
                          <w:p w:rsidR="00F83C84" w:rsidRPr="005D3F92" w:rsidRDefault="00F83C84"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83C84" w:rsidRPr="005D3F92" w:rsidRDefault="00F83C84" w:rsidP="005C4297">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yS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" filled="f" stroked="f">
                <v:textbox>
                  <w:txbxContent>
                    <w:p w:rsidR="00F83C84" w:rsidRPr="005D3F92" w:rsidRDefault="00F83C84" w:rsidP="005C4297">
                      <w:pPr>
                        <w:rPr>
                          <w:lang w:val="sr-Cyrl-CS"/>
                        </w:rPr>
                      </w:pPr>
                      <w:r>
                        <w:rPr>
                          <w:lang w:val="sr-Cyrl-CS"/>
                        </w:rPr>
                        <w:t xml:space="preserve">Датум __________________                                                         </w:t>
                      </w:r>
                      <w:r w:rsidRPr="005D3F92">
                        <w:rPr>
                          <w:lang w:val="sr-Cyrl-CS"/>
                        </w:rPr>
                        <w:t>Потпис овлашћеног лица</w:t>
                      </w:r>
                    </w:p>
                    <w:p w:rsidR="00F83C84" w:rsidRPr="005D3F92" w:rsidRDefault="00F83C84"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83C84" w:rsidRPr="005D3F92" w:rsidRDefault="00F83C84" w:rsidP="005C4297">
                      <w:pPr>
                        <w:spacing w:line="360" w:lineRule="auto"/>
                        <w:jc w:val="center"/>
                        <w:rPr>
                          <w:lang w:val="sr-Cyrl-CS"/>
                        </w:rPr>
                      </w:pPr>
                    </w:p>
                  </w:txbxContent>
                </v:textbox>
              </v:shape>
            </w:pict>
          </mc:Fallback>
        </mc:AlternateConten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Default="005C4297" w:rsidP="0083306D">
      <w:pPr>
        <w:pStyle w:val="BodyText32"/>
        <w:spacing w:after="0"/>
        <w:rPr>
          <w:b/>
          <w:bCs/>
          <w:sz w:val="24"/>
          <w:szCs w:val="24"/>
        </w:rPr>
      </w:pPr>
    </w:p>
    <w:p w:rsidR="00F83C84" w:rsidRDefault="00F83C84" w:rsidP="0083306D">
      <w:pPr>
        <w:pStyle w:val="BodyText32"/>
        <w:spacing w:after="0"/>
        <w:rPr>
          <w:b/>
          <w:bCs/>
          <w:sz w:val="24"/>
          <w:szCs w:val="24"/>
        </w:rPr>
      </w:pPr>
    </w:p>
    <w:p w:rsidR="00F83C84" w:rsidRDefault="00F83C84" w:rsidP="0083306D">
      <w:pPr>
        <w:pStyle w:val="BodyText32"/>
        <w:spacing w:after="0"/>
        <w:rPr>
          <w:b/>
          <w:bCs/>
          <w:sz w:val="24"/>
          <w:szCs w:val="24"/>
        </w:rPr>
      </w:pPr>
    </w:p>
    <w:p w:rsidR="00F83C84" w:rsidRPr="0083306D" w:rsidRDefault="00F83C84"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lastRenderedPageBreak/>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CB3AF5">
        <w:rPr>
          <w:b/>
          <w:bCs/>
          <w:lang w:val="sr-Latn-CS"/>
        </w:rPr>
        <w:t>ИЗЈАВА О РАСПОЛОЖИВОСТИ ТЕХНИЧКЕ ОПРЕМЕ</w:t>
      </w:r>
      <w:bookmarkEnd w:id="11"/>
      <w:bookmarkEnd w:id="12"/>
      <w:bookmarkEnd w:id="13"/>
      <w:bookmarkEnd w:id="14"/>
      <w:r w:rsidRPr="00CB3AF5">
        <w:rPr>
          <w:b/>
          <w:bCs/>
        </w:rPr>
        <w:t xml:space="preserve"> </w:t>
      </w:r>
    </w:p>
    <w:p w:rsidR="007D6E24" w:rsidRPr="00CB3AF5" w:rsidRDefault="007D6E24" w:rsidP="007D6E24">
      <w:pPr>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w:t>
      </w:r>
      <w:r w:rsidR="00F83C84">
        <w:rPr>
          <w:bCs/>
          <w:lang w:val="sr-Cyrl-CS"/>
        </w:rPr>
        <w:t xml:space="preserve">Наставак изградње тротоара Д.Туцовића </w:t>
      </w:r>
      <w:r w:rsidRPr="00CB3AF5">
        <w:rPr>
          <w:bCs/>
          <w:iCs/>
          <w:lang w:val="ru-RU"/>
        </w:rPr>
        <w:t xml:space="preserve">број </w:t>
      </w:r>
      <w:r>
        <w:t>VIII 404-227</w:t>
      </w:r>
      <w:r w:rsidRPr="00CB3AF5">
        <w:t xml:space="preserve">/19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5C4297" w:rsidRPr="00CB3AF5" w:rsidTr="0021260E">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411" w:type="dxa"/>
            <w:vAlign w:val="center"/>
          </w:tcPr>
          <w:p w:rsidR="005C4297" w:rsidRPr="00CB3AF5" w:rsidRDefault="005C4297" w:rsidP="0021260E">
            <w:pPr>
              <w:spacing w:line="240" w:lineRule="atLeast"/>
            </w:pPr>
            <w:r w:rsidRPr="00CB3AF5">
              <w:t>Техничко средство</w:t>
            </w:r>
          </w:p>
        </w:tc>
        <w:tc>
          <w:tcPr>
            <w:tcW w:w="1080" w:type="dxa"/>
            <w:vAlign w:val="center"/>
          </w:tcPr>
          <w:p w:rsidR="005C4297" w:rsidRPr="006131A8" w:rsidRDefault="006131A8" w:rsidP="006131A8">
            <w:pPr>
              <w:spacing w:line="240" w:lineRule="atLeast"/>
            </w:pPr>
            <w:r>
              <w:t>комада</w:t>
            </w:r>
          </w:p>
        </w:tc>
        <w:tc>
          <w:tcPr>
            <w:tcW w:w="144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6131A8" w:rsidRPr="00CB3AF5" w:rsidTr="006131A8">
        <w:trPr>
          <w:trHeight w:val="120"/>
        </w:trPr>
        <w:tc>
          <w:tcPr>
            <w:tcW w:w="639" w:type="dxa"/>
            <w:vAlign w:val="center"/>
          </w:tcPr>
          <w:p w:rsidR="006131A8" w:rsidRPr="00CB3AF5" w:rsidRDefault="006131A8" w:rsidP="0021260E">
            <w:pPr>
              <w:spacing w:line="240" w:lineRule="atLeast"/>
              <w:jc w:val="center"/>
            </w:pPr>
            <w:r w:rsidRPr="00CB3AF5">
              <w:t>1.</w:t>
            </w:r>
          </w:p>
        </w:tc>
        <w:tc>
          <w:tcPr>
            <w:tcW w:w="3411" w:type="dxa"/>
          </w:tcPr>
          <w:p w:rsidR="006131A8" w:rsidRPr="00790277" w:rsidRDefault="006131A8" w:rsidP="006131A8">
            <w:pPr>
              <w:jc w:val="both"/>
              <w:rPr>
                <w:vertAlign w:val="superscript"/>
                <w:lang w:val="sr-Cyrl-CS"/>
              </w:rPr>
            </w:pPr>
            <w:r w:rsidRPr="00790277">
              <w:rPr>
                <w:lang w:val="sr-Cyrl-CS"/>
              </w:rPr>
              <w:t xml:space="preserve">Комбинована машина за ископ и утовар </w:t>
            </w:r>
          </w:p>
        </w:tc>
        <w:tc>
          <w:tcPr>
            <w:tcW w:w="1080" w:type="dxa"/>
            <w:vAlign w:val="center"/>
          </w:tcPr>
          <w:p w:rsidR="006131A8" w:rsidRPr="00CC6755" w:rsidRDefault="006131A8" w:rsidP="0021260E">
            <w:pPr>
              <w:spacing w:line="240" w:lineRule="atLeast"/>
              <w:jc w:val="center"/>
              <w:rPr>
                <w:vertAlign w:val="superscript"/>
                <w:lang w:val="sr-Cyrl-CS"/>
              </w:rPr>
            </w:pPr>
            <w:r>
              <w:rPr>
                <w:lang w:val="sr-Cyrl-CS"/>
              </w:rPr>
              <w:t>1</w:t>
            </w:r>
          </w:p>
        </w:tc>
        <w:tc>
          <w:tcPr>
            <w:tcW w:w="1440" w:type="dxa"/>
          </w:tcPr>
          <w:p w:rsidR="006131A8" w:rsidRPr="00CB3AF5" w:rsidRDefault="006131A8" w:rsidP="0021260E">
            <w:pPr>
              <w:spacing w:line="240" w:lineRule="atLeast"/>
              <w:rPr>
                <w:lang w:val="sr-Cyrl-CS"/>
              </w:rPr>
            </w:pPr>
          </w:p>
          <w:p w:rsidR="006131A8" w:rsidRPr="00CB3AF5" w:rsidRDefault="006131A8" w:rsidP="0021260E">
            <w:pPr>
              <w:spacing w:line="240" w:lineRule="atLeast"/>
              <w:rPr>
                <w:lang w:val="sr-Cyrl-CS"/>
              </w:rPr>
            </w:pPr>
          </w:p>
        </w:tc>
        <w:tc>
          <w:tcPr>
            <w:tcW w:w="1530" w:type="dxa"/>
          </w:tcPr>
          <w:p w:rsidR="006131A8" w:rsidRPr="00CB3AF5" w:rsidRDefault="006131A8" w:rsidP="0021260E">
            <w:pPr>
              <w:spacing w:line="240" w:lineRule="atLeast"/>
            </w:pPr>
          </w:p>
        </w:tc>
        <w:tc>
          <w:tcPr>
            <w:tcW w:w="1980" w:type="dxa"/>
          </w:tcPr>
          <w:p w:rsidR="006131A8" w:rsidRPr="00CB3AF5" w:rsidRDefault="006131A8" w:rsidP="0021260E">
            <w:pPr>
              <w:spacing w:line="240" w:lineRule="atLeast"/>
            </w:pPr>
          </w:p>
        </w:tc>
      </w:tr>
      <w:tr w:rsidR="006131A8" w:rsidRPr="00CB3AF5" w:rsidTr="006131A8">
        <w:trPr>
          <w:trHeight w:val="120"/>
        </w:trPr>
        <w:tc>
          <w:tcPr>
            <w:tcW w:w="639" w:type="dxa"/>
            <w:vAlign w:val="center"/>
          </w:tcPr>
          <w:p w:rsidR="006131A8" w:rsidRPr="00CB3AF5" w:rsidRDefault="006131A8" w:rsidP="0021260E">
            <w:pPr>
              <w:spacing w:line="240" w:lineRule="atLeast"/>
              <w:jc w:val="center"/>
            </w:pPr>
            <w:r>
              <w:t>2.</w:t>
            </w:r>
          </w:p>
        </w:tc>
        <w:tc>
          <w:tcPr>
            <w:tcW w:w="3411" w:type="dxa"/>
          </w:tcPr>
          <w:p w:rsidR="006131A8" w:rsidRPr="00790277" w:rsidRDefault="006131A8" w:rsidP="006131A8">
            <w:pPr>
              <w:jc w:val="both"/>
              <w:rPr>
                <w:lang w:val="sr-Cyrl-CS"/>
              </w:rPr>
            </w:pPr>
            <w:r w:rsidRPr="00790277">
              <w:rPr>
                <w:lang w:val="sr-Cyrl-CS"/>
              </w:rPr>
              <w:t>Камион</w:t>
            </w:r>
            <w:r>
              <w:rPr>
                <w:lang w:val="sr-Cyrl-CS"/>
              </w:rPr>
              <w:t xml:space="preserve"> кипер</w:t>
            </w:r>
            <w:r w:rsidRPr="00790277">
              <w:rPr>
                <w:lang w:val="sr-Cyrl-CS"/>
              </w:rPr>
              <w:t xml:space="preserve"> мин.носивости 10 тона</w:t>
            </w:r>
          </w:p>
        </w:tc>
        <w:tc>
          <w:tcPr>
            <w:tcW w:w="1080" w:type="dxa"/>
            <w:vAlign w:val="center"/>
          </w:tcPr>
          <w:p w:rsidR="006131A8" w:rsidRDefault="006131A8" w:rsidP="0021260E">
            <w:pPr>
              <w:spacing w:line="240" w:lineRule="atLeast"/>
              <w:jc w:val="center"/>
              <w:rPr>
                <w:lang w:val="sr-Cyrl-CS"/>
              </w:rPr>
            </w:pPr>
            <w:r>
              <w:rPr>
                <w:lang w:val="sr-Cyrl-CS"/>
              </w:rPr>
              <w:t>1</w:t>
            </w:r>
          </w:p>
        </w:tc>
        <w:tc>
          <w:tcPr>
            <w:tcW w:w="1440" w:type="dxa"/>
          </w:tcPr>
          <w:p w:rsidR="006131A8" w:rsidRPr="00CB3AF5" w:rsidRDefault="006131A8" w:rsidP="0021260E">
            <w:pPr>
              <w:spacing w:line="240" w:lineRule="atLeast"/>
              <w:rPr>
                <w:lang w:val="sr-Cyrl-CS"/>
              </w:rPr>
            </w:pPr>
          </w:p>
        </w:tc>
        <w:tc>
          <w:tcPr>
            <w:tcW w:w="1530" w:type="dxa"/>
          </w:tcPr>
          <w:p w:rsidR="006131A8" w:rsidRPr="00CB3AF5" w:rsidRDefault="006131A8" w:rsidP="0021260E">
            <w:pPr>
              <w:spacing w:line="240" w:lineRule="atLeast"/>
            </w:pPr>
          </w:p>
        </w:tc>
        <w:tc>
          <w:tcPr>
            <w:tcW w:w="1980" w:type="dxa"/>
          </w:tcPr>
          <w:p w:rsidR="006131A8" w:rsidRPr="00CB3AF5" w:rsidRDefault="006131A8" w:rsidP="0021260E">
            <w:pPr>
              <w:spacing w:line="240" w:lineRule="atLeast"/>
            </w:pPr>
          </w:p>
        </w:tc>
      </w:tr>
    </w:tbl>
    <w:p w:rsidR="005C4297" w:rsidRPr="00CB3AF5" w:rsidRDefault="005C4297" w:rsidP="005C4297">
      <w:pPr>
        <w:spacing w:line="240" w:lineRule="atLeast"/>
        <w:rPr>
          <w:lang w:val="sr-Cyrl-CS"/>
        </w:rPr>
      </w:pPr>
    </w:p>
    <w:p w:rsidR="005C4297" w:rsidRPr="00CB3AF5" w:rsidRDefault="00657E19" w:rsidP="005C4297">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84" w:rsidRPr="00E23D15" w:rsidRDefault="00F83C84"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83C84" w:rsidRPr="00E23D15" w:rsidRDefault="00F83C84"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cnu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EdnoVswbWT6B&#10;gpUEgYEWYe7BopbqO0Y9zJAU6287qhhGzXsBryAOCbFDx23IdB7BRp1bNucWKgqASrHBaFyuzDio&#10;dp3i2xoije9OyFt4ORV3on7O6vDeYE44boeZZgfR+d55PU/e5S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9aHJ7kC&#10;AADBBQAADgAAAAAAAAAAAAAAAAAuAgAAZHJzL2Uyb0RvYy54bWxQSwECLQAUAAYACAAAACEAMG0j&#10;Ft4AAAAJAQAADwAAAAAAAAAAAAAAAAATBQAAZHJzL2Rvd25yZXYueG1sUEsFBgAAAAAEAAQA8wAA&#10;AB4GAAAAAA==&#10;" filled="f" stroked="f">
                <v:textbox>
                  <w:txbxContent>
                    <w:p w:rsidR="00F83C84" w:rsidRPr="00E23D15" w:rsidRDefault="00F83C84"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83C84" w:rsidRPr="00E23D15" w:rsidRDefault="00F83C84"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Default="005C4297" w:rsidP="005C4297">
      <w:pPr>
        <w:spacing w:line="240" w:lineRule="atLeast"/>
        <w:ind w:right="90"/>
      </w:pPr>
    </w:p>
    <w:p w:rsidR="00F83C84" w:rsidRDefault="00F83C84" w:rsidP="005C4297">
      <w:pPr>
        <w:spacing w:line="240" w:lineRule="atLeast"/>
        <w:ind w:right="90"/>
      </w:pPr>
    </w:p>
    <w:p w:rsidR="00F83C84" w:rsidRDefault="00F83C84" w:rsidP="005C4297">
      <w:pPr>
        <w:spacing w:line="240" w:lineRule="atLeast"/>
        <w:ind w:right="90"/>
      </w:pPr>
    </w:p>
    <w:p w:rsidR="00F83C84" w:rsidRDefault="00F83C84" w:rsidP="005C4297">
      <w:pPr>
        <w:spacing w:line="240" w:lineRule="atLeast"/>
        <w:ind w:right="90"/>
      </w:pPr>
    </w:p>
    <w:p w:rsidR="00F83C84" w:rsidRDefault="00F83C84" w:rsidP="005C4297">
      <w:pPr>
        <w:spacing w:line="240" w:lineRule="atLeast"/>
        <w:ind w:right="90"/>
      </w:pPr>
    </w:p>
    <w:p w:rsidR="00F83C84" w:rsidRDefault="00F83C84" w:rsidP="005C4297">
      <w:pPr>
        <w:spacing w:line="240" w:lineRule="atLeast"/>
        <w:ind w:right="90"/>
      </w:pPr>
    </w:p>
    <w:p w:rsidR="00F83C84" w:rsidRDefault="00F83C84" w:rsidP="005C4297">
      <w:pPr>
        <w:spacing w:line="240" w:lineRule="atLeast"/>
        <w:ind w:right="90"/>
      </w:pPr>
    </w:p>
    <w:p w:rsidR="00F83C84" w:rsidRPr="00CB3AF5" w:rsidRDefault="00F83C84" w:rsidP="005C4297">
      <w:pPr>
        <w:spacing w:line="240" w:lineRule="atLeast"/>
        <w:ind w:right="90"/>
      </w:pPr>
    </w:p>
    <w:p w:rsidR="005C4297" w:rsidRPr="00CB3AF5" w:rsidRDefault="005C4297" w:rsidP="005C4297">
      <w:pPr>
        <w:spacing w:line="240" w:lineRule="atLeast"/>
        <w:ind w:right="90"/>
      </w:pPr>
    </w:p>
    <w:p w:rsidR="005C4297" w:rsidRPr="006131A8"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C6755" w:rsidRDefault="005C4297" w:rsidP="0083306D">
      <w:pPr>
        <w:spacing w:line="259" w:lineRule="auto"/>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Дат</w:t>
      </w:r>
      <w:r w:rsidR="001A78D5">
        <w:t xml:space="preserve">ум:    _______________ </w:t>
      </w:r>
      <w:r w:rsidR="001A78D5">
        <w:tab/>
        <w:t xml:space="preserve"> </w:t>
      </w:r>
      <w:r w:rsidR="001A78D5">
        <w:tab/>
        <w:t xml:space="preserve"> </w:t>
      </w:r>
      <w:r w:rsidR="001A78D5">
        <w:tab/>
        <w:t xml:space="preserve">                               </w:t>
      </w:r>
      <w:r w:rsidRPr="00CB3AF5">
        <w:t xml:space="preserve">Потпис овлашћеног лица </w:t>
      </w:r>
    </w:p>
    <w:p w:rsidR="005C4297" w:rsidRPr="00CB3AF5" w:rsidRDefault="005C4297" w:rsidP="005C4297">
      <w:pPr>
        <w:spacing w:after="290" w:line="259" w:lineRule="auto"/>
        <w:ind w:left="708"/>
      </w:pPr>
      <w:r w:rsidRPr="00CB3AF5">
        <w:t xml:space="preserve">                                                                                    </w:t>
      </w:r>
      <w:r w:rsidR="001A78D5">
        <w:t xml:space="preserve">     </w:t>
      </w:r>
      <w:r w:rsidRPr="00CB3AF5">
        <w:t>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Default="005C4297"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EB2073" w:rsidRDefault="00EB2073" w:rsidP="005C4297">
      <w:pPr>
        <w:suppressAutoHyphens/>
        <w:spacing w:line="100" w:lineRule="atLeast"/>
        <w:jc w:val="both"/>
        <w:rPr>
          <w:rFonts w:eastAsia="Arial Unicode MS"/>
          <w:kern w:val="1"/>
          <w:lang w:eastAsia="ar-SA"/>
        </w:rPr>
      </w:pPr>
    </w:p>
    <w:p w:rsidR="00EB2073" w:rsidRPr="00EB2073" w:rsidRDefault="00EB2073"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CC6755" w:rsidRPr="00CC6755" w:rsidRDefault="00CC6755" w:rsidP="005C4297">
      <w:pPr>
        <w:suppressAutoHyphens/>
        <w:spacing w:line="100" w:lineRule="atLeast"/>
        <w:jc w:val="both"/>
        <w:rPr>
          <w:rFonts w:eastAsia="Arial Unicode MS"/>
          <w:kern w:val="1"/>
          <w:lang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firstRow="1" w:lastRow="1" w:firstColumn="1" w:lastColumn="1" w:noHBand="0" w:noVBand="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r w:rsidRPr="00CB3AF5">
        <w:rPr>
          <w:rFonts w:eastAsia="Arial Unicode MS"/>
          <w:kern w:val="1"/>
          <w:lang w:eastAsia="ar-SA"/>
        </w:rPr>
        <w:t>Образац копирати у потребном броју примерака.</w:t>
      </w: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Default="005C4297" w:rsidP="005C4297">
      <w:pPr>
        <w:suppressAutoHyphens/>
        <w:spacing w:line="100" w:lineRule="atLeast"/>
        <w:rPr>
          <w:rFonts w:eastAsia="Arial Unicode MS"/>
          <w:kern w:val="1"/>
          <w:lang w:eastAsia="ar-SA"/>
        </w:rPr>
      </w:pPr>
    </w:p>
    <w:p w:rsidR="00311F99" w:rsidRDefault="00311F99" w:rsidP="005C4297">
      <w:pPr>
        <w:suppressAutoHyphens/>
        <w:spacing w:line="100" w:lineRule="atLeast"/>
        <w:rPr>
          <w:rFonts w:eastAsia="Arial Unicode MS"/>
          <w:kern w:val="1"/>
          <w:lang w:eastAsia="ar-SA"/>
        </w:rPr>
      </w:pPr>
    </w:p>
    <w:p w:rsidR="00311F99" w:rsidRPr="00311F99" w:rsidRDefault="00311F99"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E24EB7" w:rsidRDefault="005C4297" w:rsidP="005C4297">
      <w:pPr>
        <w:spacing w:line="240" w:lineRule="atLeast"/>
        <w:ind w:right="90"/>
      </w:pPr>
    </w:p>
    <w:p w:rsidR="005C4297" w:rsidRPr="00CB3AF5" w:rsidRDefault="005C4297" w:rsidP="005C4297">
      <w:pPr>
        <w:pStyle w:val="BodyText32"/>
        <w:spacing w:after="0"/>
        <w:jc w:val="right"/>
        <w:rPr>
          <w:b/>
          <w:bCs/>
          <w:sz w:val="24"/>
          <w:szCs w:val="24"/>
        </w:rPr>
      </w:pPr>
      <w:r w:rsidRPr="00CB3AF5">
        <w:rPr>
          <w:b/>
          <w:bCs/>
          <w:sz w:val="24"/>
          <w:szCs w:val="24"/>
        </w:rPr>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187587">
        <w:t>VIII 404-</w:t>
      </w:r>
      <w:r w:rsidR="006131A8">
        <w:t>227</w:t>
      </w:r>
      <w:r w:rsidRPr="00CB3AF5">
        <w:t xml:space="preserve">/19 – </w:t>
      </w:r>
      <w:r w:rsidR="006131A8">
        <w:rPr>
          <w:bCs/>
          <w:lang w:val="sr-Cyrl-CS"/>
        </w:rPr>
        <w:t>Наставак изградње тротоара Д.Туцовића</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187587" w:rsidP="00187587">
      <w:pPr>
        <w:rPr>
          <w:lang w:val="sr-Cyrl-CS"/>
        </w:rPr>
      </w:pPr>
      <w:r>
        <w:rPr>
          <w:lang w:val="sr-Cyrl-CS"/>
        </w:rPr>
        <w:t xml:space="preserve">                                                                                                         </w:t>
      </w:r>
      <w:r w:rsidR="005C4297" w:rsidRPr="00CB3AF5">
        <w:rPr>
          <w:lang w:val="sr-Cyrl-CS"/>
        </w:rPr>
        <w:t>_______________________</w:t>
      </w:r>
    </w:p>
    <w:p w:rsidR="005C4297" w:rsidRPr="00CB3AF5" w:rsidRDefault="005C4297" w:rsidP="005C4297">
      <w:pPr>
        <w:rPr>
          <w:lang w:val="sr-Cyrl-CS"/>
        </w:rPr>
      </w:pPr>
      <w:r w:rsidRPr="00CB3AF5">
        <w:rPr>
          <w:lang w:val="sr-Cyrl-CS"/>
        </w:rPr>
        <w:t xml:space="preserve">                                                         </w:t>
      </w:r>
      <w:r w:rsidR="00187587">
        <w:rPr>
          <w:lang w:val="sr-Cyrl-CS"/>
        </w:rPr>
        <w:t xml:space="preserve">                           </w:t>
      </w:r>
      <w:r w:rsidRPr="00CB3AF5">
        <w:rPr>
          <w:lang w:val="sr-Cyrl-CS"/>
        </w:rPr>
        <w:t xml:space="preserve">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наведену Изјаву</w:t>
      </w:r>
      <w:r w:rsidR="00187587">
        <w:rPr>
          <w:bCs/>
          <w:iCs/>
          <w:lang w:val="sr-Cyrl-CS"/>
        </w:rPr>
        <w:t>.</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Default="005C4297" w:rsidP="005C4297">
      <w:pPr>
        <w:jc w:val="both"/>
        <w:rPr>
          <w:lang w:val="sr-Cyrl-CS"/>
        </w:rPr>
      </w:pPr>
    </w:p>
    <w:p w:rsidR="00123B5E" w:rsidRDefault="00123B5E" w:rsidP="005C4297">
      <w:pPr>
        <w:jc w:val="both"/>
        <w:rPr>
          <w:lang w:val="sr-Cyrl-CS"/>
        </w:rPr>
      </w:pPr>
    </w:p>
    <w:p w:rsidR="00123B5E" w:rsidRDefault="00123B5E" w:rsidP="005C4297">
      <w:pPr>
        <w:jc w:val="both"/>
        <w:rPr>
          <w:lang w:val="sr-Cyrl-CS"/>
        </w:rPr>
      </w:pPr>
    </w:p>
    <w:p w:rsidR="00123B5E" w:rsidRPr="00CB3AF5" w:rsidRDefault="00123B5E" w:rsidP="005C4297">
      <w:pPr>
        <w:jc w:val="both"/>
        <w:rPr>
          <w:lang w:val="sr-Cyrl-CS"/>
        </w:rPr>
      </w:pPr>
    </w:p>
    <w:p w:rsidR="003C2E9B" w:rsidRPr="00CB3AF5" w:rsidRDefault="003C2E9B" w:rsidP="003C2E9B">
      <w:pPr>
        <w:pStyle w:val="BodyText32"/>
        <w:spacing w:after="0"/>
        <w:jc w:val="right"/>
        <w:rPr>
          <w:b/>
          <w:bCs/>
          <w:sz w:val="24"/>
          <w:szCs w:val="24"/>
        </w:rPr>
      </w:pPr>
      <w:r>
        <w:rPr>
          <w:b/>
          <w:bCs/>
          <w:sz w:val="24"/>
          <w:szCs w:val="24"/>
        </w:rPr>
        <w:t>(ОБРАЗАЦ БР.9</w:t>
      </w:r>
      <w:r w:rsidRPr="00CB3AF5">
        <w:rPr>
          <w:b/>
          <w:bCs/>
          <w:sz w:val="24"/>
          <w:szCs w:val="24"/>
        </w:rPr>
        <w:t>)</w:t>
      </w: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tbl>
      <w:tblPr>
        <w:tblStyle w:val="TableGrid3"/>
        <w:tblpPr w:leftFromText="180" w:rightFromText="180" w:vertAnchor="text" w:horzAnchor="page" w:tblpX="1918" w:tblpY="-45"/>
        <w:tblW w:w="0" w:type="auto"/>
        <w:tblLook w:val="04A0" w:firstRow="1" w:lastRow="0" w:firstColumn="1" w:lastColumn="0" w:noHBand="0" w:noVBand="1"/>
      </w:tblPr>
      <w:tblGrid>
        <w:gridCol w:w="7882"/>
      </w:tblGrid>
      <w:tr w:rsidR="003C2E9B" w:rsidRPr="003C2E9B" w:rsidTr="003C2E9B">
        <w:tc>
          <w:tcPr>
            <w:tcW w:w="7882" w:type="dxa"/>
          </w:tcPr>
          <w:p w:rsidR="003C2E9B" w:rsidRPr="003C2E9B" w:rsidRDefault="003C2E9B" w:rsidP="003C2E9B">
            <w:pPr>
              <w:keepNext/>
              <w:keepLines/>
              <w:widowControl w:val="0"/>
              <w:spacing w:after="1734" w:line="230" w:lineRule="exact"/>
              <w:jc w:val="center"/>
              <w:outlineLvl w:val="0"/>
              <w:rPr>
                <w:rFonts w:eastAsia="Calibri"/>
                <w:bCs/>
                <w:lang w:val="sr-Cyrl-CS" w:eastAsia="sr-Cyrl-CS"/>
              </w:rPr>
            </w:pPr>
            <w:r w:rsidRPr="003C2E9B">
              <w:rPr>
                <w:rFonts w:eastAsia="Calibri"/>
                <w:b/>
                <w:color w:val="000000"/>
                <w:shd w:val="clear" w:color="auto" w:fill="FFFFFF"/>
                <w:lang w:val="sr-Cyrl-CS" w:eastAsia="sr-Cyrl-CS"/>
              </w:rPr>
              <w:t>ИЗЈАВА О ПРИБАВЉАЊУ ПОЛИСЕ ОСИГУРАЊА</w:t>
            </w:r>
          </w:p>
        </w:tc>
      </w:tr>
    </w:tbl>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r w:rsidRPr="003C2E9B">
        <w:rPr>
          <w:color w:val="000000"/>
          <w:shd w:val="clear" w:color="auto" w:fill="FFFFFF"/>
          <w:lang w:val="sr-Cyrl-CS" w:eastAsia="sr-Cyrl-CS"/>
        </w:rPr>
        <w:t xml:space="preserve">Изјављујемо да ћемо, уколико у поступку јавне набавке број </w:t>
      </w:r>
      <w:r w:rsidR="00E749A9">
        <w:rPr>
          <w:color w:val="000000"/>
          <w:shd w:val="clear" w:color="auto" w:fill="FFFFFF"/>
          <w:lang w:eastAsia="sr-Cyrl-CS"/>
        </w:rPr>
        <w:t>VIII 404-</w:t>
      </w:r>
      <w:r w:rsidR="006131A8">
        <w:rPr>
          <w:color w:val="000000"/>
          <w:shd w:val="clear" w:color="auto" w:fill="FFFFFF"/>
          <w:lang w:eastAsia="sr-Cyrl-CS"/>
        </w:rPr>
        <w:t>227</w:t>
      </w:r>
      <w:r w:rsidR="00E749A9">
        <w:rPr>
          <w:color w:val="000000"/>
          <w:shd w:val="clear" w:color="auto" w:fill="FFFFFF"/>
          <w:lang w:eastAsia="sr-Cyrl-CS"/>
        </w:rPr>
        <w:t>/19</w:t>
      </w:r>
      <w:r w:rsidRPr="003C2E9B">
        <w:rPr>
          <w:color w:val="000000"/>
          <w:shd w:val="clear" w:color="auto" w:fill="FFFFFF"/>
        </w:rPr>
        <w:t xml:space="preserve">, </w:t>
      </w:r>
      <w:r w:rsidRPr="003C2E9B">
        <w:rPr>
          <w:color w:val="000000"/>
          <w:shd w:val="clear" w:color="auto" w:fill="FFFFFF"/>
          <w:lang w:val="sr-Cyrl-CS" w:eastAsia="sr-Cyrl-CS"/>
        </w:rPr>
        <w:t xml:space="preserve">наша понуда буде изабрана као најповољнија, те уколико приступимо закључењу уговора: </w:t>
      </w:r>
      <w:r w:rsidR="006131A8">
        <w:rPr>
          <w:bCs/>
          <w:lang w:val="sr-Cyrl-CS"/>
        </w:rPr>
        <w:t>Наставак изградње тротоара Д.Туцовића</w:t>
      </w:r>
      <w:r w:rsidRPr="000662A5">
        <w:rPr>
          <w:shd w:val="clear" w:color="auto" w:fill="FFFFFF"/>
          <w:lang w:val="sr-Cyrl-CS" w:eastAsia="sr-Cyrl-CS"/>
        </w:rPr>
        <w:t xml:space="preserve">, </w:t>
      </w:r>
      <w:r w:rsidRPr="003C2E9B">
        <w:rPr>
          <w:color w:val="000000"/>
          <w:shd w:val="clear" w:color="auto" w:fill="FFFFFF"/>
          <w:lang w:val="sr-Cyrl-CS" w:eastAsia="sr-Cyrl-CS"/>
        </w:rPr>
        <w:t xml:space="preserve">у року од </w:t>
      </w:r>
      <w:r w:rsidR="00E749A9">
        <w:rPr>
          <w:color w:val="000000"/>
          <w:shd w:val="clear" w:color="auto" w:fill="FFFFFF"/>
        </w:rPr>
        <w:t>5</w:t>
      </w:r>
      <w:r w:rsidRPr="003C2E9B">
        <w:rPr>
          <w:color w:val="000000"/>
          <w:shd w:val="clear" w:color="auto" w:fill="FFFFFF"/>
        </w:rPr>
        <w:t xml:space="preserve"> </w:t>
      </w:r>
      <w:r w:rsidRPr="003C2E9B">
        <w:rPr>
          <w:color w:val="000000"/>
          <w:shd w:val="clear" w:color="auto" w:fill="FFFFFF"/>
          <w:lang w:val="sr-Cyrl-CS" w:eastAsia="sr-Cyrl-CS"/>
        </w:rPr>
        <w:t>(п</w:t>
      </w:r>
      <w:r w:rsidR="00E749A9">
        <w:rPr>
          <w:color w:val="000000"/>
          <w:shd w:val="clear" w:color="auto" w:fill="FFFFFF"/>
          <w:lang w:val="sr-Cyrl-CS" w:eastAsia="sr-Cyrl-CS"/>
        </w:rPr>
        <w:t>ет</w:t>
      </w:r>
      <w:r w:rsidRPr="003C2E9B">
        <w:rPr>
          <w:color w:val="000000"/>
          <w:shd w:val="clear" w:color="auto" w:fill="FFFFFF"/>
          <w:lang w:val="sr-Cyrl-CS" w:eastAsia="sr-Cyrl-CS"/>
        </w:rPr>
        <w:t>) дана од дана потписивања уговора, доставити полису осигурања за објекат у изградњи и реко</w:t>
      </w:r>
      <w:r w:rsidR="00E95C2A">
        <w:rPr>
          <w:color w:val="000000"/>
          <w:shd w:val="clear" w:color="auto" w:fill="FFFFFF"/>
          <w:lang w:val="sr-Cyrl-CS" w:eastAsia="sr-Cyrl-CS"/>
        </w:rPr>
        <w:t>н</w:t>
      </w:r>
      <w:r w:rsidRPr="003C2E9B">
        <w:rPr>
          <w:color w:val="000000"/>
          <w:shd w:val="clear" w:color="auto" w:fill="FFFFFF"/>
          <w:lang w:val="sr-Cyrl-CS" w:eastAsia="sr-Cyrl-CS"/>
        </w:rPr>
        <w:t>струкцији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3C2E9B" w:rsidRPr="003C2E9B" w:rsidRDefault="003C2E9B" w:rsidP="003C2E9B">
      <w:pPr>
        <w:widowControl w:val="0"/>
        <w:jc w:val="both"/>
        <w:rPr>
          <w:color w:val="000000"/>
        </w:rPr>
      </w:pPr>
    </w:p>
    <w:p w:rsidR="003C2E9B" w:rsidRPr="003C2E9B" w:rsidRDefault="003C2E9B" w:rsidP="003C2E9B">
      <w:pPr>
        <w:widowControl w:val="0"/>
        <w:tabs>
          <w:tab w:val="left" w:leader="underscore" w:pos="2770"/>
          <w:tab w:val="left" w:pos="6308"/>
        </w:tabs>
        <w:spacing w:after="588" w:line="230" w:lineRule="exact"/>
        <w:ind w:left="20"/>
        <w:jc w:val="both"/>
        <w:rPr>
          <w:rFonts w:eastAsia="Calibri"/>
        </w:rPr>
      </w:pPr>
      <w:r w:rsidRPr="003C2E9B">
        <w:rPr>
          <w:rFonts w:eastAsia="Calibri"/>
          <w:color w:val="000000"/>
          <w:shd w:val="clear" w:color="auto" w:fill="FFFFFF"/>
          <w:lang w:val="sr-Cyrl-CS" w:eastAsia="sr-Cyrl-CS"/>
        </w:rPr>
        <w:t xml:space="preserve">Датум: </w:t>
      </w:r>
      <w:r w:rsidRPr="003C2E9B">
        <w:rPr>
          <w:rFonts w:eastAsia="Calibri"/>
          <w:color w:val="000000"/>
          <w:shd w:val="clear" w:color="auto" w:fill="FFFFFF"/>
        </w:rPr>
        <w:tab/>
      </w:r>
      <w:r w:rsidRPr="003C2E9B">
        <w:rPr>
          <w:rFonts w:eastAsia="Calibri"/>
          <w:color w:val="000000"/>
          <w:shd w:val="clear" w:color="auto" w:fill="FFFFFF"/>
        </w:rPr>
        <w:tab/>
      </w:r>
      <w:r w:rsidRPr="003C2E9B">
        <w:rPr>
          <w:rFonts w:eastAsia="Calibri"/>
          <w:color w:val="000000"/>
          <w:shd w:val="clear" w:color="auto" w:fill="FFFFFF"/>
          <w:lang w:val="sr-Cyrl-CS" w:eastAsia="sr-Cyrl-CS"/>
        </w:rPr>
        <w:t>Потпис овлашћеног лица</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color w:val="000000"/>
          <w:shd w:val="clear" w:color="auto" w:fill="FFFFFF"/>
          <w:lang w:val="sr-Cyrl-CS" w:eastAsia="sr-Cyrl-CS"/>
        </w:rPr>
        <w:t xml:space="preserve">                           -------------------</w:t>
      </w:r>
      <w:r w:rsidR="004D636F">
        <w:rPr>
          <w:rFonts w:eastAsia="Calibri"/>
          <w:color w:val="000000"/>
          <w:shd w:val="clear" w:color="auto" w:fill="FFFFFF"/>
          <w:lang w:val="sr-Cyrl-CS" w:eastAsia="sr-Cyrl-CS"/>
        </w:rPr>
        <w:t>-------------------------------</w:t>
      </w:r>
    </w:p>
    <w:p w:rsidR="003C2E9B" w:rsidRPr="003C2E9B" w:rsidRDefault="003C2E9B" w:rsidP="003C2E9B">
      <w:pPr>
        <w:widowControl w:val="0"/>
        <w:spacing w:line="230" w:lineRule="exact"/>
        <w:ind w:left="3720"/>
        <w:rPr>
          <w:rFonts w:eastAsia="Calibri"/>
        </w:rPr>
      </w:pPr>
    </w:p>
    <w:p w:rsidR="003C2E9B" w:rsidRPr="003C2E9B" w:rsidRDefault="003C2E9B" w:rsidP="003C2E9B">
      <w:pPr>
        <w:widowControl w:val="0"/>
        <w:spacing w:after="236" w:line="274" w:lineRule="exact"/>
        <w:ind w:left="20" w:right="20"/>
        <w:jc w:val="both"/>
        <w:rPr>
          <w:rFonts w:eastAsia="Calibri"/>
          <w:i/>
          <w:iCs/>
          <w:lang w:val="sr-Cyrl-CS" w:eastAsia="sr-Cyrl-CS"/>
        </w:rPr>
      </w:pPr>
      <w:r w:rsidRPr="003C2E9B">
        <w:rPr>
          <w:rFonts w:eastAsia="Calibri"/>
          <w:i/>
          <w:color w:val="000000"/>
          <w:shd w:val="clear" w:color="auto" w:fill="FFFFFF"/>
          <w:lang w:val="sr-Cyrl-CS" w:eastAsia="sr-Cyrl-CS"/>
        </w:rPr>
        <w:t>Образац потписује овлашћено лице понуђача уколико наступа самостално или са подизвођачима.</w:t>
      </w:r>
    </w:p>
    <w:p w:rsidR="003C2E9B" w:rsidRPr="003C2E9B" w:rsidRDefault="003C2E9B" w:rsidP="003C2E9B">
      <w:pPr>
        <w:widowControl w:val="0"/>
        <w:rPr>
          <w:i/>
          <w:color w:val="000000"/>
          <w:shd w:val="clear" w:color="auto" w:fill="FFFFFF"/>
          <w:lang w:val="sr-Cyrl-CS" w:eastAsia="sr-Cyrl-CS"/>
        </w:rPr>
      </w:pPr>
      <w:r w:rsidRPr="003C2E9B">
        <w:rPr>
          <w:i/>
          <w:color w:val="000000"/>
          <w:shd w:val="clear" w:color="auto" w:fill="FFFFFF"/>
          <w:lang w:val="sr-Cyrl-CS" w:eastAsia="sr-Cyrl-CS"/>
        </w:rPr>
        <w:t>Образац потписује овлашћено лице носиоца посла групе понуђача или овлашћено лице члана групе.</w:t>
      </w:r>
    </w:p>
    <w:p w:rsidR="003C2E9B" w:rsidRP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Pr="00066D3C" w:rsidRDefault="003C2E9B" w:rsidP="003C2E9B">
      <w:pPr>
        <w:widowControl w:val="0"/>
        <w:rPr>
          <w:color w:val="000000"/>
          <w:shd w:val="clear" w:color="auto" w:fill="FFFFFF"/>
          <w:lang w:eastAsia="sr-Cyrl-CS"/>
        </w:rPr>
      </w:pPr>
    </w:p>
    <w:p w:rsidR="003C2E9B" w:rsidRDefault="003C2E9B"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744D7F" w:rsidRPr="00744D7F" w:rsidRDefault="00744D7F" w:rsidP="003C2E9B">
      <w:pPr>
        <w:widowControl w:val="0"/>
        <w:rPr>
          <w:color w:val="000000"/>
          <w:shd w:val="clear" w:color="auto" w:fill="FFFFFF"/>
          <w:lang w:eastAsia="sr-Cyrl-CS"/>
        </w:rPr>
      </w:pPr>
    </w:p>
    <w:p w:rsidR="000662A5" w:rsidRDefault="000662A5"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Cyrl-CS" w:eastAsia="sr-Cyrl-CS"/>
        </w:rPr>
      </w:pPr>
    </w:p>
    <w:p w:rsidR="000662A5" w:rsidRPr="003C2E9B" w:rsidRDefault="000662A5"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5C4297" w:rsidRPr="00CB3AF5" w:rsidRDefault="003C2E9B" w:rsidP="003C2E9B">
      <w:pPr>
        <w:pStyle w:val="BodyText32"/>
        <w:spacing w:after="0"/>
        <w:jc w:val="right"/>
        <w:rPr>
          <w:b/>
          <w:bCs/>
          <w:sz w:val="24"/>
          <w:szCs w:val="24"/>
        </w:rPr>
      </w:pPr>
      <w:r w:rsidRPr="00CB3AF5">
        <w:rPr>
          <w:b/>
          <w:bCs/>
          <w:sz w:val="24"/>
          <w:szCs w:val="24"/>
        </w:rPr>
        <w:lastRenderedPageBreak/>
        <w:t xml:space="preserve"> </w:t>
      </w:r>
      <w:r>
        <w:rPr>
          <w:b/>
          <w:bCs/>
          <w:sz w:val="24"/>
          <w:szCs w:val="24"/>
        </w:rPr>
        <w:t>(ОБРАЗАЦ БР.10</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73EFF" w:rsidRPr="00873EFF" w:rsidRDefault="00873EFF" w:rsidP="00873EFF">
      <w:pPr>
        <w:tabs>
          <w:tab w:val="left" w:pos="-720"/>
        </w:tabs>
        <w:suppressAutoHyphens/>
        <w:spacing w:line="100" w:lineRule="atLeast"/>
        <w:rPr>
          <w:rFonts w:eastAsia="Arial Unicode MS"/>
          <w:w w:val="103"/>
          <w:kern w:val="1"/>
          <w:lang w:eastAsia="ar-SA"/>
        </w:rPr>
      </w:pPr>
      <w:r w:rsidRPr="00873EFF">
        <w:rPr>
          <w:rFonts w:eastAsia="Arial Unicode MS"/>
          <w:w w:val="103"/>
          <w:kern w:val="1"/>
          <w:lang w:val="ru-RU" w:eastAsia="ar-SA"/>
        </w:rPr>
        <w:t xml:space="preserve">Чланови </w:t>
      </w:r>
      <w:r w:rsidRPr="00873EFF">
        <w:rPr>
          <w:rFonts w:eastAsia="Arial Unicode MS"/>
          <w:w w:val="103"/>
          <w:kern w:val="1"/>
          <w:lang w:eastAsia="ar-SA"/>
        </w:rPr>
        <w:t>1</w:t>
      </w:r>
      <w:r w:rsidRPr="00873EFF">
        <w:rPr>
          <w:rFonts w:eastAsia="Arial Unicode MS"/>
          <w:w w:val="103"/>
          <w:kern w:val="1"/>
          <w:lang w:val="ru-RU" w:eastAsia="ar-SA"/>
        </w:rPr>
        <w:t xml:space="preserve">а. и </w:t>
      </w:r>
      <w:r w:rsidRPr="00873EFF">
        <w:rPr>
          <w:rFonts w:eastAsia="Arial Unicode MS"/>
          <w:w w:val="103"/>
          <w:kern w:val="1"/>
          <w:lang w:eastAsia="ar-SA"/>
        </w:rPr>
        <w:t>1</w:t>
      </w:r>
      <w:r w:rsidRPr="00873EF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73EFF" w:rsidRPr="00873EFF" w:rsidRDefault="00873EFF" w:rsidP="00873EFF">
      <w:pPr>
        <w:tabs>
          <w:tab w:val="left" w:pos="-720"/>
        </w:tabs>
        <w:suppressAutoHyphens/>
        <w:spacing w:line="100" w:lineRule="atLeast"/>
        <w:rPr>
          <w:sz w:val="22"/>
          <w:szCs w:val="22"/>
          <w:lang w:val="sr-Cyrl-CS"/>
        </w:rPr>
      </w:pPr>
      <w:r w:rsidRPr="00873EFF">
        <w:rPr>
          <w:rFonts w:eastAsia="Arial Unicode MS"/>
          <w:b/>
          <w:kern w:val="1"/>
          <w:lang w:val="ru-RU" w:eastAsia="ar-SA"/>
        </w:rPr>
        <w:t>П</w:t>
      </w:r>
      <w:r w:rsidRPr="00873EFF">
        <w:rPr>
          <w:rFonts w:eastAsia="Arial Unicode MS"/>
          <w:b/>
          <w:spacing w:val="-4"/>
          <w:kern w:val="1"/>
          <w:lang w:val="ru-RU" w:eastAsia="ar-SA"/>
        </w:rPr>
        <w:t>о</w:t>
      </w:r>
      <w:r w:rsidRPr="00873EFF">
        <w:rPr>
          <w:rFonts w:eastAsia="Arial Unicode MS"/>
          <w:b/>
          <w:spacing w:val="-3"/>
          <w:kern w:val="1"/>
          <w:lang w:val="ru-RU" w:eastAsia="ar-SA"/>
        </w:rPr>
        <w:t>т</w:t>
      </w:r>
      <w:r w:rsidRPr="00873EFF">
        <w:rPr>
          <w:rFonts w:eastAsia="Arial Unicode MS"/>
          <w:b/>
          <w:spacing w:val="1"/>
          <w:kern w:val="1"/>
          <w:lang w:val="ru-RU" w:eastAsia="ar-SA"/>
        </w:rPr>
        <w:t>р</w:t>
      </w:r>
      <w:r w:rsidRPr="00873EFF">
        <w:rPr>
          <w:rFonts w:eastAsia="Arial Unicode MS"/>
          <w:b/>
          <w:spacing w:val="-2"/>
          <w:kern w:val="1"/>
          <w:lang w:val="ru-RU" w:eastAsia="ar-SA"/>
        </w:rPr>
        <w:t>е</w:t>
      </w:r>
      <w:r w:rsidRPr="00873EFF">
        <w:rPr>
          <w:rFonts w:eastAsia="Arial Unicode MS"/>
          <w:b/>
          <w:spacing w:val="-3"/>
          <w:kern w:val="1"/>
          <w:lang w:val="ru-RU" w:eastAsia="ar-SA"/>
        </w:rPr>
        <w:t>б</w:t>
      </w:r>
      <w:r w:rsidRPr="00873EFF">
        <w:rPr>
          <w:rFonts w:eastAsia="Arial Unicode MS"/>
          <w:b/>
          <w:kern w:val="1"/>
          <w:lang w:val="ru-RU" w:eastAsia="ar-SA"/>
        </w:rPr>
        <w:t>но</w:t>
      </w:r>
      <w:r w:rsidRPr="00873EFF">
        <w:rPr>
          <w:rFonts w:eastAsia="Arial Unicode MS"/>
          <w:b/>
          <w:spacing w:val="32"/>
          <w:kern w:val="1"/>
          <w:lang w:val="ru-RU" w:eastAsia="ar-SA"/>
        </w:rPr>
        <w:t xml:space="preserve"> </w:t>
      </w:r>
      <w:r w:rsidRPr="00873EFF">
        <w:rPr>
          <w:rFonts w:eastAsia="Arial Unicode MS"/>
          <w:b/>
          <w:kern w:val="1"/>
          <w:lang w:val="ru-RU" w:eastAsia="ar-SA"/>
        </w:rPr>
        <w:t>је</w:t>
      </w:r>
      <w:r w:rsidRPr="00873EFF">
        <w:rPr>
          <w:rFonts w:eastAsia="Arial Unicode MS"/>
          <w:b/>
          <w:spacing w:val="9"/>
          <w:kern w:val="1"/>
          <w:lang w:val="ru-RU" w:eastAsia="ar-SA"/>
        </w:rPr>
        <w:t xml:space="preserve"> </w:t>
      </w:r>
      <w:r w:rsidRPr="00873EFF">
        <w:rPr>
          <w:rFonts w:eastAsia="Arial Unicode MS"/>
          <w:b/>
          <w:spacing w:val="1"/>
          <w:kern w:val="1"/>
          <w:lang w:val="ru-RU" w:eastAsia="ar-SA"/>
        </w:rPr>
        <w:t>д</w:t>
      </w:r>
      <w:r w:rsidRPr="00873EFF">
        <w:rPr>
          <w:rFonts w:eastAsia="Arial Unicode MS"/>
          <w:b/>
          <w:kern w:val="1"/>
          <w:lang w:val="ru-RU" w:eastAsia="ar-SA"/>
        </w:rPr>
        <w:t>а</w:t>
      </w:r>
      <w:r w:rsidRPr="00873EFF">
        <w:rPr>
          <w:rFonts w:eastAsia="Arial Unicode MS"/>
          <w:b/>
          <w:spacing w:val="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н</w:t>
      </w:r>
      <w:r w:rsidRPr="00873EFF">
        <w:rPr>
          <w:rFonts w:eastAsia="Arial Unicode MS"/>
          <w:b/>
          <w:spacing w:val="-2"/>
          <w:kern w:val="1"/>
          <w:lang w:val="ru-RU" w:eastAsia="ar-SA"/>
        </w:rPr>
        <w:t>у</w:t>
      </w:r>
      <w:r w:rsidRPr="00873EFF">
        <w:rPr>
          <w:rFonts w:eastAsia="Arial Unicode MS"/>
          <w:b/>
          <w:spacing w:val="1"/>
          <w:kern w:val="1"/>
          <w:lang w:val="ru-RU" w:eastAsia="ar-SA"/>
        </w:rPr>
        <w:t>ђ</w:t>
      </w:r>
      <w:r w:rsidRPr="00873EFF">
        <w:rPr>
          <w:rFonts w:eastAsia="Arial Unicode MS"/>
          <w:b/>
          <w:kern w:val="1"/>
          <w:lang w:val="ru-RU" w:eastAsia="ar-SA"/>
        </w:rPr>
        <w:t>ач</w:t>
      </w:r>
      <w:r w:rsidRPr="00873EFF">
        <w:rPr>
          <w:rFonts w:eastAsia="Arial Unicode MS"/>
          <w:b/>
          <w:spacing w:val="2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пу</w:t>
      </w:r>
      <w:r w:rsidRPr="00873EFF">
        <w:rPr>
          <w:rFonts w:eastAsia="Arial Unicode MS"/>
          <w:b/>
          <w:spacing w:val="-3"/>
          <w:kern w:val="1"/>
          <w:lang w:val="ru-RU" w:eastAsia="ar-SA"/>
        </w:rPr>
        <w:t>н</w:t>
      </w:r>
      <w:r w:rsidRPr="00873EFF">
        <w:rPr>
          <w:rFonts w:eastAsia="Arial Unicode MS"/>
          <w:b/>
          <w:kern w:val="1"/>
          <w:lang w:val="ru-RU" w:eastAsia="ar-SA"/>
        </w:rPr>
        <w:t>и</w:t>
      </w:r>
      <w:r w:rsidRPr="00873EFF">
        <w:rPr>
          <w:rFonts w:eastAsia="Arial Unicode MS"/>
          <w:b/>
          <w:kern w:val="1"/>
          <w:lang w:eastAsia="ar-SA"/>
        </w:rPr>
        <w:t xml:space="preserve"> </w:t>
      </w:r>
      <w:r w:rsidRPr="00873EFF">
        <w:rPr>
          <w:rFonts w:eastAsia="Arial Unicode MS"/>
          <w:b/>
          <w:kern w:val="1"/>
          <w:lang w:val="ru-RU" w:eastAsia="ar-SA"/>
        </w:rPr>
        <w:t>и</w:t>
      </w:r>
      <w:r w:rsidRPr="00873EFF">
        <w:rPr>
          <w:rFonts w:eastAsia="Arial Unicode MS"/>
          <w:b/>
          <w:spacing w:val="6"/>
          <w:kern w:val="1"/>
          <w:lang w:val="ru-RU" w:eastAsia="ar-SA"/>
        </w:rPr>
        <w:t xml:space="preserve"> </w:t>
      </w:r>
      <w:r w:rsidRPr="00873EFF">
        <w:rPr>
          <w:rFonts w:eastAsia="Arial Unicode MS"/>
          <w:b/>
          <w:kern w:val="1"/>
          <w:lang w:val="ru-RU" w:eastAsia="ar-SA"/>
        </w:rPr>
        <w:t>п</w:t>
      </w:r>
      <w:r w:rsidRPr="00873EFF">
        <w:rPr>
          <w:rFonts w:eastAsia="Arial Unicode MS"/>
          <w:b/>
          <w:spacing w:val="1"/>
          <w:kern w:val="1"/>
          <w:lang w:val="ru-RU" w:eastAsia="ar-SA"/>
        </w:rPr>
        <w:t>о</w:t>
      </w:r>
      <w:r w:rsidRPr="00873EFF">
        <w:rPr>
          <w:rFonts w:eastAsia="Arial Unicode MS"/>
          <w:b/>
          <w:spacing w:val="-1"/>
          <w:kern w:val="1"/>
          <w:lang w:val="ru-RU" w:eastAsia="ar-SA"/>
        </w:rPr>
        <w:t>т</w:t>
      </w:r>
      <w:r w:rsidRPr="00873EFF">
        <w:rPr>
          <w:rFonts w:eastAsia="Arial Unicode MS"/>
          <w:b/>
          <w:kern w:val="1"/>
          <w:lang w:val="ru-RU" w:eastAsia="ar-SA"/>
        </w:rPr>
        <w:t>пи</w:t>
      </w:r>
      <w:r w:rsidRPr="00873EFF">
        <w:rPr>
          <w:rFonts w:eastAsia="Arial Unicode MS"/>
          <w:b/>
          <w:spacing w:val="-2"/>
          <w:kern w:val="1"/>
          <w:lang w:val="ru-RU" w:eastAsia="ar-SA"/>
        </w:rPr>
        <w:t>ш</w:t>
      </w:r>
      <w:r w:rsidRPr="00873EFF">
        <w:rPr>
          <w:rFonts w:eastAsia="Arial Unicode MS"/>
          <w:b/>
          <w:kern w:val="1"/>
          <w:lang w:val="ru-RU" w:eastAsia="ar-SA"/>
        </w:rPr>
        <w:t>е</w:t>
      </w:r>
      <w:r w:rsidRPr="00873EFF">
        <w:rPr>
          <w:rFonts w:eastAsia="Arial Unicode MS"/>
          <w:b/>
          <w:spacing w:val="28"/>
          <w:kern w:val="1"/>
          <w:lang w:val="ru-RU" w:eastAsia="ar-SA"/>
        </w:rPr>
        <w:t xml:space="preserve"> </w:t>
      </w:r>
      <w:r w:rsidRPr="00873EFF">
        <w:rPr>
          <w:rFonts w:eastAsia="Arial Unicode MS"/>
          <w:b/>
          <w:kern w:val="1"/>
          <w:lang w:val="ru-RU" w:eastAsia="ar-SA"/>
        </w:rPr>
        <w:t>м</w:t>
      </w:r>
      <w:r w:rsidRPr="00873EFF">
        <w:rPr>
          <w:rFonts w:eastAsia="Arial Unicode MS"/>
          <w:b/>
          <w:spacing w:val="1"/>
          <w:kern w:val="1"/>
          <w:lang w:val="ru-RU" w:eastAsia="ar-SA"/>
        </w:rPr>
        <w:t>од</w:t>
      </w:r>
      <w:r w:rsidRPr="00873EFF">
        <w:rPr>
          <w:rFonts w:eastAsia="Arial Unicode MS"/>
          <w:b/>
          <w:kern w:val="1"/>
          <w:lang w:val="ru-RU" w:eastAsia="ar-SA"/>
        </w:rPr>
        <w:t>ел</w:t>
      </w:r>
      <w:r w:rsidRPr="00873EFF">
        <w:rPr>
          <w:rFonts w:eastAsia="Arial Unicode MS"/>
          <w:b/>
          <w:spacing w:val="21"/>
          <w:kern w:val="1"/>
          <w:lang w:val="ru-RU" w:eastAsia="ar-SA"/>
        </w:rPr>
        <w:t xml:space="preserve"> </w:t>
      </w:r>
      <w:r w:rsidRPr="00873EFF">
        <w:rPr>
          <w:rFonts w:eastAsia="Arial Unicode MS"/>
          <w:b/>
          <w:spacing w:val="-2"/>
          <w:w w:val="103"/>
          <w:kern w:val="1"/>
          <w:lang w:val="ru-RU" w:eastAsia="ar-SA"/>
        </w:rPr>
        <w:t>у</w:t>
      </w:r>
      <w:r w:rsidRPr="00873EFF">
        <w:rPr>
          <w:rFonts w:eastAsia="Arial Unicode MS"/>
          <w:b/>
          <w:w w:val="103"/>
          <w:kern w:val="1"/>
          <w:lang w:val="ru-RU" w:eastAsia="ar-SA"/>
        </w:rPr>
        <w:t>г</w:t>
      </w:r>
      <w:r w:rsidRPr="00873EFF">
        <w:rPr>
          <w:rFonts w:eastAsia="Arial Unicode MS"/>
          <w:b/>
          <w:spacing w:val="1"/>
          <w:w w:val="103"/>
          <w:kern w:val="1"/>
          <w:lang w:val="ru-RU" w:eastAsia="ar-SA"/>
        </w:rPr>
        <w:t>о</w:t>
      </w:r>
      <w:r w:rsidRPr="00873EFF">
        <w:rPr>
          <w:rFonts w:eastAsia="Arial Unicode MS"/>
          <w:b/>
          <w:w w:val="103"/>
          <w:kern w:val="1"/>
          <w:lang w:val="ru-RU" w:eastAsia="ar-SA"/>
        </w:rPr>
        <w:t>в</w:t>
      </w:r>
      <w:r w:rsidRPr="00873EFF">
        <w:rPr>
          <w:rFonts w:eastAsia="Arial Unicode MS"/>
          <w:b/>
          <w:spacing w:val="1"/>
          <w:w w:val="103"/>
          <w:kern w:val="1"/>
          <w:lang w:val="ru-RU" w:eastAsia="ar-SA"/>
        </w:rPr>
        <w:t>о</w:t>
      </w:r>
      <w:r w:rsidRPr="00873EFF">
        <w:rPr>
          <w:rFonts w:eastAsia="Arial Unicode MS"/>
          <w:b/>
          <w:spacing w:val="-2"/>
          <w:w w:val="103"/>
          <w:kern w:val="1"/>
          <w:lang w:val="ru-RU" w:eastAsia="ar-SA"/>
        </w:rPr>
        <w:t>р</w:t>
      </w:r>
      <w:r w:rsidRPr="00873EFF">
        <w:rPr>
          <w:rFonts w:eastAsia="Arial Unicode MS"/>
          <w:b/>
          <w:w w:val="103"/>
          <w:kern w:val="1"/>
          <w:lang w:val="ru-RU" w:eastAsia="ar-SA"/>
        </w:rPr>
        <w:t>а.</w:t>
      </w:r>
      <w:r w:rsidRPr="00873EFF">
        <w:rPr>
          <w:sz w:val="22"/>
          <w:szCs w:val="22"/>
          <w:lang w:val="sr-Cyrl-CS"/>
        </w:rPr>
        <w:t xml:space="preserve"> </w:t>
      </w:r>
    </w:p>
    <w:p w:rsidR="00873EFF" w:rsidRPr="00873EFF" w:rsidRDefault="00873EFF" w:rsidP="00873EFF">
      <w:pPr>
        <w:tabs>
          <w:tab w:val="left" w:pos="1350"/>
        </w:tabs>
        <w:suppressAutoHyphens/>
        <w:spacing w:after="120"/>
        <w:rPr>
          <w:rFonts w:eastAsia="Arial Unicode MS"/>
          <w:b/>
          <w:color w:val="000000"/>
          <w:w w:val="103"/>
          <w:kern w:val="1"/>
          <w:lang w:eastAsia="ar-SA"/>
        </w:rPr>
      </w:pPr>
    </w:p>
    <w:p w:rsidR="006131A8" w:rsidRPr="00986702" w:rsidRDefault="006131A8" w:rsidP="006131A8">
      <w:pPr>
        <w:tabs>
          <w:tab w:val="left" w:pos="1350"/>
        </w:tabs>
        <w:suppressAutoHyphens/>
        <w:spacing w:after="120"/>
        <w:rPr>
          <w:rFonts w:eastAsia="Arial Unicode MS"/>
          <w:b/>
          <w:color w:val="000000"/>
          <w:w w:val="103"/>
          <w:kern w:val="1"/>
          <w:lang w:eastAsia="ar-SA"/>
        </w:rPr>
      </w:pPr>
    </w:p>
    <w:p w:rsidR="006131A8" w:rsidRPr="00986702" w:rsidRDefault="006131A8" w:rsidP="006131A8">
      <w:pPr>
        <w:tabs>
          <w:tab w:val="left" w:pos="1350"/>
        </w:tabs>
        <w:suppressAutoHyphens/>
        <w:spacing w:after="120"/>
        <w:jc w:val="center"/>
        <w:rPr>
          <w:rFonts w:eastAsia="Arial Unicode MS"/>
          <w:b/>
          <w:color w:val="000000"/>
          <w:w w:val="103"/>
          <w:kern w:val="1"/>
          <w:lang w:eastAsia="ar-SA"/>
        </w:rPr>
      </w:pPr>
      <w:r w:rsidRPr="00986702">
        <w:rPr>
          <w:rFonts w:eastAsia="Arial Unicode MS"/>
          <w:b/>
          <w:color w:val="000000"/>
          <w:w w:val="103"/>
          <w:kern w:val="1"/>
          <w:lang w:eastAsia="ar-SA"/>
        </w:rPr>
        <w:t>МОДЕЛ   УГОВОРА О</w:t>
      </w:r>
    </w:p>
    <w:p w:rsidR="006131A8" w:rsidRPr="00986702" w:rsidRDefault="006131A8" w:rsidP="006131A8">
      <w:pPr>
        <w:tabs>
          <w:tab w:val="left" w:pos="1350"/>
        </w:tabs>
        <w:suppressAutoHyphens/>
        <w:spacing w:after="120"/>
        <w:ind w:firstLine="630"/>
        <w:jc w:val="center"/>
        <w:rPr>
          <w:rFonts w:eastAsia="Arial Unicode MS"/>
          <w:b/>
          <w:color w:val="000000"/>
          <w:w w:val="103"/>
          <w:kern w:val="1"/>
          <w:lang w:eastAsia="ar-SA"/>
        </w:rPr>
      </w:pPr>
      <w:r>
        <w:rPr>
          <w:rFonts w:eastAsia="Arial Unicode MS"/>
          <w:b/>
          <w:color w:val="000000"/>
          <w:w w:val="103"/>
          <w:kern w:val="1"/>
          <w:lang w:eastAsia="ar-SA"/>
        </w:rPr>
        <w:t>ИЗВОЂЕЊУ РАДОВА НАСТАВАК ИЗГРАДЊЕ ТРОТОАРА Д.ТУЦОВИЋА</w:t>
      </w:r>
      <w:r w:rsidRPr="00986702">
        <w:rPr>
          <w:rFonts w:eastAsia="Arial Unicode MS"/>
          <w:b/>
          <w:color w:val="000000"/>
          <w:w w:val="103"/>
          <w:kern w:val="1"/>
          <w:lang w:eastAsia="ar-SA"/>
        </w:rPr>
        <w:t xml:space="preserve">  </w:t>
      </w:r>
    </w:p>
    <w:p w:rsidR="006131A8" w:rsidRPr="00986702" w:rsidRDefault="006131A8" w:rsidP="006131A8">
      <w:pPr>
        <w:tabs>
          <w:tab w:val="left" w:pos="1350"/>
        </w:tabs>
        <w:suppressAutoHyphens/>
        <w:spacing w:after="120"/>
        <w:ind w:firstLine="630"/>
        <w:jc w:val="center"/>
        <w:rPr>
          <w:rFonts w:eastAsia="Arial Unicode MS"/>
          <w:b/>
          <w:color w:val="000000"/>
          <w:w w:val="103"/>
          <w:kern w:val="1"/>
          <w:lang w:eastAsia="ar-SA"/>
        </w:rPr>
      </w:pPr>
    </w:p>
    <w:p w:rsidR="006131A8" w:rsidRPr="00986702" w:rsidRDefault="006131A8" w:rsidP="006131A8">
      <w:pPr>
        <w:tabs>
          <w:tab w:val="left" w:pos="1350"/>
        </w:tabs>
        <w:suppressAutoHyphens/>
        <w:spacing w:after="120"/>
        <w:ind w:firstLine="630"/>
        <w:rPr>
          <w:rFonts w:eastAsia="Arial Unicode MS"/>
          <w:i/>
          <w:color w:val="000000"/>
          <w:w w:val="103"/>
          <w:kern w:val="1"/>
          <w:lang w:eastAsia="ar-SA"/>
        </w:rPr>
      </w:pPr>
      <w:r w:rsidRPr="00986702">
        <w:rPr>
          <w:rFonts w:eastAsia="Arial Unicode MS"/>
          <w:i/>
          <w:color w:val="000000"/>
          <w:w w:val="103"/>
          <w:kern w:val="1"/>
          <w:lang w:eastAsia="ar-SA"/>
        </w:rPr>
        <w:t>Закључен између:</w:t>
      </w:r>
    </w:p>
    <w:p w:rsidR="006131A8" w:rsidRPr="00986702" w:rsidRDefault="006131A8" w:rsidP="006131A8">
      <w:pPr>
        <w:tabs>
          <w:tab w:val="left" w:pos="1350"/>
        </w:tabs>
        <w:suppressAutoHyphens/>
        <w:spacing w:before="40" w:after="120"/>
        <w:rPr>
          <w:rFonts w:eastAsia="Arial Unicode MS"/>
          <w:b/>
          <w:i/>
          <w:color w:val="000000"/>
          <w:w w:val="103"/>
          <w:kern w:val="1"/>
          <w:lang w:eastAsia="ar-SA"/>
        </w:rPr>
      </w:pPr>
      <w:r w:rsidRPr="00986702">
        <w:rPr>
          <w:rFonts w:eastAsia="Arial Unicode MS"/>
          <w:b/>
          <w:i/>
          <w:color w:val="000000"/>
          <w:w w:val="103"/>
          <w:kern w:val="1"/>
          <w:lang w:eastAsia="ar-SA"/>
        </w:rPr>
        <w:t>1.Град Ужице, улица Д. Туцовића бр. 52., Градска управа за инфраструктуру и развој</w:t>
      </w:r>
      <w:r w:rsidRPr="00986702">
        <w:rPr>
          <w:rFonts w:eastAsia="Arial Unicode MS"/>
          <w:b/>
          <w:color w:val="000000"/>
          <w:w w:val="103"/>
          <w:kern w:val="1"/>
          <w:lang w:eastAsia="ar-SA"/>
        </w:rPr>
        <w:t>,</w:t>
      </w:r>
    </w:p>
    <w:p w:rsidR="006131A8" w:rsidRPr="00986702" w:rsidRDefault="006131A8" w:rsidP="006131A8">
      <w:pPr>
        <w:tabs>
          <w:tab w:val="left" w:pos="1350"/>
        </w:tabs>
        <w:suppressAutoHyphens/>
        <w:spacing w:before="40" w:after="120"/>
        <w:rPr>
          <w:rFonts w:eastAsia="Arial Unicode MS"/>
          <w:i/>
          <w:color w:val="000000"/>
          <w:w w:val="103"/>
          <w:kern w:val="1"/>
          <w:lang w:eastAsia="ar-SA"/>
        </w:rPr>
      </w:pPr>
      <w:r w:rsidRPr="00986702">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Трезор-(у даљем тексту: Наручилац)</w:t>
      </w:r>
    </w:p>
    <w:p w:rsidR="006131A8" w:rsidRPr="00986702" w:rsidRDefault="006131A8" w:rsidP="006131A8">
      <w:pPr>
        <w:tabs>
          <w:tab w:val="left" w:pos="1350"/>
        </w:tabs>
        <w:suppressAutoHyphens/>
        <w:spacing w:before="40" w:after="120"/>
        <w:rPr>
          <w:rFonts w:eastAsia="Arial Unicode MS"/>
          <w:i/>
          <w:color w:val="000000"/>
          <w:w w:val="103"/>
          <w:kern w:val="1"/>
          <w:lang w:eastAsia="ar-SA"/>
        </w:rPr>
      </w:pPr>
      <w:r w:rsidRPr="00986702">
        <w:rPr>
          <w:rFonts w:eastAsia="Arial Unicode MS"/>
          <w:i/>
          <w:color w:val="000000"/>
          <w:w w:val="103"/>
          <w:kern w:val="1"/>
          <w:lang w:eastAsia="ar-SA"/>
        </w:rPr>
        <w:t>и</w:t>
      </w:r>
    </w:p>
    <w:p w:rsidR="006131A8" w:rsidRPr="00986702" w:rsidRDefault="006131A8" w:rsidP="006131A8">
      <w:pPr>
        <w:tabs>
          <w:tab w:val="left" w:pos="90"/>
          <w:tab w:val="left" w:pos="1350"/>
        </w:tabs>
        <w:suppressAutoHyphens/>
        <w:spacing w:before="40" w:after="120"/>
        <w:rPr>
          <w:rFonts w:eastAsia="Arial Unicode MS"/>
          <w:i/>
          <w:color w:val="000000"/>
          <w:w w:val="103"/>
          <w:kern w:val="1"/>
          <w:lang w:eastAsia="ar-SA"/>
        </w:rPr>
      </w:pPr>
      <w:r w:rsidRPr="00986702">
        <w:rPr>
          <w:rFonts w:eastAsia="Arial Unicode MS"/>
          <w:b/>
          <w:i/>
          <w:color w:val="000000"/>
          <w:w w:val="103"/>
          <w:kern w:val="1"/>
          <w:lang w:eastAsia="ar-SA"/>
        </w:rPr>
        <w:t>2.</w:t>
      </w:r>
      <w:r w:rsidRPr="00986702">
        <w:rPr>
          <w:rFonts w:eastAsia="Arial Unicode MS"/>
          <w:i/>
          <w:color w:val="000000"/>
          <w:w w:val="103"/>
          <w:kern w:val="1"/>
          <w:lang w:eastAsia="ar-SA"/>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6131A8" w:rsidRPr="00986702" w:rsidRDefault="006131A8" w:rsidP="006131A8">
      <w:pPr>
        <w:tabs>
          <w:tab w:val="left" w:pos="1350"/>
        </w:tabs>
        <w:suppressAutoHyphens/>
        <w:spacing w:before="40" w:after="120"/>
        <w:rPr>
          <w:rFonts w:eastAsia="Arial Unicode MS"/>
          <w:i/>
          <w:color w:val="000000"/>
          <w:w w:val="103"/>
          <w:kern w:val="1"/>
          <w:lang w:eastAsia="ar-SA"/>
        </w:rPr>
      </w:pPr>
      <w:r w:rsidRPr="00986702">
        <w:rPr>
          <w:rFonts w:eastAsia="Arial Unicode MS"/>
          <w:i/>
          <w:color w:val="000000"/>
          <w:w w:val="103"/>
          <w:kern w:val="1"/>
          <w:lang w:eastAsia="ar-SA"/>
        </w:rPr>
        <w:t>(све попуњава понуђач)</w:t>
      </w:r>
    </w:p>
    <w:p w:rsidR="006131A8" w:rsidRPr="00986702" w:rsidRDefault="006131A8" w:rsidP="006131A8">
      <w:pPr>
        <w:tabs>
          <w:tab w:val="left" w:pos="1350"/>
        </w:tabs>
        <w:suppressAutoHyphens/>
        <w:spacing w:after="120" w:line="100" w:lineRule="atLeast"/>
        <w:rPr>
          <w:rFonts w:eastAsia="Arial Unicode MS"/>
          <w:b/>
          <w:i/>
          <w:color w:val="000000"/>
          <w:w w:val="103"/>
          <w:kern w:val="1"/>
          <w:lang w:eastAsia="ar-SA"/>
        </w:rPr>
      </w:pPr>
      <w:r w:rsidRPr="00986702">
        <w:rPr>
          <w:rFonts w:eastAsia="Arial Unicode MS"/>
          <w:b/>
          <w:i/>
          <w:color w:val="000000"/>
          <w:w w:val="103"/>
          <w:kern w:val="1"/>
          <w:lang w:eastAsia="ar-SA"/>
        </w:rPr>
        <w:t xml:space="preserve">  или</w:t>
      </w:r>
    </w:p>
    <w:p w:rsidR="006131A8" w:rsidRPr="00986702" w:rsidRDefault="006131A8" w:rsidP="006131A8">
      <w:pPr>
        <w:tabs>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Носилац посла</w:t>
      </w:r>
    </w:p>
    <w:p w:rsidR="006131A8" w:rsidRPr="00986702" w:rsidRDefault="006131A8" w:rsidP="006131A8">
      <w:pPr>
        <w:tabs>
          <w:tab w:val="left" w:pos="90"/>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6131A8" w:rsidRPr="00986702" w:rsidRDefault="006131A8" w:rsidP="006131A8">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 xml:space="preserve"> (све попуњава понуђач</w:t>
      </w:r>
    </w:p>
    <w:p w:rsidR="006131A8" w:rsidRPr="00986702" w:rsidRDefault="006131A8" w:rsidP="006131A8">
      <w:pPr>
        <w:tabs>
          <w:tab w:val="left" w:pos="1350"/>
        </w:tabs>
        <w:suppressAutoHyphens/>
        <w:spacing w:after="120" w:line="240" w:lineRule="exact"/>
        <w:rPr>
          <w:rFonts w:eastAsia="Arial Unicode MS"/>
          <w:i/>
          <w:color w:val="000000"/>
          <w:w w:val="103"/>
          <w:kern w:val="1"/>
          <w:lang w:eastAsia="ar-SA"/>
        </w:rPr>
      </w:pPr>
    </w:p>
    <w:p w:rsidR="006131A8" w:rsidRPr="00986702" w:rsidRDefault="006131A8" w:rsidP="006131A8">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 xml:space="preserve"> и </w:t>
      </w:r>
    </w:p>
    <w:p w:rsidR="006131A8" w:rsidRPr="00986702" w:rsidRDefault="006131A8" w:rsidP="006131A8">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Члан гупе</w:t>
      </w:r>
    </w:p>
    <w:p w:rsidR="006131A8" w:rsidRPr="00986702" w:rsidRDefault="006131A8" w:rsidP="006131A8">
      <w:pPr>
        <w:tabs>
          <w:tab w:val="left" w:pos="90"/>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6131A8" w:rsidRPr="00986702" w:rsidRDefault="006131A8" w:rsidP="006131A8">
      <w:pPr>
        <w:tabs>
          <w:tab w:val="left" w:pos="1350"/>
        </w:tabs>
        <w:suppressAutoHyphens/>
        <w:spacing w:before="5" w:after="120" w:line="240" w:lineRule="exact"/>
        <w:rPr>
          <w:rFonts w:eastAsia="Arial Unicode MS"/>
          <w:color w:val="000000"/>
          <w:kern w:val="1"/>
          <w:lang w:eastAsia="ar-SA"/>
        </w:rPr>
      </w:pPr>
    </w:p>
    <w:p w:rsidR="006131A8" w:rsidRPr="00986702" w:rsidRDefault="006131A8" w:rsidP="006131A8">
      <w:pPr>
        <w:tabs>
          <w:tab w:val="left" w:pos="1350"/>
        </w:tabs>
        <w:suppressAutoHyphens/>
        <w:spacing w:after="120"/>
        <w:ind w:left="760"/>
        <w:rPr>
          <w:rFonts w:eastAsia="Arial Unicode MS"/>
          <w:color w:val="000000"/>
          <w:kern w:val="1"/>
          <w:lang w:val="ru-RU" w:eastAsia="ar-SA"/>
        </w:rPr>
      </w:pPr>
      <w:r w:rsidRPr="00986702">
        <w:rPr>
          <w:rFonts w:eastAsia="Arial Unicode MS"/>
          <w:color w:val="000000"/>
          <w:spacing w:val="-7"/>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spacing w:val="28"/>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spacing w:val="-4"/>
          <w:kern w:val="1"/>
          <w:lang w:val="ru-RU" w:eastAsia="ar-SA"/>
        </w:rPr>
        <w:t>т</w:t>
      </w:r>
      <w:r w:rsidRPr="00986702">
        <w:rPr>
          <w:rFonts w:eastAsia="Arial Unicode MS"/>
          <w:color w:val="000000"/>
          <w:kern w:val="1"/>
          <w:lang w:val="ru-RU" w:eastAsia="ar-SA"/>
        </w:rPr>
        <w:t>ра</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spacing w:val="21"/>
          <w:kern w:val="1"/>
          <w:lang w:val="ru-RU" w:eastAsia="ar-SA"/>
        </w:rPr>
        <w:t xml:space="preserve"> </w:t>
      </w:r>
      <w:r w:rsidRPr="00986702">
        <w:rPr>
          <w:rFonts w:eastAsia="Arial Unicode MS"/>
          <w:color w:val="000000"/>
          <w:spacing w:val="4"/>
          <w:kern w:val="1"/>
          <w:lang w:val="ru-RU" w:eastAsia="ar-SA"/>
        </w:rPr>
        <w:t>с</w:t>
      </w:r>
      <w:r w:rsidRPr="00986702">
        <w:rPr>
          <w:rFonts w:eastAsia="Arial Unicode MS"/>
          <w:color w:val="000000"/>
          <w:kern w:val="1"/>
          <w:lang w:val="ru-RU" w:eastAsia="ar-SA"/>
        </w:rPr>
        <w:t>у</w:t>
      </w:r>
      <w:r w:rsidRPr="00986702">
        <w:rPr>
          <w:rFonts w:eastAsia="Arial Unicode MS"/>
          <w:color w:val="000000"/>
          <w:spacing w:val="3"/>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е</w:t>
      </w:r>
      <w:r w:rsidRPr="00986702">
        <w:rPr>
          <w:rFonts w:eastAsia="Arial Unicode MS"/>
          <w:color w:val="000000"/>
          <w:spacing w:val="8"/>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6"/>
          <w:kern w:val="1"/>
          <w:lang w:val="ru-RU" w:eastAsia="ar-SA"/>
        </w:rPr>
        <w:t>г</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аси</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е</w:t>
      </w:r>
      <w:r w:rsidRPr="00986702">
        <w:rPr>
          <w:rFonts w:eastAsia="Arial Unicode MS"/>
          <w:color w:val="000000"/>
          <w:spacing w:val="31"/>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8"/>
          <w:kern w:val="1"/>
          <w:lang w:val="ru-RU" w:eastAsia="ar-SA"/>
        </w:rPr>
        <w:t xml:space="preserve"> </w:t>
      </w:r>
      <w:r w:rsidRPr="00986702">
        <w:rPr>
          <w:rFonts w:eastAsia="Arial Unicode MS"/>
          <w:color w:val="000000"/>
          <w:w w:val="103"/>
          <w:kern w:val="1"/>
          <w:lang w:val="ru-RU" w:eastAsia="ar-SA"/>
        </w:rPr>
        <w:t>с</w:t>
      </w:r>
      <w:r w:rsidRPr="00986702">
        <w:rPr>
          <w:rFonts w:eastAsia="Arial Unicode MS"/>
          <w:color w:val="000000"/>
          <w:spacing w:val="-1"/>
          <w:w w:val="103"/>
          <w:kern w:val="1"/>
          <w:lang w:val="ru-RU" w:eastAsia="ar-SA"/>
        </w:rPr>
        <w:t>л</w:t>
      </w:r>
      <w:r w:rsidRPr="00986702">
        <w:rPr>
          <w:rFonts w:eastAsia="Arial Unicode MS"/>
          <w:color w:val="000000"/>
          <w:spacing w:val="-5"/>
          <w:w w:val="103"/>
          <w:kern w:val="1"/>
          <w:lang w:val="ru-RU" w:eastAsia="ar-SA"/>
        </w:rPr>
        <w:t>е</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еће</w:t>
      </w:r>
      <w:r w:rsidRPr="00986702">
        <w:rPr>
          <w:rFonts w:eastAsia="Arial Unicode MS"/>
          <w:color w:val="000000"/>
          <w:spacing w:val="-1"/>
          <w:w w:val="103"/>
          <w:kern w:val="1"/>
          <w:lang w:val="ru-RU" w:eastAsia="ar-SA"/>
        </w:rPr>
        <w:t>м</w:t>
      </w:r>
      <w:r w:rsidRPr="00986702">
        <w:rPr>
          <w:rFonts w:eastAsia="Arial Unicode MS"/>
          <w:color w:val="000000"/>
          <w:w w:val="103"/>
          <w:kern w:val="1"/>
          <w:lang w:val="ru-RU" w:eastAsia="ar-SA"/>
        </w:rPr>
        <w:t>:</w:t>
      </w:r>
    </w:p>
    <w:p w:rsidR="006131A8" w:rsidRPr="00986702" w:rsidRDefault="006131A8" w:rsidP="006131A8">
      <w:pPr>
        <w:tabs>
          <w:tab w:val="left" w:pos="1350"/>
        </w:tabs>
        <w:suppressAutoHyphens/>
        <w:spacing w:after="120"/>
        <w:rPr>
          <w:rFonts w:eastAsia="Arial Unicode MS"/>
          <w:color w:val="000000"/>
          <w:kern w:val="1"/>
          <w:lang w:eastAsia="ar-SA"/>
        </w:rPr>
      </w:pPr>
      <w:r w:rsidRPr="00986702">
        <w:rPr>
          <w:rFonts w:eastAsia="Arial Unicode MS"/>
          <w:b/>
          <w:color w:val="000000"/>
          <w:spacing w:val="-2"/>
          <w:kern w:val="1"/>
          <w:highlight w:val="lightGray"/>
          <w:lang w:eastAsia="ar-SA"/>
        </w:rPr>
        <w:t>Уводне одредбе</w:t>
      </w:r>
    </w:p>
    <w:p w:rsidR="006131A8" w:rsidRPr="00986702" w:rsidRDefault="006131A8" w:rsidP="006131A8">
      <w:pPr>
        <w:tabs>
          <w:tab w:val="left" w:pos="1350"/>
        </w:tabs>
        <w:suppressAutoHyphens/>
        <w:spacing w:after="120"/>
        <w:jc w:val="center"/>
        <w:rPr>
          <w:rFonts w:eastAsia="Arial Unicode MS"/>
          <w:b/>
          <w:color w:val="000000"/>
          <w:w w:val="103"/>
          <w:kern w:val="1"/>
          <w:lang w:eastAsia="ar-SA"/>
        </w:rPr>
      </w:pPr>
      <w:r w:rsidRPr="00986702">
        <w:rPr>
          <w:rFonts w:eastAsia="Arial Unicode MS"/>
          <w:b/>
          <w:color w:val="000000"/>
          <w:w w:val="103"/>
          <w:kern w:val="1"/>
          <w:lang w:eastAsia="ar-SA"/>
        </w:rPr>
        <w:t>Члан 1.</w:t>
      </w:r>
    </w:p>
    <w:p w:rsidR="006131A8" w:rsidRPr="00986702" w:rsidRDefault="006131A8" w:rsidP="006131A8">
      <w:pPr>
        <w:tabs>
          <w:tab w:val="left" w:pos="1350"/>
        </w:tabs>
        <w:suppressAutoHyphens/>
        <w:spacing w:before="3" w:after="120"/>
        <w:ind w:hanging="122"/>
        <w:jc w:val="both"/>
        <w:rPr>
          <w:rFonts w:eastAsia="Arial Unicode MS"/>
          <w:b/>
          <w:color w:val="000000"/>
          <w:spacing w:val="-1"/>
          <w:kern w:val="1"/>
          <w:lang w:eastAsia="ar-SA"/>
        </w:rPr>
      </w:pPr>
      <w:r w:rsidRPr="00986702">
        <w:rPr>
          <w:rFonts w:eastAsia="Arial Unicode MS"/>
          <w:color w:val="000000"/>
          <w:kern w:val="1"/>
          <w:lang w:val="sr-Cyrl-CS" w:eastAsia="ar-SA"/>
        </w:rPr>
        <w:lastRenderedPageBreak/>
        <w:t xml:space="preserve">  Наручилац је складу са чланом 3</w:t>
      </w:r>
      <w:r w:rsidRPr="00986702">
        <w:rPr>
          <w:rFonts w:eastAsia="Arial Unicode MS"/>
          <w:color w:val="000000"/>
          <w:kern w:val="1"/>
          <w:lang w:eastAsia="ar-SA"/>
        </w:rPr>
        <w:t>2</w:t>
      </w:r>
      <w:r w:rsidRPr="00986702">
        <w:rPr>
          <w:rFonts w:eastAsia="Arial Unicode MS"/>
          <w:color w:val="000000"/>
          <w:kern w:val="1"/>
          <w:lang w:val="sr-Cyrl-CS" w:eastAsia="ar-SA"/>
        </w:rPr>
        <w:t xml:space="preserve">. Закона о јавним набавкама </w:t>
      </w:r>
      <w:r w:rsidRPr="00986702">
        <w:rPr>
          <w:rFonts w:eastAsia="Arial Unicode MS"/>
          <w:color w:val="000000"/>
          <w:spacing w:val="1"/>
          <w:kern w:val="1"/>
          <w:lang w:val="ru-RU" w:eastAsia="ar-SA"/>
        </w:rPr>
        <w:t>("</w:t>
      </w:r>
      <w:r w:rsidRPr="00986702">
        <w:rPr>
          <w:rFonts w:eastAsia="Arial Unicode MS"/>
          <w:color w:val="000000"/>
          <w:spacing w:val="-1"/>
          <w:kern w:val="1"/>
          <w:lang w:val="ru-RU" w:eastAsia="ar-SA"/>
        </w:rPr>
        <w:t>С</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у</w:t>
      </w:r>
      <w:r w:rsidRPr="00986702">
        <w:rPr>
          <w:rFonts w:eastAsia="Arial Unicode MS"/>
          <w:color w:val="000000"/>
          <w:spacing w:val="3"/>
          <w:kern w:val="1"/>
          <w:lang w:val="ru-RU" w:eastAsia="ar-SA"/>
        </w:rPr>
        <w:t>ж</w:t>
      </w:r>
      <w:r w:rsidRPr="00986702">
        <w:rPr>
          <w:rFonts w:eastAsia="Arial Unicode MS"/>
          <w:color w:val="000000"/>
          <w:spacing w:val="-3"/>
          <w:kern w:val="1"/>
          <w:lang w:val="ru-RU" w:eastAsia="ar-SA"/>
        </w:rPr>
        <w:t>б</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5"/>
          <w:kern w:val="1"/>
          <w:lang w:val="ru-RU" w:eastAsia="ar-SA"/>
        </w:rPr>
        <w:t xml:space="preserve"> </w:t>
      </w:r>
      <w:r w:rsidRPr="00986702">
        <w:rPr>
          <w:rFonts w:eastAsia="Arial Unicode MS"/>
          <w:color w:val="000000"/>
          <w:spacing w:val="-4"/>
          <w:kern w:val="1"/>
          <w:lang w:val="ru-RU" w:eastAsia="ar-SA"/>
        </w:rPr>
        <w:t>г</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ас</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и</w:t>
      </w:r>
      <w:r w:rsidRPr="00986702">
        <w:rPr>
          <w:rFonts w:eastAsia="Arial Unicode MS"/>
          <w:color w:val="000000"/>
          <w:kern w:val="1"/>
          <w:lang w:val="ru-RU" w:eastAsia="ar-SA"/>
        </w:rPr>
        <w:t>к</w:t>
      </w:r>
      <w:r w:rsidRPr="00986702">
        <w:rPr>
          <w:rFonts w:eastAsia="Arial Unicode MS"/>
          <w:color w:val="000000"/>
          <w:spacing w:val="43"/>
          <w:kern w:val="1"/>
          <w:lang w:val="ru-RU" w:eastAsia="ar-SA"/>
        </w:rPr>
        <w:t xml:space="preserve"> </w:t>
      </w:r>
      <w:r w:rsidRPr="00986702">
        <w:rPr>
          <w:rFonts w:eastAsia="Arial Unicode MS"/>
          <w:color w:val="000000"/>
          <w:spacing w:val="-1"/>
          <w:kern w:val="1"/>
          <w:lang w:val="ru-RU" w:eastAsia="ar-SA"/>
        </w:rPr>
        <w:t>РС</w:t>
      </w:r>
      <w:r w:rsidRPr="00986702">
        <w:rPr>
          <w:rFonts w:eastAsia="Arial Unicode MS"/>
          <w:color w:val="000000"/>
          <w:spacing w:val="1"/>
          <w:kern w:val="1"/>
          <w:lang w:val="ru-RU" w:eastAsia="ar-SA"/>
        </w:rPr>
        <w:t>"</w:t>
      </w:r>
      <w:r w:rsidRPr="00986702">
        <w:rPr>
          <w:rFonts w:eastAsia="Arial Unicode MS"/>
          <w:color w:val="000000"/>
          <w:kern w:val="1"/>
          <w:lang w:val="ru-RU" w:eastAsia="ar-SA"/>
        </w:rPr>
        <w:t>,</w:t>
      </w:r>
      <w:r w:rsidRPr="00986702">
        <w:rPr>
          <w:rFonts w:eastAsia="Arial Unicode MS"/>
          <w:color w:val="000000"/>
          <w:spacing w:val="36"/>
          <w:kern w:val="1"/>
          <w:lang w:val="ru-RU" w:eastAsia="ar-SA"/>
        </w:rPr>
        <w:t xml:space="preserve"> </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р.</w:t>
      </w:r>
      <w:r w:rsidRPr="00986702">
        <w:rPr>
          <w:rFonts w:eastAsia="Arial Unicode MS"/>
          <w:color w:val="000000"/>
          <w:kern w:val="1"/>
          <w:lang w:val="ru-RU" w:eastAsia="ar-SA"/>
        </w:rPr>
        <w:t>124/12,1</w:t>
      </w:r>
      <w:r w:rsidRPr="00986702">
        <w:rPr>
          <w:rFonts w:eastAsia="Arial Unicode MS"/>
          <w:color w:val="000000"/>
          <w:spacing w:val="-2"/>
          <w:kern w:val="1"/>
          <w:lang w:val="ru-RU" w:eastAsia="ar-SA"/>
        </w:rPr>
        <w:t>4</w:t>
      </w:r>
      <w:r w:rsidRPr="00986702">
        <w:rPr>
          <w:rFonts w:eastAsia="Arial Unicode MS"/>
          <w:color w:val="000000"/>
          <w:kern w:val="1"/>
          <w:lang w:val="ru-RU" w:eastAsia="ar-SA"/>
        </w:rPr>
        <w:t>/15, 68/1</w:t>
      </w:r>
      <w:r w:rsidRPr="00986702">
        <w:rPr>
          <w:rFonts w:eastAsia="Arial Unicode MS"/>
          <w:color w:val="000000"/>
          <w:spacing w:val="-2"/>
          <w:kern w:val="1"/>
          <w:lang w:val="ru-RU" w:eastAsia="ar-SA"/>
        </w:rPr>
        <w:t>5</w:t>
      </w:r>
      <w:r w:rsidRPr="00986702">
        <w:rPr>
          <w:rFonts w:eastAsia="Arial Unicode MS"/>
          <w:color w:val="000000"/>
          <w:spacing w:val="1"/>
          <w:kern w:val="1"/>
          <w:lang w:val="ru-RU" w:eastAsia="ar-SA"/>
        </w:rPr>
        <w:t>)</w:t>
      </w:r>
      <w:r w:rsidRPr="00986702">
        <w:rPr>
          <w:rFonts w:eastAsia="Arial Unicode MS"/>
          <w:color w:val="000000"/>
          <w:kern w:val="1"/>
          <w:lang w:val="sr-Cyrl-CS" w:eastAsia="ar-SA"/>
        </w:rPr>
        <w:t>, спровео поступак јавне набавке број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w:t>
      </w:r>
      <w:r w:rsidR="006564A8">
        <w:rPr>
          <w:rFonts w:eastAsia="Arial Unicode MS"/>
          <w:color w:val="000000"/>
          <w:kern w:val="1"/>
          <w:lang w:eastAsia="ar-SA"/>
        </w:rPr>
        <w:t>227</w:t>
      </w:r>
      <w:r w:rsidRPr="00986702">
        <w:rPr>
          <w:rFonts w:eastAsia="Arial Unicode MS"/>
          <w:color w:val="000000"/>
          <w:kern w:val="1"/>
          <w:lang w:eastAsia="ar-SA"/>
        </w:rPr>
        <w:t>/</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и донео Одлуку о додели уговора број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w:t>
      </w:r>
      <w:r w:rsidR="006564A8">
        <w:rPr>
          <w:rFonts w:eastAsia="Arial Unicode MS"/>
          <w:color w:val="000000"/>
          <w:kern w:val="1"/>
          <w:lang w:eastAsia="ar-SA"/>
        </w:rPr>
        <w:t>227</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од </w:t>
      </w:r>
      <w:r w:rsidRPr="00986702">
        <w:rPr>
          <w:rFonts w:eastAsia="Arial Unicode MS"/>
          <w:color w:val="000000"/>
          <w:kern w:val="1"/>
          <w:lang w:eastAsia="ar-SA"/>
        </w:rPr>
        <w:t>____________</w:t>
      </w:r>
      <w:r w:rsidRPr="00986702">
        <w:rPr>
          <w:rFonts w:eastAsia="Arial Unicode MS"/>
          <w:color w:val="000000"/>
          <w:kern w:val="1"/>
          <w:lang w:val="sr-Cyrl-CS" w:eastAsia="ar-SA"/>
        </w:rPr>
        <w:t xml:space="preserve">. године и </w:t>
      </w:r>
      <w:r w:rsidRPr="00986702">
        <w:rPr>
          <w:rFonts w:eastAsia="Arial Unicode MS"/>
          <w:color w:val="000000"/>
          <w:kern w:val="1"/>
          <w:lang w:eastAsia="ar-SA"/>
        </w:rPr>
        <w:t xml:space="preserve">изабрао извођача__________________ </w:t>
      </w:r>
      <w:r w:rsidRPr="00986702">
        <w:rPr>
          <w:rFonts w:eastAsia="Arial Unicode MS"/>
          <w:color w:val="000000"/>
          <w:kern w:val="1"/>
          <w:lang w:val="sr-Cyrl-CS" w:eastAsia="ar-SA"/>
        </w:rPr>
        <w:t>као најповољнијег понуђача за набавку V</w:t>
      </w:r>
      <w:r w:rsidRPr="00986702">
        <w:rPr>
          <w:rFonts w:eastAsia="Arial Unicode MS"/>
          <w:color w:val="000000"/>
          <w:kern w:val="1"/>
          <w:lang w:eastAsia="ar-SA"/>
        </w:rPr>
        <w:t>III</w:t>
      </w:r>
      <w:r>
        <w:rPr>
          <w:rFonts w:eastAsia="Arial Unicode MS"/>
          <w:color w:val="000000"/>
          <w:kern w:val="1"/>
          <w:lang w:val="sr-Cyrl-CS" w:eastAsia="ar-SA"/>
        </w:rPr>
        <w:t xml:space="preserve"> 404-</w:t>
      </w:r>
      <w:r w:rsidR="006564A8">
        <w:rPr>
          <w:rFonts w:eastAsia="Arial Unicode MS"/>
          <w:color w:val="000000"/>
          <w:kern w:val="1"/>
          <w:lang w:eastAsia="ar-SA"/>
        </w:rPr>
        <w:t>227</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w:t>
      </w:r>
      <w:r w:rsidRPr="00986702">
        <w:rPr>
          <w:rFonts w:eastAsia="Arial Unicode MS"/>
          <w:color w:val="000000"/>
          <w:spacing w:val="-1"/>
          <w:kern w:val="1"/>
          <w:lang w:eastAsia="ar-SA"/>
        </w:rPr>
        <w:t xml:space="preserve"> </w:t>
      </w:r>
      <w:r w:rsidRPr="00986702">
        <w:rPr>
          <w:rFonts w:eastAsia="Arial Unicode MS"/>
          <w:b/>
          <w:color w:val="000000"/>
          <w:spacing w:val="-1"/>
          <w:kern w:val="1"/>
          <w:lang w:val="sr-Cyrl-CS" w:eastAsia="ar-SA"/>
        </w:rPr>
        <w:t>„</w:t>
      </w:r>
      <w:r>
        <w:rPr>
          <w:rFonts w:eastAsia="Arial Unicode MS"/>
          <w:b/>
          <w:color w:val="000000"/>
          <w:spacing w:val="-1"/>
          <w:kern w:val="1"/>
          <w:lang w:val="sr-Cyrl-CS" w:eastAsia="ar-SA"/>
        </w:rPr>
        <w:t>Наставак изградње тротоара Д. Туцовића</w:t>
      </w:r>
      <w:r w:rsidRPr="00986702">
        <w:rPr>
          <w:rFonts w:eastAsia="Arial Unicode MS"/>
          <w:b/>
          <w:color w:val="000000"/>
          <w:spacing w:val="-1"/>
          <w:kern w:val="1"/>
          <w:lang w:val="sr-Cyrl-CS" w:eastAsia="ar-SA"/>
        </w:rPr>
        <w:t xml:space="preserve">“ </w:t>
      </w:r>
    </w:p>
    <w:p w:rsidR="006131A8" w:rsidRPr="00986702" w:rsidRDefault="006131A8" w:rsidP="006131A8">
      <w:pPr>
        <w:tabs>
          <w:tab w:val="left" w:pos="1350"/>
        </w:tabs>
        <w:suppressAutoHyphens/>
        <w:spacing w:after="120"/>
        <w:jc w:val="center"/>
        <w:rPr>
          <w:rFonts w:eastAsia="Arial Unicode MS"/>
          <w:b/>
          <w:color w:val="000000"/>
          <w:w w:val="103"/>
          <w:kern w:val="1"/>
          <w:lang w:val="sr-Cyrl-CS" w:eastAsia="ar-SA"/>
        </w:rPr>
      </w:pPr>
      <w:r w:rsidRPr="00986702">
        <w:rPr>
          <w:rFonts w:eastAsia="Arial Unicode MS"/>
          <w:b/>
          <w:color w:val="000000"/>
          <w:w w:val="103"/>
          <w:kern w:val="1"/>
          <w:lang w:val="sr-Cyrl-CS" w:eastAsia="ar-SA"/>
        </w:rPr>
        <w:t>Члан 1а.</w:t>
      </w:r>
    </w:p>
    <w:p w:rsidR="006131A8" w:rsidRPr="00986702" w:rsidRDefault="006131A8" w:rsidP="006131A8">
      <w:pPr>
        <w:tabs>
          <w:tab w:val="left" w:pos="1350"/>
        </w:tabs>
        <w:suppressAutoHyphens/>
        <w:spacing w:before="7" w:after="120" w:line="247" w:lineRule="auto"/>
        <w:jc w:val="both"/>
        <w:rPr>
          <w:rFonts w:eastAsia="Arial Unicode MS"/>
          <w:color w:val="000000"/>
          <w:w w:val="103"/>
          <w:kern w:val="1"/>
          <w:lang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е</w:t>
      </w:r>
      <w:r w:rsidRPr="00986702">
        <w:rPr>
          <w:rFonts w:eastAsia="Arial Unicode MS"/>
          <w:color w:val="000000"/>
          <w:spacing w:val="33"/>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0"/>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w:t>
      </w:r>
      <w:r w:rsidRPr="00986702">
        <w:rPr>
          <w:rFonts w:eastAsia="Arial Unicode MS"/>
          <w:color w:val="000000"/>
          <w:spacing w:val="27"/>
          <w:kern w:val="1"/>
          <w:lang w:val="ru-RU" w:eastAsia="ar-SA"/>
        </w:rPr>
        <w:t xml:space="preserve"> </w:t>
      </w:r>
      <w:r w:rsidRPr="00986702">
        <w:rPr>
          <w:rFonts w:eastAsia="Arial Unicode MS"/>
          <w:color w:val="000000"/>
          <w:kern w:val="1"/>
          <w:lang w:val="ru-RU" w:eastAsia="ar-SA"/>
        </w:rPr>
        <w:t xml:space="preserve">у </w:t>
      </w:r>
      <w:r w:rsidRPr="00986702">
        <w:rPr>
          <w:rFonts w:eastAsia="Arial Unicode MS"/>
          <w:color w:val="000000"/>
          <w:spacing w:val="2"/>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2"/>
          <w:kern w:val="1"/>
          <w:lang w:val="ru-RU" w:eastAsia="ar-SA"/>
        </w:rPr>
        <w:t>н</w:t>
      </w:r>
      <w:r w:rsidRPr="00986702">
        <w:rPr>
          <w:rFonts w:eastAsia="Arial Unicode MS"/>
          <w:color w:val="000000"/>
          <w:spacing w:val="-8"/>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w:t>
      </w:r>
      <w:r w:rsidRPr="00986702">
        <w:rPr>
          <w:rFonts w:eastAsia="Arial Unicode MS"/>
          <w:color w:val="000000"/>
          <w:spacing w:val="2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3"/>
          <w:kern w:val="1"/>
          <w:lang w:val="ru-RU" w:eastAsia="ar-SA"/>
        </w:rPr>
        <w:t xml:space="preserve"> </w:t>
      </w:r>
      <w:r w:rsidRPr="00986702">
        <w:rPr>
          <w:rFonts w:eastAsia="Arial Unicode MS"/>
          <w:color w:val="000000"/>
          <w:spacing w:val="-5"/>
          <w:w w:val="103"/>
          <w:kern w:val="1"/>
          <w:lang w:val="ru-RU" w:eastAsia="ar-SA"/>
        </w:rPr>
        <w:t>у</w:t>
      </w:r>
      <w:r w:rsidRPr="00986702">
        <w:rPr>
          <w:rFonts w:eastAsia="Arial Unicode MS"/>
          <w:color w:val="000000"/>
          <w:spacing w:val="2"/>
          <w:w w:val="103"/>
          <w:kern w:val="1"/>
          <w:lang w:val="ru-RU" w:eastAsia="ar-SA"/>
        </w:rPr>
        <w:t>с</w:t>
      </w:r>
      <w:r w:rsidRPr="00986702">
        <w:rPr>
          <w:rFonts w:eastAsia="Arial Unicode MS"/>
          <w:color w:val="000000"/>
          <w:spacing w:val="4"/>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spacing w:val="2"/>
          <w:w w:val="103"/>
          <w:kern w:val="1"/>
          <w:lang w:val="ru-RU" w:eastAsia="ar-SA"/>
        </w:rPr>
        <w:t>и</w:t>
      </w:r>
      <w:r w:rsidRPr="00986702">
        <w:rPr>
          <w:rFonts w:eastAsia="Arial Unicode MS"/>
          <w:color w:val="000000"/>
          <w:spacing w:val="-4"/>
          <w:w w:val="103"/>
          <w:kern w:val="1"/>
          <w:lang w:val="ru-RU" w:eastAsia="ar-SA"/>
        </w:rPr>
        <w:t>т</w:t>
      </w:r>
      <w:r w:rsidRPr="00986702">
        <w:rPr>
          <w:rFonts w:eastAsia="Arial Unicode MS"/>
          <w:color w:val="000000"/>
          <w:w w:val="103"/>
          <w:kern w:val="1"/>
          <w:lang w:val="ru-RU" w:eastAsia="ar-SA"/>
        </w:rPr>
        <w:t>и</w:t>
      </w:r>
      <w:r w:rsidRPr="00986702">
        <w:rPr>
          <w:rFonts w:eastAsia="Arial Unicode MS"/>
          <w:color w:val="000000"/>
          <w:w w:val="103"/>
          <w:kern w:val="1"/>
          <w:lang w:val="sr-Cyrl-CS"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3"/>
          <w:kern w:val="1"/>
          <w:lang w:val="ru-RU" w:eastAsia="ar-SA"/>
        </w:rPr>
        <w:t>у</w:t>
      </w:r>
      <w:r w:rsidRPr="00986702">
        <w:rPr>
          <w:rFonts w:eastAsia="Arial Unicode MS"/>
          <w:color w:val="000000"/>
          <w:kern w:val="1"/>
          <w:lang w:val="ru-RU" w:eastAsia="ar-SA"/>
        </w:rPr>
        <w:t>:</w:t>
      </w:r>
      <w:r w:rsidRPr="00986702">
        <w:rPr>
          <w:rFonts w:eastAsia="Arial Unicode MS"/>
          <w:color w:val="000000"/>
          <w:kern w:val="1"/>
          <w:lang w:eastAsia="ar-SA"/>
        </w:rPr>
        <w:t xml:space="preserve"> </w:t>
      </w:r>
      <w:r w:rsidRPr="00986702">
        <w:rPr>
          <w:rFonts w:eastAsia="Arial Unicode MS"/>
          <w:color w:val="000000"/>
          <w:kern w:val="1"/>
          <w:lang w:val="ru-RU" w:eastAsia="ar-SA"/>
        </w:rPr>
        <w:t>_</w:t>
      </w:r>
      <w:r w:rsidRPr="00986702">
        <w:rPr>
          <w:rFonts w:eastAsia="Arial Unicode MS"/>
          <w:color w:val="000000"/>
          <w:kern w:val="1"/>
          <w:lang w:eastAsia="ar-SA"/>
        </w:rPr>
        <w:t>_______________________</w:t>
      </w:r>
      <w:r w:rsidRPr="00986702">
        <w:rPr>
          <w:rFonts w:eastAsia="Arial Unicode MS"/>
          <w:color w:val="000000"/>
          <w:kern w:val="1"/>
          <w:lang w:val="ru-RU" w:eastAsia="ar-SA"/>
        </w:rPr>
        <w:t>.</w:t>
      </w:r>
    </w:p>
    <w:p w:rsidR="006131A8" w:rsidRPr="00986702" w:rsidRDefault="006131A8" w:rsidP="006131A8">
      <w:pPr>
        <w:tabs>
          <w:tab w:val="left" w:pos="1350"/>
        </w:tabs>
        <w:suppressAutoHyphens/>
        <w:spacing w:before="7" w:after="120" w:line="247" w:lineRule="auto"/>
        <w:jc w:val="both"/>
        <w:rPr>
          <w:rFonts w:eastAsia="Arial Unicode MS"/>
          <w:b/>
          <w:i/>
          <w:color w:val="000000"/>
          <w:spacing w:val="20"/>
          <w:kern w:val="1"/>
          <w:lang w:eastAsia="ar-SA"/>
        </w:rPr>
      </w:pPr>
      <w:r w:rsidRPr="00986702">
        <w:rPr>
          <w:rFonts w:eastAsia="Arial Unicode MS"/>
          <w:color w:val="000000"/>
          <w:kern w:val="1"/>
          <w:lang w:val="ru-RU" w:eastAsia="ar-SA"/>
        </w:rPr>
        <w:t>Про</w:t>
      </w:r>
      <w:r w:rsidRPr="00986702">
        <w:rPr>
          <w:rFonts w:eastAsia="Arial Unicode MS"/>
          <w:color w:val="000000"/>
          <w:spacing w:val="-3"/>
          <w:kern w:val="1"/>
          <w:lang w:val="ru-RU" w:eastAsia="ar-SA"/>
        </w:rPr>
        <w:t>ц</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на</w:t>
      </w:r>
      <w:r w:rsidRPr="00986702">
        <w:rPr>
          <w:rFonts w:eastAsia="Arial Unicode MS"/>
          <w:color w:val="000000"/>
          <w:kern w:val="1"/>
          <w:lang w:val="ru-RU" w:eastAsia="ar-SA"/>
        </w:rPr>
        <w:t xml:space="preserve">т </w:t>
      </w:r>
      <w:r w:rsidRPr="00986702">
        <w:rPr>
          <w:rFonts w:eastAsia="Arial Unicode MS"/>
          <w:color w:val="000000"/>
          <w:spacing w:val="19"/>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е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вр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ав</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е </w:t>
      </w:r>
      <w:r w:rsidRPr="00986702">
        <w:rPr>
          <w:rFonts w:eastAsia="Arial Unicode MS"/>
          <w:color w:val="000000"/>
          <w:spacing w:val="16"/>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 xml:space="preserve">и </w:t>
      </w:r>
      <w:r w:rsidRPr="00986702">
        <w:rPr>
          <w:rFonts w:eastAsia="Arial Unicode MS"/>
          <w:color w:val="000000"/>
          <w:spacing w:val="3"/>
          <w:kern w:val="1"/>
          <w:lang w:val="ru-RU" w:eastAsia="ar-SA"/>
        </w:rPr>
        <w:t xml:space="preserve"> </w:t>
      </w:r>
      <w:r w:rsidRPr="00986702">
        <w:rPr>
          <w:rFonts w:eastAsia="Arial Unicode MS"/>
          <w:color w:val="000000"/>
          <w:kern w:val="1"/>
          <w:lang w:val="ru-RU" w:eastAsia="ar-SA"/>
        </w:rPr>
        <w:t>ће  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kern w:val="1"/>
          <w:lang w:val="ru-RU" w:eastAsia="ar-SA"/>
        </w:rPr>
        <w:t xml:space="preserve">ч </w:t>
      </w:r>
      <w:r w:rsidRPr="00986702">
        <w:rPr>
          <w:rFonts w:eastAsia="Arial Unicode MS"/>
          <w:color w:val="000000"/>
          <w:spacing w:val="26"/>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kern w:val="1"/>
          <w:lang w:eastAsia="ar-SA"/>
        </w:rPr>
        <w:t xml:space="preserve"> ___%</w:t>
      </w:r>
      <w:r w:rsidRPr="00986702">
        <w:rPr>
          <w:rFonts w:eastAsia="Arial Unicode MS"/>
          <w:color w:val="000000"/>
          <w:kern w:val="1"/>
          <w:lang w:val="ru-RU" w:eastAsia="ar-SA"/>
        </w:rPr>
        <w:t>,</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52"/>
          <w:kern w:val="1"/>
          <w:lang w:val="ru-RU" w:eastAsia="ar-SA"/>
        </w:rPr>
        <w:t xml:space="preserve"> </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 xml:space="preserve">ео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4"/>
          <w:kern w:val="1"/>
          <w:lang w:val="ru-RU" w:eastAsia="ar-SA"/>
        </w:rPr>
        <w:t>т</w:t>
      </w:r>
      <w:r w:rsidRPr="00986702">
        <w:rPr>
          <w:rFonts w:eastAsia="Arial Unicode MS"/>
          <w:color w:val="000000"/>
          <w:kern w:val="1"/>
          <w:lang w:val="ru-RU" w:eastAsia="ar-SA"/>
        </w:rPr>
        <w:t>а</w:t>
      </w:r>
      <w:r w:rsidRPr="00986702">
        <w:rPr>
          <w:rFonts w:eastAsia="Arial Unicode MS"/>
          <w:color w:val="000000"/>
          <w:spacing w:val="44"/>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spacing w:val="-2"/>
          <w:kern w:val="1"/>
          <w:lang w:val="ru-RU" w:eastAsia="ar-SA"/>
        </w:rPr>
        <w:t>а</w:t>
      </w:r>
      <w:r w:rsidRPr="00986702">
        <w:rPr>
          <w:rFonts w:eastAsia="Arial Unicode MS"/>
          <w:color w:val="000000"/>
          <w:spacing w:val="3"/>
          <w:kern w:val="1"/>
          <w:lang w:val="ru-RU" w:eastAsia="ar-SA"/>
        </w:rPr>
        <w:t>в</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е</w:t>
      </w:r>
      <w:r w:rsidRPr="00986702">
        <w:rPr>
          <w:rFonts w:eastAsia="Arial Unicode MS"/>
          <w:color w:val="000000"/>
          <w:spacing w:val="37"/>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оји</w:t>
      </w:r>
      <w:r w:rsidRPr="00986702">
        <w:rPr>
          <w:rFonts w:eastAsia="Arial Unicode MS"/>
          <w:color w:val="000000"/>
          <w:spacing w:val="25"/>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21"/>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и</w:t>
      </w:r>
      <w:r w:rsidRPr="00986702">
        <w:rPr>
          <w:rFonts w:eastAsia="Arial Unicode MS"/>
          <w:color w:val="000000"/>
          <w:spacing w:val="4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3"/>
          <w:kern w:val="1"/>
          <w:lang w:val="ru-RU" w:eastAsia="ar-SA"/>
        </w:rPr>
        <w:t>а</w:t>
      </w:r>
      <w:r w:rsidRPr="00986702">
        <w:rPr>
          <w:rFonts w:eastAsia="Arial Unicode MS"/>
          <w:color w:val="000000"/>
          <w:kern w:val="1"/>
          <w:lang w:val="ru-RU" w:eastAsia="ar-SA"/>
        </w:rPr>
        <w:t>ч</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је:</w:t>
      </w:r>
      <w:r w:rsidRPr="00986702">
        <w:rPr>
          <w:rFonts w:eastAsia="Arial Unicode MS"/>
          <w:color w:val="000000"/>
          <w:spacing w:val="20"/>
          <w:kern w:val="1"/>
          <w:lang w:eastAsia="ar-SA"/>
        </w:rPr>
        <w:t xml:space="preserve">_____________ </w:t>
      </w:r>
      <w:r w:rsidRPr="00986702">
        <w:rPr>
          <w:rFonts w:eastAsia="Arial Unicode MS"/>
          <w:b/>
          <w:color w:val="000000"/>
          <w:spacing w:val="20"/>
          <w:kern w:val="1"/>
          <w:lang w:eastAsia="ar-SA"/>
        </w:rPr>
        <w:t>(</w:t>
      </w:r>
      <w:r w:rsidRPr="00986702">
        <w:rPr>
          <w:rFonts w:eastAsia="Arial Unicode MS"/>
          <w:b/>
          <w:i/>
          <w:color w:val="000000"/>
          <w:spacing w:val="20"/>
          <w:kern w:val="1"/>
          <w:lang w:eastAsia="ar-SA"/>
        </w:rPr>
        <w:t>попуњава Наручилац у складу са Обрасцом Понуде)</w:t>
      </w:r>
    </w:p>
    <w:p w:rsidR="006131A8" w:rsidRPr="00986702" w:rsidRDefault="006131A8" w:rsidP="006131A8">
      <w:pPr>
        <w:tabs>
          <w:tab w:val="left" w:pos="1350"/>
        </w:tabs>
        <w:suppressAutoHyphens/>
        <w:spacing w:before="7" w:after="120" w:line="247" w:lineRule="auto"/>
        <w:jc w:val="both"/>
        <w:rPr>
          <w:rFonts w:eastAsia="Arial Unicode MS"/>
          <w:color w:val="000000"/>
          <w:kern w:val="1"/>
          <w:lang w:val="ru-RU"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оји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 xml:space="preserve">ење </w:t>
      </w:r>
      <w:r w:rsidRPr="00986702">
        <w:rPr>
          <w:rFonts w:eastAsia="Arial Unicode MS"/>
          <w:color w:val="000000"/>
          <w:spacing w:val="21"/>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spacing w:val="-4"/>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их радова,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46"/>
          <w:kern w:val="1"/>
          <w:lang w:val="ru-RU" w:eastAsia="ar-SA"/>
        </w:rPr>
        <w:t xml:space="preserve"> </w:t>
      </w:r>
      <w:r w:rsidRPr="00986702">
        <w:rPr>
          <w:rFonts w:eastAsia="Arial Unicode MS"/>
          <w:color w:val="000000"/>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л</w:t>
      </w:r>
      <w:r w:rsidRPr="00986702">
        <w:rPr>
          <w:rFonts w:eastAsia="Arial Unicode MS"/>
          <w:color w:val="000000"/>
          <w:spacing w:val="2"/>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 xml:space="preserve">у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По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 xml:space="preserve">,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p>
    <w:p w:rsidR="006131A8" w:rsidRPr="00986702" w:rsidRDefault="006131A8" w:rsidP="006131A8">
      <w:pPr>
        <w:tabs>
          <w:tab w:val="left" w:pos="1350"/>
        </w:tabs>
        <w:suppressAutoHyphens/>
        <w:spacing w:before="7" w:after="120" w:line="247" w:lineRule="auto"/>
        <w:jc w:val="both"/>
        <w:rPr>
          <w:rFonts w:eastAsia="Arial Unicode MS"/>
          <w:color w:val="000000"/>
          <w:w w:val="103"/>
          <w:kern w:val="1"/>
          <w:lang w:val="ru-RU" w:eastAsia="ar-SA"/>
        </w:rPr>
      </w:pPr>
      <w:r w:rsidRPr="00986702">
        <w:rPr>
          <w:rFonts w:eastAsia="Arial Unicode MS"/>
          <w:color w:val="000000"/>
          <w:spacing w:val="-8"/>
          <w:w w:val="103"/>
          <w:kern w:val="1"/>
          <w:lang w:val="ru-RU" w:eastAsia="ar-SA"/>
        </w:rPr>
        <w:t>у</w:t>
      </w:r>
      <w:r w:rsidRPr="00986702">
        <w:rPr>
          <w:rFonts w:eastAsia="Arial Unicode MS"/>
          <w:color w:val="000000"/>
          <w:spacing w:val="4"/>
          <w:w w:val="103"/>
          <w:kern w:val="1"/>
          <w:lang w:val="ru-RU" w:eastAsia="ar-SA"/>
        </w:rPr>
        <w:t>с</w:t>
      </w:r>
      <w:r w:rsidRPr="00986702">
        <w:rPr>
          <w:rFonts w:eastAsia="Arial Unicode MS"/>
          <w:color w:val="000000"/>
          <w:spacing w:val="1"/>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ио</w:t>
      </w:r>
      <w:r w:rsidRPr="00986702">
        <w:rPr>
          <w:rFonts w:eastAsia="Arial Unicode MS"/>
          <w:color w:val="000000"/>
          <w:w w:val="103"/>
          <w:kern w:val="1"/>
          <w:lang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24"/>
          <w:kern w:val="1"/>
          <w:lang w:val="ru-RU" w:eastAsia="ar-SA"/>
        </w:rPr>
        <w:t>у</w:t>
      </w:r>
      <w:r w:rsidRPr="00986702">
        <w:rPr>
          <w:rFonts w:eastAsia="Arial Unicode MS"/>
          <w:color w:val="000000"/>
          <w:kern w:val="1"/>
          <w:lang w:val="ru-RU" w:eastAsia="ar-SA"/>
        </w:rPr>
        <w:t xml:space="preserve">, </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т</w:t>
      </w:r>
      <w:r w:rsidRPr="00986702">
        <w:rPr>
          <w:rFonts w:eastAsia="Arial Unicode MS"/>
          <w:color w:val="000000"/>
          <w:spacing w:val="3"/>
          <w:kern w:val="1"/>
          <w:lang w:val="ru-RU" w:eastAsia="ar-SA"/>
        </w:rPr>
        <w:t>п</w:t>
      </w:r>
      <w:r w:rsidRPr="00986702">
        <w:rPr>
          <w:rFonts w:eastAsia="Arial Unicode MS"/>
          <w:color w:val="000000"/>
          <w:spacing w:val="-3"/>
          <w:kern w:val="1"/>
          <w:lang w:val="ru-RU" w:eastAsia="ar-SA"/>
        </w:rPr>
        <w:t>у</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 xml:space="preserve">ара </w:t>
      </w:r>
      <w:r w:rsidRPr="00986702">
        <w:rPr>
          <w:rFonts w:eastAsia="Arial Unicode MS"/>
          <w:color w:val="000000"/>
          <w:spacing w:val="3"/>
          <w:kern w:val="1"/>
          <w:lang w:val="ru-RU" w:eastAsia="ar-SA"/>
        </w:rPr>
        <w:t xml:space="preserve"> </w:t>
      </w:r>
      <w:r w:rsidRPr="00986702">
        <w:rPr>
          <w:rFonts w:eastAsia="Arial Unicode MS"/>
          <w:color w:val="000000"/>
          <w:spacing w:val="-2"/>
          <w:kern w:val="1"/>
          <w:lang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ио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 xml:space="preserve">у </w:t>
      </w:r>
      <w:r w:rsidRPr="00986702">
        <w:rPr>
          <w:rFonts w:eastAsia="Arial Unicode MS"/>
          <w:color w:val="000000"/>
          <w:spacing w:val="7"/>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39"/>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 xml:space="preserve">е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  из</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4"/>
          <w:kern w:val="1"/>
          <w:lang w:val="ru-RU" w:eastAsia="ar-SA"/>
        </w:rPr>
        <w:t>т</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54"/>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ав</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w w:val="103"/>
          <w:kern w:val="1"/>
          <w:lang w:eastAsia="ar-SA"/>
        </w:rPr>
        <w:t xml:space="preserve"> </w:t>
      </w:r>
      <w:r w:rsidRPr="00986702">
        <w:rPr>
          <w:rFonts w:eastAsia="Arial Unicode MS"/>
          <w:color w:val="000000"/>
          <w:spacing w:val="-2"/>
          <w:w w:val="103"/>
          <w:kern w:val="1"/>
          <w:lang w:val="ru-RU" w:eastAsia="ar-SA"/>
        </w:rPr>
        <w:t>н</w:t>
      </w:r>
      <w:r w:rsidRPr="00986702">
        <w:rPr>
          <w:rFonts w:eastAsia="Arial Unicode MS"/>
          <w:color w:val="000000"/>
          <w:spacing w:val="2"/>
          <w:w w:val="103"/>
          <w:kern w:val="1"/>
          <w:lang w:val="ru-RU" w:eastAsia="ar-SA"/>
        </w:rPr>
        <w:t>а</w:t>
      </w:r>
      <w:r w:rsidRPr="00986702">
        <w:rPr>
          <w:rFonts w:eastAsia="Arial Unicode MS"/>
          <w:color w:val="000000"/>
          <w:spacing w:val="-6"/>
          <w:w w:val="103"/>
          <w:kern w:val="1"/>
          <w:lang w:val="ru-RU" w:eastAsia="ar-SA"/>
        </w:rPr>
        <w:t>б</w:t>
      </w:r>
      <w:r w:rsidRPr="00986702">
        <w:rPr>
          <w:rFonts w:eastAsia="Arial Unicode MS"/>
          <w:color w:val="000000"/>
          <w:w w:val="103"/>
          <w:kern w:val="1"/>
          <w:lang w:val="ru-RU" w:eastAsia="ar-SA"/>
        </w:rPr>
        <w:t>ав</w:t>
      </w:r>
      <w:r w:rsidRPr="00986702">
        <w:rPr>
          <w:rFonts w:eastAsia="Arial Unicode MS"/>
          <w:color w:val="000000"/>
          <w:spacing w:val="3"/>
          <w:w w:val="103"/>
          <w:kern w:val="1"/>
          <w:lang w:val="ru-RU" w:eastAsia="ar-SA"/>
        </w:rPr>
        <w:t>к</w:t>
      </w:r>
      <w:r w:rsidRPr="00986702">
        <w:rPr>
          <w:rFonts w:eastAsia="Arial Unicode MS"/>
          <w:color w:val="000000"/>
          <w:w w:val="103"/>
          <w:kern w:val="1"/>
          <w:lang w:val="ru-RU" w:eastAsia="ar-SA"/>
        </w:rPr>
        <w:t xml:space="preserve">е,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5"/>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ење</w:t>
      </w:r>
      <w:r w:rsidRPr="00986702">
        <w:rPr>
          <w:rFonts w:eastAsia="Arial Unicode MS"/>
          <w:color w:val="000000"/>
          <w:spacing w:val="3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2"/>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spacing w:val="-3"/>
          <w:kern w:val="1"/>
          <w:lang w:val="ru-RU" w:eastAsia="ar-SA"/>
        </w:rPr>
        <w:t>б</w:t>
      </w:r>
      <w:r w:rsidRPr="00986702">
        <w:rPr>
          <w:rFonts w:eastAsia="Arial Unicode MS"/>
          <w:color w:val="000000"/>
          <w:spacing w:val="-2"/>
          <w:kern w:val="1"/>
          <w:lang w:val="ru-RU" w:eastAsia="ar-SA"/>
        </w:rPr>
        <w:t>е</w:t>
      </w:r>
      <w:r w:rsidRPr="00986702">
        <w:rPr>
          <w:rFonts w:eastAsia="Arial Unicode MS"/>
          <w:color w:val="000000"/>
          <w:kern w:val="1"/>
          <w:lang w:val="ru-RU" w:eastAsia="ar-SA"/>
        </w:rPr>
        <w:t>з</w:t>
      </w:r>
      <w:r w:rsidRPr="00986702">
        <w:rPr>
          <w:rFonts w:eastAsia="Arial Unicode MS"/>
          <w:color w:val="000000"/>
          <w:spacing w:val="11"/>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3"/>
          <w:kern w:val="1"/>
          <w:lang w:val="ru-RU" w:eastAsia="ar-SA"/>
        </w:rPr>
        <w:t>б</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ира</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9"/>
          <w:kern w:val="1"/>
          <w:lang w:val="ru-RU" w:eastAsia="ar-SA"/>
        </w:rPr>
        <w:t xml:space="preserve"> </w:t>
      </w:r>
      <w:r w:rsidRPr="00986702">
        <w:rPr>
          <w:rFonts w:eastAsia="Arial Unicode MS"/>
          <w:color w:val="000000"/>
          <w:spacing w:val="-1"/>
          <w:kern w:val="1"/>
          <w:lang w:val="ru-RU" w:eastAsia="ar-SA"/>
        </w:rPr>
        <w:t>б</w:t>
      </w:r>
      <w:r w:rsidRPr="00986702">
        <w:rPr>
          <w:rFonts w:eastAsia="Arial Unicode MS"/>
          <w:color w:val="000000"/>
          <w:kern w:val="1"/>
          <w:lang w:val="ru-RU" w:eastAsia="ar-SA"/>
        </w:rPr>
        <w:t>рој</w:t>
      </w:r>
      <w:r w:rsidRPr="00986702">
        <w:rPr>
          <w:rFonts w:eastAsia="Arial Unicode MS"/>
          <w:color w:val="000000"/>
          <w:spacing w:val="15"/>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spacing w:val="-5"/>
          <w:w w:val="103"/>
          <w:kern w:val="1"/>
          <w:lang w:val="ru-RU" w:eastAsia="ar-SA"/>
        </w:rPr>
        <w:t>о</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и</w:t>
      </w:r>
      <w:r w:rsidRPr="00986702">
        <w:rPr>
          <w:rFonts w:eastAsia="Arial Unicode MS"/>
          <w:color w:val="000000"/>
          <w:spacing w:val="-1"/>
          <w:w w:val="103"/>
          <w:kern w:val="1"/>
          <w:lang w:val="ru-RU" w:eastAsia="ar-SA"/>
        </w:rPr>
        <w:t>з</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ђ</w:t>
      </w:r>
      <w:r w:rsidRPr="00986702">
        <w:rPr>
          <w:rFonts w:eastAsia="Arial Unicode MS"/>
          <w:color w:val="000000"/>
          <w:spacing w:val="-5"/>
          <w:w w:val="103"/>
          <w:kern w:val="1"/>
          <w:lang w:val="ru-RU" w:eastAsia="ar-SA"/>
        </w:rPr>
        <w:t>а</w:t>
      </w:r>
      <w:r w:rsidRPr="00986702">
        <w:rPr>
          <w:rFonts w:eastAsia="Arial Unicode MS"/>
          <w:color w:val="000000"/>
          <w:w w:val="103"/>
          <w:kern w:val="1"/>
          <w:lang w:val="ru-RU" w:eastAsia="ar-SA"/>
        </w:rPr>
        <w:t>ча.</w:t>
      </w:r>
    </w:p>
    <w:p w:rsidR="006131A8" w:rsidRPr="00986702" w:rsidRDefault="006131A8" w:rsidP="006131A8">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986702">
        <w:rPr>
          <w:rFonts w:eastAsia="Arial Unicode MS"/>
          <w:b/>
          <w:color w:val="000000"/>
          <w:w w:val="103"/>
          <w:kern w:val="1"/>
          <w:lang w:val="ru-RU" w:eastAsia="ar-SA"/>
        </w:rPr>
        <w:t>Члан 1б.</w:t>
      </w:r>
    </w:p>
    <w:p w:rsidR="006131A8" w:rsidRPr="00986702" w:rsidRDefault="00657E19" w:rsidP="006131A8">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67456"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49024;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lzUQMAANA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Fb4Zc1EDAADQBwAADgAAAAAAAAAAAAAA&#10;AAAuAgAAZHJzL2Uyb0RvYy54bWxQSwECLQAUAAYACAAAACEAY3XPtt8AAAAJAQAADwAAAAAAAAAA&#10;AAAAAACrBQAAZHJzL2Rvd25yZXYueG1sUEsFBgAAAAAEAAQA8wAAALcGA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006131A8" w:rsidRPr="00986702">
        <w:rPr>
          <w:rFonts w:eastAsia="Arial Unicode MS"/>
          <w:color w:val="000000"/>
          <w:spacing w:val="-9"/>
          <w:kern w:val="1"/>
          <w:lang w:val="ru-RU" w:eastAsia="ar-SA"/>
        </w:rPr>
        <w:t>У</w:t>
      </w:r>
      <w:r w:rsidR="006131A8" w:rsidRPr="00986702">
        <w:rPr>
          <w:rFonts w:eastAsia="Arial Unicode MS"/>
          <w:color w:val="000000"/>
          <w:spacing w:val="-4"/>
          <w:kern w:val="1"/>
          <w:lang w:val="ru-RU" w:eastAsia="ar-SA"/>
        </w:rPr>
        <w:t>г</w:t>
      </w:r>
      <w:r w:rsidR="006131A8" w:rsidRPr="00986702">
        <w:rPr>
          <w:rFonts w:eastAsia="Arial Unicode MS"/>
          <w:color w:val="000000"/>
          <w:kern w:val="1"/>
          <w:lang w:val="ru-RU" w:eastAsia="ar-SA"/>
        </w:rPr>
        <w:t>о</w:t>
      </w:r>
      <w:r w:rsidR="006131A8" w:rsidRPr="00986702">
        <w:rPr>
          <w:rFonts w:eastAsia="Arial Unicode MS"/>
          <w:color w:val="000000"/>
          <w:spacing w:val="-2"/>
          <w:kern w:val="1"/>
          <w:lang w:val="ru-RU" w:eastAsia="ar-SA"/>
        </w:rPr>
        <w:t>в</w:t>
      </w:r>
      <w:r w:rsidR="006131A8" w:rsidRPr="00986702">
        <w:rPr>
          <w:rFonts w:eastAsia="Arial Unicode MS"/>
          <w:color w:val="000000"/>
          <w:kern w:val="1"/>
          <w:lang w:val="ru-RU" w:eastAsia="ar-SA"/>
        </w:rPr>
        <w:t>оре</w:t>
      </w:r>
      <w:r w:rsidR="006131A8" w:rsidRPr="00986702">
        <w:rPr>
          <w:rFonts w:eastAsia="Arial Unicode MS"/>
          <w:color w:val="000000"/>
          <w:spacing w:val="-2"/>
          <w:kern w:val="1"/>
          <w:lang w:val="ru-RU" w:eastAsia="ar-SA"/>
        </w:rPr>
        <w:t>н</w:t>
      </w:r>
      <w:r w:rsidR="006131A8" w:rsidRPr="00986702">
        <w:rPr>
          <w:rFonts w:eastAsia="Arial Unicode MS"/>
          <w:color w:val="000000"/>
          <w:kern w:val="1"/>
          <w:lang w:val="ru-RU" w:eastAsia="ar-SA"/>
        </w:rPr>
        <w:t xml:space="preserve">е </w:t>
      </w:r>
      <w:r w:rsidR="006131A8" w:rsidRPr="00986702">
        <w:rPr>
          <w:rFonts w:eastAsia="Arial Unicode MS"/>
          <w:color w:val="000000"/>
          <w:spacing w:val="3"/>
          <w:kern w:val="1"/>
          <w:lang w:val="ru-RU" w:eastAsia="ar-SA"/>
        </w:rPr>
        <w:t xml:space="preserve"> </w:t>
      </w:r>
      <w:r w:rsidR="006131A8" w:rsidRPr="00986702">
        <w:rPr>
          <w:rFonts w:eastAsia="Arial Unicode MS"/>
          <w:color w:val="000000"/>
          <w:spacing w:val="1"/>
          <w:kern w:val="1"/>
          <w:lang w:val="ru-RU" w:eastAsia="ar-SA"/>
        </w:rPr>
        <w:t>п</w:t>
      </w:r>
      <w:r w:rsidR="006131A8" w:rsidRPr="00986702">
        <w:rPr>
          <w:rFonts w:eastAsia="Arial Unicode MS"/>
          <w:color w:val="000000"/>
          <w:kern w:val="1"/>
          <w:lang w:val="ru-RU" w:eastAsia="ar-SA"/>
        </w:rPr>
        <w:t>ос</w:t>
      </w:r>
      <w:r w:rsidR="006131A8" w:rsidRPr="00986702">
        <w:rPr>
          <w:rFonts w:eastAsia="Arial Unicode MS"/>
          <w:color w:val="000000"/>
          <w:spacing w:val="1"/>
          <w:kern w:val="1"/>
          <w:lang w:val="ru-RU" w:eastAsia="ar-SA"/>
        </w:rPr>
        <w:t>л</w:t>
      </w:r>
      <w:r w:rsidR="006131A8" w:rsidRPr="00986702">
        <w:rPr>
          <w:rFonts w:eastAsia="Arial Unicode MS"/>
          <w:color w:val="000000"/>
          <w:kern w:val="1"/>
          <w:lang w:val="ru-RU" w:eastAsia="ar-SA"/>
        </w:rPr>
        <w:t>о</w:t>
      </w:r>
      <w:r w:rsidR="006131A8" w:rsidRPr="00986702">
        <w:rPr>
          <w:rFonts w:eastAsia="Arial Unicode MS"/>
          <w:color w:val="000000"/>
          <w:spacing w:val="-2"/>
          <w:kern w:val="1"/>
          <w:lang w:val="ru-RU" w:eastAsia="ar-SA"/>
        </w:rPr>
        <w:t>в</w:t>
      </w:r>
      <w:r w:rsidR="006131A8" w:rsidRPr="00986702">
        <w:rPr>
          <w:rFonts w:eastAsia="Arial Unicode MS"/>
          <w:color w:val="000000"/>
          <w:kern w:val="1"/>
          <w:lang w:val="ru-RU" w:eastAsia="ar-SA"/>
        </w:rPr>
        <w:t xml:space="preserve">е, </w:t>
      </w:r>
      <w:r w:rsidR="006131A8" w:rsidRPr="00986702">
        <w:rPr>
          <w:rFonts w:eastAsia="Arial Unicode MS"/>
          <w:color w:val="000000"/>
          <w:spacing w:val="1"/>
          <w:kern w:val="1"/>
          <w:lang w:val="ru-RU" w:eastAsia="ar-SA"/>
        </w:rPr>
        <w:t xml:space="preserve"> </w:t>
      </w:r>
      <w:r w:rsidR="006131A8" w:rsidRPr="00986702">
        <w:rPr>
          <w:rFonts w:eastAsia="Arial Unicode MS"/>
          <w:color w:val="000000"/>
          <w:kern w:val="1"/>
          <w:lang w:val="ru-RU" w:eastAsia="ar-SA"/>
        </w:rPr>
        <w:t>у</w:t>
      </w:r>
      <w:r w:rsidR="006131A8" w:rsidRPr="00986702">
        <w:rPr>
          <w:rFonts w:eastAsia="Arial Unicode MS"/>
          <w:color w:val="000000"/>
          <w:spacing w:val="31"/>
          <w:kern w:val="1"/>
          <w:lang w:val="ru-RU" w:eastAsia="ar-SA"/>
        </w:rPr>
        <w:t xml:space="preserve"> </w:t>
      </w:r>
      <w:r w:rsidR="006131A8" w:rsidRPr="00986702">
        <w:rPr>
          <w:rFonts w:eastAsia="Arial Unicode MS"/>
          <w:color w:val="000000"/>
          <w:kern w:val="1"/>
          <w:lang w:val="ru-RU" w:eastAsia="ar-SA"/>
        </w:rPr>
        <w:t>с</w:t>
      </w:r>
      <w:r w:rsidR="006131A8" w:rsidRPr="00986702">
        <w:rPr>
          <w:rFonts w:eastAsia="Arial Unicode MS"/>
          <w:color w:val="000000"/>
          <w:spacing w:val="3"/>
          <w:kern w:val="1"/>
          <w:lang w:val="ru-RU" w:eastAsia="ar-SA"/>
        </w:rPr>
        <w:t>к</w:t>
      </w:r>
      <w:r w:rsidR="006131A8" w:rsidRPr="00986702">
        <w:rPr>
          <w:rFonts w:eastAsia="Arial Unicode MS"/>
          <w:color w:val="000000"/>
          <w:spacing w:val="-1"/>
          <w:kern w:val="1"/>
          <w:lang w:val="ru-RU" w:eastAsia="ar-SA"/>
        </w:rPr>
        <w:t>л</w:t>
      </w:r>
      <w:r w:rsidR="006131A8" w:rsidRPr="00986702">
        <w:rPr>
          <w:rFonts w:eastAsia="Arial Unicode MS"/>
          <w:color w:val="000000"/>
          <w:kern w:val="1"/>
          <w:lang w:val="ru-RU" w:eastAsia="ar-SA"/>
        </w:rPr>
        <w:t>а</w:t>
      </w:r>
      <w:r w:rsidR="006131A8" w:rsidRPr="00986702">
        <w:rPr>
          <w:rFonts w:eastAsia="Arial Unicode MS"/>
          <w:color w:val="000000"/>
          <w:spacing w:val="-1"/>
          <w:kern w:val="1"/>
          <w:lang w:val="ru-RU" w:eastAsia="ar-SA"/>
        </w:rPr>
        <w:t>д</w:t>
      </w:r>
      <w:r w:rsidR="006131A8" w:rsidRPr="00986702">
        <w:rPr>
          <w:rFonts w:eastAsia="Arial Unicode MS"/>
          <w:color w:val="000000"/>
          <w:kern w:val="1"/>
          <w:lang w:val="ru-RU" w:eastAsia="ar-SA"/>
        </w:rPr>
        <w:t>у</w:t>
      </w:r>
      <w:r w:rsidR="006131A8" w:rsidRPr="00986702">
        <w:rPr>
          <w:rFonts w:eastAsia="Arial Unicode MS"/>
          <w:color w:val="000000"/>
          <w:spacing w:val="47"/>
          <w:kern w:val="1"/>
          <w:lang w:val="ru-RU" w:eastAsia="ar-SA"/>
        </w:rPr>
        <w:t xml:space="preserve"> </w:t>
      </w:r>
      <w:r w:rsidR="006131A8" w:rsidRPr="00986702">
        <w:rPr>
          <w:rFonts w:eastAsia="Arial Unicode MS"/>
          <w:color w:val="000000"/>
          <w:spacing w:val="2"/>
          <w:kern w:val="1"/>
          <w:lang w:val="ru-RU" w:eastAsia="ar-SA"/>
        </w:rPr>
        <w:t>с</w:t>
      </w:r>
      <w:r w:rsidR="006131A8" w:rsidRPr="00986702">
        <w:rPr>
          <w:rFonts w:eastAsia="Arial Unicode MS"/>
          <w:color w:val="000000"/>
          <w:kern w:val="1"/>
          <w:lang w:val="ru-RU" w:eastAsia="ar-SA"/>
        </w:rPr>
        <w:t>а</w:t>
      </w:r>
      <w:r w:rsidR="006131A8" w:rsidRPr="00986702">
        <w:rPr>
          <w:rFonts w:eastAsia="Arial Unicode MS"/>
          <w:color w:val="000000"/>
          <w:spacing w:val="36"/>
          <w:kern w:val="1"/>
          <w:lang w:val="ru-RU" w:eastAsia="ar-SA"/>
        </w:rPr>
        <w:t xml:space="preserve"> </w:t>
      </w:r>
      <w:r w:rsidR="006131A8" w:rsidRPr="00986702">
        <w:rPr>
          <w:rFonts w:eastAsia="Arial Unicode MS"/>
          <w:color w:val="000000"/>
          <w:kern w:val="1"/>
          <w:lang w:val="ru-RU" w:eastAsia="ar-SA"/>
        </w:rPr>
        <w:t>П</w:t>
      </w:r>
      <w:r w:rsidR="006131A8" w:rsidRPr="00986702">
        <w:rPr>
          <w:rFonts w:eastAsia="Arial Unicode MS"/>
          <w:color w:val="000000"/>
          <w:spacing w:val="2"/>
          <w:kern w:val="1"/>
          <w:lang w:val="ru-RU" w:eastAsia="ar-SA"/>
        </w:rPr>
        <w:t>о</w:t>
      </w:r>
      <w:r w:rsidR="006131A8" w:rsidRPr="00986702">
        <w:rPr>
          <w:rFonts w:eastAsia="Arial Unicode MS"/>
          <w:color w:val="000000"/>
          <w:spacing w:val="1"/>
          <w:kern w:val="1"/>
          <w:lang w:val="ru-RU" w:eastAsia="ar-SA"/>
        </w:rPr>
        <w:t>н</w:t>
      </w:r>
      <w:r w:rsidR="006131A8" w:rsidRPr="00986702">
        <w:rPr>
          <w:rFonts w:eastAsia="Arial Unicode MS"/>
          <w:color w:val="000000"/>
          <w:spacing w:val="-8"/>
          <w:kern w:val="1"/>
          <w:lang w:val="ru-RU" w:eastAsia="ar-SA"/>
        </w:rPr>
        <w:t>у</w:t>
      </w:r>
      <w:r w:rsidR="006131A8" w:rsidRPr="00986702">
        <w:rPr>
          <w:rFonts w:eastAsia="Arial Unicode MS"/>
          <w:color w:val="000000"/>
          <w:spacing w:val="-3"/>
          <w:kern w:val="1"/>
          <w:lang w:val="ru-RU" w:eastAsia="ar-SA"/>
        </w:rPr>
        <w:t>д</w:t>
      </w:r>
      <w:r w:rsidR="006131A8" w:rsidRPr="00986702">
        <w:rPr>
          <w:rFonts w:eastAsia="Arial Unicode MS"/>
          <w:color w:val="000000"/>
          <w:kern w:val="1"/>
          <w:lang w:val="ru-RU" w:eastAsia="ar-SA"/>
        </w:rPr>
        <w:t>ом  и</w:t>
      </w:r>
      <w:r w:rsidR="006131A8" w:rsidRPr="00986702">
        <w:rPr>
          <w:rFonts w:eastAsia="Arial Unicode MS"/>
          <w:color w:val="000000"/>
          <w:spacing w:val="39"/>
          <w:kern w:val="1"/>
          <w:lang w:val="ru-RU" w:eastAsia="ar-SA"/>
        </w:rPr>
        <w:t xml:space="preserve"> </w:t>
      </w:r>
      <w:r w:rsidR="006131A8" w:rsidRPr="00986702">
        <w:rPr>
          <w:rFonts w:eastAsia="Arial Unicode MS"/>
          <w:color w:val="000000"/>
          <w:spacing w:val="-1"/>
          <w:kern w:val="1"/>
          <w:lang w:val="ru-RU" w:eastAsia="ar-SA"/>
        </w:rPr>
        <w:t>С</w:t>
      </w:r>
      <w:r w:rsidR="006131A8" w:rsidRPr="00986702">
        <w:rPr>
          <w:rFonts w:eastAsia="Arial Unicode MS"/>
          <w:color w:val="000000"/>
          <w:spacing w:val="1"/>
          <w:kern w:val="1"/>
          <w:lang w:val="ru-RU" w:eastAsia="ar-SA"/>
        </w:rPr>
        <w:t>п</w:t>
      </w:r>
      <w:r w:rsidR="006131A8" w:rsidRPr="00986702">
        <w:rPr>
          <w:rFonts w:eastAsia="Arial Unicode MS"/>
          <w:color w:val="000000"/>
          <w:kern w:val="1"/>
          <w:lang w:val="ru-RU" w:eastAsia="ar-SA"/>
        </w:rPr>
        <w:t>ор</w:t>
      </w:r>
      <w:r w:rsidR="006131A8" w:rsidRPr="00986702">
        <w:rPr>
          <w:rFonts w:eastAsia="Arial Unicode MS"/>
          <w:color w:val="000000"/>
          <w:spacing w:val="-3"/>
          <w:kern w:val="1"/>
          <w:lang w:val="ru-RU" w:eastAsia="ar-SA"/>
        </w:rPr>
        <w:t>а</w:t>
      </w:r>
      <w:r w:rsidR="006131A8" w:rsidRPr="00986702">
        <w:rPr>
          <w:rFonts w:eastAsia="Arial Unicode MS"/>
          <w:color w:val="000000"/>
          <w:spacing w:val="-4"/>
          <w:kern w:val="1"/>
          <w:lang w:val="ru-RU" w:eastAsia="ar-SA"/>
        </w:rPr>
        <w:t>з</w:t>
      </w:r>
      <w:r w:rsidR="006131A8" w:rsidRPr="00986702">
        <w:rPr>
          <w:rFonts w:eastAsia="Arial Unicode MS"/>
          <w:color w:val="000000"/>
          <w:spacing w:val="-5"/>
          <w:kern w:val="1"/>
          <w:lang w:val="ru-RU" w:eastAsia="ar-SA"/>
        </w:rPr>
        <w:t>у</w:t>
      </w:r>
      <w:r w:rsidR="006131A8" w:rsidRPr="00986702">
        <w:rPr>
          <w:rFonts w:eastAsia="Arial Unicode MS"/>
          <w:color w:val="000000"/>
          <w:spacing w:val="2"/>
          <w:kern w:val="1"/>
          <w:lang w:val="ru-RU" w:eastAsia="ar-SA"/>
        </w:rPr>
        <w:t>м</w:t>
      </w:r>
      <w:r w:rsidR="006131A8" w:rsidRPr="00986702">
        <w:rPr>
          <w:rFonts w:eastAsia="Arial Unicode MS"/>
          <w:color w:val="000000"/>
          <w:kern w:val="1"/>
          <w:lang w:val="ru-RU" w:eastAsia="ar-SA"/>
        </w:rPr>
        <w:t>о</w:t>
      </w:r>
      <w:r w:rsidR="006131A8" w:rsidRPr="00986702">
        <w:rPr>
          <w:rFonts w:eastAsia="Arial Unicode MS"/>
          <w:color w:val="000000"/>
          <w:spacing w:val="-1"/>
          <w:kern w:val="1"/>
          <w:lang w:val="ru-RU" w:eastAsia="ar-SA"/>
        </w:rPr>
        <w:t>м</w:t>
      </w:r>
      <w:r w:rsidR="006131A8" w:rsidRPr="00986702">
        <w:rPr>
          <w:rFonts w:eastAsia="Arial Unicode MS"/>
          <w:color w:val="000000"/>
          <w:kern w:val="1"/>
          <w:lang w:val="ru-RU" w:eastAsia="ar-SA"/>
        </w:rPr>
        <w:t xml:space="preserve">, </w:t>
      </w:r>
      <w:r w:rsidR="006131A8" w:rsidRPr="00986702">
        <w:rPr>
          <w:rFonts w:eastAsia="Arial Unicode MS"/>
          <w:color w:val="000000"/>
          <w:spacing w:val="13"/>
          <w:kern w:val="1"/>
          <w:lang w:val="ru-RU" w:eastAsia="ar-SA"/>
        </w:rPr>
        <w:t xml:space="preserve"> </w:t>
      </w:r>
      <w:r w:rsidR="006131A8" w:rsidRPr="00986702">
        <w:rPr>
          <w:rFonts w:eastAsia="Arial Unicode MS"/>
          <w:color w:val="000000"/>
          <w:spacing w:val="-1"/>
          <w:kern w:val="1"/>
          <w:lang w:val="ru-RU" w:eastAsia="ar-SA"/>
        </w:rPr>
        <w:t>б</w:t>
      </w:r>
      <w:r w:rsidR="006131A8" w:rsidRPr="00986702">
        <w:rPr>
          <w:rFonts w:eastAsia="Arial Unicode MS"/>
          <w:color w:val="000000"/>
          <w:kern w:val="1"/>
          <w:lang w:val="ru-RU" w:eastAsia="ar-SA"/>
        </w:rPr>
        <w:t>р.</w:t>
      </w:r>
      <w:r w:rsidR="006131A8" w:rsidRPr="00986702">
        <w:rPr>
          <w:rFonts w:eastAsia="Arial Unicode MS"/>
          <w:color w:val="000000"/>
          <w:spacing w:val="40"/>
          <w:kern w:val="1"/>
          <w:lang w:val="ru-RU" w:eastAsia="ar-SA"/>
        </w:rPr>
        <w:t xml:space="preserve"> </w:t>
      </w:r>
      <w:r w:rsidR="006131A8" w:rsidRPr="00986702">
        <w:rPr>
          <w:rFonts w:eastAsia="Arial Unicode MS"/>
          <w:color w:val="000000"/>
          <w:kern w:val="1"/>
          <w:lang w:val="ru-RU" w:eastAsia="ar-SA"/>
        </w:rPr>
        <w:t>_</w:t>
      </w:r>
      <w:r w:rsidR="006131A8" w:rsidRPr="00986702">
        <w:rPr>
          <w:rFonts w:eastAsia="Arial Unicode MS"/>
          <w:color w:val="000000"/>
          <w:kern w:val="1"/>
          <w:lang w:eastAsia="ar-SA"/>
        </w:rPr>
        <w:t>_____</w:t>
      </w:r>
      <w:r w:rsidR="006131A8" w:rsidRPr="00986702">
        <w:rPr>
          <w:rFonts w:eastAsia="Arial Unicode MS"/>
          <w:color w:val="000000"/>
          <w:spacing w:val="33"/>
          <w:kern w:val="1"/>
          <w:lang w:val="ru-RU" w:eastAsia="ar-SA"/>
        </w:rPr>
        <w:t xml:space="preserve"> </w:t>
      </w:r>
      <w:r w:rsidR="006131A8" w:rsidRPr="00986702">
        <w:rPr>
          <w:rFonts w:eastAsia="Arial Unicode MS"/>
          <w:color w:val="000000"/>
          <w:spacing w:val="-2"/>
          <w:kern w:val="1"/>
          <w:lang w:val="ru-RU" w:eastAsia="ar-SA"/>
        </w:rPr>
        <w:t>о</w:t>
      </w:r>
      <w:r w:rsidR="006131A8" w:rsidRPr="00986702">
        <w:rPr>
          <w:rFonts w:eastAsia="Arial Unicode MS"/>
          <w:color w:val="000000"/>
          <w:kern w:val="1"/>
          <w:lang w:val="ru-RU" w:eastAsia="ar-SA"/>
        </w:rPr>
        <w:t>д</w:t>
      </w:r>
      <w:r w:rsidR="006131A8" w:rsidRPr="00986702">
        <w:rPr>
          <w:rFonts w:eastAsia="Arial Unicode MS"/>
          <w:color w:val="000000"/>
          <w:spacing w:val="37"/>
          <w:kern w:val="1"/>
          <w:lang w:val="ru-RU" w:eastAsia="ar-SA"/>
        </w:rPr>
        <w:t xml:space="preserve"> </w:t>
      </w:r>
      <w:r w:rsidR="006131A8" w:rsidRPr="00986702">
        <w:rPr>
          <w:rFonts w:eastAsia="Arial Unicode MS"/>
          <w:color w:val="000000"/>
          <w:kern w:val="1"/>
          <w:lang w:val="ru-RU" w:eastAsia="ar-SA"/>
        </w:rPr>
        <w:t>_</w:t>
      </w:r>
      <w:r w:rsidR="006131A8" w:rsidRPr="00986702">
        <w:rPr>
          <w:rFonts w:eastAsia="Arial Unicode MS"/>
          <w:color w:val="000000"/>
          <w:kern w:val="1"/>
          <w:lang w:eastAsia="ar-SA"/>
        </w:rPr>
        <w:t>______</w:t>
      </w:r>
      <w:r w:rsidR="006131A8" w:rsidRPr="00986702">
        <w:rPr>
          <w:rFonts w:eastAsia="Arial Unicode MS"/>
          <w:color w:val="000000"/>
          <w:kern w:val="1"/>
          <w:lang w:val="ru-RU" w:eastAsia="ar-SA"/>
        </w:rPr>
        <w:t>,</w:t>
      </w:r>
    </w:p>
    <w:p w:rsidR="006131A8" w:rsidRPr="00986702" w:rsidRDefault="006131A8" w:rsidP="006131A8">
      <w:pPr>
        <w:tabs>
          <w:tab w:val="left" w:pos="1350"/>
        </w:tabs>
        <w:suppressAutoHyphens/>
        <w:spacing w:before="7" w:after="120" w:line="250" w:lineRule="auto"/>
        <w:ind w:left="122" w:hanging="122"/>
        <w:jc w:val="both"/>
        <w:rPr>
          <w:rFonts w:eastAsia="Arial Unicode MS"/>
          <w:color w:val="000000"/>
          <w:kern w:val="1"/>
          <w:lang w:val="ru-RU" w:eastAsia="ar-SA"/>
        </w:rPr>
      </w:pPr>
      <w:r w:rsidRPr="00986702">
        <w:rPr>
          <w:rFonts w:eastAsia="Arial Unicode MS"/>
          <w:color w:val="000000"/>
          <w:spacing w:val="-1"/>
          <w:kern w:val="1"/>
          <w:lang w:val="ru-RU" w:eastAsia="ar-SA"/>
        </w:rPr>
        <w:t>з</w:t>
      </w:r>
      <w:r w:rsidRPr="00986702">
        <w:rPr>
          <w:rFonts w:eastAsia="Arial Unicode MS"/>
          <w:color w:val="000000"/>
          <w:spacing w:val="-3"/>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1"/>
          <w:kern w:val="1"/>
          <w:lang w:val="ru-RU" w:eastAsia="ar-SA"/>
        </w:rPr>
        <w:t>к</w:t>
      </w:r>
      <w:r w:rsidRPr="00986702">
        <w:rPr>
          <w:rFonts w:eastAsia="Arial Unicode MS"/>
          <w:color w:val="000000"/>
          <w:kern w:val="1"/>
          <w:lang w:val="ru-RU" w:eastAsia="ar-SA"/>
        </w:rPr>
        <w:t xml:space="preserve">и </w:t>
      </w:r>
      <w:r w:rsidRPr="00986702">
        <w:rPr>
          <w:rFonts w:eastAsia="Arial Unicode MS"/>
          <w:color w:val="000000"/>
          <w:spacing w:val="6"/>
          <w:kern w:val="1"/>
          <w:lang w:val="ru-RU" w:eastAsia="ar-SA"/>
        </w:rPr>
        <w:t xml:space="preserve"> </w:t>
      </w:r>
      <w:r w:rsidRPr="00986702">
        <w:rPr>
          <w:rFonts w:eastAsia="Arial Unicode MS"/>
          <w:color w:val="000000"/>
          <w:spacing w:val="2"/>
          <w:w w:val="103"/>
          <w:kern w:val="1"/>
          <w:lang w:val="ru-RU" w:eastAsia="ar-SA"/>
        </w:rPr>
        <w:t>и</w:t>
      </w:r>
      <w:r w:rsidRPr="00986702">
        <w:rPr>
          <w:rFonts w:eastAsia="Arial Unicode MS"/>
          <w:color w:val="000000"/>
          <w:spacing w:val="-1"/>
          <w:w w:val="103"/>
          <w:kern w:val="1"/>
          <w:lang w:val="ru-RU" w:eastAsia="ar-SA"/>
        </w:rPr>
        <w:t>з</w:t>
      </w:r>
      <w:r w:rsidRPr="00986702">
        <w:rPr>
          <w:rFonts w:eastAsia="Arial Unicode MS"/>
          <w:color w:val="000000"/>
          <w:w w:val="103"/>
          <w:kern w:val="1"/>
          <w:lang w:val="ru-RU" w:eastAsia="ar-SA"/>
        </w:rPr>
        <w:t>вр</w:t>
      </w:r>
      <w:r w:rsidRPr="00986702">
        <w:rPr>
          <w:rFonts w:eastAsia="Arial Unicode MS"/>
          <w:color w:val="000000"/>
          <w:spacing w:val="-3"/>
          <w:w w:val="103"/>
          <w:kern w:val="1"/>
          <w:lang w:val="ru-RU" w:eastAsia="ar-SA"/>
        </w:rPr>
        <w:t>ш</w:t>
      </w:r>
      <w:r w:rsidRPr="00986702">
        <w:rPr>
          <w:rFonts w:eastAsia="Arial Unicode MS"/>
          <w:color w:val="000000"/>
          <w:w w:val="103"/>
          <w:kern w:val="1"/>
          <w:lang w:val="ru-RU" w:eastAsia="ar-SA"/>
        </w:rPr>
        <w:t xml:space="preserve">ава </w:t>
      </w:r>
      <w:r w:rsidRPr="00986702">
        <w:rPr>
          <w:rFonts w:eastAsia="Arial Unicode MS"/>
          <w:color w:val="000000"/>
          <w:spacing w:val="-1"/>
          <w:kern w:val="1"/>
          <w:lang w:val="ru-RU" w:eastAsia="ar-SA"/>
        </w:rPr>
        <w:t>г</w:t>
      </w:r>
      <w:r w:rsidRPr="00986702">
        <w:rPr>
          <w:rFonts w:eastAsia="Arial Unicode MS"/>
          <w:color w:val="000000"/>
          <w:kern w:val="1"/>
          <w:lang w:val="ru-RU" w:eastAsia="ar-SA"/>
        </w:rPr>
        <w:t>р</w:t>
      </w:r>
      <w:r w:rsidRPr="00986702">
        <w:rPr>
          <w:rFonts w:eastAsia="Arial Unicode MS"/>
          <w:color w:val="000000"/>
          <w:spacing w:val="-5"/>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а</w:t>
      </w:r>
      <w:r w:rsidRPr="00986702">
        <w:rPr>
          <w:rFonts w:eastAsia="Arial Unicode MS"/>
          <w:color w:val="000000"/>
          <w:spacing w:val="17"/>
          <w:kern w:val="1"/>
          <w:lang w:val="ru-RU" w:eastAsia="ar-SA"/>
        </w:rPr>
        <w:t xml:space="preserve"> извођача</w:t>
      </w:r>
      <w:r w:rsidRPr="00986702">
        <w:rPr>
          <w:rFonts w:eastAsia="Arial Unicode MS"/>
          <w:color w:val="000000"/>
          <w:kern w:val="1"/>
          <w:lang w:val="ru-RU" w:eastAsia="ar-SA"/>
        </w:rPr>
        <w:t>,</w:t>
      </w:r>
      <w:r w:rsidRPr="00986702">
        <w:rPr>
          <w:rFonts w:eastAsia="Arial Unicode MS"/>
          <w:color w:val="000000"/>
          <w:spacing w:val="32"/>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spacing w:val="-3"/>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у</w:t>
      </w:r>
      <w:r w:rsidRPr="00986702">
        <w:rPr>
          <w:rFonts w:eastAsia="Arial Unicode MS"/>
          <w:color w:val="000000"/>
          <w:spacing w:val="9"/>
          <w:kern w:val="1"/>
          <w:lang w:val="ru-RU" w:eastAsia="ar-SA"/>
        </w:rPr>
        <w:t xml:space="preserve"> </w:t>
      </w:r>
      <w:r w:rsidRPr="00986702">
        <w:rPr>
          <w:rFonts w:eastAsia="Arial Unicode MS"/>
          <w:color w:val="000000"/>
          <w:w w:val="103"/>
          <w:kern w:val="1"/>
          <w:lang w:val="ru-RU" w:eastAsia="ar-SA"/>
        </w:rPr>
        <w:t>ч</w:t>
      </w:r>
      <w:r w:rsidRPr="00986702">
        <w:rPr>
          <w:rFonts w:eastAsia="Arial Unicode MS"/>
          <w:color w:val="000000"/>
          <w:spacing w:val="2"/>
          <w:w w:val="103"/>
          <w:kern w:val="1"/>
          <w:lang w:val="ru-RU" w:eastAsia="ar-SA"/>
        </w:rPr>
        <w:t>и</w:t>
      </w:r>
      <w:r w:rsidRPr="00986702">
        <w:rPr>
          <w:rFonts w:eastAsia="Arial Unicode MS"/>
          <w:color w:val="000000"/>
          <w:spacing w:val="-2"/>
          <w:w w:val="103"/>
          <w:kern w:val="1"/>
          <w:lang w:val="ru-RU" w:eastAsia="ar-SA"/>
        </w:rPr>
        <w:t>н</w:t>
      </w:r>
      <w:r w:rsidRPr="00986702">
        <w:rPr>
          <w:rFonts w:eastAsia="Arial Unicode MS"/>
          <w:color w:val="000000"/>
          <w:w w:val="103"/>
          <w:kern w:val="1"/>
          <w:lang w:val="ru-RU" w:eastAsia="ar-SA"/>
        </w:rPr>
        <w:t>е:</w:t>
      </w:r>
    </w:p>
    <w:p w:rsidR="006131A8" w:rsidRPr="00986702" w:rsidRDefault="006131A8" w:rsidP="006131A8">
      <w:pPr>
        <w:tabs>
          <w:tab w:val="left" w:pos="1350"/>
        </w:tabs>
        <w:suppressAutoHyphens/>
        <w:spacing w:before="9"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______________</w:t>
      </w:r>
      <w:r w:rsidRPr="00986702">
        <w:rPr>
          <w:rFonts w:eastAsia="Arial Unicode MS"/>
          <w:color w:val="000000"/>
          <w:spacing w:val="39"/>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ј</w:t>
      </w:r>
      <w:r w:rsidRPr="00986702">
        <w:rPr>
          <w:rFonts w:eastAsia="Arial Unicode MS"/>
          <w:color w:val="000000"/>
          <w:spacing w:val="38"/>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3"/>
          <w:kern w:val="1"/>
          <w:lang w:val="ru-RU" w:eastAsia="ar-SA"/>
        </w:rPr>
        <w:t>д</w:t>
      </w:r>
      <w:r w:rsidRPr="00986702">
        <w:rPr>
          <w:rFonts w:eastAsia="Arial Unicode MS"/>
          <w:color w:val="000000"/>
          <w:kern w:val="1"/>
          <w:lang w:val="ru-RU" w:eastAsia="ar-SA"/>
        </w:rPr>
        <w:t>ре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2"/>
          <w:kern w:val="1"/>
          <w:lang w:val="ru-RU" w:eastAsia="ar-SA"/>
        </w:rPr>
        <w:t xml:space="preserve"> </w:t>
      </w:r>
      <w:r w:rsidRPr="00986702">
        <w:rPr>
          <w:rFonts w:eastAsia="Arial Unicode MS"/>
          <w:color w:val="000000"/>
          <w:kern w:val="1"/>
          <w:lang w:val="ru-RU" w:eastAsia="ar-SA"/>
        </w:rPr>
        <w:t>МБ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6131A8" w:rsidRPr="00986702" w:rsidRDefault="006131A8" w:rsidP="006131A8">
      <w:pPr>
        <w:tabs>
          <w:tab w:val="left" w:pos="1350"/>
        </w:tabs>
        <w:suppressAutoHyphens/>
        <w:spacing w:before="21"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______________</w:t>
      </w: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6131A8" w:rsidRPr="00986702" w:rsidRDefault="006131A8" w:rsidP="006131A8">
      <w:pPr>
        <w:tabs>
          <w:tab w:val="left" w:pos="1350"/>
        </w:tabs>
        <w:suppressAutoHyphens/>
        <w:spacing w:before="21"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_______________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6131A8" w:rsidRPr="00986702" w:rsidRDefault="006131A8" w:rsidP="006131A8">
      <w:pPr>
        <w:tabs>
          <w:tab w:val="left" w:pos="1350"/>
        </w:tabs>
        <w:suppressAutoHyphens/>
        <w:spacing w:before="7" w:after="120" w:line="247" w:lineRule="auto"/>
        <w:ind w:left="122" w:firstLine="665"/>
        <w:jc w:val="both"/>
        <w:rPr>
          <w:rFonts w:eastAsia="Arial Unicode MS"/>
          <w:b/>
          <w:color w:val="000000"/>
          <w:kern w:val="1"/>
          <w:lang w:eastAsia="ar-SA"/>
        </w:rPr>
      </w:pPr>
      <w:r w:rsidRPr="00986702">
        <w:rPr>
          <w:rFonts w:eastAsia="Arial Unicode MS"/>
          <w:b/>
          <w:color w:val="000000"/>
          <w:spacing w:val="-57"/>
          <w:kern w:val="1"/>
          <w:u w:val="thick" w:color="000000"/>
          <w:lang w:eastAsia="ar-SA"/>
        </w:rPr>
        <w:t xml:space="preserve">(   </w:t>
      </w:r>
      <w:r w:rsidRPr="00986702">
        <w:rPr>
          <w:rFonts w:eastAsia="Arial Unicode MS"/>
          <w:b/>
          <w:color w:val="000000"/>
          <w:kern w:val="1"/>
          <w:lang w:eastAsia="ar-SA"/>
        </w:rPr>
        <w:t xml:space="preserve"> </w:t>
      </w:r>
      <w:r w:rsidRPr="00986702">
        <w:rPr>
          <w:rFonts w:eastAsia="Arial Unicode MS"/>
          <w:b/>
          <w:i/>
          <w:color w:val="000000"/>
          <w:kern w:val="1"/>
          <w:lang w:eastAsia="ar-SA"/>
        </w:rPr>
        <w:t>све уписује наручилац у  складу са Обрасцом понуде</w:t>
      </w:r>
      <w:r w:rsidRPr="00986702">
        <w:rPr>
          <w:rFonts w:eastAsia="Arial Unicode MS"/>
          <w:b/>
          <w:color w:val="000000"/>
          <w:kern w:val="1"/>
          <w:lang w:eastAsia="ar-SA"/>
        </w:rPr>
        <w:t>)</w:t>
      </w:r>
    </w:p>
    <w:p w:rsidR="006131A8" w:rsidRPr="00986702" w:rsidRDefault="006131A8" w:rsidP="006131A8">
      <w:pPr>
        <w:tabs>
          <w:tab w:val="left" w:pos="1350"/>
        </w:tabs>
        <w:suppressAutoHyphens/>
        <w:spacing w:after="120" w:line="247" w:lineRule="auto"/>
        <w:jc w:val="both"/>
        <w:rPr>
          <w:rFonts w:eastAsia="Arial Unicode MS"/>
          <w:color w:val="000000"/>
          <w:w w:val="103"/>
          <w:kern w:val="1"/>
          <w:lang w:eastAsia="ar-SA"/>
        </w:rPr>
      </w:pPr>
      <w:r w:rsidRPr="00986702">
        <w:rPr>
          <w:rFonts w:eastAsia="Arial Unicode MS"/>
          <w:color w:val="000000"/>
          <w:kern w:val="1"/>
          <w:lang w:val="ru-RU" w:eastAsia="ar-SA"/>
        </w:rPr>
        <w:t>Извођачи,</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и</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 xml:space="preserve">у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дн</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23"/>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spacing w:val="-3"/>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1"/>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5"/>
          <w:kern w:val="1"/>
          <w:lang w:val="ru-RU" w:eastAsia="ar-SA"/>
        </w:rPr>
        <w:t>к</w:t>
      </w:r>
      <w:r w:rsidRPr="00986702">
        <w:rPr>
          <w:rFonts w:eastAsia="Arial Unicode MS"/>
          <w:color w:val="000000"/>
          <w:kern w:val="1"/>
          <w:lang w:val="ru-RU" w:eastAsia="ar-SA"/>
        </w:rPr>
        <w:t>у</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ара</w:t>
      </w:r>
      <w:r w:rsidRPr="00986702">
        <w:rPr>
          <w:rFonts w:eastAsia="Arial Unicode MS"/>
          <w:color w:val="000000"/>
          <w:spacing w:val="4"/>
          <w:kern w:val="1"/>
          <w:lang w:val="ru-RU" w:eastAsia="ar-SA"/>
        </w:rPr>
        <w:t>ј</w:t>
      </w:r>
      <w:r w:rsidRPr="00986702">
        <w:rPr>
          <w:rFonts w:eastAsia="Arial Unicode MS"/>
          <w:color w:val="000000"/>
          <w:kern w:val="1"/>
          <w:lang w:val="ru-RU" w:eastAsia="ar-SA"/>
        </w:rPr>
        <w:t>у</w:t>
      </w:r>
      <w:r w:rsidRPr="00986702">
        <w:rPr>
          <w:rFonts w:eastAsia="Arial Unicode MS"/>
          <w:color w:val="000000"/>
          <w:spacing w:val="25"/>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ео</w:t>
      </w:r>
      <w:r w:rsidRPr="00986702">
        <w:rPr>
          <w:rFonts w:eastAsia="Arial Unicode MS"/>
          <w:color w:val="000000"/>
          <w:spacing w:val="-1"/>
          <w:kern w:val="1"/>
          <w:lang w:val="ru-RU" w:eastAsia="ar-SA"/>
        </w:rPr>
        <w:t>г</w:t>
      </w:r>
      <w:r w:rsidRPr="00986702">
        <w:rPr>
          <w:rFonts w:eastAsia="Arial Unicode MS"/>
          <w:color w:val="000000"/>
          <w:kern w:val="1"/>
          <w:lang w:val="ru-RU" w:eastAsia="ar-SA"/>
        </w:rPr>
        <w:t>р</w:t>
      </w:r>
      <w:r w:rsidRPr="00986702">
        <w:rPr>
          <w:rFonts w:eastAsia="Arial Unicode MS"/>
          <w:color w:val="000000"/>
          <w:spacing w:val="2"/>
          <w:kern w:val="1"/>
          <w:lang w:val="ru-RU" w:eastAsia="ar-SA"/>
        </w:rPr>
        <w:t>а</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6"/>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3"/>
          <w:kern w:val="1"/>
          <w:lang w:val="ru-RU" w:eastAsia="ar-SA"/>
        </w:rPr>
        <w:t>д</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7"/>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ре</w:t>
      </w:r>
      <w:r w:rsidRPr="00986702">
        <w:rPr>
          <w:rFonts w:eastAsia="Arial Unicode MS"/>
          <w:color w:val="000000"/>
          <w:spacing w:val="-1"/>
          <w:w w:val="103"/>
          <w:kern w:val="1"/>
          <w:lang w:val="ru-RU" w:eastAsia="ar-SA"/>
        </w:rPr>
        <w:t>м</w:t>
      </w:r>
      <w:r w:rsidRPr="00986702">
        <w:rPr>
          <w:rFonts w:eastAsia="Arial Unicode MS"/>
          <w:color w:val="000000"/>
          <w:w w:val="103"/>
          <w:kern w:val="1"/>
          <w:lang w:val="ru-RU" w:eastAsia="ar-SA"/>
        </w:rPr>
        <w:t>а</w:t>
      </w:r>
      <w:r w:rsidRPr="00986702">
        <w:rPr>
          <w:rFonts w:eastAsia="Arial Unicode MS"/>
          <w:color w:val="000000"/>
          <w:w w:val="103"/>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чи</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у</w:t>
      </w:r>
      <w:r w:rsidRPr="00986702">
        <w:rPr>
          <w:rFonts w:eastAsia="Arial Unicode MS"/>
          <w:color w:val="000000"/>
          <w:spacing w:val="28"/>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spacing w:val="2"/>
          <w:kern w:val="1"/>
          <w:lang w:val="ru-RU" w:eastAsia="ar-SA"/>
        </w:rPr>
        <w:t>ењ</w:t>
      </w:r>
      <w:r w:rsidRPr="00986702">
        <w:rPr>
          <w:rFonts w:eastAsia="Arial Unicode MS"/>
          <w:color w:val="000000"/>
          <w:kern w:val="1"/>
          <w:lang w:val="ru-RU" w:eastAsia="ar-SA"/>
        </w:rPr>
        <w:t>е</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т</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г</w:t>
      </w:r>
      <w:r w:rsidRPr="00986702">
        <w:rPr>
          <w:rFonts w:eastAsia="Arial Unicode MS"/>
          <w:color w:val="000000"/>
          <w:spacing w:val="36"/>
          <w:kern w:val="1"/>
          <w:lang w:val="ru-RU" w:eastAsia="ar-SA"/>
        </w:rPr>
        <w:t xml:space="preserve"> </w:t>
      </w:r>
      <w:r w:rsidRPr="00986702">
        <w:rPr>
          <w:rFonts w:eastAsia="Arial Unicode MS"/>
          <w:color w:val="000000"/>
          <w:spacing w:val="-3"/>
          <w:w w:val="103"/>
          <w:kern w:val="1"/>
          <w:lang w:val="ru-RU" w:eastAsia="ar-SA"/>
        </w:rPr>
        <w:t>у</w:t>
      </w:r>
      <w:r w:rsidRPr="00986702">
        <w:rPr>
          <w:rFonts w:eastAsia="Arial Unicode MS"/>
          <w:color w:val="000000"/>
          <w:spacing w:val="-6"/>
          <w:w w:val="103"/>
          <w:kern w:val="1"/>
          <w:lang w:val="ru-RU" w:eastAsia="ar-SA"/>
        </w:rPr>
        <w:t>г</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ора.</w:t>
      </w:r>
    </w:p>
    <w:p w:rsidR="006131A8" w:rsidRPr="00986702" w:rsidRDefault="006131A8" w:rsidP="006131A8">
      <w:pPr>
        <w:keepNext/>
        <w:spacing w:after="120"/>
        <w:jc w:val="center"/>
        <w:rPr>
          <w:b/>
          <w:lang w:val="ru-RU"/>
        </w:rPr>
      </w:pPr>
      <w:r w:rsidRPr="00986702">
        <w:rPr>
          <w:b/>
          <w:lang w:val="ru-RU"/>
        </w:rPr>
        <w:t>Предмет уговора</w:t>
      </w:r>
    </w:p>
    <w:p w:rsidR="006131A8" w:rsidRPr="00986702" w:rsidRDefault="006131A8" w:rsidP="006131A8">
      <w:pPr>
        <w:keepNext/>
        <w:spacing w:after="120"/>
        <w:jc w:val="center"/>
        <w:rPr>
          <w:bCs/>
          <w:lang w:val="ru-RU"/>
        </w:rPr>
      </w:pPr>
      <w:r w:rsidRPr="00986702">
        <w:rPr>
          <w:bCs/>
          <w:lang w:val="ru-RU"/>
        </w:rPr>
        <w:t xml:space="preserve">Члан 2. </w:t>
      </w:r>
    </w:p>
    <w:p w:rsidR="006131A8" w:rsidRPr="00986702" w:rsidRDefault="006131A8" w:rsidP="006131A8">
      <w:pPr>
        <w:suppressAutoHyphens/>
        <w:spacing w:after="120" w:line="100" w:lineRule="atLeast"/>
        <w:jc w:val="both"/>
        <w:rPr>
          <w:rFonts w:eastAsia="Arial Unicode MS"/>
          <w:b/>
          <w:color w:val="000000"/>
          <w:kern w:val="1"/>
          <w:lang w:eastAsia="ar-SA"/>
        </w:rPr>
      </w:pPr>
      <w:r w:rsidRPr="00986702">
        <w:rPr>
          <w:rFonts w:eastAsia="Arial Unicode MS"/>
          <w:color w:val="000000"/>
          <w:kern w:val="1"/>
          <w:lang w:val="ru-RU" w:eastAsia="ar-SA"/>
        </w:rPr>
        <w:tab/>
        <w:t xml:space="preserve">Предмет овог уговора је извођење </w:t>
      </w:r>
      <w:r>
        <w:rPr>
          <w:rFonts w:eastAsia="Arial Unicode MS"/>
          <w:color w:val="000000"/>
          <w:kern w:val="1"/>
          <w:lang w:val="ru-RU" w:eastAsia="ar-SA"/>
        </w:rPr>
        <w:t>радова и то: демонтажа и рушење, земљаних, бетонских, браварских, каменорезачких, сувомонтажних, фарбарских, електро</w:t>
      </w:r>
      <w:r w:rsidR="006564A8">
        <w:rPr>
          <w:rFonts w:eastAsia="Arial Unicode MS"/>
          <w:color w:val="000000"/>
          <w:kern w:val="1"/>
          <w:lang w:eastAsia="ar-SA"/>
        </w:rPr>
        <w:t>-</w:t>
      </w:r>
      <w:r>
        <w:rPr>
          <w:rFonts w:eastAsia="Arial Unicode MS"/>
          <w:color w:val="000000"/>
          <w:kern w:val="1"/>
          <w:lang w:val="ru-RU" w:eastAsia="ar-SA"/>
        </w:rPr>
        <w:t>инсталатерских и осталих радова</w:t>
      </w:r>
      <w:r w:rsidRPr="00986702">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986702">
        <w:rPr>
          <w:rFonts w:eastAsia="Arial Unicode MS"/>
          <w:b/>
          <w:i/>
          <w:color w:val="000000"/>
          <w:w w:val="103"/>
          <w:kern w:val="1"/>
          <w:lang w:eastAsia="ar-SA"/>
        </w:rPr>
        <w:t xml:space="preserve"> (попуњава понуђач)</w:t>
      </w:r>
    </w:p>
    <w:p w:rsidR="006131A8" w:rsidRPr="00986702" w:rsidRDefault="006131A8" w:rsidP="006131A8">
      <w:pPr>
        <w:keepNext/>
        <w:spacing w:after="120"/>
        <w:jc w:val="center"/>
        <w:rPr>
          <w:b/>
          <w:lang w:val="ru-RU"/>
        </w:rPr>
      </w:pPr>
      <w:r w:rsidRPr="00986702">
        <w:rPr>
          <w:b/>
          <w:lang w:val="ru-RU"/>
        </w:rPr>
        <w:t>Вредност радова – цена</w:t>
      </w:r>
    </w:p>
    <w:p w:rsidR="006131A8" w:rsidRPr="00986702" w:rsidRDefault="006131A8" w:rsidP="006131A8">
      <w:pPr>
        <w:keepNext/>
        <w:spacing w:after="120"/>
        <w:jc w:val="center"/>
        <w:rPr>
          <w:bCs/>
          <w:lang w:val="ru-RU"/>
        </w:rPr>
      </w:pPr>
      <w:r w:rsidRPr="00986702">
        <w:rPr>
          <w:bCs/>
          <w:lang w:val="ru-RU"/>
        </w:rPr>
        <w:t>Члан 3.</w:t>
      </w:r>
    </w:p>
    <w:p w:rsidR="006131A8" w:rsidRPr="00986702" w:rsidRDefault="006131A8" w:rsidP="006131A8">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Уговорне стране утврђују да цена свих радова који су предмет Уговора износи</w:t>
      </w:r>
      <w:r w:rsidRPr="00986702">
        <w:rPr>
          <w:rFonts w:eastAsia="Arial Unicode MS"/>
          <w:color w:val="000000"/>
          <w:kern w:val="1"/>
          <w:lang w:val="sr-Latn-CS" w:eastAsia="ar-SA"/>
        </w:rPr>
        <w:t>:</w:t>
      </w:r>
      <w:r w:rsidRPr="00986702">
        <w:rPr>
          <w:rFonts w:eastAsia="Arial Unicode MS"/>
          <w:color w:val="000000"/>
          <w:kern w:val="1"/>
          <w:lang w:eastAsia="ar-SA"/>
        </w:rPr>
        <w:t xml:space="preserve"> </w:t>
      </w:r>
      <w:r w:rsidRPr="00986702">
        <w:rPr>
          <w:rFonts w:eastAsia="Arial Unicode MS"/>
          <w:b/>
          <w:color w:val="000000"/>
          <w:kern w:val="1"/>
          <w:lang w:eastAsia="ar-SA"/>
        </w:rPr>
        <w:t xml:space="preserve">___________________ </w:t>
      </w:r>
      <w:r w:rsidRPr="00986702">
        <w:rPr>
          <w:rFonts w:eastAsia="Arial Unicode MS"/>
          <w:color w:val="000000"/>
          <w:kern w:val="1"/>
          <w:lang w:val="ru-RU" w:eastAsia="ar-SA"/>
        </w:rPr>
        <w:t>динара без ПДВ-а</w:t>
      </w:r>
      <w:r w:rsidRPr="00986702">
        <w:rPr>
          <w:rFonts w:eastAsia="Arial Unicode MS"/>
          <w:i/>
          <w:color w:val="000000"/>
          <w:kern w:val="1"/>
          <w:lang w:val="ru-RU" w:eastAsia="ar-SA"/>
        </w:rPr>
        <w:t>.</w:t>
      </w:r>
      <w:r w:rsidRPr="00986702">
        <w:rPr>
          <w:rFonts w:eastAsia="Arial Unicode MS"/>
          <w:color w:val="000000"/>
          <w:kern w:val="1"/>
          <w:lang w:eastAsia="ar-SA"/>
        </w:rPr>
        <w:t>(</w:t>
      </w:r>
      <w:r w:rsidRPr="00986702">
        <w:rPr>
          <w:rFonts w:eastAsia="Arial Unicode MS"/>
          <w:i/>
          <w:color w:val="000000"/>
          <w:kern w:val="1"/>
          <w:lang w:eastAsia="ar-SA"/>
        </w:rPr>
        <w:t>словима</w:t>
      </w:r>
      <w:r w:rsidRPr="00986702">
        <w:rPr>
          <w:rFonts w:eastAsia="Arial Unicode MS"/>
          <w:color w:val="000000"/>
          <w:kern w:val="1"/>
          <w:lang w:eastAsia="ar-SA"/>
        </w:rPr>
        <w:t>:_________________________)</w:t>
      </w:r>
      <w:r w:rsidRPr="00986702">
        <w:rPr>
          <w:rFonts w:eastAsia="Arial Unicode MS"/>
          <w:i/>
          <w:color w:val="000000"/>
          <w:kern w:val="1"/>
          <w:lang w:val="ru-RU" w:eastAsia="ar-SA"/>
        </w:rPr>
        <w:t xml:space="preserve">, односно ___________________ </w:t>
      </w:r>
      <w:r w:rsidRPr="00986702">
        <w:rPr>
          <w:rFonts w:eastAsia="Arial Unicode MS"/>
          <w:color w:val="000000"/>
          <w:kern w:val="1"/>
          <w:lang w:val="ru-RU" w:eastAsia="ar-SA"/>
        </w:rPr>
        <w:t>динара са ПДВ-ом</w:t>
      </w:r>
      <w:r w:rsidRPr="00986702">
        <w:rPr>
          <w:rFonts w:eastAsia="Arial Unicode MS"/>
          <w:i/>
          <w:color w:val="000000"/>
          <w:kern w:val="1"/>
          <w:lang w:eastAsia="ar-SA"/>
        </w:rPr>
        <w:t xml:space="preserve"> (</w:t>
      </w:r>
      <w:r w:rsidRPr="00986702">
        <w:rPr>
          <w:rFonts w:eastAsia="Arial Unicode MS"/>
          <w:i/>
          <w:color w:val="000000"/>
          <w:kern w:val="1"/>
          <w:lang w:val="ru-RU" w:eastAsia="ar-SA"/>
        </w:rPr>
        <w:t>словима:</w:t>
      </w:r>
      <w:r w:rsidRPr="00986702">
        <w:rPr>
          <w:rFonts w:eastAsia="Arial Unicode MS"/>
          <w:color w:val="000000"/>
          <w:kern w:val="1"/>
          <w:lang w:val="ru-RU" w:eastAsia="ar-SA"/>
        </w:rPr>
        <w:t>_________________)</w:t>
      </w:r>
      <w:r w:rsidRPr="00986702">
        <w:rPr>
          <w:rFonts w:eastAsia="Arial Unicode MS"/>
          <w:color w:val="000000"/>
          <w:kern w:val="1"/>
          <w:lang w:eastAsia="ar-SA"/>
        </w:rPr>
        <w:t xml:space="preserve"> </w:t>
      </w:r>
      <w:r w:rsidRPr="00986702">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6131A8" w:rsidRPr="00986702" w:rsidRDefault="006131A8" w:rsidP="006131A8">
      <w:pPr>
        <w:tabs>
          <w:tab w:val="left" w:pos="1350"/>
        </w:tabs>
        <w:suppressAutoHyphens/>
        <w:spacing w:before="40" w:after="120"/>
        <w:jc w:val="center"/>
        <w:rPr>
          <w:rFonts w:eastAsia="Arial Unicode MS"/>
          <w:b/>
          <w:i/>
          <w:color w:val="000000"/>
          <w:w w:val="103"/>
          <w:kern w:val="1"/>
          <w:lang w:eastAsia="ar-SA"/>
        </w:rPr>
      </w:pPr>
      <w:r w:rsidRPr="00986702">
        <w:rPr>
          <w:rFonts w:eastAsia="Arial Unicode MS"/>
          <w:b/>
          <w:i/>
          <w:color w:val="000000"/>
          <w:w w:val="103"/>
          <w:kern w:val="1"/>
          <w:lang w:eastAsia="ar-SA"/>
        </w:rPr>
        <w:t>(све попуњава понуђач)</w:t>
      </w:r>
    </w:p>
    <w:p w:rsidR="006131A8" w:rsidRPr="00986702" w:rsidRDefault="006131A8" w:rsidP="006131A8">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6131A8" w:rsidRPr="00986702" w:rsidRDefault="006131A8" w:rsidP="006131A8">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131A8" w:rsidRPr="00986702" w:rsidRDefault="006131A8" w:rsidP="006131A8">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31A8" w:rsidRPr="00986702" w:rsidRDefault="006131A8" w:rsidP="006131A8">
      <w:pPr>
        <w:tabs>
          <w:tab w:val="left" w:pos="1350"/>
        </w:tabs>
        <w:suppressAutoHyphens/>
        <w:spacing w:after="120"/>
        <w:rPr>
          <w:rFonts w:eastAsia="Arial Unicode MS"/>
          <w:color w:val="000000"/>
          <w:kern w:val="1"/>
          <w:lang w:val="ru-RU" w:eastAsia="ar-SA"/>
        </w:rPr>
      </w:pPr>
      <w:r w:rsidRPr="00986702">
        <w:rPr>
          <w:rFonts w:eastAsia="Arial Unicode MS"/>
          <w:color w:val="000000"/>
          <w:kern w:val="1"/>
          <w:lang w:val="ru-RU" w:eastAsia="ar-SA"/>
        </w:rPr>
        <w:t xml:space="preserve">Изричито се захтева да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986702">
        <w:rPr>
          <w:rFonts w:eastAsia="Arial Unicode MS"/>
          <w:color w:val="000000"/>
          <w:kern w:val="1"/>
          <w:lang w:val="sr-Cyrl-CS" w:eastAsia="ar-SA"/>
        </w:rPr>
        <w:t>ђ</w:t>
      </w:r>
      <w:r w:rsidRPr="00986702">
        <w:rPr>
          <w:rFonts w:eastAsia="Arial Unicode MS"/>
          <w:color w:val="000000"/>
          <w:kern w:val="1"/>
          <w:lang w:val="ru-RU" w:eastAsia="ar-SA"/>
        </w:rPr>
        <w:t>еног буџета,</w:t>
      </w:r>
      <w:r w:rsidRPr="00986702">
        <w:rPr>
          <w:rFonts w:eastAsia="Arial Unicode MS"/>
          <w:color w:val="000000"/>
          <w:kern w:val="1"/>
          <w:lang w:eastAsia="ar-SA"/>
        </w:rPr>
        <w:t xml:space="preserve"> </w:t>
      </w:r>
      <w:r w:rsidRPr="00986702">
        <w:rPr>
          <w:rFonts w:eastAsia="Arial Unicode MS"/>
          <w:color w:val="000000"/>
          <w:kern w:val="1"/>
          <w:lang w:val="ru-RU" w:eastAsia="ar-SA"/>
        </w:rPr>
        <w:t>спецификације или програма извођења радова</w:t>
      </w:r>
      <w:r w:rsidRPr="00986702">
        <w:rPr>
          <w:rFonts w:eastAsia="Arial Unicode MS"/>
          <w:color w:val="000000"/>
          <w:kern w:val="1"/>
          <w:lang w:eastAsia="ar-SA"/>
        </w:rPr>
        <w:t>.</w:t>
      </w:r>
      <w:r w:rsidRPr="00986702">
        <w:rPr>
          <w:rFonts w:eastAsia="Arial Unicode MS"/>
          <w:color w:val="000000"/>
          <w:kern w:val="1"/>
          <w:lang w:val="sr-Cyrl-CS" w:eastAsia="ar-SA"/>
        </w:rPr>
        <w:t xml:space="preserve"> </w:t>
      </w:r>
      <w:r w:rsidRPr="00986702">
        <w:rPr>
          <w:rFonts w:eastAsia="Arial Unicode MS"/>
          <w:color w:val="000000"/>
          <w:kern w:val="1"/>
          <w:lang w:eastAsia="ar-SA"/>
        </w:rPr>
        <w:t xml:space="preserve">Извођење радова </w:t>
      </w:r>
      <w:r w:rsidRPr="00986702">
        <w:rPr>
          <w:rFonts w:eastAsia="Arial Unicode MS"/>
          <w:color w:val="000000"/>
          <w:kern w:val="1"/>
          <w:lang w:val="ru-RU" w:eastAsia="ar-SA"/>
        </w:rPr>
        <w:t xml:space="preserve"> везаних за ту околност се обуставља док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не донесе одлуку како ће се поступати.</w:t>
      </w:r>
    </w:p>
    <w:p w:rsidR="006131A8" w:rsidRPr="00986702" w:rsidRDefault="006131A8" w:rsidP="006131A8">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val="ru-RU" w:eastAsia="ar-SA"/>
        </w:rPr>
        <w:t xml:space="preserve">Извођач, прихвата да </w:t>
      </w:r>
      <w:r w:rsidRPr="00986702">
        <w:rPr>
          <w:rFonts w:eastAsia="Arial Unicode MS"/>
          <w:color w:val="000000"/>
          <w:kern w:val="1"/>
          <w:lang w:eastAsia="ar-SA"/>
        </w:rPr>
        <w:t xml:space="preserve">Наручилац </w:t>
      </w:r>
      <w:r w:rsidRPr="00986702">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31A8" w:rsidRPr="00986702" w:rsidRDefault="006131A8" w:rsidP="006131A8">
      <w:pPr>
        <w:keepNext/>
        <w:spacing w:after="120"/>
        <w:jc w:val="center"/>
        <w:rPr>
          <w:b/>
          <w:lang w:val="ru-RU"/>
        </w:rPr>
      </w:pPr>
      <w:r w:rsidRPr="00986702">
        <w:rPr>
          <w:b/>
          <w:lang w:val="ru-RU"/>
        </w:rPr>
        <w:t>Услови и начин плаћања</w:t>
      </w:r>
    </w:p>
    <w:p w:rsidR="006131A8" w:rsidRPr="00986702" w:rsidRDefault="006131A8" w:rsidP="006131A8">
      <w:pPr>
        <w:keepNext/>
        <w:spacing w:after="120"/>
        <w:jc w:val="center"/>
        <w:rPr>
          <w:bCs/>
        </w:rPr>
      </w:pPr>
      <w:r w:rsidRPr="00986702">
        <w:rPr>
          <w:bCs/>
        </w:rPr>
        <w:t>Члан 4.</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bCs/>
          <w:color w:val="000000"/>
          <w:kern w:val="1"/>
          <w:lang w:eastAsia="ar-SA"/>
        </w:rPr>
        <w:tab/>
        <w:t>П</w:t>
      </w:r>
      <w:r w:rsidRPr="00986702">
        <w:rPr>
          <w:rFonts w:eastAsia="Arial Unicode MS"/>
          <w:color w:val="000000"/>
          <w:kern w:val="1"/>
          <w:lang w:eastAsia="ar-SA"/>
        </w:rPr>
        <w:t>лаћање уговорене цене ће се извршити на следећи начин:</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1. Авансно, у висини од ____% од укупне уговорене цене са пдв-ом уз достављање следеће документације:</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t>предрачуна у износу аванса;</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t>банкарске гаранције за повраћај авансног плаћања.</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 xml:space="preserve">2. У висини од ____%,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w:t>
      </w:r>
    </w:p>
    <w:p w:rsidR="006131A8" w:rsidRPr="00986702" w:rsidRDefault="006131A8" w:rsidP="006131A8">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Услов за оверу окончане ситуације је извршена примопредаја изведених радова.</w:t>
      </w:r>
    </w:p>
    <w:p w:rsidR="006131A8" w:rsidRPr="00986702" w:rsidRDefault="006131A8" w:rsidP="006131A8">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К</w:t>
      </w:r>
      <w:r w:rsidRPr="00986702">
        <w:rPr>
          <w:rFonts w:eastAsia="Arial Unicode MS"/>
          <w:color w:val="000000"/>
          <w:kern w:val="1"/>
          <w:lang w:eastAsia="ar-SA"/>
        </w:rPr>
        <w:t>o</w:t>
      </w:r>
      <w:r w:rsidRPr="00986702">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986702">
        <w:rPr>
          <w:rFonts w:eastAsia="Arial Unicode MS"/>
          <w:color w:val="000000"/>
          <w:kern w:val="1"/>
          <w:lang w:eastAsia="ar-SA"/>
        </w:rPr>
        <w:t>o</w:t>
      </w:r>
      <w:r w:rsidRPr="00986702">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31A8" w:rsidRPr="00986702" w:rsidRDefault="006131A8" w:rsidP="006131A8">
      <w:pPr>
        <w:shd w:val="clear" w:color="auto" w:fill="FFFFFF"/>
        <w:tabs>
          <w:tab w:val="left" w:pos="720"/>
        </w:tabs>
        <w:suppressAutoHyphens/>
        <w:spacing w:after="120"/>
        <w:jc w:val="both"/>
        <w:rPr>
          <w:rFonts w:eastAsia="Arial Unicode MS"/>
          <w:color w:val="000000"/>
          <w:kern w:val="1"/>
          <w:lang w:eastAsia="ar-SA"/>
        </w:rPr>
      </w:pPr>
      <w:r w:rsidRPr="00986702">
        <w:rPr>
          <w:rFonts w:eastAsia="Arial Unicode MS"/>
          <w:color w:val="000000"/>
          <w:kern w:val="1"/>
          <w:lang w:eastAsia="ar-SA"/>
        </w:rPr>
        <w:t>Рок за завршетак радова</w:t>
      </w:r>
    </w:p>
    <w:p w:rsidR="006131A8" w:rsidRPr="00986702" w:rsidRDefault="006131A8" w:rsidP="006131A8">
      <w:pPr>
        <w:keepNext/>
        <w:spacing w:after="120"/>
        <w:jc w:val="center"/>
        <w:rPr>
          <w:bCs/>
        </w:rPr>
      </w:pPr>
      <w:r w:rsidRPr="00986702">
        <w:rPr>
          <w:bCs/>
        </w:rPr>
        <w:t>Члан 5.</w:t>
      </w:r>
    </w:p>
    <w:p w:rsidR="006131A8" w:rsidRPr="00986702" w:rsidRDefault="006131A8" w:rsidP="006131A8">
      <w:pPr>
        <w:tabs>
          <w:tab w:val="left" w:pos="1350"/>
        </w:tabs>
        <w:suppressAutoHyphens/>
        <w:spacing w:before="40" w:after="120"/>
        <w:rPr>
          <w:rFonts w:eastAsia="Arial Unicode MS"/>
          <w:i/>
          <w:color w:val="000000"/>
          <w:w w:val="103"/>
          <w:kern w:val="1"/>
          <w:lang w:eastAsia="ar-SA"/>
        </w:rPr>
      </w:pPr>
      <w:r w:rsidRPr="00986702">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986702">
        <w:rPr>
          <w:rFonts w:eastAsia="Arial Unicode MS"/>
          <w:color w:val="000000"/>
          <w:kern w:val="1"/>
          <w:lang w:eastAsia="ar-SA"/>
        </w:rPr>
        <w:t>увођења у посао</w:t>
      </w:r>
      <w:r w:rsidRPr="00986702">
        <w:rPr>
          <w:rFonts w:eastAsia="Arial Unicode MS"/>
          <w:color w:val="000000"/>
          <w:kern w:val="1"/>
          <w:lang w:val="ru-RU" w:eastAsia="ar-SA"/>
        </w:rPr>
        <w:t>.</w:t>
      </w:r>
      <w:r w:rsidRPr="00986702">
        <w:rPr>
          <w:rFonts w:eastAsia="Arial Unicode MS"/>
          <w:i/>
          <w:color w:val="000000"/>
          <w:w w:val="103"/>
          <w:kern w:val="1"/>
          <w:lang w:eastAsia="ar-SA"/>
        </w:rPr>
        <w:t xml:space="preserve"> </w:t>
      </w:r>
      <w:r w:rsidRPr="00986702">
        <w:rPr>
          <w:rFonts w:eastAsia="Arial Unicode MS"/>
          <w:b/>
          <w:i/>
          <w:color w:val="000000"/>
          <w:w w:val="103"/>
          <w:kern w:val="1"/>
          <w:lang w:eastAsia="ar-SA"/>
        </w:rPr>
        <w:t>(попуњава понуђач)</w:t>
      </w:r>
    </w:p>
    <w:p w:rsidR="006131A8" w:rsidRPr="00986702" w:rsidRDefault="006131A8" w:rsidP="006131A8">
      <w:pPr>
        <w:suppressAutoHyphens/>
        <w:spacing w:after="120" w:line="100" w:lineRule="atLeast"/>
        <w:jc w:val="both"/>
        <w:rPr>
          <w:rFonts w:eastAsia="Arial Unicode MS"/>
          <w:noProof/>
          <w:color w:val="000000"/>
          <w:kern w:val="1"/>
          <w:lang w:eastAsia="ar-SA"/>
        </w:rPr>
      </w:pPr>
      <w:r w:rsidRPr="00986702">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131A8" w:rsidRPr="00986702" w:rsidRDefault="006131A8" w:rsidP="006131A8">
      <w:pPr>
        <w:numPr>
          <w:ilvl w:val="0"/>
          <w:numId w:val="8"/>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31A8" w:rsidRPr="00986702" w:rsidRDefault="006131A8" w:rsidP="006131A8">
      <w:pPr>
        <w:numPr>
          <w:ilvl w:val="0"/>
          <w:numId w:val="8"/>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мере предвиђене актима надлежних органа;</w:t>
      </w:r>
    </w:p>
    <w:p w:rsidR="006131A8" w:rsidRPr="00986702" w:rsidRDefault="006131A8" w:rsidP="006131A8">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ab/>
        <w:t>Датум увођења у посао стручни надзор уписује у грађевински дневник</w:t>
      </w:r>
      <w:r w:rsidRPr="00986702">
        <w:rPr>
          <w:rFonts w:eastAsia="Arial Unicode MS"/>
          <w:color w:val="000000"/>
          <w:kern w:val="1"/>
          <w:lang w:eastAsia="ar-SA"/>
        </w:rPr>
        <w:t>.</w:t>
      </w:r>
    </w:p>
    <w:p w:rsidR="006131A8" w:rsidRPr="00986702" w:rsidRDefault="006131A8" w:rsidP="006131A8">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Под завршетком радова сматра се дан њихове спремности за</w:t>
      </w:r>
      <w:r w:rsidRPr="00986702">
        <w:rPr>
          <w:rFonts w:eastAsia="Arial Unicode MS"/>
          <w:color w:val="000000"/>
          <w:kern w:val="1"/>
          <w:lang w:eastAsia="ar-SA"/>
        </w:rPr>
        <w:t xml:space="preserve"> примопредају изведених радова</w:t>
      </w:r>
      <w:r w:rsidRPr="00986702">
        <w:rPr>
          <w:rFonts w:eastAsia="Arial Unicode MS"/>
          <w:color w:val="000000"/>
          <w:kern w:val="1"/>
          <w:lang w:val="ru-RU" w:eastAsia="ar-SA"/>
        </w:rPr>
        <w:t>, а што стручни надзор констатује у грађевинском дневнику.</w:t>
      </w:r>
    </w:p>
    <w:p w:rsidR="006131A8" w:rsidRPr="00986702" w:rsidRDefault="006131A8" w:rsidP="006131A8">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 xml:space="preserve">Утврђени рокови су фиксни и не могу се мењати без сагласности Наручиоца. </w:t>
      </w:r>
    </w:p>
    <w:p w:rsidR="006131A8" w:rsidRPr="00986702" w:rsidRDefault="006131A8" w:rsidP="006131A8">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31A8" w:rsidRPr="00986702" w:rsidRDefault="006131A8" w:rsidP="006131A8">
      <w:pPr>
        <w:keepNext/>
        <w:spacing w:after="120"/>
        <w:jc w:val="center"/>
        <w:rPr>
          <w:bCs/>
        </w:rPr>
      </w:pPr>
      <w:r w:rsidRPr="00986702">
        <w:rPr>
          <w:bCs/>
          <w:lang w:val="ru-RU"/>
        </w:rPr>
        <w:t>Члан 6.</w:t>
      </w:r>
    </w:p>
    <w:p w:rsidR="006131A8" w:rsidRPr="00986702" w:rsidRDefault="006131A8" w:rsidP="006131A8">
      <w:pPr>
        <w:suppressAutoHyphens/>
        <w:spacing w:after="120"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да з</w:t>
      </w:r>
      <w:r w:rsidRPr="00986702">
        <w:rPr>
          <w:rFonts w:eastAsia="Arial Unicode MS"/>
          <w:bCs/>
          <w:color w:val="000000"/>
          <w:kern w:val="1"/>
          <w:lang w:eastAsia="ar-SA"/>
        </w:rPr>
        <w:t>a</w:t>
      </w:r>
      <w:r w:rsidRPr="00986702">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31A8" w:rsidRPr="00986702" w:rsidRDefault="006131A8" w:rsidP="006131A8">
      <w:pPr>
        <w:suppressAutoHyphens/>
        <w:spacing w:after="120"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31A8" w:rsidRPr="00986702" w:rsidRDefault="006131A8" w:rsidP="006131A8">
      <w:pPr>
        <w:numPr>
          <w:ilvl w:val="0"/>
          <w:numId w:val="11"/>
        </w:numPr>
        <w:suppressAutoHyphens/>
        <w:spacing w:after="120" w:line="100" w:lineRule="atLeast"/>
        <w:ind w:left="0"/>
        <w:jc w:val="both"/>
        <w:rPr>
          <w:rFonts w:eastAsia="Arial Unicode MS"/>
          <w:bCs/>
          <w:color w:val="000000"/>
          <w:kern w:val="1"/>
          <w:lang w:eastAsia="ar-SA"/>
        </w:rPr>
      </w:pPr>
      <w:r w:rsidRPr="00986702">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31A8" w:rsidRPr="00986702" w:rsidRDefault="006131A8" w:rsidP="006131A8">
      <w:pPr>
        <w:numPr>
          <w:ilvl w:val="0"/>
          <w:numId w:val="11"/>
        </w:numPr>
        <w:suppressAutoHyphens/>
        <w:spacing w:after="120" w:line="100" w:lineRule="atLeast"/>
        <w:ind w:left="0"/>
        <w:jc w:val="both"/>
        <w:rPr>
          <w:rFonts w:eastAsia="Arial Unicode MS"/>
          <w:bCs/>
          <w:color w:val="000000"/>
          <w:kern w:val="1"/>
          <w:lang w:eastAsia="ar-SA"/>
        </w:rPr>
      </w:pPr>
      <w:r w:rsidRPr="00986702">
        <w:rPr>
          <w:rFonts w:eastAsia="Arial Unicode MS"/>
          <w:bCs/>
          <w:color w:val="000000"/>
          <w:kern w:val="1"/>
          <w:lang w:eastAsia="ar-SA"/>
        </w:rPr>
        <w:t>мере предвиђене актима надлежних органа;</w:t>
      </w:r>
    </w:p>
    <w:p w:rsidR="006131A8" w:rsidRPr="00986702" w:rsidRDefault="006131A8" w:rsidP="006131A8">
      <w:pPr>
        <w:numPr>
          <w:ilvl w:val="0"/>
          <w:numId w:val="11"/>
        </w:numPr>
        <w:suppressAutoHyphens/>
        <w:spacing w:after="120" w:line="100" w:lineRule="atLeast"/>
        <w:ind w:left="0"/>
        <w:jc w:val="both"/>
        <w:rPr>
          <w:rFonts w:eastAsia="Arial Unicode MS"/>
          <w:bCs/>
          <w:color w:val="000000"/>
          <w:kern w:val="1"/>
          <w:lang w:eastAsia="ar-SA"/>
        </w:rPr>
      </w:pPr>
      <w:r w:rsidRPr="00986702">
        <w:rPr>
          <w:rFonts w:eastAsia="Arial Unicode MS"/>
          <w:bCs/>
          <w:color w:val="000000"/>
          <w:kern w:val="1"/>
          <w:lang w:eastAsia="ar-SA"/>
        </w:rPr>
        <w:t>закашњење увођења Извођача радова у посао;</w:t>
      </w:r>
      <w:r w:rsidRPr="00986702">
        <w:rPr>
          <w:rFonts w:eastAsia="Calibri-Bold"/>
          <w:bCs/>
          <w:color w:val="000000"/>
          <w:kern w:val="1"/>
          <w:lang w:eastAsia="ar-SA"/>
        </w:rPr>
        <w:t>.</w:t>
      </w:r>
    </w:p>
    <w:p w:rsidR="006131A8" w:rsidRPr="00986702" w:rsidRDefault="006131A8" w:rsidP="006131A8">
      <w:pPr>
        <w:suppressAutoHyphens/>
        <w:spacing w:after="120" w:line="100" w:lineRule="atLeast"/>
        <w:ind w:firstLine="708"/>
        <w:jc w:val="both"/>
        <w:rPr>
          <w:rFonts w:eastAsia="Arial Unicode MS"/>
          <w:bCs/>
          <w:color w:val="000000"/>
          <w:kern w:val="1"/>
          <w:lang w:val="ru-RU" w:eastAsia="ar-SA"/>
        </w:rPr>
      </w:pPr>
      <w:r w:rsidRPr="00986702">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31A8" w:rsidRPr="00986702" w:rsidRDefault="006131A8" w:rsidP="006131A8">
      <w:pPr>
        <w:suppressAutoHyphens/>
        <w:spacing w:after="120" w:line="100" w:lineRule="atLeast"/>
        <w:jc w:val="both"/>
        <w:rPr>
          <w:rFonts w:eastAsia="Arial Unicode MS"/>
          <w:color w:val="000000"/>
          <w:kern w:val="1"/>
          <w:lang w:val="ru-RU" w:eastAsia="ar-SA"/>
        </w:rPr>
      </w:pPr>
      <w:r w:rsidRPr="00986702">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31A8" w:rsidRPr="00986702" w:rsidRDefault="006131A8" w:rsidP="006131A8">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31A8" w:rsidRPr="00986702" w:rsidRDefault="006131A8" w:rsidP="006131A8">
      <w:pPr>
        <w:suppressAutoHyphens/>
        <w:spacing w:after="120" w:line="100" w:lineRule="atLeast"/>
        <w:ind w:firstLine="709"/>
        <w:jc w:val="both"/>
        <w:rPr>
          <w:rFonts w:eastAsia="Arial Unicode MS"/>
          <w:color w:val="000000"/>
          <w:kern w:val="1"/>
          <w:lang w:eastAsia="ar-SA"/>
        </w:rPr>
      </w:pPr>
      <w:r w:rsidRPr="00986702">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31A8" w:rsidRPr="00986702" w:rsidRDefault="006131A8" w:rsidP="006131A8">
      <w:pPr>
        <w:suppressAutoHyphens/>
        <w:spacing w:after="120" w:line="100" w:lineRule="atLeast"/>
        <w:ind w:firstLine="709"/>
        <w:jc w:val="both"/>
        <w:rPr>
          <w:rFonts w:eastAsia="Arial Unicode MS"/>
          <w:color w:val="000000"/>
          <w:kern w:val="1"/>
          <w:lang w:val="sr-Latn-CS" w:eastAsia="ar-SA"/>
        </w:rPr>
      </w:pPr>
      <w:r w:rsidRPr="00986702">
        <w:rPr>
          <w:rFonts w:eastAsia="Arial Unicode MS"/>
          <w:color w:val="000000"/>
          <w:kern w:val="1"/>
          <w:lang w:eastAsia="ar-SA"/>
        </w:rPr>
        <w:t xml:space="preserve">Ако </w:t>
      </w:r>
      <w:r w:rsidRPr="00986702">
        <w:rPr>
          <w:rFonts w:eastAsia="Arial Unicode MS"/>
          <w:color w:val="000000"/>
          <w:kern w:val="1"/>
          <w:lang w:val="ru-RU" w:eastAsia="ar-SA"/>
        </w:rPr>
        <w:t xml:space="preserve">Извођач радова </w:t>
      </w:r>
      <w:r w:rsidRPr="00986702">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6131A8" w:rsidRPr="00986702" w:rsidRDefault="006131A8" w:rsidP="006131A8">
      <w:pPr>
        <w:keepNext/>
        <w:spacing w:after="120"/>
        <w:jc w:val="center"/>
        <w:rPr>
          <w:b/>
          <w:lang w:val="ru-RU"/>
        </w:rPr>
      </w:pPr>
      <w:r w:rsidRPr="00986702">
        <w:rPr>
          <w:b/>
          <w:lang w:val="ru-RU"/>
        </w:rPr>
        <w:t>Уговорна казна</w:t>
      </w:r>
    </w:p>
    <w:p w:rsidR="006131A8" w:rsidRPr="00986702" w:rsidRDefault="006131A8" w:rsidP="006131A8">
      <w:pPr>
        <w:keepNext/>
        <w:spacing w:after="120"/>
        <w:jc w:val="center"/>
        <w:rPr>
          <w:bCs/>
          <w:lang w:val="ru-RU"/>
        </w:rPr>
      </w:pPr>
      <w:r w:rsidRPr="00986702">
        <w:rPr>
          <w:bCs/>
        </w:rPr>
        <w:t>Ч</w:t>
      </w:r>
      <w:r w:rsidRPr="00986702">
        <w:rPr>
          <w:bCs/>
          <w:lang w:val="ru-RU"/>
        </w:rPr>
        <w:t>лан 7.</w:t>
      </w:r>
    </w:p>
    <w:p w:rsidR="006131A8" w:rsidRPr="00986702" w:rsidRDefault="006131A8" w:rsidP="006131A8">
      <w:pPr>
        <w:suppressAutoHyphens/>
        <w:spacing w:after="120" w:line="100" w:lineRule="atLeast"/>
        <w:ind w:firstLine="709"/>
        <w:jc w:val="both"/>
        <w:rPr>
          <w:rFonts w:eastAsia="Arial Unicode MS"/>
          <w:bCs/>
          <w:color w:val="000000"/>
          <w:kern w:val="1"/>
          <w:lang w:val="sr-Cyrl-CS" w:eastAsia="ar-SA"/>
        </w:rPr>
      </w:pPr>
      <w:r w:rsidRPr="00986702">
        <w:rPr>
          <w:rFonts w:eastAsia="Arial Unicode MS"/>
          <w:bCs/>
          <w:color w:val="000000"/>
          <w:kern w:val="1"/>
          <w:lang w:val="ru-RU" w:eastAsia="ar-SA"/>
        </w:rPr>
        <w:t xml:space="preserve">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 xml:space="preserve">не заврши радове у уговореном року, дужан је да плати </w:t>
      </w:r>
      <w:r w:rsidRPr="00986702">
        <w:rPr>
          <w:rFonts w:eastAsia="Arial Unicode MS"/>
          <w:color w:val="000000"/>
          <w:kern w:val="1"/>
          <w:lang w:eastAsia="ar-SA"/>
        </w:rPr>
        <w:t>Наручиоцу</w:t>
      </w:r>
      <w:r w:rsidRPr="00986702">
        <w:rPr>
          <w:rFonts w:eastAsia="Arial Unicode MS"/>
          <w:color w:val="000000"/>
          <w:kern w:val="1"/>
          <w:lang w:val="sr-Latn-CS" w:eastAsia="ar-SA"/>
        </w:rPr>
        <w:t xml:space="preserve"> </w:t>
      </w:r>
      <w:r w:rsidRPr="00986702">
        <w:rPr>
          <w:rFonts w:eastAsia="Arial Unicode MS"/>
          <w:color w:val="000000"/>
          <w:kern w:val="1"/>
          <w:lang w:eastAsia="ar-SA"/>
        </w:rPr>
        <w:t>радова</w:t>
      </w:r>
      <w:r w:rsidRPr="00986702">
        <w:rPr>
          <w:rFonts w:eastAsia="Arial Unicode MS"/>
          <w:color w:val="000000"/>
          <w:kern w:val="1"/>
          <w:lang w:val="sr-Latn-CS" w:eastAsia="ar-SA"/>
        </w:rPr>
        <w:t xml:space="preserve"> </w:t>
      </w:r>
      <w:r w:rsidRPr="00986702">
        <w:rPr>
          <w:rFonts w:eastAsia="Arial Unicode MS"/>
          <w:bCs/>
          <w:color w:val="000000"/>
          <w:kern w:val="1"/>
          <w:lang w:val="ru-RU" w:eastAsia="ar-SA"/>
        </w:rPr>
        <w:t xml:space="preserve">уговорну казну у висини </w:t>
      </w:r>
      <w:r w:rsidRPr="00986702">
        <w:rPr>
          <w:rFonts w:eastAsia="Arial Unicode MS"/>
          <w:bCs/>
          <w:color w:val="000000"/>
          <w:kern w:val="1"/>
          <w:lang w:val="sr-Latn-CS" w:eastAsia="ar-SA"/>
        </w:rPr>
        <w:t>0,</w:t>
      </w:r>
      <w:r w:rsidRPr="00986702">
        <w:rPr>
          <w:rFonts w:eastAsia="Arial Unicode MS"/>
          <w:bCs/>
          <w:color w:val="000000"/>
          <w:kern w:val="1"/>
          <w:lang w:val="sr-Cyrl-CS" w:eastAsia="ar-SA"/>
        </w:rPr>
        <w:t>2</w:t>
      </w:r>
      <w:r w:rsidRPr="00986702">
        <w:rPr>
          <w:rFonts w:eastAsia="Arial Unicode MS"/>
          <w:color w:val="000000"/>
          <w:kern w:val="1"/>
          <w:lang w:val="sr-Latn-CS" w:eastAsia="ar-SA"/>
        </w:rPr>
        <w:t xml:space="preserve">% </w:t>
      </w:r>
      <w:r w:rsidRPr="00986702">
        <w:rPr>
          <w:rFonts w:eastAsia="Arial Unicode MS"/>
          <w:color w:val="000000"/>
          <w:kern w:val="1"/>
          <w:lang w:val="ru-RU" w:eastAsia="ar-SA"/>
        </w:rPr>
        <w:t>(</w:t>
      </w:r>
      <w:r w:rsidRPr="00986702">
        <w:rPr>
          <w:rFonts w:eastAsia="Arial Unicode MS"/>
          <w:color w:val="000000"/>
          <w:kern w:val="1"/>
          <w:lang w:val="sr-Latn-CS" w:eastAsia="ar-SA"/>
        </w:rPr>
        <w:t>0,</w:t>
      </w:r>
      <w:r w:rsidRPr="00986702">
        <w:rPr>
          <w:rFonts w:eastAsia="Arial Unicode MS"/>
          <w:color w:val="000000"/>
          <w:kern w:val="1"/>
          <w:lang w:val="sr-Cyrl-CS" w:eastAsia="ar-SA"/>
        </w:rPr>
        <w:t>2</w:t>
      </w:r>
      <w:r w:rsidRPr="00986702">
        <w:rPr>
          <w:rFonts w:eastAsia="Arial Unicode MS"/>
          <w:color w:val="000000"/>
          <w:kern w:val="1"/>
          <w:lang w:val="ru-RU" w:eastAsia="ar-SA"/>
        </w:rPr>
        <w:t xml:space="preserve"> про</w:t>
      </w:r>
      <w:r w:rsidRPr="00986702">
        <w:rPr>
          <w:rFonts w:eastAsia="Arial Unicode MS"/>
          <w:color w:val="000000"/>
          <w:kern w:val="1"/>
          <w:lang w:eastAsia="ar-SA"/>
        </w:rPr>
        <w:t>ценат</w:t>
      </w:r>
      <w:r w:rsidRPr="00986702">
        <w:rPr>
          <w:rFonts w:eastAsia="Arial Unicode MS"/>
          <w:color w:val="000000"/>
          <w:kern w:val="1"/>
          <w:lang w:val="sr-Latn-CS" w:eastAsia="ar-SA"/>
        </w:rPr>
        <w:t>a</w:t>
      </w:r>
      <w:r w:rsidRPr="00986702">
        <w:rPr>
          <w:rFonts w:eastAsia="Arial Unicode MS"/>
          <w:color w:val="000000"/>
          <w:kern w:val="1"/>
          <w:lang w:val="ru-RU" w:eastAsia="ar-SA"/>
        </w:rPr>
        <w:t>)</w:t>
      </w:r>
      <w:r w:rsidRPr="00986702">
        <w:rPr>
          <w:rFonts w:eastAsia="Arial Unicode MS"/>
          <w:bCs/>
          <w:color w:val="000000"/>
          <w:kern w:val="1"/>
          <w:lang w:val="ru-RU" w:eastAsia="ar-SA"/>
        </w:rPr>
        <w:t xml:space="preserve"> од укупно уговорене вредности без ПДВ-а за сваки дан закашњења. </w:t>
      </w:r>
      <w:r w:rsidRPr="00986702">
        <w:rPr>
          <w:rFonts w:eastAsia="Arial Unicode MS"/>
          <w:color w:val="000000"/>
          <w:kern w:val="1"/>
          <w:lang w:val="sr-Cyrl-CS" w:eastAsia="ar-SA"/>
        </w:rPr>
        <w:t>У</w:t>
      </w:r>
      <w:r w:rsidRPr="00986702">
        <w:rPr>
          <w:rFonts w:eastAsia="Arial Unicode MS"/>
          <w:color w:val="000000"/>
          <w:kern w:val="1"/>
          <w:lang w:val="ru-RU" w:eastAsia="ar-SA"/>
        </w:rPr>
        <w:t xml:space="preserve">колико </w:t>
      </w:r>
      <w:r w:rsidRPr="00986702">
        <w:rPr>
          <w:rFonts w:eastAsia="Arial Unicode MS"/>
          <w:color w:val="000000"/>
          <w:kern w:val="1"/>
          <w:lang w:val="sr-Cyrl-CS" w:eastAsia="ar-SA"/>
        </w:rPr>
        <w:t xml:space="preserve">је </w:t>
      </w:r>
      <w:r w:rsidRPr="00986702">
        <w:rPr>
          <w:rFonts w:eastAsia="Arial Unicode MS"/>
          <w:color w:val="000000"/>
          <w:kern w:val="1"/>
          <w:lang w:val="ru-RU" w:eastAsia="ar-SA"/>
        </w:rPr>
        <w:t>укуп</w:t>
      </w:r>
      <w:r w:rsidRPr="00986702">
        <w:rPr>
          <w:rFonts w:eastAsia="Arial Unicode MS"/>
          <w:color w:val="000000"/>
          <w:kern w:val="1"/>
          <w:lang w:val="sr-Cyrl-CS" w:eastAsia="ar-SA"/>
        </w:rPr>
        <w:t xml:space="preserve">ан износ обрачунат по овом основу већи </w:t>
      </w:r>
      <w:r w:rsidRPr="00986702">
        <w:rPr>
          <w:rFonts w:eastAsia="Arial Unicode MS"/>
          <w:color w:val="000000"/>
          <w:kern w:val="1"/>
          <w:lang w:val="ru-RU" w:eastAsia="ar-SA"/>
        </w:rPr>
        <w:t>од 5% од Укупне уговорене цене без ПДВ-а, Наручилац може једнострано раскинути Уговор</w:t>
      </w:r>
      <w:r w:rsidRPr="00986702">
        <w:rPr>
          <w:rFonts w:eastAsia="Arial Unicode MS"/>
          <w:color w:val="000000"/>
          <w:kern w:val="1"/>
          <w:lang w:val="sr-Cyrl-CS" w:eastAsia="ar-SA"/>
        </w:rPr>
        <w:t>.</w:t>
      </w:r>
    </w:p>
    <w:p w:rsidR="006131A8" w:rsidRPr="00986702" w:rsidRDefault="006131A8" w:rsidP="006131A8">
      <w:pPr>
        <w:suppressAutoHyphens/>
        <w:spacing w:after="120"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Наплату уговорне казне </w:t>
      </w:r>
      <w:r w:rsidRPr="00986702">
        <w:rPr>
          <w:rFonts w:eastAsia="Arial Unicode MS"/>
          <w:color w:val="000000"/>
          <w:kern w:val="1"/>
          <w:lang w:val="sr-Cyrl-CS" w:eastAsia="ar-SA"/>
        </w:rPr>
        <w:t xml:space="preserve">Наручилац радова </w:t>
      </w:r>
      <w:r w:rsidRPr="00986702">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31A8" w:rsidRPr="00986702" w:rsidRDefault="006131A8" w:rsidP="006131A8">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Ако је Наручилац</w:t>
      </w:r>
      <w:r w:rsidRPr="00986702">
        <w:rPr>
          <w:rFonts w:eastAsia="Arial Unicode MS"/>
          <w:bCs/>
          <w:color w:val="000000"/>
          <w:kern w:val="1"/>
          <w:lang w:val="ru-RU" w:eastAsia="ar-SA"/>
        </w:rPr>
        <w:t xml:space="preserve"> </w:t>
      </w:r>
      <w:r w:rsidRPr="00986702">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31A8" w:rsidRPr="00986702" w:rsidRDefault="006131A8" w:rsidP="006131A8">
      <w:pPr>
        <w:keepNext/>
        <w:spacing w:after="120"/>
        <w:jc w:val="center"/>
        <w:rPr>
          <w:b/>
          <w:lang w:val="ru-RU"/>
        </w:rPr>
      </w:pPr>
      <w:r w:rsidRPr="00986702">
        <w:rPr>
          <w:b/>
          <w:lang w:val="ru-RU"/>
        </w:rPr>
        <w:t>Обавезе Извођача радова</w:t>
      </w:r>
    </w:p>
    <w:p w:rsidR="006131A8" w:rsidRPr="00986702" w:rsidRDefault="006131A8" w:rsidP="006131A8">
      <w:pPr>
        <w:keepNext/>
        <w:spacing w:after="120"/>
        <w:jc w:val="center"/>
        <w:rPr>
          <w:bCs/>
        </w:rPr>
      </w:pPr>
      <w:r w:rsidRPr="00986702">
        <w:rPr>
          <w:bCs/>
          <w:lang w:val="ru-RU"/>
        </w:rPr>
        <w:t>Члан 8.</w:t>
      </w:r>
    </w:p>
    <w:p w:rsidR="006131A8" w:rsidRPr="00986702" w:rsidRDefault="006131A8" w:rsidP="006131A8">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 xml:space="preserve">Извођач радова се обавезује да радове изведе у складу са важећим </w:t>
      </w:r>
      <w:r w:rsidRPr="00986702">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се</w:t>
      </w:r>
      <w:r w:rsidRPr="00986702">
        <w:rPr>
          <w:rFonts w:eastAsia="Arial Unicode MS"/>
          <w:color w:val="000000"/>
          <w:kern w:val="1"/>
          <w:lang w:eastAsia="ar-SA"/>
        </w:rPr>
        <w:t xml:space="preserve"> строго придржава мера заштите на раду; </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по </w:t>
      </w:r>
      <w:r w:rsidRPr="00986702">
        <w:rPr>
          <w:rFonts w:eastAsia="Arial Unicode MS"/>
          <w:bCs/>
          <w:color w:val="000000"/>
          <w:kern w:val="1"/>
          <w:lang w:eastAsia="ar-SA"/>
        </w:rPr>
        <w:t>завршеним</w:t>
      </w:r>
      <w:r w:rsidRPr="00986702">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изводи</w:t>
      </w:r>
      <w:r w:rsidRPr="00986702">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обезбеди довољну радну снагу потребну за извођење уговором преузетих радова;</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уредно води све књиге предвиђене законом и другим прописима Републике Србије;</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вршење стручног надзора на објекту;</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bCs/>
          <w:color w:val="000000"/>
          <w:kern w:val="1"/>
          <w:lang w:eastAsia="ar-SA"/>
        </w:rPr>
        <w:t xml:space="preserve">да </w:t>
      </w:r>
      <w:r w:rsidRPr="00986702">
        <w:rPr>
          <w:rFonts w:eastAsia="Arial Unicode MS"/>
          <w:color w:val="000000"/>
          <w:kern w:val="1"/>
          <w:lang w:eastAsia="ar-SA"/>
        </w:rPr>
        <w:t>поступи</w:t>
      </w:r>
      <w:r w:rsidRPr="00986702">
        <w:rPr>
          <w:rFonts w:eastAsia="Arial Unicode MS"/>
          <w:bCs/>
          <w:color w:val="000000"/>
          <w:kern w:val="1"/>
          <w:lang w:eastAsia="ar-SA"/>
        </w:rPr>
        <w:t xml:space="preserve"> по свим основаним примедбама и захтевима </w:t>
      </w:r>
      <w:r w:rsidRPr="00986702">
        <w:rPr>
          <w:rFonts w:eastAsia="Arial Unicode MS"/>
          <w:color w:val="000000"/>
          <w:kern w:val="1"/>
          <w:lang w:eastAsia="ar-SA"/>
        </w:rPr>
        <w:t xml:space="preserve">Наручиоца радова </w:t>
      </w:r>
      <w:r w:rsidRPr="00986702">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6131A8" w:rsidRPr="00986702" w:rsidRDefault="006131A8" w:rsidP="006131A8">
      <w:pPr>
        <w:numPr>
          <w:ilvl w:val="0"/>
          <w:numId w:val="9"/>
        </w:numPr>
        <w:suppressAutoHyphens/>
        <w:spacing w:after="120" w:line="100" w:lineRule="atLeast"/>
        <w:ind w:left="0" w:firstLine="698"/>
        <w:jc w:val="both"/>
        <w:rPr>
          <w:rFonts w:eastAsia="Arial Unicode MS"/>
          <w:bCs/>
          <w:color w:val="000000"/>
          <w:kern w:val="1"/>
          <w:lang w:eastAsia="ar-SA"/>
        </w:rPr>
      </w:pPr>
      <w:r w:rsidRPr="00986702">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6131A8" w:rsidRPr="00986702" w:rsidRDefault="006131A8" w:rsidP="006131A8">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6131A8" w:rsidRPr="00986702" w:rsidRDefault="006131A8" w:rsidP="006131A8">
      <w:pPr>
        <w:numPr>
          <w:ilvl w:val="0"/>
          <w:numId w:val="9"/>
        </w:numPr>
        <w:tabs>
          <w:tab w:val="left" w:pos="1350"/>
        </w:tabs>
        <w:suppressAutoHyphens/>
        <w:spacing w:before="10" w:after="200" w:line="245" w:lineRule="auto"/>
        <w:ind w:right="83"/>
        <w:jc w:val="both"/>
        <w:rPr>
          <w:rFonts w:eastAsia="Arial Unicode MS"/>
          <w:color w:val="000000"/>
          <w:w w:val="103"/>
          <w:kern w:val="1"/>
          <w:lang w:val="sr-Cyrl-CS" w:eastAsia="ar-SA"/>
        </w:rPr>
      </w:pPr>
      <w:r w:rsidRPr="00986702">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986702">
        <w:rPr>
          <w:rFonts w:eastAsia="Arial Unicode MS"/>
          <w:color w:val="000000"/>
          <w:kern w:val="1"/>
          <w:lang w:eastAsia="ar-SA"/>
        </w:rPr>
        <w:t>.</w:t>
      </w:r>
    </w:p>
    <w:p w:rsidR="006131A8" w:rsidRPr="00986702" w:rsidRDefault="006131A8" w:rsidP="006131A8">
      <w:pPr>
        <w:keepNext/>
        <w:spacing w:after="120"/>
        <w:jc w:val="center"/>
        <w:rPr>
          <w:b/>
          <w:lang w:val="ru-RU"/>
        </w:rPr>
      </w:pPr>
      <w:r w:rsidRPr="00986702">
        <w:rPr>
          <w:b/>
          <w:lang w:val="ru-RU"/>
        </w:rPr>
        <w:t>Обавезе Наручиоца радова</w:t>
      </w:r>
    </w:p>
    <w:p w:rsidR="006131A8" w:rsidRPr="00986702" w:rsidRDefault="006131A8" w:rsidP="006131A8">
      <w:pPr>
        <w:keepNext/>
        <w:spacing w:after="120"/>
        <w:jc w:val="center"/>
        <w:rPr>
          <w:bCs/>
        </w:rPr>
      </w:pPr>
      <w:r w:rsidRPr="00986702">
        <w:rPr>
          <w:bCs/>
        </w:rPr>
        <w:t>Члан 9.</w:t>
      </w:r>
    </w:p>
    <w:p w:rsidR="006131A8" w:rsidRPr="00986702" w:rsidRDefault="006131A8" w:rsidP="006131A8">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31A8" w:rsidRPr="00986702" w:rsidRDefault="006131A8" w:rsidP="006131A8">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уведе Извођача радова у посао</w:t>
      </w:r>
    </w:p>
    <w:p w:rsidR="006131A8" w:rsidRPr="00986702" w:rsidRDefault="006131A8" w:rsidP="006131A8">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31A8" w:rsidRPr="00986702" w:rsidRDefault="006131A8" w:rsidP="006131A8">
      <w:pPr>
        <w:keepNext/>
        <w:spacing w:after="120"/>
        <w:jc w:val="center"/>
        <w:rPr>
          <w:b/>
          <w:lang w:val="ru-RU"/>
        </w:rPr>
      </w:pPr>
      <w:r w:rsidRPr="00986702">
        <w:rPr>
          <w:b/>
          <w:lang w:val="ru-RU"/>
        </w:rPr>
        <w:t>Евентуалне примедбе и предлози надзорног органа</w:t>
      </w:r>
    </w:p>
    <w:p w:rsidR="006131A8" w:rsidRPr="00986702" w:rsidRDefault="006131A8" w:rsidP="006131A8">
      <w:pPr>
        <w:keepNext/>
        <w:spacing w:after="120"/>
        <w:jc w:val="center"/>
        <w:rPr>
          <w:bCs/>
        </w:rPr>
      </w:pPr>
      <w:r w:rsidRPr="00986702">
        <w:rPr>
          <w:bCs/>
          <w:lang w:val="ru-RU"/>
        </w:rPr>
        <w:t>Члан 10.</w:t>
      </w:r>
    </w:p>
    <w:p w:rsidR="006131A8" w:rsidRPr="00986702" w:rsidRDefault="006131A8" w:rsidP="006131A8">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Евентуалне примедбе и предлози надзорног органа уписују се у грађевински дневник.</w:t>
      </w:r>
    </w:p>
    <w:p w:rsidR="006131A8" w:rsidRPr="00986702" w:rsidRDefault="006131A8" w:rsidP="006131A8">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31A8" w:rsidRPr="00986702" w:rsidRDefault="006131A8" w:rsidP="006131A8">
      <w:pPr>
        <w:keepNext/>
        <w:spacing w:after="120"/>
        <w:jc w:val="center"/>
        <w:rPr>
          <w:b/>
          <w:lang w:val="ru-RU"/>
        </w:rPr>
      </w:pPr>
      <w:r w:rsidRPr="00986702">
        <w:rPr>
          <w:b/>
          <w:lang w:val="ru-RU"/>
        </w:rPr>
        <w:t>Финансијско обезбеђење</w:t>
      </w:r>
    </w:p>
    <w:p w:rsidR="006131A8" w:rsidRPr="00986702" w:rsidRDefault="006131A8" w:rsidP="006131A8">
      <w:pPr>
        <w:keepNext/>
        <w:spacing w:after="120"/>
        <w:jc w:val="center"/>
        <w:rPr>
          <w:bCs/>
          <w:lang w:val="ru-RU"/>
        </w:rPr>
      </w:pPr>
      <w:r w:rsidRPr="00986702">
        <w:rPr>
          <w:bCs/>
          <w:lang w:val="ru-RU"/>
        </w:rPr>
        <w:t>Члан 11.</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t xml:space="preserve">Извођач радова се обавезује да преда Наручиоцу </w:t>
      </w:r>
      <w:r w:rsidRPr="00986702">
        <w:rPr>
          <w:rFonts w:eastAsia="Arial Unicode MS"/>
          <w:b/>
          <w:i/>
          <w:color w:val="000000"/>
          <w:kern w:val="1"/>
          <w:lang w:eastAsia="ar-SA"/>
        </w:rPr>
        <w:t>банкарску гаранцију за повраћај авансног плаћања</w:t>
      </w:r>
      <w:r w:rsidRPr="00986702">
        <w:rPr>
          <w:rFonts w:eastAsia="Arial Unicode MS"/>
          <w:color w:val="000000"/>
          <w:kern w:val="1"/>
          <w:lang w:eastAsia="ar-SA"/>
        </w:rPr>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986702">
        <w:rPr>
          <w:rFonts w:eastAsia="Arial Unicode MS"/>
          <w:b/>
          <w:color w:val="000000"/>
          <w:kern w:val="1"/>
          <w:lang w:eastAsia="ar-SA"/>
        </w:rPr>
        <w:t>30 дана</w:t>
      </w:r>
      <w:r w:rsidRPr="00986702">
        <w:rPr>
          <w:rFonts w:eastAsia="Arial Unicode MS"/>
          <w:color w:val="000000"/>
          <w:kern w:val="1"/>
          <w:lang w:eastAsia="ar-SA"/>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6131A8" w:rsidRDefault="006131A8" w:rsidP="006131A8">
      <w:pPr>
        <w:suppressAutoHyphens/>
        <w:spacing w:line="100" w:lineRule="atLeast"/>
        <w:jc w:val="both"/>
        <w:rPr>
          <w:rFonts w:eastAsia="Arial Unicode MS"/>
          <w:b/>
          <w:color w:val="000000"/>
          <w:kern w:val="1"/>
          <w:lang w:eastAsia="ar-SA"/>
        </w:rPr>
      </w:pPr>
      <w:r w:rsidRPr="00986702">
        <w:rPr>
          <w:rFonts w:eastAsia="Arial Unicode MS"/>
          <w:color w:val="000000"/>
          <w:kern w:val="1"/>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986702">
        <w:rPr>
          <w:rFonts w:eastAsia="Arial Unicode MS"/>
          <w:b/>
          <w:color w:val="000000"/>
          <w:kern w:val="1"/>
          <w:lang w:eastAsia="ar-SA"/>
        </w:rPr>
        <w:t>мора се продужити.</w:t>
      </w:r>
    </w:p>
    <w:p w:rsidR="006131A8" w:rsidRPr="006131A8" w:rsidRDefault="006131A8" w:rsidP="006131A8">
      <w:pPr>
        <w:suppressAutoHyphens/>
        <w:spacing w:line="100" w:lineRule="atLeast"/>
        <w:jc w:val="both"/>
        <w:rPr>
          <w:rFonts w:eastAsia="Arial Unicode MS"/>
          <w:color w:val="000000"/>
          <w:kern w:val="1"/>
          <w:lang w:eastAsia="ar-SA"/>
        </w:rPr>
      </w:pP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t xml:space="preserve">Извођач радова се обавезује да на дан закључења Уговора, а најкасније у року од 7 (седам) дана од дана закључења уговора, преда Наручиоцу </w:t>
      </w:r>
      <w:r w:rsidRPr="00986702">
        <w:rPr>
          <w:rFonts w:eastAsia="Arial Unicode MS"/>
          <w:b/>
          <w:i/>
          <w:color w:val="000000"/>
          <w:kern w:val="1"/>
          <w:lang w:eastAsia="ar-SA"/>
        </w:rPr>
        <w:t>банкарску гаранцију за добро извршење посла</w:t>
      </w:r>
      <w:r w:rsidRPr="00986702">
        <w:rPr>
          <w:rFonts w:eastAsia="Arial Unicode MS"/>
          <w:color w:val="000000"/>
          <w:kern w:val="1"/>
          <w:lang w:eastAsia="ar-SA"/>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t xml:space="preserve">Приликом примопредаје радова Извођач радова се обавезује да Наручиоцу преда </w:t>
      </w:r>
      <w:r w:rsidRPr="00986702">
        <w:rPr>
          <w:rFonts w:eastAsia="Arial Unicode MS"/>
          <w:b/>
          <w:i/>
          <w:color w:val="000000"/>
          <w:kern w:val="1"/>
          <w:lang w:eastAsia="ar-SA"/>
        </w:rPr>
        <w:t>банкарску гаранцију за отклањање недостатака у гарантном року</w:t>
      </w:r>
      <w:r w:rsidRPr="00986702">
        <w:rPr>
          <w:rFonts w:eastAsia="Arial Unicode MS"/>
          <w:color w:val="000000"/>
          <w:kern w:val="1"/>
          <w:lang w:eastAsia="ar-SA"/>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6131A8" w:rsidRPr="00986702" w:rsidRDefault="006131A8" w:rsidP="006131A8">
      <w:pPr>
        <w:suppressAutoHyphens/>
        <w:spacing w:after="120" w:line="244" w:lineRule="auto"/>
        <w:jc w:val="both"/>
        <w:rPr>
          <w:rFonts w:eastAsia="Arial Unicode MS"/>
          <w:color w:val="000000"/>
          <w:kern w:val="1"/>
          <w:lang w:eastAsia="ar-SA"/>
        </w:rPr>
      </w:pPr>
      <w:r w:rsidRPr="00986702">
        <w:rPr>
          <w:rFonts w:eastAsia="Arial Unicode MS"/>
          <w:color w:val="000000"/>
          <w:kern w:val="1"/>
          <w:lang w:eastAsia="ar-SA"/>
        </w:rPr>
        <w:t>Осигурање</w:t>
      </w:r>
    </w:p>
    <w:p w:rsidR="006131A8" w:rsidRDefault="006131A8" w:rsidP="006131A8">
      <w:pPr>
        <w:keepNext/>
        <w:spacing w:after="120"/>
        <w:jc w:val="center"/>
        <w:rPr>
          <w:bCs/>
        </w:rPr>
      </w:pPr>
      <w:r w:rsidRPr="00986702">
        <w:rPr>
          <w:bCs/>
          <w:lang w:val="ru-RU"/>
        </w:rPr>
        <w:t>Члан 12.</w:t>
      </w:r>
    </w:p>
    <w:p w:rsidR="006131A8" w:rsidRPr="00744D7F" w:rsidRDefault="006131A8" w:rsidP="006131A8">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најкасније у року од 5 (пет ) дана од дана закључења уговора.</w:t>
      </w:r>
    </w:p>
    <w:p w:rsidR="006131A8" w:rsidRPr="00744D7F" w:rsidRDefault="006131A8" w:rsidP="006131A8">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Извођач радова је такође дужан да достави наручиоцу најкасније у року од 5 (пет ) дана од дана закључења уговора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31A8" w:rsidRPr="005E14AF" w:rsidRDefault="006131A8" w:rsidP="006131A8">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w:t>
      </w:r>
      <w:r>
        <w:rPr>
          <w:rFonts w:eastAsia="Arial Unicode MS"/>
          <w:color w:val="000000"/>
          <w:kern w:val="1"/>
          <w:lang w:val="ru-RU" w:eastAsia="ar-SA"/>
        </w:rPr>
        <w:t>на, са новим периодом осигурања</w:t>
      </w:r>
    </w:p>
    <w:p w:rsidR="006131A8" w:rsidRPr="00986702" w:rsidRDefault="006131A8" w:rsidP="006131A8">
      <w:pPr>
        <w:tabs>
          <w:tab w:val="left" w:pos="4545"/>
        </w:tabs>
        <w:suppressAutoHyphens/>
        <w:spacing w:line="100" w:lineRule="atLeast"/>
        <w:ind w:firstLine="709"/>
        <w:jc w:val="both"/>
        <w:rPr>
          <w:rFonts w:eastAsia="Arial Unicode MS"/>
          <w:color w:val="000000"/>
          <w:kern w:val="1"/>
          <w:lang w:val="ru-RU" w:eastAsia="ar-SA"/>
        </w:rPr>
      </w:pPr>
      <w:bookmarkStart w:id="15" w:name="_Hlk505346600"/>
    </w:p>
    <w:bookmarkEnd w:id="15"/>
    <w:p w:rsidR="006131A8" w:rsidRPr="00986702" w:rsidRDefault="006131A8" w:rsidP="006131A8">
      <w:pPr>
        <w:keepNext/>
        <w:spacing w:after="60"/>
        <w:jc w:val="center"/>
        <w:rPr>
          <w:b/>
          <w:lang w:val="ru-RU"/>
        </w:rPr>
      </w:pPr>
      <w:r w:rsidRPr="00986702">
        <w:rPr>
          <w:b/>
          <w:lang w:val="ru-RU"/>
        </w:rPr>
        <w:t>Гаранција за изведене радове и гарантни рок</w:t>
      </w:r>
    </w:p>
    <w:p w:rsidR="006131A8" w:rsidRPr="00986702" w:rsidRDefault="006131A8" w:rsidP="006131A8">
      <w:pPr>
        <w:keepNext/>
        <w:spacing w:after="120"/>
        <w:jc w:val="center"/>
        <w:rPr>
          <w:bCs/>
          <w:lang w:val="ru-RU"/>
        </w:rPr>
      </w:pPr>
      <w:r w:rsidRPr="00986702">
        <w:rPr>
          <w:bCs/>
          <w:lang w:val="ru-RU"/>
        </w:rPr>
        <w:t>Члан 13.</w:t>
      </w:r>
    </w:p>
    <w:p w:rsidR="006131A8" w:rsidRPr="00986702" w:rsidRDefault="006131A8" w:rsidP="006131A8">
      <w:pPr>
        <w:tabs>
          <w:tab w:val="left" w:pos="0"/>
        </w:tabs>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Гарантни рок за квалитет изведених радове износи </w:t>
      </w:r>
      <w:r w:rsidRPr="00986702">
        <w:rPr>
          <w:rFonts w:eastAsia="Arial Unicode MS"/>
          <w:bCs/>
          <w:color w:val="000000"/>
          <w:kern w:val="1"/>
          <w:lang w:eastAsia="ar-SA"/>
        </w:rPr>
        <w:t xml:space="preserve">2 </w:t>
      </w:r>
      <w:r w:rsidRPr="00986702">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86702">
        <w:rPr>
          <w:rFonts w:eastAsia="Arial Unicode MS"/>
          <w:color w:val="000000"/>
          <w:kern w:val="1"/>
          <w:lang w:val="ru-RU" w:eastAsia="ar-SA"/>
        </w:rPr>
        <w:t>Наручиоцу радова</w:t>
      </w:r>
      <w:r w:rsidRPr="00986702">
        <w:rPr>
          <w:rFonts w:eastAsia="Arial Unicode MS"/>
          <w:bCs/>
          <w:color w:val="000000"/>
          <w:kern w:val="1"/>
          <w:lang w:val="ru-RU" w:eastAsia="ar-SA"/>
        </w:rPr>
        <w:t>.</w:t>
      </w:r>
    </w:p>
    <w:p w:rsidR="006131A8" w:rsidRPr="00986702" w:rsidRDefault="006131A8" w:rsidP="006131A8">
      <w:pPr>
        <w:suppressAutoHyphens/>
        <w:spacing w:line="100" w:lineRule="atLeast"/>
        <w:ind w:firstLine="709"/>
        <w:jc w:val="both"/>
        <w:rPr>
          <w:rFonts w:eastAsia="Arial Unicode MS"/>
          <w:bCs/>
          <w:i/>
          <w:color w:val="000000"/>
          <w:kern w:val="1"/>
          <w:lang w:val="ru-RU" w:eastAsia="ar-SA"/>
        </w:rPr>
      </w:pPr>
      <w:r w:rsidRPr="00986702">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Независно од права из гаранције, </w:t>
      </w:r>
      <w:r w:rsidRPr="00986702">
        <w:rPr>
          <w:rFonts w:eastAsia="Arial Unicode MS"/>
          <w:color w:val="000000"/>
          <w:kern w:val="1"/>
          <w:lang w:val="ru-RU" w:eastAsia="ar-SA"/>
        </w:rPr>
        <w:t xml:space="preserve">Наручилац радова </w:t>
      </w:r>
      <w:r w:rsidRPr="00986702">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31A8" w:rsidRPr="00986702" w:rsidRDefault="006131A8" w:rsidP="006131A8">
      <w:pPr>
        <w:keepNext/>
        <w:spacing w:after="60"/>
        <w:jc w:val="center"/>
        <w:rPr>
          <w:b/>
          <w:lang w:val="ru-RU"/>
        </w:rPr>
      </w:pPr>
      <w:r w:rsidRPr="00986702">
        <w:rPr>
          <w:b/>
          <w:lang w:val="ru-RU"/>
        </w:rPr>
        <w:t>Квалитет уграђеног материјала</w:t>
      </w:r>
    </w:p>
    <w:p w:rsidR="006131A8" w:rsidRPr="00986702" w:rsidRDefault="006131A8" w:rsidP="006131A8">
      <w:pPr>
        <w:keepNext/>
        <w:spacing w:after="120"/>
        <w:jc w:val="center"/>
        <w:rPr>
          <w:bCs/>
          <w:lang w:val="ru-RU"/>
        </w:rPr>
      </w:pPr>
      <w:r w:rsidRPr="00986702">
        <w:rPr>
          <w:bCs/>
          <w:lang w:val="ru-RU"/>
        </w:rPr>
        <w:t>Члан 14.</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За укупан уграђени материјал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Уколико Наручилац захтева достављање извештаја-д</w:t>
      </w:r>
      <w:r w:rsidRPr="00986702">
        <w:rPr>
          <w:rFonts w:eastAsia="Arial Unicode MS"/>
          <w:bCs/>
          <w:color w:val="000000"/>
          <w:kern w:val="1"/>
          <w:lang w:val="ru-RU" w:eastAsia="ar-SA"/>
        </w:rPr>
        <w:t>остављени извештаји о квалитету уграђеног материјала морају бити издати од акредитоване лабораторије за тај тип материјала.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је дужан да</w:t>
      </w:r>
      <w:r>
        <w:rPr>
          <w:rFonts w:eastAsia="Arial Unicode MS"/>
          <w:bCs/>
          <w:color w:val="000000"/>
          <w:kern w:val="1"/>
          <w:lang w:val="ru-RU" w:eastAsia="ar-SA"/>
        </w:rPr>
        <w:t xml:space="preserve"> уколико наручилац захтева, </w:t>
      </w:r>
      <w:r w:rsidRPr="00986702">
        <w:rPr>
          <w:rFonts w:eastAsia="Arial Unicode MS"/>
          <w:bCs/>
          <w:color w:val="000000"/>
          <w:kern w:val="1"/>
          <w:lang w:val="ru-RU" w:eastAsia="ar-SA"/>
        </w:rPr>
        <w:t xml:space="preserve"> о свом трошку обави одговарајућа испитивања материјала. Поред тога, он је одговоран уколико употреби материјал који не одговара квалитету.</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 случају да је због употребе неквалитетног материјала угрожена безбедност</w:t>
      </w:r>
      <w:r w:rsidRPr="00986702">
        <w:rPr>
          <w:rFonts w:eastAsia="Arial Unicode MS"/>
          <w:bCs/>
          <w:color w:val="000000"/>
          <w:kern w:val="1"/>
          <w:lang w:eastAsia="ar-SA"/>
        </w:rPr>
        <w:t xml:space="preserve"> и функционалност</w:t>
      </w:r>
      <w:r w:rsidRPr="00986702">
        <w:rPr>
          <w:rFonts w:eastAsia="Arial Unicode MS"/>
          <w:bCs/>
          <w:color w:val="000000"/>
          <w:kern w:val="1"/>
          <w:lang w:val="ru-RU" w:eastAsia="ar-SA"/>
        </w:rPr>
        <w:t xml:space="preserve"> објекта, Наручилац има право да тражи од </w:t>
      </w:r>
      <w:r w:rsidRPr="00986702">
        <w:rPr>
          <w:rFonts w:eastAsia="Arial Unicode MS"/>
          <w:color w:val="000000"/>
          <w:kern w:val="1"/>
          <w:lang w:val="ru-RU" w:eastAsia="ar-SA"/>
        </w:rPr>
        <w:t xml:space="preserve">Извођача радова да </w:t>
      </w:r>
      <w:r w:rsidRPr="00986702">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p>
    <w:p w:rsidR="006131A8" w:rsidRPr="00986702" w:rsidRDefault="006131A8" w:rsidP="006131A8">
      <w:pPr>
        <w:keepNext/>
        <w:spacing w:after="60"/>
        <w:jc w:val="center"/>
        <w:rPr>
          <w:b/>
          <w:lang w:val="ru-RU"/>
        </w:rPr>
      </w:pPr>
      <w:r w:rsidRPr="00986702">
        <w:rPr>
          <w:b/>
          <w:lang w:val="ru-RU"/>
        </w:rPr>
        <w:t>Вишкови и мањкови радова</w:t>
      </w:r>
    </w:p>
    <w:p w:rsidR="006131A8" w:rsidRPr="00986702" w:rsidRDefault="006131A8" w:rsidP="006131A8">
      <w:pPr>
        <w:keepNext/>
        <w:spacing w:after="120"/>
        <w:jc w:val="center"/>
        <w:rPr>
          <w:bCs/>
          <w:lang w:val="ru-RU"/>
        </w:rPr>
      </w:pPr>
      <w:r w:rsidRPr="00986702">
        <w:rPr>
          <w:bCs/>
          <w:lang w:val="ru-RU"/>
        </w:rPr>
        <w:t>Члан 15.</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bookmarkStart w:id="16" w:name="_Hlk505340348"/>
      <w:r w:rsidRPr="00986702">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986702">
        <w:rPr>
          <w:rFonts w:eastAsia="Arial Unicode MS"/>
          <w:bCs/>
          <w:color w:val="000000"/>
          <w:kern w:val="1"/>
          <w:lang w:val="ru-RU" w:eastAsia="ar-SA"/>
        </w:rPr>
        <w:t>(„Сл. Лист СФРЈ“ бр. 18/77 у даљем тексту: Узансе).</w:t>
      </w:r>
    </w:p>
    <w:bookmarkEnd w:id="17"/>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31A8" w:rsidRPr="00986702" w:rsidRDefault="006131A8" w:rsidP="006131A8">
      <w:pPr>
        <w:keepNext/>
        <w:spacing w:after="60"/>
        <w:jc w:val="center"/>
        <w:rPr>
          <w:b/>
          <w:lang w:val="ru-RU"/>
        </w:rPr>
      </w:pPr>
      <w:r w:rsidRPr="00986702">
        <w:rPr>
          <w:b/>
          <w:lang w:val="ru-RU"/>
        </w:rPr>
        <w:t>Хитни непредвиђени радови</w:t>
      </w:r>
    </w:p>
    <w:p w:rsidR="006131A8" w:rsidRPr="00986702" w:rsidRDefault="006131A8" w:rsidP="006131A8">
      <w:pPr>
        <w:keepNext/>
        <w:spacing w:after="120"/>
        <w:jc w:val="center"/>
        <w:rPr>
          <w:bCs/>
          <w:lang w:val="ru-RU"/>
        </w:rPr>
      </w:pPr>
      <w:r w:rsidRPr="00986702">
        <w:rPr>
          <w:bCs/>
          <w:lang w:val="ru-RU"/>
        </w:rPr>
        <w:t xml:space="preserve">Члан </w:t>
      </w:r>
      <w:r w:rsidRPr="00986702">
        <w:rPr>
          <w:bCs/>
        </w:rPr>
        <w:t>16</w:t>
      </w:r>
      <w:r w:rsidRPr="00986702">
        <w:rPr>
          <w:bCs/>
          <w:lang w:val="ru-RU"/>
        </w:rPr>
        <w:t>.</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bookmarkStart w:id="18" w:name="_Hlk505340669"/>
      <w:r w:rsidRPr="00986702">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bookmarkStart w:id="19" w:name="_Hlk505340838"/>
      <w:bookmarkEnd w:id="18"/>
      <w:r w:rsidRPr="00986702">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9"/>
    <w:p w:rsidR="006131A8" w:rsidRPr="00986702" w:rsidRDefault="006131A8" w:rsidP="006131A8">
      <w:pPr>
        <w:suppressAutoHyphens/>
        <w:spacing w:line="100" w:lineRule="atLeast"/>
        <w:ind w:firstLine="709"/>
        <w:jc w:val="both"/>
        <w:rPr>
          <w:rFonts w:eastAsia="Arial Unicode MS"/>
          <w:color w:val="000000"/>
          <w:kern w:val="1"/>
          <w:lang w:val="ru-RU" w:eastAsia="ar-SA"/>
        </w:rPr>
      </w:pPr>
      <w:r w:rsidRPr="00986702">
        <w:rPr>
          <w:rFonts w:eastAsia="Arial Unicode MS"/>
          <w:bCs/>
          <w:color w:val="000000"/>
          <w:kern w:val="1"/>
          <w:lang w:val="ru-RU" w:eastAsia="ar-SA"/>
        </w:rPr>
        <w:t xml:space="preserve">Наручилац може раскинути овај уговор ако би услед хитних непредвиђених радова уговорена </w:t>
      </w:r>
      <w:r w:rsidR="006564A8">
        <w:rPr>
          <w:rFonts w:eastAsia="Arial Unicode MS"/>
          <w:bCs/>
          <w:color w:val="000000"/>
          <w:kern w:val="1"/>
          <w:lang w:val="ru-RU" w:eastAsia="ar-SA"/>
        </w:rPr>
        <w:t>цена морала бити повећана за 5</w:t>
      </w:r>
      <w:r w:rsidRPr="00986702">
        <w:rPr>
          <w:rFonts w:eastAsia="Arial Unicode MS"/>
          <w:bCs/>
          <w:color w:val="000000"/>
          <w:kern w:val="1"/>
          <w:lang w:val="ru-RU" w:eastAsia="ar-SA"/>
        </w:rPr>
        <w:t>%, и више, о чему је дужан без одлагања обавестити</w:t>
      </w:r>
      <w:r w:rsidRPr="00986702">
        <w:rPr>
          <w:rFonts w:eastAsia="Arial Unicode MS"/>
          <w:color w:val="000000"/>
          <w:kern w:val="1"/>
          <w:lang w:val="ru-RU" w:eastAsia="ar-SA"/>
        </w:rPr>
        <w:t xml:space="preserve"> Извођача радова. </w:t>
      </w:r>
    </w:p>
    <w:p w:rsidR="006131A8" w:rsidRPr="00986702" w:rsidRDefault="006131A8" w:rsidP="006131A8">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31A8" w:rsidRPr="00986702" w:rsidRDefault="006131A8" w:rsidP="006131A8">
      <w:pPr>
        <w:suppressAutoHyphens/>
        <w:spacing w:line="100" w:lineRule="atLeast"/>
        <w:jc w:val="center"/>
        <w:rPr>
          <w:rFonts w:eastAsia="Arial Unicode MS"/>
          <w:color w:val="000000"/>
          <w:kern w:val="1"/>
          <w:lang w:val="ru-RU" w:eastAsia="ar-SA"/>
        </w:rPr>
      </w:pPr>
    </w:p>
    <w:p w:rsidR="006131A8" w:rsidRPr="00986702" w:rsidRDefault="006131A8" w:rsidP="006131A8">
      <w:pPr>
        <w:suppressAutoHyphens/>
        <w:spacing w:line="100" w:lineRule="atLeast"/>
        <w:jc w:val="center"/>
        <w:rPr>
          <w:rFonts w:eastAsia="Arial Unicode MS"/>
          <w:b/>
          <w:color w:val="000000"/>
          <w:kern w:val="1"/>
          <w:lang w:eastAsia="ar-SA"/>
        </w:rPr>
      </w:pPr>
      <w:r w:rsidRPr="00986702">
        <w:rPr>
          <w:rFonts w:eastAsia="Arial Unicode MS"/>
          <w:b/>
          <w:color w:val="000000"/>
          <w:kern w:val="1"/>
          <w:lang w:eastAsia="ar-SA"/>
        </w:rPr>
        <w:t>Непредвиђени радови</w:t>
      </w:r>
    </w:p>
    <w:p w:rsidR="006131A8" w:rsidRPr="00986702" w:rsidRDefault="006131A8" w:rsidP="006131A8">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 xml:space="preserve"> Члан </w:t>
      </w:r>
      <w:r w:rsidRPr="00986702">
        <w:rPr>
          <w:rFonts w:eastAsia="Arial Unicode MS"/>
          <w:color w:val="000000"/>
          <w:kern w:val="1"/>
          <w:lang w:eastAsia="ar-SA"/>
        </w:rPr>
        <w:t>17</w:t>
      </w:r>
      <w:r w:rsidRPr="00986702">
        <w:rPr>
          <w:rFonts w:eastAsia="Arial Unicode MS"/>
          <w:color w:val="000000"/>
          <w:kern w:val="1"/>
          <w:lang w:val="ru-RU" w:eastAsia="ar-SA"/>
        </w:rPr>
        <w:t>.</w:t>
      </w:r>
      <w:bookmarkStart w:id="20" w:name="_Hlk505340911"/>
    </w:p>
    <w:p w:rsidR="006131A8" w:rsidRPr="00986702" w:rsidRDefault="006131A8" w:rsidP="006131A8">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6131A8" w:rsidRPr="00986702" w:rsidRDefault="006131A8" w:rsidP="006131A8">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6131A8" w:rsidRPr="00986702" w:rsidRDefault="006131A8" w:rsidP="006131A8">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6131A8" w:rsidRPr="00986702" w:rsidRDefault="006131A8" w:rsidP="006131A8">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20"/>
    </w:p>
    <w:p w:rsidR="006131A8" w:rsidRPr="00986702" w:rsidRDefault="006131A8" w:rsidP="006131A8">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6131A8" w:rsidRPr="00986702" w:rsidRDefault="006131A8" w:rsidP="006131A8">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31A8" w:rsidRPr="00986702" w:rsidRDefault="006131A8" w:rsidP="006131A8">
      <w:pPr>
        <w:suppressAutoHyphens/>
        <w:spacing w:line="100" w:lineRule="atLeast"/>
        <w:rPr>
          <w:rFonts w:eastAsia="Arial Unicode MS"/>
          <w:b/>
          <w:bCs/>
          <w:color w:val="000000"/>
          <w:kern w:val="1"/>
          <w:lang w:eastAsia="ar-SA"/>
        </w:rPr>
      </w:pPr>
    </w:p>
    <w:p w:rsidR="006131A8" w:rsidRPr="00986702" w:rsidRDefault="006131A8" w:rsidP="006131A8">
      <w:pPr>
        <w:suppressAutoHyphens/>
        <w:spacing w:line="100" w:lineRule="atLeast"/>
        <w:jc w:val="center"/>
        <w:rPr>
          <w:rFonts w:eastAsia="Arial Unicode MS"/>
          <w:b/>
          <w:color w:val="000000"/>
          <w:kern w:val="1"/>
          <w:lang w:eastAsia="ar-SA"/>
        </w:rPr>
      </w:pPr>
      <w:r w:rsidRPr="00986702">
        <w:rPr>
          <w:rFonts w:eastAsia="Arial Unicode MS"/>
          <w:b/>
          <w:color w:val="000000"/>
          <w:kern w:val="1"/>
          <w:lang w:eastAsia="ar-SA"/>
        </w:rPr>
        <w:t>Примопредаја изведених радова</w:t>
      </w:r>
    </w:p>
    <w:p w:rsidR="006131A8" w:rsidRPr="00986702" w:rsidRDefault="006131A8" w:rsidP="006131A8">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Члан 1</w:t>
      </w:r>
      <w:r w:rsidRPr="00986702">
        <w:rPr>
          <w:rFonts w:eastAsia="Arial Unicode MS"/>
          <w:color w:val="000000"/>
          <w:kern w:val="1"/>
          <w:lang w:eastAsia="ar-SA"/>
        </w:rPr>
        <w:t>8</w:t>
      </w:r>
      <w:r w:rsidRPr="00986702">
        <w:rPr>
          <w:rFonts w:eastAsia="Arial Unicode MS"/>
          <w:color w:val="000000"/>
          <w:kern w:val="1"/>
          <w:lang w:val="ru-RU" w:eastAsia="ar-SA"/>
        </w:rPr>
        <w:t>.</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131A8" w:rsidRPr="00986702" w:rsidRDefault="006131A8" w:rsidP="006131A8">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131A8" w:rsidRPr="00986702" w:rsidRDefault="006131A8" w:rsidP="006131A8">
      <w:pPr>
        <w:suppressAutoHyphens/>
        <w:spacing w:line="100" w:lineRule="atLeast"/>
        <w:jc w:val="both"/>
        <w:rPr>
          <w:rFonts w:eastAsia="Arial Unicode MS"/>
          <w:b/>
          <w:color w:val="000000"/>
          <w:kern w:val="1"/>
          <w:lang w:val="ru-RU" w:eastAsia="ar-SA"/>
        </w:rPr>
      </w:pPr>
      <w:r w:rsidRPr="00986702">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986702">
        <w:rPr>
          <w:rFonts w:eastAsia="Arial Unicode MS"/>
          <w:b/>
          <w:color w:val="000000"/>
          <w:kern w:val="1"/>
          <w:lang w:eastAsia="ar-SA"/>
        </w:rPr>
        <w:t>.</w:t>
      </w:r>
    </w:p>
    <w:p w:rsidR="006131A8" w:rsidRPr="00986702" w:rsidRDefault="006131A8" w:rsidP="006131A8">
      <w:pPr>
        <w:keepNext/>
        <w:spacing w:after="60"/>
        <w:jc w:val="both"/>
        <w:rPr>
          <w:lang w:val="ru-RU"/>
        </w:rPr>
      </w:pPr>
      <w:r w:rsidRPr="00986702">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31A8" w:rsidRPr="00986702" w:rsidRDefault="006131A8" w:rsidP="006131A8">
      <w:pPr>
        <w:keepNext/>
        <w:spacing w:after="60"/>
        <w:jc w:val="both"/>
        <w:rPr>
          <w:lang w:val="ru-RU"/>
        </w:rPr>
      </w:pPr>
      <w:r w:rsidRPr="00986702">
        <w:rPr>
          <w:lang w:val="ru-RU"/>
        </w:rPr>
        <w:tab/>
        <w:t>Комисија сачињава записник о примопредаји.</w:t>
      </w:r>
    </w:p>
    <w:p w:rsidR="006131A8" w:rsidRPr="00986702" w:rsidRDefault="006131A8" w:rsidP="006131A8">
      <w:pPr>
        <w:keepNext/>
        <w:spacing w:after="60"/>
        <w:jc w:val="both"/>
        <w:rPr>
          <w:lang w:val="ru-RU"/>
        </w:rPr>
      </w:pPr>
      <w:r w:rsidRPr="00986702">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31A8" w:rsidRPr="00986702" w:rsidRDefault="006131A8" w:rsidP="006131A8">
      <w:pPr>
        <w:keepNext/>
        <w:spacing w:after="60"/>
        <w:jc w:val="both"/>
        <w:rPr>
          <w:lang w:val="ru-RU"/>
        </w:rPr>
      </w:pPr>
      <w:r w:rsidRPr="00986702">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31A8" w:rsidRPr="00986702" w:rsidRDefault="006131A8" w:rsidP="006131A8">
      <w:pPr>
        <w:keepNext/>
        <w:spacing w:after="60"/>
        <w:jc w:val="both"/>
        <w:rPr>
          <w:lang w:val="ru-RU"/>
        </w:rPr>
      </w:pPr>
      <w:r w:rsidRPr="00986702">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31A8" w:rsidRPr="00986702" w:rsidRDefault="006131A8" w:rsidP="006131A8">
      <w:pPr>
        <w:keepNext/>
        <w:spacing w:after="60"/>
        <w:jc w:val="both"/>
        <w:rPr>
          <w:lang w:val="ru-RU"/>
        </w:rPr>
      </w:pPr>
      <w:r w:rsidRPr="00986702">
        <w:rPr>
          <w:lang w:val="ru-RU"/>
        </w:rPr>
        <w:tab/>
        <w:t xml:space="preserve">Примопредају радова обезбедиће Наручилац у законски предвиђеном року. </w:t>
      </w:r>
    </w:p>
    <w:p w:rsidR="006131A8" w:rsidRPr="00986702" w:rsidRDefault="006131A8" w:rsidP="006131A8">
      <w:pPr>
        <w:keepNext/>
        <w:spacing w:after="60"/>
        <w:jc w:val="both"/>
        <w:rPr>
          <w:lang w:val="ru-RU"/>
        </w:rPr>
      </w:pPr>
      <w:r w:rsidRPr="00986702">
        <w:rPr>
          <w:lang w:val="ru-RU"/>
        </w:rPr>
        <w:tab/>
        <w:t>Наручилац ће у моменту у примопредаје радова од стране Извођача радова примити на коришћење изведене радове.</w:t>
      </w:r>
    </w:p>
    <w:p w:rsidR="006131A8" w:rsidRPr="00986702" w:rsidRDefault="006131A8" w:rsidP="006131A8">
      <w:pPr>
        <w:keepNext/>
        <w:spacing w:after="60"/>
        <w:jc w:val="center"/>
        <w:rPr>
          <w:b/>
          <w:lang w:val="ru-RU"/>
        </w:rPr>
      </w:pPr>
      <w:r w:rsidRPr="00986702">
        <w:rPr>
          <w:b/>
          <w:lang w:val="ru-RU"/>
        </w:rPr>
        <w:t>Коначни обрачун</w:t>
      </w:r>
    </w:p>
    <w:p w:rsidR="006131A8" w:rsidRPr="00986702" w:rsidRDefault="006131A8" w:rsidP="006131A8">
      <w:pPr>
        <w:keepNext/>
        <w:spacing w:after="120"/>
        <w:jc w:val="center"/>
        <w:rPr>
          <w:bCs/>
          <w:lang w:val="ru-RU"/>
        </w:rPr>
      </w:pPr>
      <w:r w:rsidRPr="00986702">
        <w:rPr>
          <w:bCs/>
          <w:lang w:val="ru-RU"/>
        </w:rPr>
        <w:t>Члан 1</w:t>
      </w:r>
      <w:r w:rsidRPr="00986702">
        <w:rPr>
          <w:bCs/>
        </w:rPr>
        <w:t>9</w:t>
      </w:r>
      <w:r w:rsidRPr="00986702">
        <w:rPr>
          <w:bCs/>
          <w:lang w:val="ru-RU"/>
        </w:rPr>
        <w:t>.</w:t>
      </w:r>
    </w:p>
    <w:p w:rsidR="006131A8" w:rsidRPr="00986702" w:rsidRDefault="006131A8" w:rsidP="006131A8">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86702">
        <w:rPr>
          <w:rFonts w:eastAsia="Arial Unicode MS"/>
          <w:bCs/>
          <w:color w:val="000000"/>
          <w:kern w:val="1"/>
          <w:lang w:val="sr-Cyrl-BA" w:eastAsia="ar-SA"/>
        </w:rPr>
        <w:t>.</w:t>
      </w:r>
      <w:r w:rsidRPr="00986702">
        <w:rPr>
          <w:rFonts w:eastAsia="Arial Unicode MS"/>
          <w:bCs/>
          <w:color w:val="000000"/>
          <w:kern w:val="1"/>
          <w:lang w:val="ru-RU" w:eastAsia="ar-SA"/>
        </w:rPr>
        <w:t xml:space="preserve"> </w:t>
      </w:r>
    </w:p>
    <w:p w:rsidR="006131A8" w:rsidRPr="00986702" w:rsidRDefault="006131A8" w:rsidP="006131A8">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31A8" w:rsidRPr="00986702" w:rsidRDefault="006131A8" w:rsidP="006131A8">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Комисија сачињава Записник о коначном обрачуну изведених радова.</w:t>
      </w:r>
    </w:p>
    <w:p w:rsidR="006131A8" w:rsidRPr="00986702" w:rsidRDefault="006131A8" w:rsidP="006131A8">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31A8" w:rsidRPr="00986702" w:rsidRDefault="006131A8" w:rsidP="006131A8">
      <w:pPr>
        <w:keepNext/>
        <w:spacing w:after="60"/>
        <w:jc w:val="center"/>
        <w:rPr>
          <w:b/>
          <w:lang w:val="ru-RU"/>
        </w:rPr>
      </w:pPr>
      <w:r w:rsidRPr="00986702">
        <w:rPr>
          <w:b/>
          <w:lang w:val="ru-RU"/>
        </w:rPr>
        <w:t>Раскид Уговора</w:t>
      </w:r>
    </w:p>
    <w:p w:rsidR="006131A8" w:rsidRPr="00986702" w:rsidRDefault="006131A8" w:rsidP="006131A8">
      <w:pPr>
        <w:keepNext/>
        <w:spacing w:after="120"/>
        <w:jc w:val="center"/>
        <w:rPr>
          <w:bCs/>
          <w:lang w:val="ru-RU"/>
        </w:rPr>
      </w:pPr>
      <w:r w:rsidRPr="00986702">
        <w:rPr>
          <w:bCs/>
          <w:lang w:val="ru-RU"/>
        </w:rPr>
        <w:t xml:space="preserve">Члан </w:t>
      </w:r>
      <w:r w:rsidRPr="00986702">
        <w:rPr>
          <w:bCs/>
        </w:rPr>
        <w:t>20</w:t>
      </w:r>
      <w:r w:rsidRPr="00986702">
        <w:rPr>
          <w:bCs/>
          <w:lang w:val="ru-RU"/>
        </w:rPr>
        <w:t>.</w:t>
      </w:r>
    </w:p>
    <w:p w:rsidR="006131A8" w:rsidRPr="00986702" w:rsidRDefault="006131A8" w:rsidP="006131A8">
      <w:pPr>
        <w:suppressAutoHyphens/>
        <w:spacing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86702">
        <w:rPr>
          <w:rFonts w:eastAsia="Arial Unicode MS"/>
          <w:bCs/>
          <w:color w:val="000000"/>
          <w:kern w:val="1"/>
          <w:lang w:val="ru-RU" w:eastAsia="ar-SA"/>
        </w:rPr>
        <w:t xml:space="preserve">као и ако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31A8" w:rsidRPr="00986702" w:rsidRDefault="006131A8" w:rsidP="006131A8">
      <w:pPr>
        <w:suppressAutoHyphens/>
        <w:spacing w:line="100" w:lineRule="atLeast"/>
        <w:ind w:firstLine="709"/>
        <w:jc w:val="both"/>
        <w:rPr>
          <w:rFonts w:eastAsia="Arial Unicode MS"/>
          <w:color w:val="000000"/>
          <w:kern w:val="1"/>
          <w:lang w:eastAsia="ar-SA"/>
        </w:rPr>
      </w:pPr>
      <w:r w:rsidRPr="00986702">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6131A8" w:rsidRPr="00986702" w:rsidRDefault="006131A8" w:rsidP="006131A8">
      <w:pPr>
        <w:suppressAutoHyphens/>
        <w:spacing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86702">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986702">
        <w:rPr>
          <w:rFonts w:eastAsia="Arial Unicode MS"/>
          <w:color w:val="000000"/>
          <w:kern w:val="1"/>
          <w:lang w:eastAsia="ar-SA"/>
        </w:rPr>
        <w:t>.</w:t>
      </w:r>
    </w:p>
    <w:p w:rsidR="006131A8" w:rsidRPr="00986702" w:rsidRDefault="006131A8" w:rsidP="006131A8">
      <w:pPr>
        <w:keepNext/>
        <w:spacing w:after="60"/>
        <w:jc w:val="center"/>
        <w:rPr>
          <w:b/>
          <w:lang w:val="ru-RU"/>
        </w:rPr>
      </w:pPr>
      <w:r w:rsidRPr="00986702">
        <w:rPr>
          <w:b/>
          <w:lang w:val="ru-RU"/>
        </w:rPr>
        <w:t>Измене уговора</w:t>
      </w:r>
    </w:p>
    <w:p w:rsidR="006131A8" w:rsidRPr="00986702" w:rsidRDefault="006131A8" w:rsidP="006131A8">
      <w:pPr>
        <w:keepNext/>
        <w:spacing w:after="120"/>
        <w:jc w:val="center"/>
        <w:rPr>
          <w:bCs/>
        </w:rPr>
      </w:pPr>
      <w:r w:rsidRPr="00986702">
        <w:rPr>
          <w:bCs/>
        </w:rPr>
        <w:t>Члан 21.</w:t>
      </w:r>
    </w:p>
    <w:p w:rsidR="006131A8" w:rsidRPr="00986702" w:rsidRDefault="006131A8" w:rsidP="006131A8">
      <w:pPr>
        <w:keepNext/>
        <w:spacing w:after="120"/>
        <w:jc w:val="both"/>
        <w:rPr>
          <w:bCs/>
        </w:rPr>
      </w:pPr>
      <w:r w:rsidRPr="00986702">
        <w:rPr>
          <w:bCs/>
          <w:lang w:val="ru-RU"/>
        </w:rPr>
        <w:tab/>
        <w:t>Наручилац</w:t>
      </w:r>
      <w:r w:rsidRPr="00986702">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6131A8" w:rsidRPr="00986702" w:rsidRDefault="006131A8" w:rsidP="006131A8">
      <w:pPr>
        <w:keepNext/>
        <w:spacing w:after="120"/>
        <w:jc w:val="both"/>
        <w:rPr>
          <w:bCs/>
        </w:rPr>
      </w:pPr>
      <w:r w:rsidRPr="00986702">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131A8" w:rsidRPr="00986702" w:rsidRDefault="006131A8" w:rsidP="006131A8">
      <w:pPr>
        <w:keepNext/>
        <w:spacing w:after="120"/>
        <w:jc w:val="both"/>
        <w:rPr>
          <w:bCs/>
        </w:rPr>
      </w:pPr>
      <w:r w:rsidRPr="00986702">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31A8" w:rsidRPr="00986702" w:rsidRDefault="006131A8" w:rsidP="006131A8">
      <w:pPr>
        <w:keepNext/>
        <w:numPr>
          <w:ilvl w:val="0"/>
          <w:numId w:val="10"/>
        </w:numPr>
        <w:suppressAutoHyphens/>
        <w:spacing w:after="120" w:line="100" w:lineRule="atLeast"/>
        <w:ind w:left="0"/>
        <w:jc w:val="both"/>
        <w:rPr>
          <w:bCs/>
        </w:rPr>
      </w:pPr>
      <w:r w:rsidRPr="00986702">
        <w:rPr>
          <w:bCs/>
        </w:rPr>
        <w:t>природни догађај (пожар, поплава, земљотрес, изузетно лоше време неуобичајено за годишње доба и за место на коме се радови изводе и сл.);</w:t>
      </w:r>
    </w:p>
    <w:p w:rsidR="006131A8" w:rsidRPr="00986702" w:rsidRDefault="006131A8" w:rsidP="006131A8">
      <w:pPr>
        <w:keepNext/>
        <w:numPr>
          <w:ilvl w:val="0"/>
          <w:numId w:val="10"/>
        </w:numPr>
        <w:suppressAutoHyphens/>
        <w:spacing w:after="120" w:line="100" w:lineRule="atLeast"/>
        <w:ind w:left="0"/>
        <w:jc w:val="both"/>
        <w:rPr>
          <w:bCs/>
        </w:rPr>
      </w:pPr>
      <w:r w:rsidRPr="00986702">
        <w:rPr>
          <w:bCs/>
        </w:rPr>
        <w:t>мере које буду предвиђене актима надлежних органа;</w:t>
      </w:r>
    </w:p>
    <w:p w:rsidR="006131A8" w:rsidRPr="00986702" w:rsidRDefault="006131A8" w:rsidP="006131A8">
      <w:pPr>
        <w:keepNext/>
        <w:numPr>
          <w:ilvl w:val="0"/>
          <w:numId w:val="10"/>
        </w:numPr>
        <w:suppressAutoHyphens/>
        <w:spacing w:after="120" w:line="100" w:lineRule="atLeast"/>
        <w:ind w:left="0"/>
        <w:jc w:val="both"/>
        <w:rPr>
          <w:bCs/>
        </w:rPr>
      </w:pPr>
      <w:r w:rsidRPr="00986702">
        <w:rPr>
          <w:bCs/>
        </w:rPr>
        <w:t>услови за извођење радова у земљи или води, који нису предвиђени техничком документацијом;</w:t>
      </w:r>
    </w:p>
    <w:p w:rsidR="006131A8" w:rsidRPr="00986702" w:rsidRDefault="006131A8" w:rsidP="006131A8">
      <w:pPr>
        <w:keepNext/>
        <w:numPr>
          <w:ilvl w:val="0"/>
          <w:numId w:val="10"/>
        </w:numPr>
        <w:suppressAutoHyphens/>
        <w:spacing w:after="120" w:line="100" w:lineRule="atLeast"/>
        <w:ind w:left="0"/>
        <w:jc w:val="both"/>
        <w:rPr>
          <w:bCs/>
        </w:rPr>
      </w:pPr>
      <w:r w:rsidRPr="00986702">
        <w:rPr>
          <w:bCs/>
        </w:rPr>
        <w:t>закашњење наручиоца да Извођача радова уведе у посао;</w:t>
      </w:r>
    </w:p>
    <w:p w:rsidR="006131A8" w:rsidRPr="00986702" w:rsidRDefault="006131A8" w:rsidP="006131A8">
      <w:pPr>
        <w:keepNext/>
        <w:numPr>
          <w:ilvl w:val="0"/>
          <w:numId w:val="10"/>
        </w:numPr>
        <w:suppressAutoHyphens/>
        <w:spacing w:after="120" w:line="100" w:lineRule="atLeast"/>
        <w:ind w:left="0"/>
        <w:jc w:val="both"/>
        <w:rPr>
          <w:bCs/>
        </w:rPr>
      </w:pPr>
      <w:bookmarkStart w:id="21" w:name="_Hlk499071084"/>
      <w:r w:rsidRPr="00986702">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6131A8" w:rsidRPr="00986702" w:rsidRDefault="006131A8" w:rsidP="006131A8">
      <w:pPr>
        <w:keepNext/>
        <w:numPr>
          <w:ilvl w:val="0"/>
          <w:numId w:val="10"/>
        </w:numPr>
        <w:suppressAutoHyphens/>
        <w:spacing w:after="120" w:line="100" w:lineRule="atLeast"/>
        <w:ind w:left="0"/>
        <w:jc w:val="both"/>
        <w:rPr>
          <w:bCs/>
        </w:rPr>
      </w:pPr>
      <w:r w:rsidRPr="00986702">
        <w:rPr>
          <w:bCs/>
        </w:rPr>
        <w:t xml:space="preserve">непредвиђене радове према члану 17. уговора, без чијег извођења циљ закљученог уговора не би био остварен у потпуности,а </w:t>
      </w:r>
      <w:r w:rsidRPr="00986702">
        <w:rPr>
          <w:bCs/>
          <w:lang w:val="ru-RU"/>
        </w:rPr>
        <w:t>који нису били уговорени, ни предвиђени пројектом.</w:t>
      </w:r>
    </w:p>
    <w:p w:rsidR="006131A8" w:rsidRPr="00986702" w:rsidRDefault="006131A8" w:rsidP="006131A8">
      <w:pPr>
        <w:keepNext/>
        <w:spacing w:after="120"/>
        <w:jc w:val="center"/>
        <w:rPr>
          <w:rFonts w:eastAsia="Calibri-Bold"/>
          <w:bCs/>
        </w:rPr>
      </w:pPr>
      <w:r w:rsidRPr="00986702">
        <w:rPr>
          <w:rFonts w:eastAsia="Calibri-Bold"/>
          <w:bCs/>
        </w:rPr>
        <w:t>Члан 22.</w:t>
      </w:r>
    </w:p>
    <w:p w:rsidR="006131A8" w:rsidRPr="00986702" w:rsidRDefault="006131A8" w:rsidP="006131A8">
      <w:pPr>
        <w:suppressAutoHyphens/>
        <w:spacing w:line="100" w:lineRule="atLeast"/>
        <w:ind w:firstLine="720"/>
        <w:jc w:val="both"/>
        <w:rPr>
          <w:rFonts w:eastAsia="Calibri-Bold"/>
          <w:bCs/>
          <w:color w:val="000000"/>
          <w:kern w:val="1"/>
          <w:lang w:eastAsia="ar-SA"/>
        </w:rPr>
      </w:pPr>
      <w:r w:rsidRPr="00986702">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131A8" w:rsidRPr="00986702" w:rsidRDefault="006131A8" w:rsidP="006131A8">
      <w:pPr>
        <w:suppressAutoHyphens/>
        <w:spacing w:line="100" w:lineRule="atLeast"/>
        <w:ind w:firstLine="720"/>
        <w:contextualSpacing/>
        <w:jc w:val="both"/>
        <w:rPr>
          <w:rFonts w:eastAsia="Arial Unicode MS"/>
          <w:color w:val="000000"/>
          <w:kern w:val="1"/>
          <w:lang w:eastAsia="ar-SA"/>
        </w:rPr>
      </w:pPr>
      <w:r w:rsidRPr="00986702">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6131A8" w:rsidRPr="00986702" w:rsidRDefault="006131A8" w:rsidP="006131A8">
      <w:pPr>
        <w:suppressAutoHyphens/>
        <w:spacing w:line="100" w:lineRule="atLeast"/>
        <w:ind w:firstLine="720"/>
        <w:contextualSpacing/>
        <w:jc w:val="both"/>
        <w:rPr>
          <w:rFonts w:eastAsia="Arial Unicode MS"/>
          <w:color w:val="000000"/>
          <w:kern w:val="1"/>
          <w:lang w:eastAsia="ar-SA"/>
        </w:rPr>
      </w:pPr>
      <w:r w:rsidRPr="00986702">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6131A8" w:rsidRPr="00986702" w:rsidRDefault="006131A8" w:rsidP="006131A8">
      <w:pPr>
        <w:suppressAutoHyphens/>
        <w:spacing w:line="100" w:lineRule="atLeast"/>
        <w:ind w:firstLine="720"/>
        <w:contextualSpacing/>
        <w:jc w:val="both"/>
        <w:rPr>
          <w:rFonts w:eastAsia="Calibri-Bold"/>
          <w:bCs/>
          <w:color w:val="000000"/>
          <w:kern w:val="1"/>
          <w:lang w:eastAsia="ar-SA"/>
        </w:rPr>
      </w:pPr>
      <w:r w:rsidRPr="00986702">
        <w:rPr>
          <w:rFonts w:eastAsia="Arial Unicode MS"/>
          <w:color w:val="000000"/>
          <w:kern w:val="1"/>
          <w:lang w:eastAsia="ar-SA"/>
        </w:rPr>
        <w:t>Изменом уговора, по било ком од наведених основа, не може се мењати предмет јавне</w:t>
      </w:r>
      <w:r w:rsidRPr="00986702">
        <w:rPr>
          <w:rFonts w:eastAsia="Calibri-Bold"/>
          <w:bCs/>
          <w:color w:val="000000"/>
          <w:kern w:val="1"/>
          <w:lang w:eastAsia="ar-SA"/>
        </w:rPr>
        <w:t xml:space="preserve"> набавке. </w:t>
      </w:r>
    </w:p>
    <w:p w:rsidR="006131A8" w:rsidRPr="00986702" w:rsidRDefault="006131A8" w:rsidP="006131A8">
      <w:pPr>
        <w:keepNext/>
        <w:spacing w:after="60"/>
        <w:jc w:val="center"/>
        <w:rPr>
          <w:b/>
          <w:lang w:val="ru-RU"/>
        </w:rPr>
      </w:pPr>
      <w:r w:rsidRPr="00986702">
        <w:rPr>
          <w:b/>
          <w:lang w:val="ru-RU"/>
        </w:rPr>
        <w:t>Сходна примена других прописа</w:t>
      </w:r>
    </w:p>
    <w:p w:rsidR="006131A8" w:rsidRPr="00986702" w:rsidRDefault="006131A8" w:rsidP="006131A8">
      <w:pPr>
        <w:keepNext/>
        <w:spacing w:after="120"/>
        <w:jc w:val="center"/>
        <w:rPr>
          <w:bCs/>
          <w:lang w:val="ru-RU"/>
        </w:rPr>
      </w:pPr>
      <w:r w:rsidRPr="00986702">
        <w:rPr>
          <w:bCs/>
          <w:lang w:val="ru-RU"/>
        </w:rPr>
        <w:t>Члан 2</w:t>
      </w:r>
      <w:r w:rsidRPr="00986702">
        <w:rPr>
          <w:bCs/>
        </w:rPr>
        <w:t>3</w:t>
      </w:r>
      <w:r w:rsidRPr="00986702">
        <w:rPr>
          <w:bCs/>
          <w:lang w:val="ru-RU"/>
        </w:rPr>
        <w:t>.</w:t>
      </w:r>
    </w:p>
    <w:p w:rsidR="006131A8" w:rsidRPr="00986702" w:rsidRDefault="006131A8" w:rsidP="006131A8">
      <w:pPr>
        <w:suppressAutoHyphens/>
        <w:spacing w:line="100" w:lineRule="atLeast"/>
        <w:jc w:val="both"/>
        <w:rPr>
          <w:rFonts w:eastAsia="Arial Unicode MS"/>
          <w:bCs/>
          <w:color w:val="000000"/>
          <w:kern w:val="1"/>
          <w:lang w:val="ru-RU" w:eastAsia="ar-SA"/>
        </w:rPr>
      </w:pPr>
      <w:r w:rsidRPr="00986702">
        <w:rPr>
          <w:rFonts w:eastAsia="Arial Unicode MS"/>
          <w:color w:val="000000"/>
          <w:kern w:val="1"/>
          <w:lang w:val="ru-RU" w:eastAsia="ar-SA"/>
        </w:rPr>
        <w:tab/>
        <w:t xml:space="preserve">На питања која </w:t>
      </w:r>
      <w:r w:rsidRPr="00986702">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31A8" w:rsidRPr="00986702" w:rsidRDefault="006131A8" w:rsidP="006131A8">
      <w:pPr>
        <w:keepNext/>
        <w:spacing w:after="60"/>
        <w:jc w:val="center"/>
        <w:rPr>
          <w:b/>
          <w:lang w:val="ru-RU"/>
        </w:rPr>
      </w:pPr>
      <w:r w:rsidRPr="00986702">
        <w:rPr>
          <w:b/>
          <w:lang w:val="ru-RU"/>
        </w:rPr>
        <w:t>Саставни део уговора</w:t>
      </w:r>
    </w:p>
    <w:p w:rsidR="006131A8" w:rsidRPr="00986702" w:rsidRDefault="006131A8" w:rsidP="006131A8">
      <w:pPr>
        <w:keepNext/>
        <w:spacing w:after="120"/>
        <w:jc w:val="center"/>
        <w:rPr>
          <w:bCs/>
          <w:color w:val="000000"/>
          <w:lang w:val="ru-RU"/>
        </w:rPr>
      </w:pPr>
      <w:r w:rsidRPr="00986702">
        <w:rPr>
          <w:bCs/>
          <w:lang w:val="ru-RU"/>
        </w:rPr>
        <w:t>Члан 2</w:t>
      </w:r>
      <w:r w:rsidRPr="00986702">
        <w:rPr>
          <w:bCs/>
        </w:rPr>
        <w:t>4</w:t>
      </w:r>
      <w:r w:rsidRPr="00986702">
        <w:rPr>
          <w:bCs/>
          <w:lang w:val="ru-RU"/>
        </w:rPr>
        <w:t>.</w:t>
      </w:r>
    </w:p>
    <w:p w:rsidR="006131A8" w:rsidRPr="00986702" w:rsidRDefault="006131A8" w:rsidP="006131A8">
      <w:pPr>
        <w:suppressAutoHyphens/>
        <w:spacing w:line="100" w:lineRule="atLeast"/>
        <w:ind w:firstLine="708"/>
        <w:rPr>
          <w:rFonts w:eastAsia="Arial Unicode MS"/>
          <w:bCs/>
          <w:color w:val="000000"/>
          <w:kern w:val="1"/>
          <w:lang w:eastAsia="ar-SA"/>
        </w:rPr>
      </w:pPr>
      <w:r w:rsidRPr="00986702">
        <w:rPr>
          <w:rFonts w:eastAsia="Arial Unicode MS"/>
          <w:bCs/>
          <w:color w:val="000000"/>
          <w:kern w:val="1"/>
          <w:lang w:val="ru-RU" w:eastAsia="ar-SA"/>
        </w:rPr>
        <w:t>Прилози и саставни делови овог Уговора су:</w:t>
      </w:r>
    </w:p>
    <w:p w:rsidR="006131A8" w:rsidRPr="00986702" w:rsidRDefault="006131A8" w:rsidP="006131A8">
      <w:pPr>
        <w:suppressAutoHyphens/>
        <w:spacing w:line="100" w:lineRule="atLeast"/>
        <w:rPr>
          <w:rFonts w:eastAsia="Arial Unicode MS"/>
          <w:bCs/>
          <w:color w:val="000000"/>
          <w:kern w:val="1"/>
          <w:lang w:val="ru-RU" w:eastAsia="ar-SA"/>
        </w:rPr>
      </w:pPr>
      <w:r w:rsidRPr="00986702">
        <w:rPr>
          <w:rFonts w:eastAsia="Arial Unicode MS"/>
          <w:bCs/>
          <w:color w:val="000000"/>
          <w:kern w:val="1"/>
          <w:lang w:val="ru-RU" w:eastAsia="ar-SA"/>
        </w:rPr>
        <w:t xml:space="preserve">-   понуда Извођача радова бр. ____________ од </w:t>
      </w:r>
      <w:r w:rsidRPr="00986702">
        <w:rPr>
          <w:rFonts w:eastAsia="Arial Unicode MS"/>
          <w:bCs/>
          <w:color w:val="000000"/>
          <w:kern w:val="1"/>
          <w:lang w:eastAsia="ar-SA"/>
        </w:rPr>
        <w:t>_______________</w:t>
      </w:r>
      <w:r w:rsidRPr="00986702">
        <w:rPr>
          <w:rFonts w:eastAsia="Arial Unicode MS"/>
          <w:bCs/>
          <w:color w:val="000000"/>
          <w:kern w:val="1"/>
          <w:lang w:val="ru-RU" w:eastAsia="ar-SA"/>
        </w:rPr>
        <w:t xml:space="preserve">. </w:t>
      </w:r>
      <w:r w:rsidRPr="00986702">
        <w:rPr>
          <w:rFonts w:eastAsia="Arial Unicode MS"/>
          <w:bCs/>
          <w:color w:val="000000"/>
          <w:kern w:val="1"/>
          <w:lang w:eastAsia="ar-SA"/>
        </w:rPr>
        <w:t>г</w:t>
      </w:r>
      <w:r w:rsidRPr="00986702">
        <w:rPr>
          <w:rFonts w:eastAsia="Arial Unicode MS"/>
          <w:bCs/>
          <w:color w:val="000000"/>
          <w:kern w:val="1"/>
          <w:lang w:val="ru-RU" w:eastAsia="ar-SA"/>
        </w:rPr>
        <w:t>одине</w:t>
      </w:r>
    </w:p>
    <w:p w:rsidR="006131A8" w:rsidRPr="00986702" w:rsidRDefault="006131A8" w:rsidP="006131A8">
      <w:pPr>
        <w:suppressAutoHyphens/>
        <w:spacing w:line="100" w:lineRule="atLeast"/>
        <w:rPr>
          <w:rFonts w:eastAsia="Arial Unicode MS"/>
          <w:bCs/>
          <w:color w:val="000000"/>
          <w:kern w:val="1"/>
          <w:lang w:val="ru-RU" w:eastAsia="ar-SA"/>
        </w:rPr>
      </w:pPr>
    </w:p>
    <w:p w:rsidR="006131A8" w:rsidRPr="00986702" w:rsidRDefault="006131A8" w:rsidP="006131A8">
      <w:pPr>
        <w:keepNext/>
        <w:spacing w:after="60"/>
        <w:jc w:val="center"/>
        <w:rPr>
          <w:b/>
          <w:lang w:val="ru-RU"/>
        </w:rPr>
      </w:pPr>
      <w:r w:rsidRPr="00986702">
        <w:rPr>
          <w:b/>
          <w:lang w:val="ru-RU"/>
        </w:rPr>
        <w:t>Решавање спорова</w:t>
      </w:r>
    </w:p>
    <w:p w:rsidR="006131A8" w:rsidRPr="00986702" w:rsidRDefault="006131A8" w:rsidP="006131A8">
      <w:pPr>
        <w:keepNext/>
        <w:spacing w:after="120"/>
        <w:jc w:val="center"/>
        <w:rPr>
          <w:bCs/>
          <w:lang w:val="ru-RU"/>
        </w:rPr>
      </w:pPr>
      <w:r w:rsidRPr="00986702">
        <w:rPr>
          <w:bCs/>
          <w:lang w:val="ru-RU"/>
        </w:rPr>
        <w:t>Члан 2</w:t>
      </w:r>
      <w:r w:rsidRPr="00986702">
        <w:rPr>
          <w:bCs/>
        </w:rPr>
        <w:t>5</w:t>
      </w:r>
      <w:r w:rsidRPr="00986702">
        <w:rPr>
          <w:bCs/>
          <w:lang w:val="ru-RU"/>
        </w:rPr>
        <w:t>.</w:t>
      </w:r>
    </w:p>
    <w:p w:rsidR="006131A8" w:rsidRPr="00986702" w:rsidRDefault="006131A8" w:rsidP="006131A8">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31A8" w:rsidRPr="00986702" w:rsidRDefault="006131A8" w:rsidP="006131A8">
      <w:pPr>
        <w:keepNext/>
        <w:spacing w:after="60"/>
        <w:jc w:val="center"/>
        <w:rPr>
          <w:b/>
          <w:lang w:val="ru-RU"/>
        </w:rPr>
      </w:pPr>
      <w:r w:rsidRPr="00986702">
        <w:rPr>
          <w:b/>
          <w:lang w:val="ru-RU"/>
        </w:rPr>
        <w:t>Број примерака уговора</w:t>
      </w:r>
    </w:p>
    <w:p w:rsidR="006131A8" w:rsidRPr="00986702" w:rsidRDefault="006131A8" w:rsidP="006131A8">
      <w:pPr>
        <w:keepNext/>
        <w:spacing w:after="120"/>
        <w:jc w:val="center"/>
        <w:rPr>
          <w:bCs/>
          <w:lang w:val="ru-RU"/>
        </w:rPr>
      </w:pPr>
      <w:r w:rsidRPr="00986702">
        <w:rPr>
          <w:bCs/>
          <w:lang w:val="ru-RU"/>
        </w:rPr>
        <w:t>Члан 2</w:t>
      </w:r>
      <w:r w:rsidRPr="00986702">
        <w:rPr>
          <w:bCs/>
        </w:rPr>
        <w:t>6</w:t>
      </w:r>
      <w:r w:rsidRPr="00986702">
        <w:rPr>
          <w:bCs/>
          <w:lang w:val="ru-RU"/>
        </w:rPr>
        <w:t>.</w:t>
      </w:r>
    </w:p>
    <w:p w:rsidR="006131A8" w:rsidRPr="00986702" w:rsidRDefault="006131A8" w:rsidP="006131A8">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Овај уговор сачињен је у 6 (шест) једнаких</w:t>
      </w:r>
      <w:r w:rsidRPr="00986702">
        <w:rPr>
          <w:rFonts w:eastAsia="Arial Unicode MS"/>
          <w:color w:val="000000"/>
          <w:kern w:val="1"/>
          <w:lang w:val="ru-RU" w:eastAsia="ar-SA"/>
        </w:rPr>
        <w:t xml:space="preserve"> </w:t>
      </w:r>
      <w:r w:rsidRPr="00986702">
        <w:rPr>
          <w:rFonts w:eastAsia="Arial Unicode MS"/>
          <w:bCs/>
          <w:color w:val="000000"/>
          <w:kern w:val="1"/>
          <w:lang w:val="ru-RU" w:eastAsia="ar-SA"/>
        </w:rPr>
        <w:t>примерка, по 3 (три) за сваку уговорну страну.</w:t>
      </w:r>
    </w:p>
    <w:p w:rsidR="006131A8" w:rsidRPr="00986702" w:rsidRDefault="006131A8" w:rsidP="006131A8">
      <w:pPr>
        <w:suppressAutoHyphens/>
        <w:spacing w:line="100" w:lineRule="atLeast"/>
        <w:jc w:val="both"/>
        <w:rPr>
          <w:rFonts w:eastAsia="Arial Unicode MS"/>
          <w:bCs/>
          <w:color w:val="000000"/>
          <w:kern w:val="1"/>
          <w:lang w:val="ru-RU" w:eastAsia="ar-SA"/>
        </w:rPr>
      </w:pPr>
    </w:p>
    <w:p w:rsidR="006131A8" w:rsidRPr="00986702" w:rsidRDefault="006131A8" w:rsidP="006131A8">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6131A8" w:rsidRPr="00986702" w:rsidTr="006131A8">
        <w:tc>
          <w:tcPr>
            <w:tcW w:w="3509" w:type="dxa"/>
            <w:shd w:val="clear" w:color="auto" w:fill="auto"/>
          </w:tcPr>
          <w:p w:rsidR="006131A8" w:rsidRPr="00986702" w:rsidRDefault="006131A8" w:rsidP="006131A8">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6131A8" w:rsidRPr="00986702" w:rsidRDefault="006131A8" w:rsidP="006131A8">
            <w:pPr>
              <w:suppressAutoHyphens/>
              <w:spacing w:line="100" w:lineRule="atLeast"/>
              <w:jc w:val="center"/>
              <w:rPr>
                <w:rFonts w:eastAsia="Arial Unicode MS"/>
                <w:color w:val="000000"/>
                <w:kern w:val="1"/>
                <w:lang w:val="ru-RU" w:eastAsia="ar-SA"/>
              </w:rPr>
            </w:pPr>
          </w:p>
        </w:tc>
        <w:tc>
          <w:tcPr>
            <w:tcW w:w="2909" w:type="dxa"/>
            <w:shd w:val="clear" w:color="auto" w:fill="auto"/>
          </w:tcPr>
          <w:p w:rsidR="006131A8" w:rsidRPr="00986702" w:rsidRDefault="006131A8" w:rsidP="006131A8">
            <w:pPr>
              <w:suppressAutoHyphens/>
              <w:spacing w:line="100" w:lineRule="atLeast"/>
              <w:jc w:val="center"/>
              <w:rPr>
                <w:rFonts w:eastAsia="Arial Unicode MS"/>
                <w:b/>
                <w:color w:val="000000"/>
                <w:kern w:val="1"/>
                <w:lang w:val="ru-RU" w:eastAsia="ar-SA"/>
              </w:rPr>
            </w:pPr>
          </w:p>
        </w:tc>
        <w:tc>
          <w:tcPr>
            <w:tcW w:w="3606" w:type="dxa"/>
            <w:shd w:val="clear" w:color="auto" w:fill="auto"/>
          </w:tcPr>
          <w:p w:rsidR="006131A8" w:rsidRPr="00986702" w:rsidRDefault="006131A8" w:rsidP="006131A8">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6131A8" w:rsidRPr="00986702" w:rsidTr="006131A8">
        <w:tc>
          <w:tcPr>
            <w:tcW w:w="3509" w:type="dxa"/>
            <w:tcBorders>
              <w:bottom w:val="single" w:sz="4" w:space="0" w:color="auto"/>
            </w:tcBorders>
            <w:shd w:val="clear" w:color="auto" w:fill="auto"/>
          </w:tcPr>
          <w:p w:rsidR="006131A8" w:rsidRPr="00986702" w:rsidRDefault="006131A8" w:rsidP="006131A8">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6131A8" w:rsidRPr="00986702" w:rsidRDefault="006131A8" w:rsidP="006131A8">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6131A8" w:rsidRPr="00986702" w:rsidRDefault="006131A8" w:rsidP="006131A8">
            <w:pPr>
              <w:suppressAutoHyphens/>
              <w:spacing w:line="100" w:lineRule="atLeast"/>
              <w:jc w:val="center"/>
              <w:rPr>
                <w:rFonts w:eastAsia="Arial Unicode MS"/>
                <w:color w:val="000000"/>
                <w:kern w:val="1"/>
                <w:lang w:val="ru-RU" w:eastAsia="ar-SA"/>
              </w:rPr>
            </w:pPr>
          </w:p>
        </w:tc>
      </w:tr>
      <w:tr w:rsidR="006131A8" w:rsidRPr="00986702" w:rsidTr="006131A8">
        <w:tc>
          <w:tcPr>
            <w:tcW w:w="3509" w:type="dxa"/>
            <w:tcBorders>
              <w:top w:val="single" w:sz="4" w:space="0" w:color="auto"/>
            </w:tcBorders>
            <w:shd w:val="clear" w:color="auto" w:fill="auto"/>
          </w:tcPr>
          <w:p w:rsidR="006131A8" w:rsidRPr="00986702" w:rsidRDefault="006131A8" w:rsidP="006131A8">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6131A8" w:rsidRPr="00986702" w:rsidRDefault="006131A8" w:rsidP="006131A8">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МП.</w:t>
            </w:r>
          </w:p>
        </w:tc>
        <w:tc>
          <w:tcPr>
            <w:tcW w:w="2909" w:type="dxa"/>
            <w:shd w:val="clear" w:color="auto" w:fill="auto"/>
          </w:tcPr>
          <w:p w:rsidR="006131A8" w:rsidRPr="00986702" w:rsidRDefault="006131A8" w:rsidP="006131A8">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6131A8" w:rsidRPr="00986702" w:rsidRDefault="006131A8" w:rsidP="006131A8">
            <w:pPr>
              <w:suppressAutoHyphens/>
              <w:spacing w:line="100" w:lineRule="atLeast"/>
              <w:jc w:val="center"/>
              <w:rPr>
                <w:rFonts w:eastAsia="Arial Unicode MS"/>
                <w:color w:val="000000"/>
                <w:kern w:val="1"/>
                <w:lang w:val="ru-RU" w:eastAsia="ar-SA"/>
              </w:rPr>
            </w:pPr>
          </w:p>
        </w:tc>
      </w:tr>
    </w:tbl>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center"/>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suppressAutoHyphens/>
        <w:spacing w:line="100" w:lineRule="atLeast"/>
        <w:rPr>
          <w:rFonts w:eastAsia="Arial Unicode MS"/>
          <w:color w:val="000000"/>
          <w:kern w:val="1"/>
          <w:lang w:eastAsia="ar-SA"/>
        </w:rPr>
      </w:pPr>
    </w:p>
    <w:p w:rsidR="00986702" w:rsidRDefault="00986702" w:rsidP="00986702">
      <w:pPr>
        <w:widowControl w:val="0"/>
        <w:rPr>
          <w:color w:val="000000"/>
        </w:rPr>
      </w:pPr>
    </w:p>
    <w:p w:rsidR="00986702" w:rsidRDefault="00986702" w:rsidP="00986702">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Default="006131A8" w:rsidP="00463C8B">
      <w:pPr>
        <w:widowControl w:val="0"/>
        <w:rPr>
          <w:color w:val="000000"/>
        </w:rPr>
      </w:pPr>
    </w:p>
    <w:p w:rsidR="006131A8" w:rsidRPr="006131A8" w:rsidRDefault="006131A8"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986702" w:rsidRPr="00123B5E" w:rsidRDefault="00986702" w:rsidP="00463C8B">
      <w:pPr>
        <w:widowControl w:val="0"/>
        <w:rPr>
          <w:color w:val="000000"/>
        </w:rPr>
      </w:pPr>
    </w:p>
    <w:p w:rsidR="005C4297" w:rsidRPr="00CB3AF5" w:rsidRDefault="005C4297" w:rsidP="005C4297">
      <w:pPr>
        <w:rPr>
          <w:lang w:val="sr-Cyrl-CS"/>
        </w:rPr>
      </w:pPr>
    </w:p>
    <w:p w:rsidR="005C4297" w:rsidRPr="00CB3AF5" w:rsidRDefault="003C2E9B" w:rsidP="005C4297">
      <w:pPr>
        <w:pStyle w:val="BodyText32"/>
        <w:spacing w:after="0"/>
        <w:jc w:val="right"/>
        <w:rPr>
          <w:b/>
          <w:bCs/>
          <w:sz w:val="24"/>
          <w:szCs w:val="24"/>
        </w:rPr>
      </w:pPr>
      <w:r>
        <w:rPr>
          <w:b/>
          <w:bCs/>
          <w:sz w:val="24"/>
          <w:szCs w:val="24"/>
        </w:rPr>
        <w:t>(ОБРАЗАЦ БР.11</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РАДОВА - ОБРАЗАЦ СТРУКТУРЕ ПОНУЂЕНЕ ЦЕНЕ</w:t>
      </w:r>
    </w:p>
    <w:p w:rsidR="004C2AA9" w:rsidRDefault="006564A8" w:rsidP="004C2AA9">
      <w:pPr>
        <w:jc w:val="center"/>
        <w:rPr>
          <w:rStyle w:val="Bodytext4"/>
          <w:b/>
          <w:i w:val="0"/>
          <w:iCs w:val="0"/>
        </w:rPr>
      </w:pPr>
      <w:r w:rsidRPr="006564A8">
        <w:rPr>
          <w:rStyle w:val="Bodytext4"/>
          <w:b/>
          <w:i w:val="0"/>
          <w:iCs w:val="0"/>
        </w:rPr>
        <w:t>НАСТАВАК ИЗГРАДЊЕ ТРОТОАРА Д. ТУЦОВИЋ</w:t>
      </w: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tbl>
      <w:tblPr>
        <w:tblW w:w="11290" w:type="dxa"/>
        <w:tblInd w:w="-1102" w:type="dxa"/>
        <w:tblLook w:val="04A0" w:firstRow="1" w:lastRow="0" w:firstColumn="1" w:lastColumn="0" w:noHBand="0" w:noVBand="1"/>
      </w:tblPr>
      <w:tblGrid>
        <w:gridCol w:w="1320"/>
        <w:gridCol w:w="4320"/>
        <w:gridCol w:w="950"/>
        <w:gridCol w:w="1200"/>
        <w:gridCol w:w="1180"/>
        <w:gridCol w:w="2320"/>
      </w:tblGrid>
      <w:tr w:rsidR="004C2AA9" w:rsidTr="004C2AA9">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2AA9" w:rsidRDefault="004C2AA9">
            <w:pPr>
              <w:jc w:val="center"/>
              <w:rPr>
                <w:rFonts w:ascii="Arial" w:hAnsi="Arial" w:cs="Arial"/>
                <w:b/>
                <w:bCs/>
                <w:sz w:val="20"/>
                <w:szCs w:val="20"/>
              </w:rPr>
            </w:pPr>
            <w:bookmarkStart w:id="22" w:name="RANGE!A1:F65"/>
            <w:r>
              <w:rPr>
                <w:rFonts w:ascii="Arial" w:hAnsi="Arial" w:cs="Arial"/>
                <w:b/>
                <w:bCs/>
                <w:sz w:val="20"/>
                <w:szCs w:val="20"/>
              </w:rPr>
              <w:t> </w:t>
            </w:r>
            <w:bookmarkEnd w:id="22"/>
          </w:p>
        </w:tc>
        <w:tc>
          <w:tcPr>
            <w:tcW w:w="765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4C2AA9" w:rsidRDefault="004C2AA9">
            <w:pPr>
              <w:spacing w:after="240"/>
              <w:jc w:val="center"/>
              <w:rPr>
                <w:rFonts w:ascii="Arial" w:hAnsi="Arial" w:cs="Arial"/>
                <w:b/>
                <w:bCs/>
              </w:rPr>
            </w:pPr>
            <w:r>
              <w:rPr>
                <w:rFonts w:ascii="Arial" w:hAnsi="Arial" w:cs="Arial"/>
                <w:b/>
                <w:bCs/>
                <w:sz w:val="22"/>
                <w:szCs w:val="22"/>
              </w:rPr>
              <w:t>TROTOARI PREKO PUTA OPŠTINE, PROSTOR ISPOD KOLONADA I VLAJKOV TRG U ULICI DIMITRIJA TUCOVIĆA,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C2AA9" w:rsidRDefault="004C2AA9">
            <w:pPr>
              <w:jc w:val="center"/>
              <w:rPr>
                <w:rFonts w:ascii="Arial" w:hAnsi="Arial" w:cs="Arial"/>
                <w:b/>
                <w:bCs/>
                <w:color w:val="808080"/>
              </w:rPr>
            </w:pPr>
          </w:p>
          <w:p w:rsidR="004C2AA9" w:rsidRPr="004C2AA9" w:rsidRDefault="004C2AA9">
            <w:pPr>
              <w:jc w:val="center"/>
              <w:rPr>
                <w:rFonts w:ascii="Arial" w:hAnsi="Arial" w:cs="Arial"/>
                <w:b/>
                <w:bCs/>
              </w:rPr>
            </w:pPr>
          </w:p>
        </w:tc>
      </w:tr>
      <w:tr w:rsidR="004C2AA9" w:rsidTr="004C2AA9">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4C2AA9" w:rsidRDefault="004C2AA9">
            <w:pPr>
              <w:rPr>
                <w:rFonts w:ascii="Arial" w:hAnsi="Arial" w:cs="Arial"/>
                <w:b/>
                <w:bCs/>
                <w:sz w:val="20"/>
                <w:szCs w:val="20"/>
              </w:rPr>
            </w:pPr>
          </w:p>
        </w:tc>
        <w:tc>
          <w:tcPr>
            <w:tcW w:w="7650" w:type="dxa"/>
            <w:gridSpan w:val="4"/>
            <w:vMerge/>
            <w:tcBorders>
              <w:top w:val="single" w:sz="4" w:space="0" w:color="auto"/>
              <w:left w:val="single" w:sz="4" w:space="0" w:color="auto"/>
              <w:bottom w:val="single" w:sz="4" w:space="0" w:color="000000"/>
              <w:right w:val="single" w:sz="4" w:space="0" w:color="000000"/>
            </w:tcBorders>
            <w:vAlign w:val="center"/>
            <w:hideMark/>
          </w:tcPr>
          <w:p w:rsidR="004C2AA9" w:rsidRDefault="004C2AA9">
            <w:pPr>
              <w:rPr>
                <w:rFonts w:ascii="Arial" w:hAnsi="Arial" w:cs="Arial"/>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4C2AA9" w:rsidRDefault="004C2AA9">
            <w:pPr>
              <w:rPr>
                <w:rFonts w:ascii="Arial" w:hAnsi="Arial" w:cs="Arial"/>
                <w:b/>
                <w:bCs/>
              </w:rPr>
            </w:pPr>
          </w:p>
        </w:tc>
      </w:tr>
      <w:tr w:rsidR="004C2AA9" w:rsidTr="004C2AA9">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 </w:t>
            </w:r>
          </w:p>
        </w:tc>
        <w:tc>
          <w:tcPr>
            <w:tcW w:w="7650" w:type="dxa"/>
            <w:gridSpan w:val="4"/>
            <w:tcBorders>
              <w:top w:val="single" w:sz="4" w:space="0" w:color="auto"/>
              <w:left w:val="nil"/>
              <w:bottom w:val="single" w:sz="4" w:space="0" w:color="auto"/>
              <w:right w:val="single" w:sz="4" w:space="0" w:color="000000"/>
            </w:tcBorders>
            <w:shd w:val="clear" w:color="auto" w:fill="auto"/>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rsidR="004C2AA9" w:rsidRDefault="004C2AA9">
            <w:pPr>
              <w:jc w:val="right"/>
              <w:rPr>
                <w:rFonts w:ascii="Arial" w:hAnsi="Arial" w:cs="Arial"/>
              </w:rPr>
            </w:pPr>
            <w:r>
              <w:rPr>
                <w:rFonts w:ascii="Arial" w:hAnsi="Arial" w:cs="Arial"/>
                <w:sz w:val="22"/>
                <w:szCs w:val="22"/>
              </w:rPr>
              <w:t> </w:t>
            </w:r>
          </w:p>
        </w:tc>
      </w:tr>
      <w:tr w:rsidR="004C2AA9" w:rsidTr="004C2AA9">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C2AA9" w:rsidRDefault="004C2AA9">
            <w:pPr>
              <w:jc w:val="center"/>
              <w:rPr>
                <w:rFonts w:ascii="Arial" w:hAnsi="Arial" w:cs="Arial"/>
                <w:sz w:val="20"/>
                <w:szCs w:val="20"/>
              </w:rPr>
            </w:pPr>
            <w:r>
              <w:rPr>
                <w:rFonts w:ascii="Arial" w:hAnsi="Arial" w:cs="Arial"/>
                <w:sz w:val="20"/>
                <w:szCs w:val="20"/>
              </w:rPr>
              <w:t> </w:t>
            </w:r>
          </w:p>
        </w:tc>
        <w:tc>
          <w:tcPr>
            <w:tcW w:w="7650" w:type="dxa"/>
            <w:gridSpan w:val="4"/>
            <w:tcBorders>
              <w:top w:val="single" w:sz="4" w:space="0" w:color="auto"/>
              <w:left w:val="nil"/>
              <w:bottom w:val="single" w:sz="4" w:space="0" w:color="auto"/>
              <w:right w:val="single" w:sz="4" w:space="0" w:color="000000"/>
            </w:tcBorders>
            <w:shd w:val="clear" w:color="auto" w:fill="auto"/>
            <w:vAlign w:val="center"/>
            <w:hideMark/>
          </w:tcPr>
          <w:p w:rsidR="004C2AA9" w:rsidRDefault="004C2AA9">
            <w:pPr>
              <w:jc w:val="center"/>
              <w:rPr>
                <w:rFonts w:ascii="Arial" w:hAnsi="Arial" w:cs="Arial"/>
                <w:sz w:val="20"/>
                <w:szCs w:val="20"/>
              </w:rPr>
            </w:pPr>
            <w:r>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sz w:val="20"/>
                <w:szCs w:val="20"/>
              </w:rPr>
            </w:pPr>
            <w:r>
              <w:rPr>
                <w:rFonts w:ascii="Arial" w:hAnsi="Arial" w:cs="Arial"/>
                <w:sz w:val="20"/>
                <w:szCs w:val="20"/>
              </w:rPr>
              <w:t>Izmena</w:t>
            </w:r>
          </w:p>
        </w:tc>
      </w:tr>
      <w:tr w:rsidR="004C2AA9" w:rsidTr="004C2AA9">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4C2AA9" w:rsidRDefault="004C2AA9">
            <w:pPr>
              <w:jc w:val="cente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4C2AA9" w:rsidRDefault="004C2AA9">
            <w:pPr>
              <w:jc w:val="center"/>
              <w:rPr>
                <w:rFonts w:ascii="Arial" w:hAnsi="Arial" w:cs="Arial"/>
                <w:b/>
                <w:bCs/>
                <w:sz w:val="20"/>
                <w:szCs w:val="20"/>
              </w:rPr>
            </w:pPr>
            <w:r>
              <w:rPr>
                <w:rFonts w:ascii="Arial" w:hAnsi="Arial" w:cs="Arial"/>
                <w:b/>
                <w:bCs/>
                <w:sz w:val="20"/>
                <w:szCs w:val="20"/>
              </w:rPr>
              <w:t xml:space="preserve">IZVOĐENJE </w:t>
            </w:r>
            <w:r>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vAlign w:val="bottom"/>
            <w:hideMark/>
          </w:tcPr>
          <w:p w:rsidR="004C2AA9" w:rsidRDefault="004C2AA9">
            <w:pPr>
              <w:rPr>
                <w:rFonts w:ascii="Arial" w:hAnsi="Arial" w:cs="Arial"/>
                <w:b/>
                <w:bCs/>
                <w:sz w:val="20"/>
                <w:szCs w:val="20"/>
              </w:rPr>
            </w:pPr>
            <w:r>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C2AA9" w:rsidRDefault="004C2AA9">
            <w:pPr>
              <w:rPr>
                <w:rFonts w:ascii="Arial"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sz w:val="20"/>
                <w:szCs w:val="20"/>
              </w:rPr>
            </w:pPr>
            <w:r>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sz w:val="20"/>
                <w:szCs w:val="20"/>
              </w:rPr>
            </w:pPr>
            <w:r>
              <w:rPr>
                <w:rFonts w:ascii="Arial" w:hAnsi="Arial" w:cs="Arial"/>
                <w:b/>
                <w:bCs/>
                <w:sz w:val="20"/>
                <w:szCs w:val="20"/>
              </w:rPr>
              <w:t>Rev 1</w:t>
            </w:r>
          </w:p>
        </w:tc>
      </w:tr>
      <w:tr w:rsidR="004C2AA9" w:rsidTr="004C2AA9">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AA9" w:rsidRDefault="004C2AA9">
            <w:pPr>
              <w:jc w:val="center"/>
              <w:rPr>
                <w:rFonts w:ascii="Arial" w:hAnsi="Arial" w:cs="Arial"/>
                <w:sz w:val="20"/>
                <w:szCs w:val="20"/>
              </w:rPr>
            </w:pPr>
            <w:r>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AA9" w:rsidRDefault="004C2AA9">
            <w:pPr>
              <w:jc w:val="center"/>
              <w:rPr>
                <w:rFonts w:ascii="Arial" w:hAnsi="Arial" w:cs="Arial"/>
                <w:sz w:val="20"/>
                <w:szCs w:val="20"/>
              </w:rPr>
            </w:pPr>
            <w:r>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bottom"/>
            <w:hideMark/>
          </w:tcPr>
          <w:p w:rsidR="004C2AA9" w:rsidRDefault="004C2AA9">
            <w:pPr>
              <w:jc w:val="center"/>
              <w:rPr>
                <w:rFonts w:ascii="Arial" w:hAnsi="Arial" w:cs="Arial"/>
                <w:sz w:val="20"/>
                <w:szCs w:val="20"/>
              </w:rPr>
            </w:pPr>
            <w:r>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rsidR="004C2AA9" w:rsidRDefault="004C2AA9">
            <w:pPr>
              <w:jc w:val="center"/>
              <w:rPr>
                <w:rFonts w:ascii="Arial" w:hAnsi="Arial" w:cs="Arial"/>
                <w:sz w:val="20"/>
                <w:szCs w:val="20"/>
              </w:rPr>
            </w:pPr>
            <w:r>
              <w:rPr>
                <w:rFonts w:ascii="Arial" w:hAnsi="Arial" w:cs="Arial"/>
                <w:sz w:val="20"/>
                <w:szCs w:val="20"/>
              </w:rPr>
              <w:t>Količina</w:t>
            </w:r>
          </w:p>
        </w:tc>
        <w:tc>
          <w:tcPr>
            <w:tcW w:w="118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sz w:val="20"/>
                <w:szCs w:val="20"/>
              </w:rPr>
            </w:pPr>
            <w:r>
              <w:rPr>
                <w:rFonts w:ascii="Arial" w:hAnsi="Arial" w:cs="Arial"/>
                <w:sz w:val="20"/>
                <w:szCs w:val="20"/>
              </w:rPr>
              <w:t> </w:t>
            </w:r>
          </w:p>
        </w:tc>
        <w:tc>
          <w:tcPr>
            <w:tcW w:w="2320" w:type="dxa"/>
            <w:vMerge w:val="restart"/>
            <w:tcBorders>
              <w:top w:val="nil"/>
              <w:left w:val="single" w:sz="4" w:space="0" w:color="auto"/>
              <w:bottom w:val="single" w:sz="4" w:space="0" w:color="auto"/>
              <w:right w:val="single" w:sz="4" w:space="0" w:color="auto"/>
            </w:tcBorders>
            <w:shd w:val="clear" w:color="auto" w:fill="auto"/>
            <w:vAlign w:val="bottom"/>
            <w:hideMark/>
          </w:tcPr>
          <w:p w:rsidR="004C2AA9" w:rsidRDefault="004C2AA9">
            <w:pPr>
              <w:jc w:val="center"/>
              <w:rPr>
                <w:rFonts w:ascii="Arial" w:hAnsi="Arial" w:cs="Arial"/>
                <w:sz w:val="20"/>
                <w:szCs w:val="20"/>
              </w:rPr>
            </w:pPr>
            <w:r>
              <w:rPr>
                <w:rFonts w:ascii="Arial" w:hAnsi="Arial" w:cs="Arial"/>
                <w:sz w:val="20"/>
                <w:szCs w:val="20"/>
              </w:rPr>
              <w:t>Ukupno (DIN bez PDV-a)</w:t>
            </w:r>
          </w:p>
        </w:tc>
      </w:tr>
      <w:tr w:rsidR="004C2AA9" w:rsidTr="004C2AA9">
        <w:trPr>
          <w:trHeight w:val="698"/>
        </w:trPr>
        <w:tc>
          <w:tcPr>
            <w:tcW w:w="1320" w:type="dxa"/>
            <w:vMerge/>
            <w:tcBorders>
              <w:top w:val="nil"/>
              <w:left w:val="single" w:sz="4" w:space="0" w:color="auto"/>
              <w:bottom w:val="single" w:sz="4" w:space="0" w:color="auto"/>
              <w:right w:val="single" w:sz="4" w:space="0" w:color="auto"/>
            </w:tcBorders>
            <w:vAlign w:val="center"/>
            <w:hideMark/>
          </w:tcPr>
          <w:p w:rsidR="004C2AA9" w:rsidRDefault="004C2AA9">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4C2AA9" w:rsidRDefault="004C2AA9">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4C2AA9" w:rsidRDefault="004C2AA9">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4C2AA9" w:rsidRDefault="004C2AA9">
            <w:pPr>
              <w:rPr>
                <w:rFonts w:ascii="Arial" w:hAnsi="Arial" w:cs="Arial"/>
                <w:sz w:val="20"/>
                <w:szCs w:val="20"/>
              </w:rPr>
            </w:pPr>
          </w:p>
        </w:tc>
        <w:tc>
          <w:tcPr>
            <w:tcW w:w="118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sz w:val="20"/>
                <w:szCs w:val="20"/>
              </w:rPr>
            </w:pPr>
            <w:r>
              <w:rPr>
                <w:rFonts w:ascii="Arial" w:hAnsi="Arial" w:cs="Arial"/>
                <w:sz w:val="20"/>
                <w:szCs w:val="20"/>
              </w:rPr>
              <w:t xml:space="preserve"> Ukupno </w:t>
            </w:r>
          </w:p>
        </w:tc>
        <w:tc>
          <w:tcPr>
            <w:tcW w:w="2320" w:type="dxa"/>
            <w:vMerge/>
            <w:tcBorders>
              <w:top w:val="nil"/>
              <w:left w:val="single" w:sz="4" w:space="0" w:color="auto"/>
              <w:bottom w:val="single" w:sz="4" w:space="0" w:color="auto"/>
              <w:right w:val="single" w:sz="4" w:space="0" w:color="auto"/>
            </w:tcBorders>
            <w:vAlign w:val="center"/>
            <w:hideMark/>
          </w:tcPr>
          <w:p w:rsidR="004C2AA9" w:rsidRDefault="004C2AA9">
            <w:pPr>
              <w:rPr>
                <w:rFonts w:ascii="Arial" w:hAnsi="Arial" w:cs="Arial"/>
                <w:sz w:val="20"/>
                <w:szCs w:val="20"/>
              </w:rPr>
            </w:pPr>
          </w:p>
        </w:tc>
      </w:tr>
      <w:tr w:rsidR="004C2AA9" w:rsidTr="004C2AA9">
        <w:trPr>
          <w:trHeight w:val="300"/>
        </w:trPr>
        <w:tc>
          <w:tcPr>
            <w:tcW w:w="1129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C2AA9" w:rsidRDefault="004C2AA9">
            <w:pPr>
              <w:jc w:val="center"/>
              <w:rPr>
                <w:rFonts w:ascii="Arial" w:hAnsi="Arial" w:cs="Arial"/>
                <w:b/>
                <w:bCs/>
                <w:sz w:val="16"/>
                <w:szCs w:val="16"/>
              </w:rPr>
            </w:pPr>
            <w:r>
              <w:rPr>
                <w:rFonts w:ascii="Arial" w:hAnsi="Arial" w:cs="Arial"/>
                <w:b/>
                <w:bCs/>
                <w:sz w:val="16"/>
                <w:szCs w:val="16"/>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rPr>
            </w:pPr>
            <w:r>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4C2AA9" w:rsidRDefault="004C2AA9">
            <w:pPr>
              <w:rPr>
                <w:rFonts w:ascii="Arial" w:hAnsi="Arial" w:cs="Arial"/>
                <w:b/>
                <w:bCs/>
              </w:rPr>
            </w:pPr>
            <w:r>
              <w:rPr>
                <w:rFonts w:ascii="Arial" w:hAnsi="Arial" w:cs="Arial"/>
                <w:b/>
                <w:bCs/>
                <w:sz w:val="22"/>
                <w:szCs w:val="22"/>
              </w:rPr>
              <w:t>100-00</w:t>
            </w:r>
          </w:p>
        </w:tc>
        <w:tc>
          <w:tcPr>
            <w:tcW w:w="4320" w:type="dxa"/>
            <w:tcBorders>
              <w:top w:val="nil"/>
              <w:left w:val="nil"/>
              <w:bottom w:val="single" w:sz="4" w:space="0" w:color="auto"/>
              <w:right w:val="single" w:sz="4" w:space="0" w:color="auto"/>
            </w:tcBorders>
            <w:shd w:val="clear" w:color="000000" w:fill="C0C0C0"/>
            <w:hideMark/>
          </w:tcPr>
          <w:p w:rsidR="004C2AA9" w:rsidRDefault="004C2AA9">
            <w:pPr>
              <w:rPr>
                <w:rFonts w:ascii="Arial" w:hAnsi="Arial" w:cs="Arial"/>
                <w:b/>
                <w:bCs/>
              </w:rPr>
            </w:pPr>
            <w:r>
              <w:rPr>
                <w:rFonts w:ascii="Arial" w:hAnsi="Arial" w:cs="Arial"/>
                <w:b/>
                <w:bCs/>
                <w:sz w:val="22"/>
                <w:szCs w:val="22"/>
              </w:rPr>
              <w:t>DEMONTAŽE I RUŠENJA</w:t>
            </w:r>
          </w:p>
        </w:tc>
        <w:tc>
          <w:tcPr>
            <w:tcW w:w="950" w:type="dxa"/>
            <w:tcBorders>
              <w:top w:val="nil"/>
              <w:left w:val="nil"/>
              <w:bottom w:val="single" w:sz="4" w:space="0" w:color="auto"/>
              <w:right w:val="single" w:sz="4" w:space="0" w:color="auto"/>
            </w:tcBorders>
            <w:shd w:val="clear" w:color="000000" w:fill="C0C0C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4C2AA9" w:rsidRDefault="004C2AA9">
            <w:pPr>
              <w:jc w:val="right"/>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000000" w:fill="C0C0C0"/>
            <w:noWrap/>
            <w:vAlign w:val="bottom"/>
            <w:hideMark/>
          </w:tcPr>
          <w:p w:rsidR="004C2AA9" w:rsidRDefault="004C2AA9">
            <w:pPr>
              <w:jc w:val="right"/>
              <w:rPr>
                <w:rFonts w:ascii="Arial" w:hAnsi="Arial" w:cs="Arial"/>
                <w:b/>
                <w:bCs/>
              </w:rPr>
            </w:pPr>
            <w:r>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rPr>
            </w:pPr>
            <w:r>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76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4C2AA9" w:rsidRDefault="004C2AA9">
            <w:pPr>
              <w:jc w:val="center"/>
              <w:rPr>
                <w:rFonts w:ascii="Arial" w:hAnsi="Arial" w:cs="Arial"/>
                <w:b/>
                <w:bCs/>
              </w:rPr>
            </w:pPr>
            <w:r>
              <w:rPr>
                <w:rFonts w:ascii="Arial" w:hAnsi="Arial" w:cs="Arial"/>
                <w:b/>
                <w:bCs/>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Ovi radovi se odnose na uobičajene pripreme terena i na uklanjanje postojećih elemenata, u svemu prema važećim propisima.</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15"/>
        </w:trPr>
        <w:tc>
          <w:tcPr>
            <w:tcW w:w="1320" w:type="dxa"/>
            <w:tcBorders>
              <w:top w:val="nil"/>
              <w:left w:val="single" w:sz="4" w:space="0" w:color="auto"/>
              <w:bottom w:val="single" w:sz="4" w:space="0" w:color="auto"/>
              <w:right w:val="nil"/>
            </w:tcBorders>
            <w:shd w:val="clear" w:color="auto" w:fill="auto"/>
            <w:noWrap/>
            <w:vAlign w:val="center"/>
            <w:hideMark/>
          </w:tcPr>
          <w:p w:rsidR="004C2AA9" w:rsidRDefault="004C2AA9">
            <w:pPr>
              <w:jc w:val="center"/>
              <w:rPr>
                <w:rFonts w:ascii="Arial" w:hAnsi="Arial" w:cs="Arial"/>
                <w:b/>
                <w:bCs/>
              </w:rPr>
            </w:pPr>
            <w:r>
              <w:rPr>
                <w:rFonts w:ascii="Arial" w:hAnsi="Arial" w:cs="Arial"/>
                <w:b/>
                <w:bCs/>
              </w:rPr>
              <w:t> </w:t>
            </w:r>
          </w:p>
        </w:tc>
        <w:tc>
          <w:tcPr>
            <w:tcW w:w="4320" w:type="dxa"/>
            <w:tcBorders>
              <w:top w:val="single" w:sz="4" w:space="0" w:color="auto"/>
              <w:left w:val="nil"/>
              <w:bottom w:val="single" w:sz="4" w:space="0" w:color="auto"/>
              <w:right w:val="nil"/>
            </w:tcBorders>
            <w:shd w:val="clear" w:color="auto" w:fill="auto"/>
            <w:hideMark/>
          </w:tcPr>
          <w:p w:rsidR="004C2AA9" w:rsidRDefault="004C2AA9">
            <w:pPr>
              <w:rPr>
                <w:rFonts w:ascii="Arial" w:hAnsi="Arial" w:cs="Arial"/>
                <w:sz w:val="20"/>
                <w:szCs w:val="20"/>
              </w:rPr>
            </w:pPr>
            <w:r>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100-01</w:t>
            </w:r>
          </w:p>
        </w:tc>
        <w:tc>
          <w:tcPr>
            <w:tcW w:w="4320" w:type="dxa"/>
            <w:tcBorders>
              <w:top w:val="nil"/>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 xml:space="preserve">Uklanjane postojećeg betonskog podzida </w:t>
            </w:r>
          </w:p>
        </w:tc>
        <w:tc>
          <w:tcPr>
            <w:tcW w:w="95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1530"/>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Uklanjane postojećeg betonskog podzida (prosečne širine 40cm, visina iznad zemlje varira od 30 do 100cm), sa pripadajućim temeljima od AB betona (niz do travnate površine), kao i postojećih betonskih žardinjera (6 komada dimenzija 60x50x40 cm).</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1020"/>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Pozicija podrazumeva demontažu i transport sa gradilišta.</w:t>
            </w:r>
            <w:r>
              <w:rPr>
                <w:rFonts w:ascii="Arial" w:hAnsi="Arial" w:cs="Arial"/>
                <w:sz w:val="20"/>
                <w:szCs w:val="20"/>
              </w:rPr>
              <w:br/>
              <w:t>Šut izneti, utovariti u kamion i odvesti na gradsku deponiju.</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Obračun je po m' pozicije.</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100-01</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Uklanjanje postojećeg betonskog podzida</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32.00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15"/>
        </w:trPr>
        <w:tc>
          <w:tcPr>
            <w:tcW w:w="1320" w:type="dxa"/>
            <w:tcBorders>
              <w:top w:val="nil"/>
              <w:left w:val="single" w:sz="4" w:space="0" w:color="auto"/>
              <w:bottom w:val="single" w:sz="4" w:space="0" w:color="auto"/>
              <w:right w:val="nil"/>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4C2AA9" w:rsidRDefault="004C2AA9">
            <w:pPr>
              <w:rPr>
                <w:rFonts w:ascii="Arial" w:hAnsi="Arial" w:cs="Arial"/>
                <w:sz w:val="20"/>
                <w:szCs w:val="20"/>
              </w:rPr>
            </w:pPr>
            <w:r>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510"/>
        </w:trPr>
        <w:tc>
          <w:tcPr>
            <w:tcW w:w="1320" w:type="dxa"/>
            <w:tcBorders>
              <w:top w:val="nil"/>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100-02</w:t>
            </w:r>
          </w:p>
        </w:tc>
        <w:tc>
          <w:tcPr>
            <w:tcW w:w="4320" w:type="dxa"/>
            <w:tcBorders>
              <w:top w:val="nil"/>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 xml:space="preserve">Skidanje obloge sa pripadajućom betonskom podlogom. </w:t>
            </w:r>
          </w:p>
        </w:tc>
        <w:tc>
          <w:tcPr>
            <w:tcW w:w="95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1275"/>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 xml:space="preserve">Skidanje obloge sa pripadajućom betonskom podlogom. Odvojiti tvrdi materijal i odvesti na deponiju koju odredi investitor udaljenu do 5 km. Šut prikupiti, izneti, utovariti na kamion i odvesti na gradsku deponiju. </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Obračun je po m</w:t>
            </w:r>
            <w:r>
              <w:rPr>
                <w:rFonts w:ascii="Arial" w:hAnsi="Arial" w:cs="Arial"/>
                <w:sz w:val="20"/>
                <w:szCs w:val="20"/>
                <w:vertAlign w:val="superscript"/>
              </w:rPr>
              <w:t>2</w:t>
            </w:r>
            <w:r>
              <w:rPr>
                <w:rFonts w:ascii="Arial" w:hAnsi="Arial" w:cs="Arial"/>
                <w:sz w:val="20"/>
                <w:szCs w:val="20"/>
              </w:rPr>
              <w:t xml:space="preserve"> trotoara.</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100-02</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Skidanje obloge sa pripadajućom betonskom podlogom</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m</w:t>
            </w:r>
            <w:r>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1,150.00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nil"/>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4C2AA9" w:rsidRDefault="004C2AA9">
            <w:pPr>
              <w:jc w:val="both"/>
              <w:rPr>
                <w:rFonts w:ascii="Arial" w:hAnsi="Arial" w:cs="Arial"/>
              </w:rPr>
            </w:pPr>
            <w:r>
              <w:rPr>
                <w:rFonts w:ascii="Arial" w:hAnsi="Arial" w:cs="Arial"/>
                <w:sz w:val="22"/>
                <w:szCs w:val="22"/>
              </w:rPr>
              <w:t> </w:t>
            </w:r>
          </w:p>
        </w:tc>
        <w:tc>
          <w:tcPr>
            <w:tcW w:w="950" w:type="dxa"/>
            <w:tcBorders>
              <w:top w:val="nil"/>
              <w:left w:val="nil"/>
              <w:bottom w:val="single" w:sz="4" w:space="0" w:color="auto"/>
              <w:right w:val="nil"/>
            </w:tcBorders>
            <w:shd w:val="clear" w:color="auto" w:fill="auto"/>
            <w:vAlign w:val="bottom"/>
            <w:hideMark/>
          </w:tcPr>
          <w:p w:rsidR="004C2AA9" w:rsidRDefault="004C2AA9">
            <w:pPr>
              <w:jc w:val="center"/>
              <w:rPr>
                <w:rFonts w:ascii="Arial" w:hAnsi="Arial" w:cs="Arial"/>
              </w:rPr>
            </w:pPr>
            <w:r>
              <w:rPr>
                <w:rFonts w:ascii="Arial" w:hAnsi="Arial" w:cs="Arial"/>
                <w:sz w:val="22"/>
                <w:szCs w:val="22"/>
              </w:rPr>
              <w:t> </w:t>
            </w:r>
          </w:p>
        </w:tc>
        <w:tc>
          <w:tcPr>
            <w:tcW w:w="1200" w:type="dxa"/>
            <w:tcBorders>
              <w:top w:val="nil"/>
              <w:left w:val="nil"/>
              <w:bottom w:val="single" w:sz="4" w:space="0" w:color="auto"/>
              <w:right w:val="nil"/>
            </w:tcBorders>
            <w:shd w:val="clear" w:color="auto" w:fill="auto"/>
            <w:vAlign w:val="bottom"/>
            <w:hideMark/>
          </w:tcPr>
          <w:p w:rsidR="004C2AA9" w:rsidRDefault="004C2AA9">
            <w:pPr>
              <w:jc w:val="center"/>
              <w:rPr>
                <w:rFonts w:ascii="Arial" w:hAnsi="Arial" w:cs="Arial"/>
              </w:rPr>
            </w:pPr>
            <w:r>
              <w:rPr>
                <w:rFonts w:ascii="Arial" w:hAnsi="Arial" w:cs="Arial"/>
                <w:sz w:val="22"/>
                <w:szCs w:val="22"/>
              </w:rPr>
              <w:t> </w:t>
            </w:r>
          </w:p>
        </w:tc>
        <w:tc>
          <w:tcPr>
            <w:tcW w:w="1180" w:type="dxa"/>
            <w:tcBorders>
              <w:top w:val="nil"/>
              <w:left w:val="nil"/>
              <w:bottom w:val="single" w:sz="4" w:space="0" w:color="auto"/>
              <w:right w:val="nil"/>
            </w:tcBorders>
            <w:shd w:val="clear" w:color="auto" w:fill="auto"/>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rsidR="004C2AA9" w:rsidRDefault="004C2AA9">
            <w:pPr>
              <w:jc w:val="right"/>
              <w:rPr>
                <w:rFonts w:ascii="Arial" w:hAnsi="Arial" w:cs="Arial"/>
              </w:rPr>
            </w:pPr>
            <w:r>
              <w:rPr>
                <w:rFonts w:ascii="Arial" w:hAnsi="Arial" w:cs="Arial"/>
                <w:sz w:val="22"/>
                <w:szCs w:val="22"/>
              </w:rPr>
              <w:t> </w:t>
            </w:r>
          </w:p>
        </w:tc>
      </w:tr>
      <w:tr w:rsidR="004C2AA9" w:rsidTr="004C2AA9">
        <w:trPr>
          <w:trHeight w:val="315"/>
        </w:trPr>
        <w:tc>
          <w:tcPr>
            <w:tcW w:w="1320" w:type="dxa"/>
            <w:tcBorders>
              <w:top w:val="nil"/>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100-04</w:t>
            </w:r>
          </w:p>
        </w:tc>
        <w:tc>
          <w:tcPr>
            <w:tcW w:w="4320" w:type="dxa"/>
            <w:tcBorders>
              <w:top w:val="nil"/>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Demontaža ivičnjaka od kamena.</w:t>
            </w:r>
          </w:p>
        </w:tc>
        <w:tc>
          <w:tcPr>
            <w:tcW w:w="95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1275"/>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Demontirati postojeće betonske ivičnjake . Skinute odneti na gradsku deponiju, ili sačuvati u dogovoru sa investitorom. Šut prikupiti, izneti. Utovariti na kamion i odvesti na gradsku deponiju.</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Obračun je po m' pozicije.</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100-04</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Demontaža ivičnjaka od kamena.</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m'</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132.00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nil"/>
              <w:bottom w:val="nil"/>
              <w:right w:val="nil"/>
            </w:tcBorders>
            <w:shd w:val="clear" w:color="auto" w:fill="auto"/>
            <w:noWrap/>
            <w:hideMark/>
          </w:tcPr>
          <w:p w:rsidR="004C2AA9" w:rsidRDefault="004C2AA9">
            <w:pPr>
              <w:rPr>
                <w:rFonts w:ascii="Arial" w:hAnsi="Arial" w:cs="Arial"/>
                <w:b/>
                <w:bCs/>
              </w:rPr>
            </w:pPr>
          </w:p>
        </w:tc>
        <w:tc>
          <w:tcPr>
            <w:tcW w:w="4320" w:type="dxa"/>
            <w:tcBorders>
              <w:top w:val="nil"/>
              <w:left w:val="nil"/>
              <w:bottom w:val="nil"/>
              <w:right w:val="nil"/>
            </w:tcBorders>
            <w:shd w:val="clear" w:color="auto" w:fill="auto"/>
            <w:hideMark/>
          </w:tcPr>
          <w:p w:rsidR="004C2AA9" w:rsidRDefault="004C2AA9">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nil"/>
            </w:tcBorders>
            <w:shd w:val="clear" w:color="auto" w:fill="auto"/>
            <w:noWrap/>
            <w:vAlign w:val="bottom"/>
            <w:hideMark/>
          </w:tcPr>
          <w:p w:rsidR="004C2AA9" w:rsidRDefault="004C2AA9">
            <w:pPr>
              <w:jc w:val="right"/>
              <w:rPr>
                <w:rFonts w:ascii="Arial" w:hAnsi="Arial" w:cs="Arial"/>
                <w:b/>
                <w:bCs/>
              </w:rPr>
            </w:pPr>
          </w:p>
        </w:tc>
      </w:tr>
      <w:tr w:rsidR="004C2AA9" w:rsidTr="004C2AA9">
        <w:trPr>
          <w:trHeight w:val="315"/>
        </w:trPr>
        <w:tc>
          <w:tcPr>
            <w:tcW w:w="1320" w:type="dxa"/>
            <w:tcBorders>
              <w:top w:val="single" w:sz="4" w:space="0" w:color="auto"/>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100-05</w:t>
            </w:r>
          </w:p>
        </w:tc>
        <w:tc>
          <w:tcPr>
            <w:tcW w:w="4320" w:type="dxa"/>
            <w:tcBorders>
              <w:top w:val="single" w:sz="4" w:space="0" w:color="auto"/>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Demontaža i uklanjanje dela ograde.</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1530"/>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Demontaža i uklanjanje dela ograde. Demontažu izvesti pažljivo, finim Ukorezackim alatom.</w:t>
            </w:r>
            <w:r>
              <w:rPr>
                <w:rFonts w:ascii="Arial" w:hAnsi="Arial" w:cs="Arial"/>
                <w:sz w:val="20"/>
                <w:szCs w:val="20"/>
              </w:rPr>
              <w:br/>
              <w:t xml:space="preserve">Pronaci mesto ankerovanja, ocistiti i osloboditi plastiku i odložiti u gradilišni magacin, za ponovnu upotrebu. </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 xml:space="preserve"> Obračun po m' ograde.</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100-05</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Demontaža i uklanjanje dela ograde.</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m'</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14.00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nil"/>
              <w:bottom w:val="nil"/>
              <w:right w:val="nil"/>
            </w:tcBorders>
            <w:shd w:val="clear" w:color="auto" w:fill="auto"/>
            <w:noWrap/>
            <w:hideMark/>
          </w:tcPr>
          <w:p w:rsidR="004C2AA9" w:rsidRDefault="004C2AA9">
            <w:pPr>
              <w:rPr>
                <w:rFonts w:ascii="Arial" w:hAnsi="Arial" w:cs="Arial"/>
                <w:b/>
                <w:bCs/>
              </w:rPr>
            </w:pPr>
          </w:p>
        </w:tc>
        <w:tc>
          <w:tcPr>
            <w:tcW w:w="4320" w:type="dxa"/>
            <w:tcBorders>
              <w:top w:val="nil"/>
              <w:left w:val="nil"/>
              <w:bottom w:val="nil"/>
              <w:right w:val="nil"/>
            </w:tcBorders>
            <w:shd w:val="clear" w:color="auto" w:fill="auto"/>
            <w:hideMark/>
          </w:tcPr>
          <w:p w:rsidR="004C2AA9" w:rsidRDefault="004C2AA9">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nil"/>
            </w:tcBorders>
            <w:shd w:val="clear" w:color="auto" w:fill="auto"/>
            <w:noWrap/>
            <w:vAlign w:val="bottom"/>
            <w:hideMark/>
          </w:tcPr>
          <w:p w:rsidR="004C2AA9" w:rsidRDefault="004C2AA9">
            <w:pPr>
              <w:jc w:val="right"/>
              <w:rPr>
                <w:rFonts w:ascii="Arial" w:hAnsi="Arial" w:cs="Arial"/>
                <w:b/>
                <w:bCs/>
              </w:rPr>
            </w:pPr>
          </w:p>
        </w:tc>
      </w:tr>
      <w:tr w:rsidR="004C2AA9" w:rsidTr="004C2AA9">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100-06</w:t>
            </w:r>
          </w:p>
        </w:tc>
        <w:tc>
          <w:tcPr>
            <w:tcW w:w="4320" w:type="dxa"/>
            <w:tcBorders>
              <w:top w:val="single" w:sz="4" w:space="0" w:color="auto"/>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Mašinsko čišćenje terena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1785"/>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Mašinsko čišćenje terena i skidanje površinskog sloja zemlje debljine do 50 cm, sa pripadajućim postojećim rastinjem (trava i žbunaste forme). Upotrebljiv humus, za završnu obradu, odvojiti na posebnu deponiju, što ulazi u cenu. Višak zemlje utovariti na kamion i odvesti na gradsku deponiju.</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 xml:space="preserve"> Obračun po m2</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4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100-06</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Mašinsko čišćenje terena</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m</w:t>
            </w:r>
            <w:r>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nil"/>
              <w:bottom w:val="nil"/>
              <w:right w:val="nil"/>
            </w:tcBorders>
            <w:shd w:val="clear" w:color="auto" w:fill="auto"/>
            <w:noWrap/>
            <w:hideMark/>
          </w:tcPr>
          <w:p w:rsidR="004C2AA9" w:rsidRDefault="004C2AA9">
            <w:pPr>
              <w:rPr>
                <w:rFonts w:ascii="Arial" w:hAnsi="Arial" w:cs="Arial"/>
                <w:b/>
                <w:bCs/>
              </w:rPr>
            </w:pPr>
          </w:p>
        </w:tc>
        <w:tc>
          <w:tcPr>
            <w:tcW w:w="4320" w:type="dxa"/>
            <w:tcBorders>
              <w:top w:val="nil"/>
              <w:left w:val="nil"/>
              <w:bottom w:val="nil"/>
              <w:right w:val="nil"/>
            </w:tcBorders>
            <w:shd w:val="clear" w:color="auto" w:fill="auto"/>
            <w:hideMark/>
          </w:tcPr>
          <w:p w:rsidR="004C2AA9" w:rsidRDefault="004C2AA9">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nil"/>
            </w:tcBorders>
            <w:shd w:val="clear" w:color="auto" w:fill="auto"/>
            <w:noWrap/>
            <w:vAlign w:val="bottom"/>
            <w:hideMark/>
          </w:tcPr>
          <w:p w:rsidR="004C2AA9" w:rsidRDefault="004C2AA9">
            <w:pPr>
              <w:jc w:val="right"/>
              <w:rPr>
                <w:rFonts w:ascii="Arial" w:hAnsi="Arial" w:cs="Arial"/>
                <w:b/>
                <w:bCs/>
              </w:rPr>
            </w:pPr>
          </w:p>
        </w:tc>
      </w:tr>
      <w:tr w:rsidR="004C2AA9" w:rsidTr="004C2AA9">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100-07</w:t>
            </w:r>
          </w:p>
        </w:tc>
        <w:tc>
          <w:tcPr>
            <w:tcW w:w="4320" w:type="dxa"/>
            <w:tcBorders>
              <w:top w:val="single" w:sz="4" w:space="0" w:color="auto"/>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Vađenje panjeva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510"/>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Vašenje panjeva. Msinski iskop i otklannjanje panja na deponiji.</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 xml:space="preserve"> Obračun po kom</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100-07</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Vađenje panjeva</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kom</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3.00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nil"/>
              <w:bottom w:val="nil"/>
              <w:right w:val="nil"/>
            </w:tcBorders>
            <w:shd w:val="clear" w:color="auto" w:fill="auto"/>
            <w:noWrap/>
            <w:hideMark/>
          </w:tcPr>
          <w:p w:rsidR="004C2AA9" w:rsidRDefault="004C2AA9">
            <w:pPr>
              <w:rPr>
                <w:rFonts w:ascii="Arial" w:hAnsi="Arial" w:cs="Arial"/>
                <w:b/>
                <w:bCs/>
              </w:rPr>
            </w:pPr>
          </w:p>
        </w:tc>
        <w:tc>
          <w:tcPr>
            <w:tcW w:w="4320" w:type="dxa"/>
            <w:tcBorders>
              <w:top w:val="nil"/>
              <w:left w:val="nil"/>
              <w:bottom w:val="nil"/>
              <w:right w:val="nil"/>
            </w:tcBorders>
            <w:shd w:val="clear" w:color="auto" w:fill="auto"/>
            <w:hideMark/>
          </w:tcPr>
          <w:p w:rsidR="004C2AA9" w:rsidRDefault="004C2AA9">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nil"/>
            </w:tcBorders>
            <w:shd w:val="clear" w:color="auto" w:fill="auto"/>
            <w:noWrap/>
            <w:vAlign w:val="bottom"/>
            <w:hideMark/>
          </w:tcPr>
          <w:p w:rsidR="004C2AA9" w:rsidRDefault="004C2AA9">
            <w:pPr>
              <w:jc w:val="right"/>
              <w:rPr>
                <w:rFonts w:ascii="Arial" w:hAnsi="Arial" w:cs="Arial"/>
                <w:b/>
                <w:bCs/>
              </w:rPr>
            </w:pPr>
          </w:p>
        </w:tc>
      </w:tr>
      <w:tr w:rsidR="004C2AA9" w:rsidTr="004C2AA9">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100-08</w:t>
            </w:r>
          </w:p>
        </w:tc>
        <w:tc>
          <w:tcPr>
            <w:tcW w:w="4320" w:type="dxa"/>
            <w:tcBorders>
              <w:top w:val="single" w:sz="4" w:space="0" w:color="auto"/>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 xml:space="preserve">Geodetski radovi </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510"/>
        </w:trPr>
        <w:tc>
          <w:tcPr>
            <w:tcW w:w="1320" w:type="dxa"/>
            <w:tcBorders>
              <w:top w:val="nil"/>
              <w:left w:val="single" w:sz="4" w:space="0" w:color="auto"/>
              <w:bottom w:val="nil"/>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Geodetski položajno i visinki obelezavanje trase trotoara prema projektu.</w:t>
            </w: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nil"/>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sz w:val="32"/>
                <w:szCs w:val="32"/>
              </w:rPr>
            </w:pPr>
            <w:r>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 xml:space="preserve"> Obračun po m2</w:t>
            </w:r>
          </w:p>
        </w:tc>
        <w:tc>
          <w:tcPr>
            <w:tcW w:w="95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nil"/>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100-08</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b/>
                <w:bCs/>
                <w:sz w:val="20"/>
                <w:szCs w:val="20"/>
              </w:rPr>
            </w:pPr>
            <w:r>
              <w:rPr>
                <w:rFonts w:ascii="Arial" w:hAnsi="Arial" w:cs="Arial"/>
                <w:b/>
                <w:bCs/>
                <w:sz w:val="20"/>
                <w:szCs w:val="20"/>
              </w:rPr>
              <w:t xml:space="preserve">Geodetski radovi </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m2</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1,200.00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nil"/>
              <w:bottom w:val="nil"/>
              <w:right w:val="nil"/>
            </w:tcBorders>
            <w:shd w:val="clear" w:color="auto" w:fill="auto"/>
            <w:noWrap/>
            <w:hideMark/>
          </w:tcPr>
          <w:p w:rsidR="004C2AA9" w:rsidRDefault="004C2AA9">
            <w:pPr>
              <w:rPr>
                <w:rFonts w:ascii="Arial" w:hAnsi="Arial" w:cs="Arial"/>
                <w:b/>
                <w:bCs/>
              </w:rPr>
            </w:pPr>
          </w:p>
        </w:tc>
        <w:tc>
          <w:tcPr>
            <w:tcW w:w="4320" w:type="dxa"/>
            <w:tcBorders>
              <w:top w:val="nil"/>
              <w:left w:val="nil"/>
              <w:bottom w:val="nil"/>
              <w:right w:val="nil"/>
            </w:tcBorders>
            <w:shd w:val="clear" w:color="auto" w:fill="auto"/>
            <w:hideMark/>
          </w:tcPr>
          <w:p w:rsidR="004C2AA9" w:rsidRDefault="004C2AA9">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nil"/>
            </w:tcBorders>
            <w:shd w:val="clear" w:color="auto" w:fill="auto"/>
            <w:noWrap/>
            <w:vAlign w:val="bottom"/>
            <w:hideMark/>
          </w:tcPr>
          <w:p w:rsidR="004C2AA9" w:rsidRDefault="004C2AA9">
            <w:pPr>
              <w:jc w:val="right"/>
              <w:rPr>
                <w:rFonts w:ascii="Arial" w:hAnsi="Arial" w:cs="Arial"/>
                <w:b/>
                <w:bCs/>
              </w:rPr>
            </w:pPr>
          </w:p>
        </w:tc>
      </w:tr>
      <w:tr w:rsidR="004C2AA9" w:rsidTr="004C2AA9">
        <w:trPr>
          <w:trHeight w:val="510"/>
        </w:trPr>
        <w:tc>
          <w:tcPr>
            <w:tcW w:w="1320" w:type="dxa"/>
            <w:tcBorders>
              <w:top w:val="single" w:sz="4" w:space="0" w:color="auto"/>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100-09</w:t>
            </w:r>
          </w:p>
        </w:tc>
        <w:tc>
          <w:tcPr>
            <w:tcW w:w="4320" w:type="dxa"/>
            <w:tcBorders>
              <w:top w:val="single" w:sz="4" w:space="0" w:color="auto"/>
              <w:left w:val="nil"/>
              <w:bottom w:val="single" w:sz="4" w:space="0" w:color="auto"/>
              <w:right w:val="single" w:sz="4" w:space="0" w:color="auto"/>
            </w:tcBorders>
            <w:shd w:val="clear" w:color="000000" w:fill="FFFF00"/>
            <w:hideMark/>
          </w:tcPr>
          <w:p w:rsidR="004C2AA9" w:rsidRDefault="004C2AA9">
            <w:pPr>
              <w:rPr>
                <w:rFonts w:ascii="Arial" w:hAnsi="Arial" w:cs="Arial"/>
                <w:b/>
                <w:bCs/>
                <w:sz w:val="20"/>
                <w:szCs w:val="20"/>
              </w:rPr>
            </w:pPr>
            <w:r>
              <w:rPr>
                <w:rFonts w:ascii="Arial" w:hAnsi="Arial" w:cs="Arial"/>
                <w:b/>
                <w:bCs/>
                <w:sz w:val="20"/>
                <w:szCs w:val="20"/>
              </w:rPr>
              <w:t>Demontaža i montaža saobraćajnih znakova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765"/>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rsidR="004C2AA9" w:rsidRDefault="004C2AA9">
            <w:pPr>
              <w:rPr>
                <w:rFonts w:ascii="Arial" w:hAnsi="Arial" w:cs="Arial"/>
                <w:sz w:val="20"/>
                <w:szCs w:val="20"/>
              </w:rPr>
            </w:pPr>
            <w:r>
              <w:rPr>
                <w:rFonts w:ascii="Arial" w:hAnsi="Arial" w:cs="Arial"/>
                <w:sz w:val="20"/>
                <w:szCs w:val="20"/>
              </w:rPr>
              <w:t xml:space="preserve">Demontaža saobraćajnih znakova, semafora  sa razbijanjem temelja i odvozom u magacin investitora </w:t>
            </w:r>
          </w:p>
        </w:tc>
        <w:tc>
          <w:tcPr>
            <w:tcW w:w="950" w:type="dxa"/>
            <w:tcBorders>
              <w:top w:val="nil"/>
              <w:left w:val="nil"/>
              <w:bottom w:val="nil"/>
              <w:right w:val="nil"/>
            </w:tcBorders>
            <w:shd w:val="clear" w:color="auto" w:fill="auto"/>
            <w:vAlign w:val="bottom"/>
            <w:hideMark/>
          </w:tcPr>
          <w:p w:rsidR="004C2AA9" w:rsidRDefault="004C2AA9">
            <w:pPr>
              <w:rPr>
                <w:rFonts w:ascii="Arial" w:hAnsi="Arial" w:cs="Arial"/>
              </w:rPr>
            </w:pPr>
          </w:p>
        </w:tc>
        <w:tc>
          <w:tcPr>
            <w:tcW w:w="1200" w:type="dxa"/>
            <w:tcBorders>
              <w:top w:val="nil"/>
              <w:left w:val="nil"/>
              <w:bottom w:val="nil"/>
              <w:right w:val="nil"/>
            </w:tcBorders>
            <w:shd w:val="clear" w:color="auto" w:fill="auto"/>
            <w:vAlign w:val="bottom"/>
            <w:hideMark/>
          </w:tcPr>
          <w:p w:rsidR="004C2AA9" w:rsidRDefault="004C2AA9">
            <w:pPr>
              <w:rPr>
                <w:rFonts w:ascii="Arial" w:hAnsi="Arial" w:cs="Arial"/>
              </w:rPr>
            </w:pPr>
          </w:p>
        </w:tc>
        <w:tc>
          <w:tcPr>
            <w:tcW w:w="1180" w:type="dxa"/>
            <w:tcBorders>
              <w:top w:val="nil"/>
              <w:left w:val="nil"/>
              <w:bottom w:val="nil"/>
              <w:right w:val="nil"/>
            </w:tcBorders>
            <w:shd w:val="clear" w:color="auto" w:fill="auto"/>
            <w:vAlign w:val="bottom"/>
            <w:hideMark/>
          </w:tcPr>
          <w:p w:rsidR="004C2AA9" w:rsidRDefault="004C2AA9">
            <w:pPr>
              <w:rPr>
                <w:rFonts w:ascii="Arial" w:hAnsi="Arial" w:cs="Arial"/>
              </w:rPr>
            </w:pPr>
          </w:p>
        </w:tc>
        <w:tc>
          <w:tcPr>
            <w:tcW w:w="2320" w:type="dxa"/>
            <w:tcBorders>
              <w:top w:val="nil"/>
              <w:left w:val="nil"/>
              <w:bottom w:val="nil"/>
              <w:right w:val="nil"/>
            </w:tcBorders>
            <w:shd w:val="clear" w:color="auto" w:fill="auto"/>
            <w:vAlign w:val="bottom"/>
            <w:hideMark/>
          </w:tcPr>
          <w:p w:rsidR="004C2AA9" w:rsidRDefault="004C2AA9">
            <w:pPr>
              <w:rPr>
                <w:rFonts w:ascii="Arial" w:hAnsi="Arial" w:cs="Arial"/>
              </w:rPr>
            </w:pP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rsidR="004C2AA9" w:rsidRDefault="004C2AA9">
            <w:pPr>
              <w:rPr>
                <w:rFonts w:ascii="Arial" w:hAnsi="Arial" w:cs="Arial"/>
                <w:sz w:val="20"/>
                <w:szCs w:val="20"/>
              </w:rPr>
            </w:pPr>
            <w:r>
              <w:rPr>
                <w:rFonts w:ascii="Arial" w:hAnsi="Arial" w:cs="Arial"/>
                <w:sz w:val="20"/>
                <w:szCs w:val="20"/>
              </w:rPr>
              <w:t>zanakovi</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b/>
                <w:bCs/>
              </w:rPr>
            </w:pPr>
            <w:r>
              <w:rPr>
                <w:rFonts w:ascii="Arial" w:hAnsi="Arial" w:cs="Arial"/>
                <w:b/>
                <w:bCs/>
                <w:sz w:val="22"/>
                <w:szCs w:val="22"/>
              </w:rPr>
              <w:t>Kom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10.00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rsidR="004C2AA9" w:rsidRDefault="004C2AA9">
            <w:pPr>
              <w:rPr>
                <w:rFonts w:ascii="Arial" w:hAnsi="Arial" w:cs="Arial"/>
                <w:sz w:val="20"/>
                <w:szCs w:val="20"/>
              </w:rPr>
            </w:pPr>
            <w:r>
              <w:rPr>
                <w:rFonts w:ascii="Arial" w:hAnsi="Arial" w:cs="Arial"/>
                <w:sz w:val="20"/>
                <w:szCs w:val="20"/>
              </w:rPr>
              <w:t>seamfor</w:t>
            </w:r>
          </w:p>
        </w:tc>
        <w:tc>
          <w:tcPr>
            <w:tcW w:w="95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b/>
                <w:bCs/>
              </w:rPr>
            </w:pPr>
            <w:r>
              <w:rPr>
                <w:rFonts w:ascii="Arial" w:hAnsi="Arial" w:cs="Arial"/>
                <w:b/>
                <w:bCs/>
                <w:sz w:val="22"/>
                <w:szCs w:val="22"/>
              </w:rPr>
              <w:t>Kom</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2.00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rsidR="004C2AA9" w:rsidRDefault="004C2AA9">
            <w:pPr>
              <w:rPr>
                <w:rFonts w:ascii="Arial" w:hAnsi="Arial" w:cs="Arial"/>
                <w:sz w:val="20"/>
                <w:szCs w:val="20"/>
              </w:rPr>
            </w:pPr>
            <w:r>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rsidR="004C2AA9" w:rsidRDefault="004C2AA9">
            <w:pPr>
              <w:rPr>
                <w:rFonts w:ascii="Arial" w:hAnsi="Arial" w:cs="Arial"/>
                <w:sz w:val="20"/>
                <w:szCs w:val="20"/>
              </w:rPr>
            </w:pPr>
            <w:r>
              <w:rPr>
                <w:rFonts w:ascii="Arial" w:hAnsi="Arial" w:cs="Arial"/>
                <w:sz w:val="20"/>
                <w:szCs w:val="20"/>
              </w:rPr>
              <w:t>Montaža i vraćanje stubova  za saobraćajne znakove i semafora</w:t>
            </w:r>
          </w:p>
        </w:tc>
        <w:tc>
          <w:tcPr>
            <w:tcW w:w="95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rsidR="004C2AA9" w:rsidRDefault="004C2AA9">
            <w:pPr>
              <w:rPr>
                <w:rFonts w:ascii="Arial" w:hAnsi="Arial" w:cs="Arial"/>
                <w:sz w:val="20"/>
                <w:szCs w:val="20"/>
              </w:rPr>
            </w:pPr>
            <w:r>
              <w:rPr>
                <w:rFonts w:ascii="Arial" w:hAnsi="Arial" w:cs="Arial"/>
                <w:sz w:val="20"/>
                <w:szCs w:val="20"/>
              </w:rPr>
              <w:t>zanakovi</w:t>
            </w:r>
          </w:p>
        </w:tc>
        <w:tc>
          <w:tcPr>
            <w:tcW w:w="95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b/>
                <w:bCs/>
              </w:rPr>
            </w:pPr>
            <w:r>
              <w:rPr>
                <w:rFonts w:ascii="Arial" w:hAnsi="Arial" w:cs="Arial"/>
                <w:b/>
                <w:bCs/>
                <w:sz w:val="22"/>
                <w:szCs w:val="22"/>
              </w:rPr>
              <w:t>Kom</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rsidR="004C2AA9" w:rsidRDefault="004C2AA9">
            <w:pPr>
              <w:rPr>
                <w:rFonts w:ascii="Arial" w:hAnsi="Arial" w:cs="Arial"/>
                <w:sz w:val="20"/>
                <w:szCs w:val="20"/>
              </w:rPr>
            </w:pPr>
            <w:r>
              <w:rPr>
                <w:rFonts w:ascii="Arial" w:hAnsi="Arial" w:cs="Arial"/>
                <w:sz w:val="20"/>
                <w:szCs w:val="20"/>
              </w:rPr>
              <w:t>seamfor</w:t>
            </w:r>
          </w:p>
        </w:tc>
        <w:tc>
          <w:tcPr>
            <w:tcW w:w="950" w:type="dxa"/>
            <w:tcBorders>
              <w:top w:val="nil"/>
              <w:left w:val="nil"/>
              <w:bottom w:val="single" w:sz="4" w:space="0" w:color="auto"/>
              <w:right w:val="single" w:sz="4" w:space="0" w:color="auto"/>
            </w:tcBorders>
            <w:shd w:val="clear" w:color="auto" w:fill="auto"/>
            <w:vAlign w:val="bottom"/>
            <w:hideMark/>
          </w:tcPr>
          <w:p w:rsidR="004C2AA9" w:rsidRDefault="004C2AA9">
            <w:pPr>
              <w:jc w:val="center"/>
              <w:rPr>
                <w:rFonts w:ascii="Arial" w:hAnsi="Arial" w:cs="Arial"/>
                <w:b/>
                <w:bCs/>
              </w:rPr>
            </w:pPr>
            <w:r>
              <w:rPr>
                <w:rFonts w:ascii="Arial" w:hAnsi="Arial" w:cs="Arial"/>
                <w:b/>
                <w:bCs/>
                <w:sz w:val="22"/>
                <w:szCs w:val="22"/>
              </w:rPr>
              <w:t>Kom</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2.00</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nil"/>
              <w:bottom w:val="nil"/>
              <w:right w:val="nil"/>
            </w:tcBorders>
            <w:shd w:val="clear" w:color="auto" w:fill="auto"/>
            <w:noWrap/>
            <w:hideMark/>
          </w:tcPr>
          <w:p w:rsidR="004C2AA9" w:rsidRDefault="004C2AA9">
            <w:pPr>
              <w:rPr>
                <w:rFonts w:ascii="Arial" w:hAnsi="Arial" w:cs="Arial"/>
                <w:b/>
                <w:bCs/>
              </w:rPr>
            </w:pPr>
          </w:p>
        </w:tc>
        <w:tc>
          <w:tcPr>
            <w:tcW w:w="4320" w:type="dxa"/>
            <w:tcBorders>
              <w:top w:val="nil"/>
              <w:left w:val="nil"/>
              <w:bottom w:val="nil"/>
              <w:right w:val="nil"/>
            </w:tcBorders>
            <w:shd w:val="clear" w:color="auto" w:fill="auto"/>
            <w:hideMark/>
          </w:tcPr>
          <w:p w:rsidR="004C2AA9" w:rsidRDefault="004C2AA9">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2320" w:type="dxa"/>
            <w:tcBorders>
              <w:top w:val="nil"/>
              <w:left w:val="nil"/>
              <w:bottom w:val="nil"/>
              <w:right w:val="nil"/>
            </w:tcBorders>
            <w:shd w:val="clear" w:color="auto" w:fill="auto"/>
            <w:noWrap/>
            <w:vAlign w:val="bottom"/>
            <w:hideMark/>
          </w:tcPr>
          <w:p w:rsidR="004C2AA9" w:rsidRDefault="004C2AA9">
            <w:pPr>
              <w:jc w:val="right"/>
              <w:rPr>
                <w:rFonts w:ascii="Arial" w:hAnsi="Arial" w:cs="Arial"/>
                <w:b/>
                <w:bCs/>
              </w:rPr>
            </w:pPr>
          </w:p>
        </w:tc>
      </w:tr>
      <w:tr w:rsidR="004C2AA9" w:rsidTr="004C2AA9">
        <w:trPr>
          <w:trHeight w:val="510"/>
        </w:trPr>
        <w:tc>
          <w:tcPr>
            <w:tcW w:w="1320" w:type="dxa"/>
            <w:tcBorders>
              <w:top w:val="single" w:sz="4" w:space="0" w:color="auto"/>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100-10</w:t>
            </w:r>
          </w:p>
        </w:tc>
        <w:tc>
          <w:tcPr>
            <w:tcW w:w="4320" w:type="dxa"/>
            <w:tcBorders>
              <w:top w:val="single" w:sz="4" w:space="0" w:color="auto"/>
              <w:left w:val="nil"/>
              <w:bottom w:val="single" w:sz="4" w:space="0" w:color="auto"/>
              <w:right w:val="single" w:sz="4" w:space="0" w:color="auto"/>
            </w:tcBorders>
            <w:shd w:val="clear" w:color="000000" w:fill="FFFF00"/>
            <w:hideMark/>
          </w:tcPr>
          <w:p w:rsidR="004C2AA9" w:rsidRDefault="004C2AA9">
            <w:pPr>
              <w:rPr>
                <w:rFonts w:ascii="Arial" w:hAnsi="Arial" w:cs="Arial"/>
                <w:sz w:val="20"/>
                <w:szCs w:val="20"/>
              </w:rPr>
            </w:pPr>
            <w:r>
              <w:rPr>
                <w:rFonts w:ascii="Arial" w:hAnsi="Arial" w:cs="Arial"/>
                <w:sz w:val="20"/>
                <w:szCs w:val="20"/>
              </w:rPr>
              <w:t>Izdizanje postojecih liveno gvozdenih poklopaca na potrebnu visinu</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kom</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14.00</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510"/>
        </w:trPr>
        <w:tc>
          <w:tcPr>
            <w:tcW w:w="1320" w:type="dxa"/>
            <w:tcBorders>
              <w:top w:val="nil"/>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100-11</w:t>
            </w:r>
          </w:p>
        </w:tc>
        <w:tc>
          <w:tcPr>
            <w:tcW w:w="4320" w:type="dxa"/>
            <w:tcBorders>
              <w:top w:val="nil"/>
              <w:left w:val="nil"/>
              <w:bottom w:val="single" w:sz="4" w:space="0" w:color="auto"/>
              <w:right w:val="single" w:sz="4" w:space="0" w:color="auto"/>
            </w:tcBorders>
            <w:shd w:val="clear" w:color="000000" w:fill="FFFF00"/>
            <w:hideMark/>
          </w:tcPr>
          <w:p w:rsidR="004C2AA9" w:rsidRDefault="004C2AA9">
            <w:pPr>
              <w:rPr>
                <w:rFonts w:ascii="Arial" w:hAnsi="Arial" w:cs="Arial"/>
                <w:sz w:val="20"/>
                <w:szCs w:val="20"/>
              </w:rPr>
            </w:pPr>
            <w:r>
              <w:rPr>
                <w:rFonts w:ascii="Arial" w:hAnsi="Arial" w:cs="Arial"/>
                <w:sz w:val="20"/>
                <w:szCs w:val="20"/>
              </w:rPr>
              <w:t>Isecanje ivica asfaltnog kolovoza masinom za secenje asfalta</w:t>
            </w:r>
          </w:p>
        </w:tc>
        <w:tc>
          <w:tcPr>
            <w:tcW w:w="95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m1</w:t>
            </w:r>
          </w:p>
        </w:tc>
        <w:tc>
          <w:tcPr>
            <w:tcW w:w="120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150.00</w:t>
            </w:r>
          </w:p>
        </w:tc>
        <w:tc>
          <w:tcPr>
            <w:tcW w:w="118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4C2AA9" w:rsidRDefault="004C2AA9">
            <w:pPr>
              <w:rPr>
                <w:rFonts w:ascii="Arial" w:hAnsi="Arial" w:cs="Arial"/>
                <w:b/>
                <w:bCs/>
              </w:rPr>
            </w:pPr>
            <w:r>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hideMark/>
          </w:tcPr>
          <w:p w:rsidR="004C2AA9" w:rsidRDefault="004C2AA9">
            <w:pPr>
              <w:rPr>
                <w:rFonts w:ascii="Arial" w:hAnsi="Arial" w:cs="Arial"/>
                <w:sz w:val="20"/>
                <w:szCs w:val="20"/>
              </w:rPr>
            </w:pPr>
            <w:r>
              <w:rPr>
                <w:rFonts w:ascii="Arial" w:hAnsi="Arial" w:cs="Arial"/>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1275"/>
        </w:trPr>
        <w:tc>
          <w:tcPr>
            <w:tcW w:w="1320" w:type="dxa"/>
            <w:tcBorders>
              <w:top w:val="nil"/>
              <w:left w:val="single" w:sz="4" w:space="0" w:color="auto"/>
              <w:bottom w:val="single" w:sz="4" w:space="0" w:color="auto"/>
              <w:right w:val="single" w:sz="4" w:space="0" w:color="auto"/>
            </w:tcBorders>
            <w:shd w:val="clear" w:color="000000" w:fill="FFFF00"/>
            <w:noWrap/>
            <w:hideMark/>
          </w:tcPr>
          <w:p w:rsidR="004C2AA9" w:rsidRDefault="004C2AA9">
            <w:pPr>
              <w:rPr>
                <w:rFonts w:ascii="Arial" w:hAnsi="Arial" w:cs="Arial"/>
                <w:b/>
                <w:bCs/>
              </w:rPr>
            </w:pPr>
            <w:r>
              <w:rPr>
                <w:rFonts w:ascii="Arial" w:hAnsi="Arial" w:cs="Arial"/>
                <w:b/>
                <w:bCs/>
                <w:sz w:val="22"/>
                <w:szCs w:val="22"/>
              </w:rPr>
              <w:t>100-12</w:t>
            </w:r>
          </w:p>
        </w:tc>
        <w:tc>
          <w:tcPr>
            <w:tcW w:w="4320" w:type="dxa"/>
            <w:tcBorders>
              <w:top w:val="nil"/>
              <w:left w:val="nil"/>
              <w:bottom w:val="single" w:sz="4" w:space="0" w:color="auto"/>
              <w:right w:val="single" w:sz="4" w:space="0" w:color="auto"/>
            </w:tcBorders>
            <w:shd w:val="clear" w:color="000000" w:fill="FFFF00"/>
            <w:hideMark/>
          </w:tcPr>
          <w:p w:rsidR="004C2AA9" w:rsidRDefault="004C2AA9">
            <w:pPr>
              <w:rPr>
                <w:rFonts w:ascii="Arial" w:hAnsi="Arial" w:cs="Arial"/>
                <w:sz w:val="20"/>
                <w:szCs w:val="20"/>
              </w:rPr>
            </w:pPr>
            <w:r>
              <w:rPr>
                <w:rFonts w:ascii="Arial" w:hAnsi="Arial" w:cs="Arial"/>
                <w:sz w:val="20"/>
                <w:szCs w:val="20"/>
              </w:rPr>
              <w:t>Na delu saobracajnica , na kojima se izvode radovi, uraditi projekat privremene saobracajne signalizacije I prema njemu izvrsiti potrebne izmene u regulisanju saobracaja u cilju njegovog nesmetanog odvijanja.</w:t>
            </w:r>
          </w:p>
        </w:tc>
        <w:tc>
          <w:tcPr>
            <w:tcW w:w="95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paus</w:t>
            </w:r>
          </w:p>
        </w:tc>
        <w:tc>
          <w:tcPr>
            <w:tcW w:w="120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b/>
                <w:bCs/>
              </w:rPr>
            </w:pPr>
            <w:r>
              <w:rPr>
                <w:rFonts w:ascii="Arial" w:hAnsi="Arial" w:cs="Arial"/>
                <w:b/>
                <w:bCs/>
                <w:sz w:val="22"/>
                <w:szCs w:val="22"/>
              </w:rPr>
              <w:t>1.00</w:t>
            </w:r>
          </w:p>
        </w:tc>
        <w:tc>
          <w:tcPr>
            <w:tcW w:w="118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center"/>
              <w:rPr>
                <w:rFonts w:ascii="Arial" w:hAnsi="Arial" w:cs="Arial"/>
              </w:rPr>
            </w:pPr>
            <w:r>
              <w:rPr>
                <w:rFonts w:ascii="Arial" w:hAnsi="Arial" w:cs="Arial"/>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4C2AA9" w:rsidRDefault="004C2AA9">
            <w:pPr>
              <w:jc w:val="right"/>
              <w:rPr>
                <w:rFonts w:ascii="Arial" w:hAnsi="Arial" w:cs="Arial"/>
                <w:b/>
                <w:bCs/>
              </w:rPr>
            </w:pPr>
            <w:r>
              <w:rPr>
                <w:rFonts w:ascii="Arial" w:hAnsi="Arial" w:cs="Arial"/>
                <w:b/>
                <w:bCs/>
                <w:sz w:val="22"/>
                <w:szCs w:val="22"/>
              </w:rPr>
              <w:t> </w:t>
            </w:r>
          </w:p>
        </w:tc>
      </w:tr>
      <w:tr w:rsidR="004C2AA9" w:rsidTr="004C2AA9">
        <w:trPr>
          <w:trHeight w:val="300"/>
        </w:trPr>
        <w:tc>
          <w:tcPr>
            <w:tcW w:w="1320" w:type="dxa"/>
            <w:tcBorders>
              <w:top w:val="nil"/>
              <w:left w:val="nil"/>
              <w:bottom w:val="nil"/>
              <w:right w:val="nil"/>
            </w:tcBorders>
            <w:shd w:val="clear" w:color="auto" w:fill="auto"/>
            <w:noWrap/>
            <w:hideMark/>
          </w:tcPr>
          <w:p w:rsidR="004C2AA9" w:rsidRDefault="004C2AA9">
            <w:pPr>
              <w:rPr>
                <w:rFonts w:ascii="Arial" w:hAnsi="Arial" w:cs="Arial"/>
                <w:b/>
                <w:bCs/>
              </w:rPr>
            </w:pPr>
          </w:p>
        </w:tc>
        <w:tc>
          <w:tcPr>
            <w:tcW w:w="4320" w:type="dxa"/>
            <w:tcBorders>
              <w:top w:val="nil"/>
              <w:left w:val="nil"/>
              <w:bottom w:val="nil"/>
              <w:right w:val="nil"/>
            </w:tcBorders>
            <w:shd w:val="clear" w:color="auto" w:fill="auto"/>
            <w:hideMark/>
          </w:tcPr>
          <w:p w:rsidR="004C2AA9" w:rsidRDefault="004C2AA9">
            <w:pPr>
              <w:rPr>
                <w:rFonts w:ascii="Arial" w:hAnsi="Arial" w:cs="Arial"/>
                <w:color w:val="FF0000"/>
                <w:sz w:val="20"/>
                <w:szCs w:val="20"/>
              </w:rPr>
            </w:pPr>
          </w:p>
        </w:tc>
        <w:tc>
          <w:tcPr>
            <w:tcW w:w="950" w:type="dxa"/>
            <w:tcBorders>
              <w:top w:val="nil"/>
              <w:left w:val="nil"/>
              <w:bottom w:val="nil"/>
              <w:right w:val="nil"/>
            </w:tcBorders>
            <w:shd w:val="clear" w:color="auto" w:fill="auto"/>
            <w:noWrap/>
            <w:vAlign w:val="bottom"/>
            <w:hideMark/>
          </w:tcPr>
          <w:p w:rsidR="004C2AA9" w:rsidRDefault="004C2AA9">
            <w:pPr>
              <w:jc w:val="center"/>
              <w:rPr>
                <w:rFonts w:ascii="Arial" w:hAnsi="Arial" w:cs="Arial"/>
              </w:rPr>
            </w:pPr>
          </w:p>
        </w:tc>
        <w:tc>
          <w:tcPr>
            <w:tcW w:w="120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1180" w:type="dxa"/>
            <w:tcBorders>
              <w:top w:val="nil"/>
              <w:left w:val="nil"/>
              <w:bottom w:val="nil"/>
              <w:right w:val="nil"/>
            </w:tcBorders>
            <w:shd w:val="clear" w:color="auto" w:fill="auto"/>
            <w:noWrap/>
            <w:vAlign w:val="bottom"/>
            <w:hideMark/>
          </w:tcPr>
          <w:p w:rsidR="004C2AA9" w:rsidRDefault="004C2AA9">
            <w:pPr>
              <w:jc w:val="center"/>
              <w:rPr>
                <w:rFonts w:ascii="Arial" w:hAnsi="Arial" w:cs="Arial"/>
                <w:b/>
                <w:bCs/>
              </w:rPr>
            </w:pPr>
          </w:p>
        </w:tc>
        <w:tc>
          <w:tcPr>
            <w:tcW w:w="2320" w:type="dxa"/>
            <w:tcBorders>
              <w:top w:val="nil"/>
              <w:left w:val="nil"/>
              <w:bottom w:val="nil"/>
              <w:right w:val="nil"/>
            </w:tcBorders>
            <w:shd w:val="clear" w:color="auto" w:fill="auto"/>
            <w:noWrap/>
            <w:vAlign w:val="bottom"/>
            <w:hideMark/>
          </w:tcPr>
          <w:p w:rsidR="004C2AA9" w:rsidRDefault="004C2AA9">
            <w:pPr>
              <w:jc w:val="right"/>
              <w:rPr>
                <w:rFonts w:ascii="Arial" w:hAnsi="Arial" w:cs="Arial"/>
                <w:b/>
                <w:bCs/>
              </w:rPr>
            </w:pPr>
          </w:p>
        </w:tc>
      </w:tr>
      <w:tr w:rsidR="004C2AA9" w:rsidTr="004C2AA9">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C0C0C0"/>
            <w:noWrap/>
            <w:hideMark/>
          </w:tcPr>
          <w:p w:rsidR="004C2AA9" w:rsidRDefault="004C2AA9">
            <w:pPr>
              <w:rPr>
                <w:rFonts w:ascii="Arial" w:hAnsi="Arial" w:cs="Arial"/>
                <w:b/>
                <w:bCs/>
              </w:rPr>
            </w:pPr>
            <w:r>
              <w:rPr>
                <w:rFonts w:ascii="Arial" w:hAnsi="Arial" w:cs="Arial"/>
                <w:b/>
                <w:bCs/>
                <w:sz w:val="22"/>
                <w:szCs w:val="22"/>
              </w:rPr>
              <w:t>100-00</w:t>
            </w:r>
          </w:p>
        </w:tc>
        <w:tc>
          <w:tcPr>
            <w:tcW w:w="4320" w:type="dxa"/>
            <w:tcBorders>
              <w:top w:val="single" w:sz="4" w:space="0" w:color="auto"/>
              <w:left w:val="nil"/>
              <w:bottom w:val="single" w:sz="4" w:space="0" w:color="auto"/>
              <w:right w:val="single" w:sz="4" w:space="0" w:color="auto"/>
            </w:tcBorders>
            <w:shd w:val="clear" w:color="000000" w:fill="C0C0C0"/>
            <w:hideMark/>
          </w:tcPr>
          <w:p w:rsidR="004C2AA9" w:rsidRDefault="004C2AA9">
            <w:pPr>
              <w:rPr>
                <w:rFonts w:ascii="Arial" w:hAnsi="Arial" w:cs="Arial"/>
                <w:b/>
                <w:bCs/>
              </w:rPr>
            </w:pPr>
            <w:r>
              <w:rPr>
                <w:rFonts w:ascii="Arial" w:hAnsi="Arial" w:cs="Arial"/>
                <w:b/>
                <w:bCs/>
                <w:sz w:val="22"/>
                <w:szCs w:val="22"/>
              </w:rPr>
              <w:t>DEMONTAŽE I RUŠENJA UKUPNO</w:t>
            </w:r>
          </w:p>
        </w:tc>
        <w:tc>
          <w:tcPr>
            <w:tcW w:w="950" w:type="dxa"/>
            <w:tcBorders>
              <w:top w:val="single" w:sz="4" w:space="0" w:color="auto"/>
              <w:left w:val="nil"/>
              <w:bottom w:val="single" w:sz="4" w:space="0" w:color="auto"/>
              <w:right w:val="single" w:sz="4" w:space="0" w:color="auto"/>
            </w:tcBorders>
            <w:shd w:val="clear" w:color="000000" w:fill="C0C0C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200" w:type="dxa"/>
            <w:tcBorders>
              <w:top w:val="single" w:sz="4" w:space="0" w:color="auto"/>
              <w:left w:val="nil"/>
              <w:bottom w:val="single" w:sz="4" w:space="0" w:color="auto"/>
              <w:right w:val="single" w:sz="4" w:space="0" w:color="auto"/>
            </w:tcBorders>
            <w:shd w:val="clear" w:color="000000" w:fill="C0C0C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1180" w:type="dxa"/>
            <w:tcBorders>
              <w:top w:val="single" w:sz="4" w:space="0" w:color="auto"/>
              <w:left w:val="nil"/>
              <w:bottom w:val="single" w:sz="4" w:space="0" w:color="auto"/>
              <w:right w:val="single" w:sz="4" w:space="0" w:color="auto"/>
            </w:tcBorders>
            <w:shd w:val="clear" w:color="000000" w:fill="C0C0C0"/>
            <w:noWrap/>
            <w:vAlign w:val="bottom"/>
            <w:hideMark/>
          </w:tcPr>
          <w:p w:rsidR="004C2AA9" w:rsidRDefault="004C2AA9">
            <w:pPr>
              <w:jc w:val="center"/>
              <w:rPr>
                <w:rFonts w:ascii="Arial" w:hAnsi="Arial" w:cs="Arial"/>
                <w:b/>
                <w:bCs/>
              </w:rPr>
            </w:pPr>
            <w:r>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C0C0C0"/>
            <w:noWrap/>
            <w:vAlign w:val="bottom"/>
            <w:hideMark/>
          </w:tcPr>
          <w:p w:rsidR="004C2AA9" w:rsidRDefault="004C2AA9">
            <w:pPr>
              <w:jc w:val="right"/>
              <w:rPr>
                <w:rFonts w:ascii="Arial" w:hAnsi="Arial" w:cs="Arial"/>
                <w:b/>
                <w:bCs/>
              </w:rPr>
            </w:pPr>
            <w:r>
              <w:rPr>
                <w:rFonts w:ascii="Arial" w:hAnsi="Arial" w:cs="Arial"/>
                <w:b/>
                <w:bCs/>
                <w:sz w:val="22"/>
                <w:szCs w:val="22"/>
              </w:rPr>
              <w:t> </w:t>
            </w:r>
          </w:p>
        </w:tc>
      </w:tr>
    </w:tbl>
    <w:p w:rsidR="004C2AA9" w:rsidRDefault="004C2AA9" w:rsidP="004C2AA9">
      <w:pP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Default="004C2AA9" w:rsidP="004C2AA9">
      <w:pPr>
        <w:jc w:val="center"/>
        <w:rPr>
          <w:rStyle w:val="Bodytext4"/>
          <w:b/>
          <w:i w:val="0"/>
          <w:iCs w:val="0"/>
        </w:rPr>
      </w:pPr>
    </w:p>
    <w:p w:rsidR="004C2AA9" w:rsidRPr="004C2AA9" w:rsidRDefault="004C2AA9" w:rsidP="004C2AA9">
      <w:pPr>
        <w:jc w:val="center"/>
        <w:rPr>
          <w:rStyle w:val="Bodytext4"/>
          <w:b/>
          <w:i w:val="0"/>
          <w:iCs w:val="0"/>
        </w:rPr>
      </w:pPr>
    </w:p>
    <w:tbl>
      <w:tblPr>
        <w:tblW w:w="9922" w:type="dxa"/>
        <w:tblInd w:w="95" w:type="dxa"/>
        <w:tblLook w:val="04A0" w:firstRow="1" w:lastRow="0" w:firstColumn="1" w:lastColumn="0" w:noHBand="0" w:noVBand="1"/>
      </w:tblPr>
      <w:tblGrid>
        <w:gridCol w:w="1246"/>
        <w:gridCol w:w="4079"/>
        <w:gridCol w:w="950"/>
        <w:gridCol w:w="1133"/>
        <w:gridCol w:w="1057"/>
        <w:gridCol w:w="1457"/>
      </w:tblGrid>
      <w:tr w:rsidR="006131A8" w:rsidRPr="006131A8" w:rsidTr="004C2AA9">
        <w:trPr>
          <w:trHeight w:val="982"/>
        </w:trPr>
        <w:tc>
          <w:tcPr>
            <w:tcW w:w="12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31A8" w:rsidRPr="006131A8" w:rsidRDefault="006131A8" w:rsidP="006131A8">
            <w:pPr>
              <w:jc w:val="center"/>
              <w:rPr>
                <w:rFonts w:ascii="Arial" w:hAnsi="Arial" w:cs="Arial"/>
                <w:b/>
                <w:bCs/>
                <w:sz w:val="20"/>
                <w:szCs w:val="20"/>
              </w:rPr>
            </w:pPr>
            <w:bookmarkStart w:id="23" w:name="RANGE!A1:F47"/>
            <w:r w:rsidRPr="006131A8">
              <w:rPr>
                <w:rFonts w:ascii="Arial" w:hAnsi="Arial" w:cs="Arial"/>
                <w:b/>
                <w:bCs/>
                <w:sz w:val="20"/>
                <w:szCs w:val="20"/>
              </w:rPr>
              <w:t> </w:t>
            </w:r>
            <w:bookmarkEnd w:id="23"/>
          </w:p>
        </w:tc>
        <w:tc>
          <w:tcPr>
            <w:tcW w:w="721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131A8" w:rsidRPr="006131A8" w:rsidRDefault="006131A8" w:rsidP="006131A8">
            <w:pPr>
              <w:spacing w:after="240"/>
              <w:jc w:val="center"/>
              <w:rPr>
                <w:rFonts w:ascii="Arial" w:hAnsi="Arial" w:cs="Arial"/>
                <w:b/>
                <w:bCs/>
              </w:rPr>
            </w:pPr>
            <w:r w:rsidRPr="006131A8">
              <w:rPr>
                <w:rFonts w:ascii="Arial" w:hAnsi="Arial" w:cs="Arial"/>
                <w:b/>
                <w:bCs/>
                <w:sz w:val="22"/>
                <w:szCs w:val="22"/>
              </w:rPr>
              <w:t>TROTOARI PREKO PUTA OPŠTINE, PROSTOR ISPOD KOLONADA I VLAJKOV TRG U ULICI DIMITRIJA TUCOVIĆA, UŽICE</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131A8" w:rsidRPr="006131A8" w:rsidRDefault="006131A8" w:rsidP="006131A8">
            <w:pPr>
              <w:jc w:val="center"/>
              <w:rPr>
                <w:rFonts w:ascii="Arial" w:hAnsi="Arial" w:cs="Arial"/>
                <w:b/>
                <w:bCs/>
              </w:rPr>
            </w:pPr>
          </w:p>
        </w:tc>
      </w:tr>
      <w:tr w:rsidR="006131A8" w:rsidRPr="006131A8" w:rsidTr="004C2AA9">
        <w:trPr>
          <w:trHeight w:val="1263"/>
        </w:trPr>
        <w:tc>
          <w:tcPr>
            <w:tcW w:w="1246" w:type="dxa"/>
            <w:vMerge/>
            <w:tcBorders>
              <w:top w:val="single" w:sz="4" w:space="0" w:color="auto"/>
              <w:left w:val="single" w:sz="4" w:space="0" w:color="auto"/>
              <w:bottom w:val="single" w:sz="4" w:space="0" w:color="000000"/>
              <w:right w:val="single" w:sz="4" w:space="0" w:color="auto"/>
            </w:tcBorders>
            <w:vAlign w:val="center"/>
            <w:hideMark/>
          </w:tcPr>
          <w:p w:rsidR="006131A8" w:rsidRPr="006131A8" w:rsidRDefault="006131A8" w:rsidP="006131A8">
            <w:pPr>
              <w:rPr>
                <w:rFonts w:ascii="Arial" w:hAnsi="Arial" w:cs="Arial"/>
                <w:b/>
                <w:bCs/>
                <w:sz w:val="20"/>
                <w:szCs w:val="20"/>
              </w:rPr>
            </w:pPr>
          </w:p>
        </w:tc>
        <w:tc>
          <w:tcPr>
            <w:tcW w:w="7219" w:type="dxa"/>
            <w:gridSpan w:val="4"/>
            <w:vMerge/>
            <w:tcBorders>
              <w:top w:val="single" w:sz="4" w:space="0" w:color="auto"/>
              <w:left w:val="single" w:sz="4" w:space="0" w:color="auto"/>
              <w:bottom w:val="single" w:sz="4" w:space="0" w:color="000000"/>
              <w:right w:val="single" w:sz="4" w:space="0" w:color="000000"/>
            </w:tcBorders>
            <w:vAlign w:val="center"/>
            <w:hideMark/>
          </w:tcPr>
          <w:p w:rsidR="006131A8" w:rsidRPr="006131A8" w:rsidRDefault="006131A8" w:rsidP="006131A8">
            <w:pPr>
              <w:rPr>
                <w:rFonts w:ascii="Arial" w:hAnsi="Arial" w:cs="Arial"/>
                <w:b/>
                <w:bCs/>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6131A8" w:rsidRPr="006131A8" w:rsidRDefault="006131A8" w:rsidP="006131A8">
            <w:pPr>
              <w:rPr>
                <w:rFonts w:ascii="Arial" w:hAnsi="Arial" w:cs="Arial"/>
                <w:b/>
                <w:bCs/>
              </w:rPr>
            </w:pPr>
          </w:p>
        </w:tc>
      </w:tr>
      <w:tr w:rsidR="006131A8" w:rsidRPr="006131A8" w:rsidTr="004C2AA9">
        <w:trPr>
          <w:trHeight w:val="456"/>
        </w:trPr>
        <w:tc>
          <w:tcPr>
            <w:tcW w:w="1246" w:type="dxa"/>
            <w:tcBorders>
              <w:top w:val="nil"/>
              <w:left w:val="single" w:sz="4" w:space="0" w:color="auto"/>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 </w:t>
            </w:r>
          </w:p>
        </w:tc>
        <w:tc>
          <w:tcPr>
            <w:tcW w:w="7219" w:type="dxa"/>
            <w:gridSpan w:val="4"/>
            <w:tcBorders>
              <w:top w:val="single" w:sz="4" w:space="0" w:color="auto"/>
              <w:left w:val="nil"/>
              <w:bottom w:val="single" w:sz="4" w:space="0" w:color="auto"/>
              <w:right w:val="single" w:sz="4" w:space="0" w:color="000000"/>
            </w:tcBorders>
            <w:shd w:val="clear" w:color="auto" w:fill="auto"/>
            <w:hideMark/>
          </w:tcPr>
          <w:p w:rsidR="006131A8" w:rsidRPr="006131A8" w:rsidRDefault="006131A8" w:rsidP="006131A8">
            <w:pPr>
              <w:jc w:val="center"/>
              <w:rPr>
                <w:rFonts w:ascii="Arial" w:hAnsi="Arial" w:cs="Arial"/>
              </w:rPr>
            </w:pPr>
            <w:r w:rsidRPr="006131A8">
              <w:rPr>
                <w:rFonts w:ascii="Arial" w:hAnsi="Arial" w:cs="Arial"/>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6131A8" w:rsidRPr="006131A8" w:rsidRDefault="006131A8" w:rsidP="006131A8">
            <w:pPr>
              <w:jc w:val="right"/>
              <w:rPr>
                <w:rFonts w:ascii="Arial" w:hAnsi="Arial" w:cs="Arial"/>
              </w:rPr>
            </w:pPr>
            <w:r w:rsidRPr="006131A8">
              <w:rPr>
                <w:rFonts w:ascii="Arial" w:hAnsi="Arial" w:cs="Arial"/>
                <w:sz w:val="22"/>
                <w:szCs w:val="22"/>
              </w:rPr>
              <w:t> </w:t>
            </w:r>
          </w:p>
        </w:tc>
      </w:tr>
      <w:tr w:rsidR="006131A8" w:rsidRPr="006131A8" w:rsidTr="004C2AA9">
        <w:trPr>
          <w:trHeight w:val="666"/>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w:t>
            </w:r>
          </w:p>
        </w:tc>
        <w:tc>
          <w:tcPr>
            <w:tcW w:w="7219" w:type="dxa"/>
            <w:gridSpan w:val="4"/>
            <w:tcBorders>
              <w:top w:val="single" w:sz="4" w:space="0" w:color="auto"/>
              <w:left w:val="nil"/>
              <w:bottom w:val="single" w:sz="4" w:space="0" w:color="auto"/>
              <w:right w:val="single" w:sz="4" w:space="0" w:color="000000"/>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Predmer i predračun radova</w:t>
            </w:r>
          </w:p>
        </w:tc>
        <w:tc>
          <w:tcPr>
            <w:tcW w:w="1457" w:type="dxa"/>
            <w:tcBorders>
              <w:top w:val="nil"/>
              <w:left w:val="nil"/>
              <w:bottom w:val="single" w:sz="4" w:space="0" w:color="auto"/>
              <w:right w:val="single" w:sz="4" w:space="0" w:color="auto"/>
            </w:tcBorders>
            <w:shd w:val="clear" w:color="auto" w:fill="auto"/>
            <w:vAlign w:val="bottom"/>
            <w:hideMark/>
          </w:tcPr>
          <w:p w:rsidR="006131A8" w:rsidRPr="006131A8" w:rsidRDefault="006131A8" w:rsidP="006131A8">
            <w:pPr>
              <w:jc w:val="center"/>
              <w:rPr>
                <w:rFonts w:ascii="Arial" w:hAnsi="Arial" w:cs="Arial"/>
                <w:sz w:val="20"/>
                <w:szCs w:val="20"/>
              </w:rPr>
            </w:pPr>
          </w:p>
        </w:tc>
      </w:tr>
      <w:tr w:rsidR="006131A8" w:rsidRPr="006131A8" w:rsidTr="004C2AA9">
        <w:trPr>
          <w:trHeight w:val="2385"/>
        </w:trPr>
        <w:tc>
          <w:tcPr>
            <w:tcW w:w="1246" w:type="dxa"/>
            <w:tcBorders>
              <w:top w:val="nil"/>
              <w:left w:val="single" w:sz="4" w:space="0" w:color="auto"/>
              <w:bottom w:val="single" w:sz="4" w:space="0" w:color="auto"/>
              <w:right w:val="single" w:sz="4" w:space="0" w:color="auto"/>
            </w:tcBorders>
            <w:shd w:val="clear" w:color="000000" w:fill="FFFF00"/>
            <w:vAlign w:val="center"/>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4079" w:type="dxa"/>
            <w:tcBorders>
              <w:top w:val="nil"/>
              <w:left w:val="nil"/>
              <w:bottom w:val="single" w:sz="4" w:space="0" w:color="auto"/>
              <w:right w:val="single" w:sz="4" w:space="0" w:color="auto"/>
            </w:tcBorders>
            <w:shd w:val="clear" w:color="000000" w:fill="FFFF00"/>
            <w:hideMark/>
          </w:tcPr>
          <w:p w:rsidR="006131A8" w:rsidRPr="006131A8" w:rsidRDefault="006131A8" w:rsidP="006131A8">
            <w:pPr>
              <w:jc w:val="center"/>
              <w:rPr>
                <w:rFonts w:ascii="Arial" w:hAnsi="Arial" w:cs="Arial"/>
                <w:b/>
                <w:bCs/>
                <w:sz w:val="20"/>
                <w:szCs w:val="20"/>
              </w:rPr>
            </w:pPr>
            <w:r w:rsidRPr="006131A8">
              <w:rPr>
                <w:rFonts w:ascii="Arial" w:hAnsi="Arial" w:cs="Arial"/>
                <w:b/>
                <w:bCs/>
                <w:sz w:val="20"/>
                <w:szCs w:val="20"/>
              </w:rPr>
              <w:t xml:space="preserve">IZVOĐENJE </w:t>
            </w:r>
            <w:r w:rsidRPr="006131A8">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 </w:t>
            </w:r>
          </w:p>
        </w:tc>
        <w:tc>
          <w:tcPr>
            <w:tcW w:w="1133"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rPr>
                <w:rFonts w:ascii="Arial" w:hAnsi="Arial" w:cs="Arial"/>
                <w:sz w:val="20"/>
                <w:szCs w:val="20"/>
              </w:rPr>
            </w:pPr>
            <w:r w:rsidRPr="006131A8">
              <w:rPr>
                <w:rFonts w:ascii="Arial" w:hAnsi="Arial" w:cs="Arial"/>
                <w:sz w:val="20"/>
                <w:szCs w:val="20"/>
              </w:rPr>
              <w:t> </w:t>
            </w:r>
          </w:p>
        </w:tc>
        <w:tc>
          <w:tcPr>
            <w:tcW w:w="10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w:t>
            </w:r>
          </w:p>
        </w:tc>
        <w:tc>
          <w:tcPr>
            <w:tcW w:w="14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sz w:val="20"/>
                <w:szCs w:val="20"/>
              </w:rPr>
            </w:pPr>
            <w:r w:rsidRPr="006131A8">
              <w:rPr>
                <w:rFonts w:ascii="Arial" w:hAnsi="Arial" w:cs="Arial"/>
                <w:b/>
                <w:bCs/>
                <w:sz w:val="20"/>
                <w:szCs w:val="20"/>
              </w:rPr>
              <w:t>Rev 1</w:t>
            </w:r>
          </w:p>
        </w:tc>
      </w:tr>
      <w:tr w:rsidR="006131A8" w:rsidRPr="006131A8" w:rsidTr="004C2AA9">
        <w:trPr>
          <w:trHeight w:val="1368"/>
        </w:trPr>
        <w:tc>
          <w:tcPr>
            <w:tcW w:w="12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Pos.</w:t>
            </w:r>
          </w:p>
        </w:tc>
        <w:tc>
          <w:tcPr>
            <w:tcW w:w="40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bottom"/>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Jedinica mere</w:t>
            </w:r>
          </w:p>
        </w:tc>
        <w:tc>
          <w:tcPr>
            <w:tcW w:w="1133" w:type="dxa"/>
            <w:vMerge w:val="restart"/>
            <w:tcBorders>
              <w:top w:val="nil"/>
              <w:left w:val="single" w:sz="4" w:space="0" w:color="auto"/>
              <w:bottom w:val="single" w:sz="4" w:space="0" w:color="auto"/>
              <w:right w:val="single" w:sz="4" w:space="0" w:color="auto"/>
            </w:tcBorders>
            <w:shd w:val="clear" w:color="auto" w:fill="auto"/>
            <w:vAlign w:val="bottom"/>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Količina</w:t>
            </w:r>
          </w:p>
        </w:tc>
        <w:tc>
          <w:tcPr>
            <w:tcW w:w="1057" w:type="dxa"/>
            <w:tcBorders>
              <w:top w:val="nil"/>
              <w:left w:val="nil"/>
              <w:bottom w:val="single" w:sz="4" w:space="0" w:color="auto"/>
              <w:right w:val="single" w:sz="4" w:space="0" w:color="auto"/>
            </w:tcBorders>
            <w:shd w:val="clear" w:color="auto" w:fill="auto"/>
            <w:vAlign w:val="bottom"/>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w:t>
            </w:r>
          </w:p>
        </w:tc>
        <w:tc>
          <w:tcPr>
            <w:tcW w:w="1457" w:type="dxa"/>
            <w:vMerge w:val="restart"/>
            <w:tcBorders>
              <w:top w:val="nil"/>
              <w:left w:val="single" w:sz="4" w:space="0" w:color="auto"/>
              <w:bottom w:val="single" w:sz="4" w:space="0" w:color="auto"/>
              <w:right w:val="single" w:sz="4" w:space="0" w:color="auto"/>
            </w:tcBorders>
            <w:shd w:val="clear" w:color="auto" w:fill="auto"/>
            <w:vAlign w:val="bottom"/>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Ukupno (DIN bez PDV-a)</w:t>
            </w:r>
          </w:p>
        </w:tc>
      </w:tr>
      <w:tr w:rsidR="006131A8" w:rsidRPr="006131A8" w:rsidTr="004C2AA9">
        <w:trPr>
          <w:trHeight w:val="1632"/>
        </w:trPr>
        <w:tc>
          <w:tcPr>
            <w:tcW w:w="1246"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4079"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1133"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1057" w:type="dxa"/>
            <w:tcBorders>
              <w:top w:val="nil"/>
              <w:left w:val="nil"/>
              <w:bottom w:val="single" w:sz="4" w:space="0" w:color="auto"/>
              <w:right w:val="single" w:sz="4" w:space="0" w:color="auto"/>
            </w:tcBorders>
            <w:shd w:val="clear" w:color="auto" w:fill="auto"/>
            <w:vAlign w:val="bottom"/>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xml:space="preserve"> Ukupno </w:t>
            </w:r>
          </w:p>
        </w:tc>
        <w:tc>
          <w:tcPr>
            <w:tcW w:w="1457"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r>
      <w:tr w:rsidR="006131A8" w:rsidRPr="006131A8" w:rsidTr="004C2AA9">
        <w:trPr>
          <w:trHeight w:val="702"/>
        </w:trPr>
        <w:tc>
          <w:tcPr>
            <w:tcW w:w="992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131A8" w:rsidRPr="006131A8" w:rsidRDefault="006131A8" w:rsidP="006131A8">
            <w:pPr>
              <w:jc w:val="center"/>
              <w:rPr>
                <w:rFonts w:ascii="Arial" w:hAnsi="Arial" w:cs="Arial"/>
                <w:b/>
                <w:bCs/>
                <w:sz w:val="16"/>
                <w:szCs w:val="16"/>
              </w:rPr>
            </w:pPr>
            <w:r w:rsidRPr="006131A8">
              <w:rPr>
                <w:rFonts w:ascii="Arial" w:hAnsi="Arial" w:cs="Arial"/>
                <w:b/>
                <w:bCs/>
                <w:sz w:val="16"/>
                <w:szCs w:val="16"/>
              </w:rPr>
              <w:t> </w:t>
            </w:r>
          </w:p>
        </w:tc>
      </w:tr>
      <w:tr w:rsidR="006131A8" w:rsidRPr="006131A8" w:rsidTr="004C2AA9">
        <w:trPr>
          <w:trHeight w:val="94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rPr>
            </w:pPr>
            <w:r w:rsidRPr="006131A8">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702"/>
        </w:trPr>
        <w:tc>
          <w:tcPr>
            <w:tcW w:w="1246" w:type="dxa"/>
            <w:tcBorders>
              <w:top w:val="nil"/>
              <w:left w:val="single" w:sz="4" w:space="0" w:color="auto"/>
              <w:bottom w:val="single" w:sz="4" w:space="0" w:color="auto"/>
              <w:right w:val="single" w:sz="4" w:space="0" w:color="auto"/>
            </w:tcBorders>
            <w:shd w:val="clear" w:color="000000" w:fill="C0C0C0"/>
            <w:noWrap/>
            <w:hideMark/>
          </w:tcPr>
          <w:p w:rsidR="006131A8" w:rsidRPr="006131A8" w:rsidRDefault="006131A8" w:rsidP="006131A8">
            <w:pPr>
              <w:rPr>
                <w:rFonts w:ascii="Arial" w:hAnsi="Arial" w:cs="Arial"/>
                <w:b/>
                <w:bCs/>
              </w:rPr>
            </w:pPr>
            <w:r w:rsidRPr="006131A8">
              <w:rPr>
                <w:rFonts w:ascii="Arial" w:hAnsi="Arial" w:cs="Arial"/>
                <w:b/>
                <w:bCs/>
                <w:sz w:val="22"/>
                <w:szCs w:val="22"/>
              </w:rPr>
              <w:t>200-00</w:t>
            </w:r>
          </w:p>
        </w:tc>
        <w:tc>
          <w:tcPr>
            <w:tcW w:w="4079" w:type="dxa"/>
            <w:tcBorders>
              <w:top w:val="nil"/>
              <w:left w:val="nil"/>
              <w:bottom w:val="single" w:sz="4" w:space="0" w:color="auto"/>
              <w:right w:val="single" w:sz="4" w:space="0" w:color="auto"/>
            </w:tcBorders>
            <w:shd w:val="clear" w:color="000000" w:fill="C0C0C0"/>
            <w:hideMark/>
          </w:tcPr>
          <w:p w:rsidR="006131A8" w:rsidRPr="006131A8" w:rsidRDefault="006131A8" w:rsidP="006131A8">
            <w:pPr>
              <w:rPr>
                <w:rFonts w:ascii="Arial" w:hAnsi="Arial" w:cs="Arial"/>
                <w:b/>
                <w:bCs/>
              </w:rPr>
            </w:pPr>
            <w:r w:rsidRPr="006131A8">
              <w:rPr>
                <w:rFonts w:ascii="Arial" w:hAnsi="Arial" w:cs="Arial"/>
                <w:b/>
                <w:bCs/>
                <w:sz w:val="22"/>
                <w:szCs w:val="22"/>
              </w:rPr>
              <w:t>ZEMLJANI RADOVI</w:t>
            </w:r>
          </w:p>
        </w:tc>
        <w:tc>
          <w:tcPr>
            <w:tcW w:w="950" w:type="dxa"/>
            <w:tcBorders>
              <w:top w:val="nil"/>
              <w:left w:val="nil"/>
              <w:bottom w:val="single" w:sz="4" w:space="0" w:color="auto"/>
              <w:right w:val="single" w:sz="4" w:space="0" w:color="auto"/>
            </w:tcBorders>
            <w:shd w:val="clear" w:color="000000" w:fill="C0C0C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single" w:sz="4" w:space="0" w:color="auto"/>
            </w:tcBorders>
            <w:shd w:val="clear" w:color="000000" w:fill="C0C0C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single" w:sz="4" w:space="0" w:color="auto"/>
            </w:tcBorders>
            <w:shd w:val="clear" w:color="000000" w:fill="C0C0C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000000" w:fill="C0C0C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94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rPr>
            </w:pPr>
            <w:r w:rsidRPr="006131A8">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7364"/>
        </w:trPr>
        <w:tc>
          <w:tcPr>
            <w:tcW w:w="1246" w:type="dxa"/>
            <w:tcBorders>
              <w:top w:val="nil"/>
              <w:left w:val="single" w:sz="4" w:space="0" w:color="auto"/>
              <w:bottom w:val="nil"/>
              <w:right w:val="single" w:sz="4" w:space="0" w:color="auto"/>
            </w:tcBorders>
            <w:shd w:val="clear" w:color="auto" w:fill="auto"/>
            <w:noWrap/>
            <w:vAlign w:val="center"/>
            <w:hideMark/>
          </w:tcPr>
          <w:p w:rsidR="006131A8" w:rsidRPr="006131A8" w:rsidRDefault="006131A8" w:rsidP="006131A8">
            <w:pPr>
              <w:jc w:val="center"/>
              <w:rPr>
                <w:rFonts w:ascii="Arial" w:hAnsi="Arial" w:cs="Arial"/>
                <w:b/>
                <w:bCs/>
              </w:rPr>
            </w:pPr>
            <w:r w:rsidRPr="006131A8">
              <w:rPr>
                <w:rFonts w:ascii="Arial" w:hAnsi="Arial" w:cs="Arial"/>
                <w:b/>
                <w:bCs/>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xml:space="preserve">Izvođač radova je pored opisa pojedinačnih stavki radova cenama obuhvatio i sledeće zajedničke uslove: </w:t>
            </w:r>
            <w:r w:rsidRPr="006131A8">
              <w:rPr>
                <w:rFonts w:ascii="Arial" w:hAnsi="Arial" w:cs="Arial"/>
                <w:sz w:val="20"/>
                <w:szCs w:val="20"/>
              </w:rPr>
              <w:br/>
              <w:t>1. Zemljani radovi će biti izvedeni u svemu prema projektu,cene sadrže sve radne operacije, utroške materijala, pomoćni alat i radne skele, kao i ostale troškove i zaradu preduzeća.</w:t>
            </w:r>
            <w:r w:rsidRPr="006131A8">
              <w:rPr>
                <w:rFonts w:ascii="Arial" w:hAnsi="Arial" w:cs="Arial"/>
                <w:sz w:val="20"/>
                <w:szCs w:val="20"/>
              </w:rPr>
              <w:br/>
              <w:t>2. Pre početka zemljanih radova Izvođač je dužan da zajedno sa predstavnikom Investitora snimi visinske kote postojećeg terena, a nakon iskolčenja objekata.</w:t>
            </w:r>
            <w:r w:rsidRPr="006131A8">
              <w:rPr>
                <w:rFonts w:ascii="Arial" w:hAnsi="Arial" w:cs="Arial"/>
                <w:sz w:val="20"/>
                <w:szCs w:val="20"/>
              </w:rPr>
              <w:br/>
              <w:t>3. Izvođač je dužan u fazi izvođenja zemljanih radova, da vodi računa o održavanju privremenih saobraćajnica tj. da u slučaju kišovitih dana izvrši odvodnjavanje sa istih.</w:t>
            </w:r>
            <w:r w:rsidRPr="006131A8">
              <w:rPr>
                <w:rFonts w:ascii="Arial" w:hAnsi="Arial" w:cs="Arial"/>
                <w:sz w:val="20"/>
                <w:szCs w:val="20"/>
              </w:rPr>
              <w:br/>
              <w:t>4. U slučaju prekopavanja, sve dublje iskopane površine treba popuniti betonom MB10 ili sanirati teren na adekvatan način u konsultaciji sa geomehaničarom. Ovi troškovi padaju na teret izvođača.</w:t>
            </w:r>
            <w:r w:rsidRPr="006131A8">
              <w:rPr>
                <w:rFonts w:ascii="Arial" w:hAnsi="Arial" w:cs="Arial"/>
                <w:sz w:val="20"/>
                <w:szCs w:val="20"/>
              </w:rPr>
              <w:br/>
              <w:t>5. Iskopane temeljne stope zajednički treba da pregledaju i u građevinski dnevnik konstatuju tehničke (kvalitet)</w:t>
            </w:r>
            <w:r w:rsidRPr="006131A8">
              <w:rPr>
                <w:rFonts w:ascii="Arial" w:hAnsi="Arial" w:cs="Arial"/>
                <w:sz w:val="20"/>
                <w:szCs w:val="20"/>
              </w:rPr>
              <w:br/>
              <w:t>i podatke potrebne za obračun (snimljeni iskop)</w:t>
            </w:r>
            <w:r w:rsidRPr="006131A8">
              <w:rPr>
                <w:rFonts w:ascii="Arial" w:hAnsi="Arial" w:cs="Arial"/>
                <w:sz w:val="20"/>
                <w:szCs w:val="20"/>
              </w:rPr>
              <w:br/>
              <w:t>6. Pri obračunu količina stvarno izvršenih radova sve iskope i odvoz obračunavati po m</w:t>
            </w:r>
            <w:r w:rsidRPr="006131A8">
              <w:rPr>
                <w:rFonts w:ascii="Arial" w:hAnsi="Arial" w:cs="Arial"/>
                <w:sz w:val="20"/>
                <w:szCs w:val="20"/>
                <w:vertAlign w:val="superscript"/>
              </w:rPr>
              <w:t>3</w:t>
            </w:r>
            <w:r w:rsidRPr="006131A8">
              <w:rPr>
                <w:rFonts w:ascii="Arial" w:hAnsi="Arial" w:cs="Arial"/>
                <w:sz w:val="20"/>
                <w:szCs w:val="20"/>
              </w:rPr>
              <w:t>.</w:t>
            </w:r>
            <w:r w:rsidRPr="006131A8">
              <w:rPr>
                <w:rFonts w:ascii="Arial" w:hAnsi="Arial" w:cs="Arial"/>
                <w:sz w:val="20"/>
                <w:szCs w:val="20"/>
              </w:rPr>
              <w:br/>
              <w:t>samoniklog tla,a sve nasipe po m3 zbijenog materijala.</w:t>
            </w:r>
            <w:r w:rsidRPr="006131A8">
              <w:rPr>
                <w:rFonts w:ascii="Arial" w:hAnsi="Arial" w:cs="Arial"/>
                <w:sz w:val="20"/>
                <w:szCs w:val="20"/>
              </w:rPr>
              <w:br/>
              <w:t>7. Važeći normativ utroška rada i materijala propisuju "Normativi i standardi rada u građevinarstvu - Visokogradnja" GN-200</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193"/>
        </w:trPr>
        <w:tc>
          <w:tcPr>
            <w:tcW w:w="1246" w:type="dxa"/>
            <w:tcBorders>
              <w:top w:val="single" w:sz="4" w:space="0" w:color="auto"/>
              <w:left w:val="single" w:sz="4" w:space="0" w:color="auto"/>
              <w:bottom w:val="single" w:sz="4" w:space="0" w:color="auto"/>
              <w:right w:val="nil"/>
            </w:tcBorders>
            <w:shd w:val="clear" w:color="auto" w:fill="auto"/>
            <w:noWrap/>
            <w:vAlign w:val="center"/>
            <w:hideMark/>
          </w:tcPr>
          <w:p w:rsidR="006131A8" w:rsidRPr="006131A8" w:rsidRDefault="006131A8" w:rsidP="006131A8">
            <w:pPr>
              <w:jc w:val="center"/>
              <w:rPr>
                <w:rFonts w:ascii="Arial" w:hAnsi="Arial" w:cs="Arial"/>
                <w:b/>
                <w:bCs/>
              </w:rPr>
            </w:pPr>
            <w:r w:rsidRPr="006131A8">
              <w:rPr>
                <w:rFonts w:ascii="Arial" w:hAnsi="Arial" w:cs="Arial"/>
                <w:b/>
                <w:bCs/>
              </w:rPr>
              <w:t> </w:t>
            </w:r>
          </w:p>
        </w:tc>
        <w:tc>
          <w:tcPr>
            <w:tcW w:w="4079" w:type="dxa"/>
            <w:tcBorders>
              <w:top w:val="nil"/>
              <w:left w:val="nil"/>
              <w:bottom w:val="single" w:sz="4" w:space="0" w:color="auto"/>
              <w:right w:val="nil"/>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Napomena: Izvođač je dužan da zadrži sva postojeća stabla na njihovim pozicijama.</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193"/>
        </w:trPr>
        <w:tc>
          <w:tcPr>
            <w:tcW w:w="1246" w:type="dxa"/>
            <w:tcBorders>
              <w:top w:val="nil"/>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200-01</w:t>
            </w:r>
          </w:p>
        </w:tc>
        <w:tc>
          <w:tcPr>
            <w:tcW w:w="4079" w:type="dxa"/>
            <w:tcBorders>
              <w:top w:val="nil"/>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Nabavka, utovar, dovoz i razastiranje čiste zemlje sa završnim slojem humusa</w:t>
            </w:r>
          </w:p>
        </w:tc>
        <w:tc>
          <w:tcPr>
            <w:tcW w:w="950"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789"/>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Zemlju oblikovati prema projektu, sa davanjem nadvišenja (nadmera) od 20% kako bi posle sleganja zemlja zauzela projektovane kote.</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3648"/>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Nakon sleganja zemlje uraditi finalne slojeve oblikovane kupe. Finalni slojevi oblikovane zemlje su pesak u debljini 1cm i sloj supstrata - humus, u debljini od 20cm, kao podloga za završni sloj trave. Zameniti završni sloj zemlje oko stabala drvoreda 5x 1m</w:t>
            </w:r>
            <w:r w:rsidRPr="006131A8">
              <w:rPr>
                <w:rFonts w:ascii="Arial" w:hAnsi="Arial" w:cs="Arial"/>
                <w:sz w:val="20"/>
                <w:szCs w:val="20"/>
                <w:vertAlign w:val="superscript"/>
              </w:rPr>
              <w:t>2</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737"/>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Izvršiti fino poliranje i valjanje drvenim valjkom.</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193"/>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xml:space="preserve">Završni sloj peska d=1cm I humusa d=20cm su sastavni deo pozicije. </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94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u m</w:t>
            </w:r>
            <w:r w:rsidRPr="006131A8">
              <w:rPr>
                <w:rFonts w:ascii="Arial" w:hAnsi="Arial" w:cs="Arial"/>
                <w:sz w:val="20"/>
                <w:szCs w:val="20"/>
                <w:vertAlign w:val="superscript"/>
              </w:rPr>
              <w:t>3</w:t>
            </w:r>
            <w:r w:rsidRPr="006131A8">
              <w:rPr>
                <w:rFonts w:ascii="Arial" w:hAnsi="Arial" w:cs="Arial"/>
                <w:sz w:val="20"/>
                <w:szCs w:val="20"/>
              </w:rPr>
              <w:t>.</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193"/>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rPr>
            </w:pPr>
            <w:r w:rsidRPr="006131A8">
              <w:rPr>
                <w:rFonts w:ascii="Arial" w:hAnsi="Arial" w:cs="Arial"/>
                <w:b/>
                <w:bCs/>
                <w:sz w:val="22"/>
                <w:szCs w:val="22"/>
              </w:rPr>
              <w:t>200-01</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Nabavka, utovar, dovoz i razastiranje čiste zemlje sa završnim slojem humusa</w:t>
            </w:r>
          </w:p>
        </w:tc>
        <w:tc>
          <w:tcPr>
            <w:tcW w:w="95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3</w:t>
            </w:r>
          </w:p>
        </w:tc>
        <w:tc>
          <w:tcPr>
            <w:tcW w:w="113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41.00</w:t>
            </w:r>
          </w:p>
        </w:tc>
        <w:tc>
          <w:tcPr>
            <w:tcW w:w="10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p>
        </w:tc>
      </w:tr>
      <w:tr w:rsidR="006131A8" w:rsidRPr="006131A8" w:rsidTr="004C2AA9">
        <w:trPr>
          <w:trHeight w:val="737"/>
        </w:trPr>
        <w:tc>
          <w:tcPr>
            <w:tcW w:w="1246" w:type="dxa"/>
            <w:tcBorders>
              <w:top w:val="nil"/>
              <w:left w:val="single" w:sz="4" w:space="0" w:color="auto"/>
              <w:bottom w:val="single" w:sz="4" w:space="0" w:color="auto"/>
              <w:right w:val="nil"/>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nil"/>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193"/>
        </w:trPr>
        <w:tc>
          <w:tcPr>
            <w:tcW w:w="1246" w:type="dxa"/>
            <w:tcBorders>
              <w:top w:val="nil"/>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200-02</w:t>
            </w:r>
          </w:p>
        </w:tc>
        <w:tc>
          <w:tcPr>
            <w:tcW w:w="4079" w:type="dxa"/>
            <w:tcBorders>
              <w:top w:val="nil"/>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Nabavka i sadnja trave, žbunastog bilja i perena</w:t>
            </w:r>
          </w:p>
        </w:tc>
        <w:tc>
          <w:tcPr>
            <w:tcW w:w="950"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789"/>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Zasad postaviti prema pozicijama planiranim u projektu. Pojedinačne biljke prema izboru autora.</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263"/>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po m</w:t>
            </w:r>
            <w:r w:rsidRPr="006131A8">
              <w:rPr>
                <w:rFonts w:ascii="Arial" w:hAnsi="Arial" w:cs="Arial"/>
                <w:sz w:val="20"/>
                <w:szCs w:val="20"/>
                <w:vertAlign w:val="superscript"/>
              </w:rPr>
              <w:t>2</w:t>
            </w:r>
            <w:r w:rsidRPr="006131A8">
              <w:rPr>
                <w:rFonts w:ascii="Arial" w:hAnsi="Arial" w:cs="Arial"/>
                <w:sz w:val="20"/>
                <w:szCs w:val="20"/>
              </w:rPr>
              <w:t xml:space="preserve"> finalno obrađene površine.</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193"/>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rPr>
            </w:pPr>
            <w:r w:rsidRPr="006131A8">
              <w:rPr>
                <w:rFonts w:ascii="Arial" w:hAnsi="Arial" w:cs="Arial"/>
                <w:b/>
                <w:bCs/>
                <w:sz w:val="22"/>
                <w:szCs w:val="22"/>
              </w:rPr>
              <w:t>200-02</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Nabavka i sadnja trave, žbunastog bilja i perena</w:t>
            </w:r>
          </w:p>
        </w:tc>
        <w:tc>
          <w:tcPr>
            <w:tcW w:w="95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2</w:t>
            </w:r>
          </w:p>
        </w:tc>
        <w:tc>
          <w:tcPr>
            <w:tcW w:w="113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71.00</w:t>
            </w:r>
          </w:p>
        </w:tc>
        <w:tc>
          <w:tcPr>
            <w:tcW w:w="10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p>
        </w:tc>
      </w:tr>
      <w:tr w:rsidR="006131A8" w:rsidRPr="006131A8" w:rsidTr="004C2AA9">
        <w:trPr>
          <w:trHeight w:val="702"/>
        </w:trPr>
        <w:tc>
          <w:tcPr>
            <w:tcW w:w="1246" w:type="dxa"/>
            <w:tcBorders>
              <w:top w:val="nil"/>
              <w:left w:val="nil"/>
              <w:bottom w:val="nil"/>
              <w:right w:val="nil"/>
            </w:tcBorders>
            <w:shd w:val="clear" w:color="auto" w:fill="auto"/>
            <w:noWrap/>
            <w:hideMark/>
          </w:tcPr>
          <w:p w:rsidR="006131A8" w:rsidRPr="006131A8" w:rsidRDefault="006131A8" w:rsidP="006131A8">
            <w:pPr>
              <w:rPr>
                <w:rFonts w:ascii="Arial" w:hAnsi="Arial" w:cs="Arial"/>
                <w:b/>
                <w:bCs/>
              </w:rPr>
            </w:pPr>
          </w:p>
        </w:tc>
        <w:tc>
          <w:tcPr>
            <w:tcW w:w="4079" w:type="dxa"/>
            <w:tcBorders>
              <w:top w:val="nil"/>
              <w:left w:val="nil"/>
              <w:bottom w:val="nil"/>
              <w:right w:val="nil"/>
            </w:tcBorders>
            <w:shd w:val="clear" w:color="auto" w:fill="auto"/>
            <w:hideMark/>
          </w:tcPr>
          <w:p w:rsidR="006131A8" w:rsidRPr="006131A8" w:rsidRDefault="006131A8" w:rsidP="006131A8">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4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r>
      <w:tr w:rsidR="006131A8" w:rsidRPr="006131A8" w:rsidTr="004C2AA9">
        <w:trPr>
          <w:trHeight w:val="702"/>
        </w:trPr>
        <w:tc>
          <w:tcPr>
            <w:tcW w:w="1246" w:type="dxa"/>
            <w:tcBorders>
              <w:top w:val="single" w:sz="4" w:space="0" w:color="auto"/>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200-03</w:t>
            </w:r>
          </w:p>
        </w:tc>
        <w:tc>
          <w:tcPr>
            <w:tcW w:w="4079" w:type="dxa"/>
            <w:tcBorders>
              <w:top w:val="single" w:sz="4" w:space="0" w:color="auto"/>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 xml:space="preserve">Iskop zemlje </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3297"/>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Masinski iskop postojece kolovozne konstrukcije rovokopacem 70% I rucno 30% Iskop zemlje IV I V kategorij</w:t>
            </w:r>
            <w:r w:rsidRPr="006131A8">
              <w:rPr>
                <w:rFonts w:ascii="Calibri" w:hAnsi="Calibri" w:cs="Arial"/>
                <w:color w:val="000000"/>
                <w:sz w:val="22"/>
                <w:szCs w:val="22"/>
              </w:rPr>
              <w:t>e za izradu posteljice AB ploce platoa  i temelje  sa odvozom na deponiju .</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94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po m</w:t>
            </w:r>
            <w:r w:rsidRPr="006131A8">
              <w:rPr>
                <w:rFonts w:ascii="Arial" w:hAnsi="Arial" w:cs="Arial"/>
                <w:sz w:val="20"/>
                <w:szCs w:val="20"/>
                <w:vertAlign w:val="superscript"/>
              </w:rPr>
              <w:t>3</w:t>
            </w:r>
            <w:r w:rsidRPr="006131A8">
              <w:rPr>
                <w:rFonts w:ascii="Arial" w:hAnsi="Arial" w:cs="Arial"/>
                <w:sz w:val="20"/>
                <w:szCs w:val="20"/>
              </w:rPr>
              <w:t xml:space="preserve"> .</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80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rPr>
            </w:pPr>
            <w:r w:rsidRPr="006131A8">
              <w:rPr>
                <w:rFonts w:ascii="Arial" w:hAnsi="Arial" w:cs="Arial"/>
                <w:b/>
                <w:bCs/>
                <w:sz w:val="22"/>
                <w:szCs w:val="22"/>
              </w:rPr>
              <w:t>200-03</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Iskop zemlje</w:t>
            </w:r>
          </w:p>
        </w:tc>
        <w:tc>
          <w:tcPr>
            <w:tcW w:w="95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3</w:t>
            </w:r>
          </w:p>
        </w:tc>
        <w:tc>
          <w:tcPr>
            <w:tcW w:w="113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220.00</w:t>
            </w:r>
          </w:p>
        </w:tc>
        <w:tc>
          <w:tcPr>
            <w:tcW w:w="10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p>
        </w:tc>
      </w:tr>
      <w:tr w:rsidR="006131A8" w:rsidRPr="006131A8" w:rsidTr="004C2AA9">
        <w:trPr>
          <w:trHeight w:val="947"/>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color w:val="FF0000"/>
                <w:sz w:val="20"/>
                <w:szCs w:val="20"/>
              </w:rPr>
            </w:pPr>
            <w:r w:rsidRPr="006131A8">
              <w:rPr>
                <w:rFonts w:ascii="Arial" w:hAnsi="Arial" w:cs="Arial"/>
                <w:color w:val="FF0000"/>
                <w:sz w:val="20"/>
                <w:szCs w:val="20"/>
              </w:rPr>
              <w:t> </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m3</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702"/>
        </w:trPr>
        <w:tc>
          <w:tcPr>
            <w:tcW w:w="1246" w:type="dxa"/>
            <w:tcBorders>
              <w:top w:val="single" w:sz="4" w:space="0" w:color="auto"/>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200-04</w:t>
            </w:r>
          </w:p>
        </w:tc>
        <w:tc>
          <w:tcPr>
            <w:tcW w:w="4079" w:type="dxa"/>
            <w:tcBorders>
              <w:top w:val="single" w:sz="4" w:space="0" w:color="auto"/>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 xml:space="preserve">Isporuka i ugradnja peska oko cevi </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947"/>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xml:space="preserve">Nabvaka i ugradnja peska u rov oko i iznad cevi </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94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po m</w:t>
            </w:r>
            <w:r w:rsidRPr="006131A8">
              <w:rPr>
                <w:rFonts w:ascii="Arial" w:hAnsi="Arial" w:cs="Arial"/>
                <w:sz w:val="20"/>
                <w:szCs w:val="20"/>
                <w:vertAlign w:val="superscript"/>
              </w:rPr>
              <w:t>3</w:t>
            </w:r>
            <w:r w:rsidRPr="006131A8">
              <w:rPr>
                <w:rFonts w:ascii="Arial" w:hAnsi="Arial" w:cs="Arial"/>
                <w:sz w:val="20"/>
                <w:szCs w:val="20"/>
              </w:rPr>
              <w:t xml:space="preserve"> .</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80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rPr>
            </w:pPr>
            <w:r w:rsidRPr="006131A8">
              <w:rPr>
                <w:rFonts w:ascii="Arial" w:hAnsi="Arial" w:cs="Arial"/>
                <w:b/>
                <w:bCs/>
                <w:sz w:val="22"/>
                <w:szCs w:val="22"/>
              </w:rPr>
              <w:t>200-04</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 xml:space="preserve">Isporuka i ugradnja peska oko cevi </w:t>
            </w:r>
          </w:p>
        </w:tc>
        <w:tc>
          <w:tcPr>
            <w:tcW w:w="95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3</w:t>
            </w:r>
          </w:p>
        </w:tc>
        <w:tc>
          <w:tcPr>
            <w:tcW w:w="113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8.00</w:t>
            </w:r>
          </w:p>
        </w:tc>
        <w:tc>
          <w:tcPr>
            <w:tcW w:w="10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p>
        </w:tc>
      </w:tr>
      <w:tr w:rsidR="006131A8" w:rsidRPr="006131A8" w:rsidTr="004C2AA9">
        <w:trPr>
          <w:trHeight w:val="702"/>
        </w:trPr>
        <w:tc>
          <w:tcPr>
            <w:tcW w:w="1246" w:type="dxa"/>
            <w:tcBorders>
              <w:top w:val="nil"/>
              <w:left w:val="nil"/>
              <w:bottom w:val="nil"/>
              <w:right w:val="nil"/>
            </w:tcBorders>
            <w:shd w:val="clear" w:color="auto" w:fill="auto"/>
            <w:noWrap/>
            <w:hideMark/>
          </w:tcPr>
          <w:p w:rsidR="006131A8" w:rsidRPr="006131A8" w:rsidRDefault="006131A8" w:rsidP="006131A8">
            <w:pPr>
              <w:rPr>
                <w:rFonts w:ascii="Arial" w:hAnsi="Arial" w:cs="Arial"/>
                <w:b/>
                <w:bCs/>
              </w:rPr>
            </w:pPr>
          </w:p>
        </w:tc>
        <w:tc>
          <w:tcPr>
            <w:tcW w:w="4079" w:type="dxa"/>
            <w:tcBorders>
              <w:top w:val="nil"/>
              <w:left w:val="nil"/>
              <w:bottom w:val="nil"/>
              <w:right w:val="nil"/>
            </w:tcBorders>
            <w:shd w:val="clear" w:color="auto" w:fill="auto"/>
            <w:hideMark/>
          </w:tcPr>
          <w:p w:rsidR="006131A8" w:rsidRPr="006131A8" w:rsidRDefault="006131A8" w:rsidP="006131A8">
            <w:pPr>
              <w:rPr>
                <w:rFonts w:ascii="Arial" w:hAnsi="Arial" w:cs="Arial"/>
                <w:b/>
                <w:bCs/>
                <w:sz w:val="20"/>
                <w:szCs w:val="20"/>
              </w:rPr>
            </w:pP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c>
          <w:tcPr>
            <w:tcW w:w="14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p>
        </w:tc>
      </w:tr>
      <w:tr w:rsidR="006131A8" w:rsidRPr="006131A8" w:rsidTr="004C2AA9">
        <w:trPr>
          <w:trHeight w:val="702"/>
        </w:trPr>
        <w:tc>
          <w:tcPr>
            <w:tcW w:w="1246" w:type="dxa"/>
            <w:tcBorders>
              <w:top w:val="single" w:sz="4" w:space="0" w:color="auto"/>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200-05</w:t>
            </w:r>
          </w:p>
        </w:tc>
        <w:tc>
          <w:tcPr>
            <w:tcW w:w="4079" w:type="dxa"/>
            <w:tcBorders>
              <w:top w:val="single" w:sz="4" w:space="0" w:color="auto"/>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Isporuka tampona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single" w:sz="4" w:space="0" w:color="auto"/>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1193"/>
        </w:trPr>
        <w:tc>
          <w:tcPr>
            <w:tcW w:w="1246"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Nabavka i ugradnja tampona -jalovine u rov kanalizacije do potrebne zbijenosti u slojevima.</w:t>
            </w:r>
          </w:p>
        </w:tc>
        <w:tc>
          <w:tcPr>
            <w:tcW w:w="95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nil"/>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nil"/>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947"/>
        </w:trPr>
        <w:tc>
          <w:tcPr>
            <w:tcW w:w="1246"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4079"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po m</w:t>
            </w:r>
            <w:r w:rsidRPr="006131A8">
              <w:rPr>
                <w:rFonts w:ascii="Arial" w:hAnsi="Arial" w:cs="Arial"/>
                <w:sz w:val="20"/>
                <w:szCs w:val="20"/>
                <w:vertAlign w:val="superscript"/>
              </w:rPr>
              <w:t>3</w:t>
            </w:r>
            <w:r w:rsidRPr="006131A8">
              <w:rPr>
                <w:rFonts w:ascii="Arial" w:hAnsi="Arial" w:cs="Arial"/>
                <w:sz w:val="20"/>
                <w:szCs w:val="20"/>
              </w:rPr>
              <w:t xml:space="preserve"> .</w:t>
            </w:r>
          </w:p>
        </w:tc>
        <w:tc>
          <w:tcPr>
            <w:tcW w:w="95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4C2AA9">
        <w:trPr>
          <w:trHeight w:val="807"/>
        </w:trPr>
        <w:tc>
          <w:tcPr>
            <w:tcW w:w="1246" w:type="dxa"/>
            <w:tcBorders>
              <w:top w:val="nil"/>
              <w:left w:val="single" w:sz="4" w:space="0" w:color="auto"/>
              <w:bottom w:val="single" w:sz="4" w:space="0" w:color="auto"/>
              <w:right w:val="single" w:sz="4" w:space="0" w:color="auto"/>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200-05</w:t>
            </w:r>
          </w:p>
        </w:tc>
        <w:tc>
          <w:tcPr>
            <w:tcW w:w="4079" w:type="dxa"/>
            <w:tcBorders>
              <w:top w:val="nil"/>
              <w:left w:val="nil"/>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Isporuka tampona</w:t>
            </w:r>
          </w:p>
        </w:tc>
        <w:tc>
          <w:tcPr>
            <w:tcW w:w="950"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3</w:t>
            </w:r>
          </w:p>
        </w:tc>
        <w:tc>
          <w:tcPr>
            <w:tcW w:w="1133"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30.00</w:t>
            </w:r>
          </w:p>
        </w:tc>
        <w:tc>
          <w:tcPr>
            <w:tcW w:w="10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right"/>
              <w:rPr>
                <w:rFonts w:ascii="Arial" w:hAnsi="Arial" w:cs="Arial"/>
                <w:b/>
                <w:bCs/>
              </w:rPr>
            </w:pPr>
          </w:p>
        </w:tc>
      </w:tr>
      <w:tr w:rsidR="006131A8" w:rsidRPr="006131A8" w:rsidTr="004C2AA9">
        <w:trPr>
          <w:trHeight w:val="702"/>
        </w:trPr>
        <w:tc>
          <w:tcPr>
            <w:tcW w:w="1246" w:type="dxa"/>
            <w:tcBorders>
              <w:top w:val="single" w:sz="4" w:space="0" w:color="auto"/>
              <w:left w:val="single" w:sz="4" w:space="0" w:color="auto"/>
              <w:bottom w:val="single" w:sz="4" w:space="0" w:color="auto"/>
              <w:right w:val="single" w:sz="4" w:space="0" w:color="auto"/>
            </w:tcBorders>
            <w:shd w:val="clear" w:color="000000" w:fill="C0C0C0"/>
            <w:noWrap/>
            <w:hideMark/>
          </w:tcPr>
          <w:p w:rsidR="006131A8" w:rsidRPr="006131A8" w:rsidRDefault="006131A8" w:rsidP="006131A8">
            <w:pPr>
              <w:rPr>
                <w:rFonts w:ascii="Arial" w:hAnsi="Arial" w:cs="Arial"/>
                <w:b/>
                <w:bCs/>
              </w:rPr>
            </w:pPr>
            <w:r w:rsidRPr="006131A8">
              <w:rPr>
                <w:rFonts w:ascii="Arial" w:hAnsi="Arial" w:cs="Arial"/>
                <w:b/>
                <w:bCs/>
                <w:sz w:val="22"/>
                <w:szCs w:val="22"/>
              </w:rPr>
              <w:t>200-00</w:t>
            </w:r>
          </w:p>
        </w:tc>
        <w:tc>
          <w:tcPr>
            <w:tcW w:w="4079" w:type="dxa"/>
            <w:tcBorders>
              <w:top w:val="single" w:sz="4" w:space="0" w:color="auto"/>
              <w:left w:val="nil"/>
              <w:bottom w:val="single" w:sz="4" w:space="0" w:color="auto"/>
              <w:right w:val="single" w:sz="4" w:space="0" w:color="auto"/>
            </w:tcBorders>
            <w:shd w:val="clear" w:color="000000" w:fill="C0C0C0"/>
            <w:hideMark/>
          </w:tcPr>
          <w:p w:rsidR="006131A8" w:rsidRPr="006131A8" w:rsidRDefault="006131A8" w:rsidP="006131A8">
            <w:pPr>
              <w:rPr>
                <w:rFonts w:ascii="Arial" w:hAnsi="Arial" w:cs="Arial"/>
                <w:b/>
                <w:bCs/>
              </w:rPr>
            </w:pPr>
            <w:r w:rsidRPr="006131A8">
              <w:rPr>
                <w:rFonts w:ascii="Arial" w:hAnsi="Arial" w:cs="Arial"/>
                <w:b/>
                <w:bCs/>
                <w:sz w:val="22"/>
                <w:szCs w:val="22"/>
              </w:rPr>
              <w:t>ZEMLJANI RADOVI UKUPNO</w:t>
            </w:r>
          </w:p>
        </w:tc>
        <w:tc>
          <w:tcPr>
            <w:tcW w:w="950" w:type="dxa"/>
            <w:tcBorders>
              <w:top w:val="single" w:sz="4" w:space="0" w:color="auto"/>
              <w:left w:val="nil"/>
              <w:bottom w:val="single" w:sz="4" w:space="0" w:color="auto"/>
              <w:right w:val="single" w:sz="4" w:space="0" w:color="auto"/>
            </w:tcBorders>
            <w:shd w:val="clear" w:color="000000" w:fill="C0C0C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133" w:type="dxa"/>
            <w:tcBorders>
              <w:top w:val="single" w:sz="4" w:space="0" w:color="auto"/>
              <w:left w:val="nil"/>
              <w:bottom w:val="single" w:sz="4" w:space="0" w:color="auto"/>
              <w:right w:val="single" w:sz="4" w:space="0" w:color="auto"/>
            </w:tcBorders>
            <w:shd w:val="clear" w:color="000000" w:fill="C0C0C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057" w:type="dxa"/>
            <w:tcBorders>
              <w:top w:val="single" w:sz="4" w:space="0" w:color="auto"/>
              <w:left w:val="nil"/>
              <w:bottom w:val="single" w:sz="4" w:space="0" w:color="auto"/>
              <w:right w:val="single" w:sz="4" w:space="0" w:color="auto"/>
            </w:tcBorders>
            <w:shd w:val="clear" w:color="000000" w:fill="C0C0C0"/>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457" w:type="dxa"/>
            <w:tcBorders>
              <w:top w:val="single" w:sz="4" w:space="0" w:color="auto"/>
              <w:left w:val="nil"/>
              <w:bottom w:val="single" w:sz="4" w:space="0" w:color="auto"/>
              <w:right w:val="single" w:sz="4" w:space="0" w:color="auto"/>
            </w:tcBorders>
            <w:shd w:val="clear" w:color="000000" w:fill="C0C0C0"/>
            <w:noWrap/>
            <w:vAlign w:val="bottom"/>
            <w:hideMark/>
          </w:tcPr>
          <w:p w:rsidR="006131A8" w:rsidRPr="006131A8" w:rsidRDefault="006131A8" w:rsidP="006131A8">
            <w:pPr>
              <w:jc w:val="right"/>
              <w:rPr>
                <w:rFonts w:ascii="Arial" w:hAnsi="Arial" w:cs="Arial"/>
                <w:b/>
                <w:bCs/>
              </w:rPr>
            </w:pPr>
          </w:p>
        </w:tc>
      </w:tr>
    </w:tbl>
    <w:p w:rsidR="007A384C" w:rsidRDefault="007A384C" w:rsidP="005C4297">
      <w:pPr>
        <w:rPr>
          <w:rStyle w:val="Bodytext4"/>
          <w:i w:val="0"/>
          <w:iCs w:val="0"/>
        </w:rPr>
      </w:pPr>
      <w:bookmarkStart w:id="24" w:name="RANGE!A1:F15"/>
      <w:bookmarkEnd w:id="24"/>
    </w:p>
    <w:p w:rsidR="006131A8" w:rsidRDefault="006131A8" w:rsidP="006131A8">
      <w:pPr>
        <w:tabs>
          <w:tab w:val="left" w:pos="1440"/>
        </w:tabs>
        <w:rPr>
          <w:rStyle w:val="Bodytext4"/>
          <w:i w:val="0"/>
          <w:iCs w:val="0"/>
        </w:rPr>
      </w:pPr>
      <w:r>
        <w:rPr>
          <w:rStyle w:val="Bodytext4"/>
          <w:i w:val="0"/>
          <w:iCs w:val="0"/>
        </w:rPr>
        <w:tab/>
      </w:r>
    </w:p>
    <w:p w:rsidR="006131A8" w:rsidRDefault="006131A8" w:rsidP="006131A8">
      <w:pPr>
        <w:tabs>
          <w:tab w:val="left" w:pos="1440"/>
        </w:tabs>
        <w:rPr>
          <w:rStyle w:val="Bodytext4"/>
          <w:i w:val="0"/>
          <w:iCs w:val="0"/>
        </w:rPr>
      </w:pPr>
    </w:p>
    <w:p w:rsidR="006131A8" w:rsidRDefault="006131A8" w:rsidP="006131A8">
      <w:pPr>
        <w:tabs>
          <w:tab w:val="left" w:pos="1440"/>
        </w:tabs>
        <w:rPr>
          <w:rStyle w:val="Bodytext4"/>
          <w:i w:val="0"/>
          <w:iCs w:val="0"/>
        </w:rPr>
      </w:pPr>
    </w:p>
    <w:p w:rsidR="006131A8" w:rsidRDefault="006131A8" w:rsidP="006131A8">
      <w:pPr>
        <w:tabs>
          <w:tab w:val="left" w:pos="1440"/>
        </w:tabs>
        <w:rPr>
          <w:rStyle w:val="Bodytext4"/>
          <w:i w:val="0"/>
          <w:iCs w:val="0"/>
        </w:rPr>
      </w:pPr>
    </w:p>
    <w:p w:rsidR="006131A8" w:rsidRDefault="006131A8" w:rsidP="006131A8">
      <w:pPr>
        <w:tabs>
          <w:tab w:val="left" w:pos="1440"/>
        </w:tabs>
        <w:rPr>
          <w:rStyle w:val="Bodytext4"/>
          <w:i w:val="0"/>
          <w:iCs w:val="0"/>
        </w:rPr>
      </w:pPr>
    </w:p>
    <w:p w:rsidR="006131A8" w:rsidRDefault="006131A8" w:rsidP="006131A8">
      <w:pPr>
        <w:tabs>
          <w:tab w:val="left" w:pos="1440"/>
        </w:tabs>
        <w:rPr>
          <w:rStyle w:val="Bodytext4"/>
          <w:i w:val="0"/>
          <w:iCs w:val="0"/>
        </w:rPr>
      </w:pPr>
    </w:p>
    <w:tbl>
      <w:tblPr>
        <w:tblW w:w="11278" w:type="dxa"/>
        <w:tblInd w:w="-1096" w:type="dxa"/>
        <w:tblLook w:val="04A0" w:firstRow="1" w:lastRow="0" w:firstColumn="1" w:lastColumn="0" w:noHBand="0" w:noVBand="1"/>
      </w:tblPr>
      <w:tblGrid>
        <w:gridCol w:w="968"/>
        <w:gridCol w:w="2771"/>
        <w:gridCol w:w="3890"/>
        <w:gridCol w:w="1073"/>
        <w:gridCol w:w="906"/>
        <w:gridCol w:w="1670"/>
      </w:tblGrid>
      <w:tr w:rsidR="006131A8" w:rsidRPr="006131A8" w:rsidTr="006131A8">
        <w:trPr>
          <w:trHeight w:val="420"/>
        </w:trPr>
        <w:tc>
          <w:tcPr>
            <w:tcW w:w="9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31A8" w:rsidRPr="006131A8" w:rsidRDefault="006131A8" w:rsidP="006131A8">
            <w:pPr>
              <w:jc w:val="center"/>
              <w:rPr>
                <w:rFonts w:ascii="Arial" w:hAnsi="Arial" w:cs="Arial"/>
                <w:b/>
                <w:bCs/>
                <w:sz w:val="20"/>
                <w:szCs w:val="20"/>
              </w:rPr>
            </w:pPr>
            <w:bookmarkStart w:id="25" w:name="RANGE!A1:F43"/>
            <w:r w:rsidRPr="006131A8">
              <w:rPr>
                <w:rFonts w:ascii="Arial" w:hAnsi="Arial" w:cs="Arial"/>
                <w:b/>
                <w:bCs/>
                <w:sz w:val="20"/>
                <w:szCs w:val="20"/>
              </w:rPr>
              <w:t> </w:t>
            </w:r>
            <w:bookmarkEnd w:id="25"/>
          </w:p>
        </w:tc>
        <w:tc>
          <w:tcPr>
            <w:tcW w:w="864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131A8" w:rsidRPr="006131A8" w:rsidRDefault="006131A8" w:rsidP="006131A8">
            <w:pPr>
              <w:spacing w:after="240"/>
              <w:jc w:val="center"/>
              <w:rPr>
                <w:rFonts w:ascii="Arial" w:hAnsi="Arial" w:cs="Arial"/>
                <w:b/>
                <w:bCs/>
              </w:rPr>
            </w:pPr>
            <w:r w:rsidRPr="006131A8">
              <w:rPr>
                <w:rFonts w:ascii="Arial" w:hAnsi="Arial" w:cs="Arial"/>
                <w:b/>
                <w:bCs/>
                <w:sz w:val="22"/>
                <w:szCs w:val="22"/>
              </w:rPr>
              <w:t>TROTOARI PREKO PUTA OPŠTINE, PROSTOR ISPOD KOLONADA I VLAJKOV TRG U ULICI DIMITRIJA TUCOVIĆA, UŽICE</w:t>
            </w:r>
          </w:p>
        </w:tc>
        <w:tc>
          <w:tcPr>
            <w:tcW w:w="1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1A8" w:rsidRDefault="006131A8" w:rsidP="006131A8">
            <w:pPr>
              <w:jc w:val="center"/>
              <w:rPr>
                <w:rFonts w:ascii="Arial" w:hAnsi="Arial" w:cs="Arial"/>
                <w:b/>
                <w:bCs/>
                <w:color w:val="808080"/>
              </w:rPr>
            </w:pPr>
          </w:p>
          <w:p w:rsidR="006131A8" w:rsidRPr="006131A8" w:rsidRDefault="006131A8" w:rsidP="006131A8">
            <w:pPr>
              <w:jc w:val="center"/>
              <w:rPr>
                <w:rFonts w:ascii="Arial" w:hAnsi="Arial" w:cs="Arial"/>
                <w:b/>
                <w:bCs/>
              </w:rPr>
            </w:pPr>
          </w:p>
        </w:tc>
      </w:tr>
      <w:tr w:rsidR="006131A8" w:rsidRPr="006131A8" w:rsidTr="006131A8">
        <w:trPr>
          <w:trHeight w:val="540"/>
        </w:trPr>
        <w:tc>
          <w:tcPr>
            <w:tcW w:w="968" w:type="dxa"/>
            <w:vMerge/>
            <w:tcBorders>
              <w:top w:val="single" w:sz="4" w:space="0" w:color="auto"/>
              <w:left w:val="single" w:sz="4" w:space="0" w:color="auto"/>
              <w:bottom w:val="single" w:sz="4" w:space="0" w:color="000000"/>
              <w:right w:val="single" w:sz="4" w:space="0" w:color="auto"/>
            </w:tcBorders>
            <w:vAlign w:val="center"/>
            <w:hideMark/>
          </w:tcPr>
          <w:p w:rsidR="006131A8" w:rsidRPr="006131A8" w:rsidRDefault="006131A8" w:rsidP="006131A8">
            <w:pPr>
              <w:rPr>
                <w:rFonts w:ascii="Arial" w:hAnsi="Arial" w:cs="Arial"/>
                <w:b/>
                <w:bCs/>
                <w:sz w:val="20"/>
                <w:szCs w:val="20"/>
              </w:rPr>
            </w:pPr>
          </w:p>
        </w:tc>
        <w:tc>
          <w:tcPr>
            <w:tcW w:w="8640" w:type="dxa"/>
            <w:gridSpan w:val="4"/>
            <w:vMerge/>
            <w:tcBorders>
              <w:top w:val="single" w:sz="4" w:space="0" w:color="auto"/>
              <w:left w:val="single" w:sz="4" w:space="0" w:color="auto"/>
              <w:bottom w:val="single" w:sz="4" w:space="0" w:color="000000"/>
              <w:right w:val="single" w:sz="4" w:space="0" w:color="000000"/>
            </w:tcBorders>
            <w:vAlign w:val="center"/>
            <w:hideMark/>
          </w:tcPr>
          <w:p w:rsidR="006131A8" w:rsidRPr="006131A8" w:rsidRDefault="006131A8" w:rsidP="006131A8">
            <w:pPr>
              <w:rPr>
                <w:rFonts w:ascii="Arial" w:hAnsi="Arial" w:cs="Arial"/>
                <w:b/>
                <w:bCs/>
              </w:rPr>
            </w:pPr>
          </w:p>
        </w:tc>
        <w:tc>
          <w:tcPr>
            <w:tcW w:w="1670" w:type="dxa"/>
            <w:vMerge/>
            <w:tcBorders>
              <w:top w:val="single" w:sz="4" w:space="0" w:color="auto"/>
              <w:left w:val="single" w:sz="4" w:space="0" w:color="auto"/>
              <w:bottom w:val="single" w:sz="4" w:space="0" w:color="000000"/>
              <w:right w:val="single" w:sz="4" w:space="0" w:color="auto"/>
            </w:tcBorders>
            <w:vAlign w:val="center"/>
            <w:hideMark/>
          </w:tcPr>
          <w:p w:rsidR="006131A8" w:rsidRPr="006131A8" w:rsidRDefault="006131A8" w:rsidP="006131A8">
            <w:pPr>
              <w:rPr>
                <w:rFonts w:ascii="Arial" w:hAnsi="Arial" w:cs="Arial"/>
                <w:b/>
                <w:bCs/>
              </w:rPr>
            </w:pPr>
          </w:p>
        </w:tc>
      </w:tr>
      <w:tr w:rsidR="006131A8" w:rsidRPr="006131A8" w:rsidTr="006131A8">
        <w:trPr>
          <w:trHeight w:val="195"/>
        </w:trPr>
        <w:tc>
          <w:tcPr>
            <w:tcW w:w="968" w:type="dxa"/>
            <w:tcBorders>
              <w:top w:val="nil"/>
              <w:left w:val="single" w:sz="4" w:space="0" w:color="auto"/>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 </w:t>
            </w:r>
          </w:p>
        </w:tc>
        <w:tc>
          <w:tcPr>
            <w:tcW w:w="8640" w:type="dxa"/>
            <w:gridSpan w:val="4"/>
            <w:tcBorders>
              <w:top w:val="single" w:sz="4" w:space="0" w:color="auto"/>
              <w:left w:val="nil"/>
              <w:bottom w:val="single" w:sz="4" w:space="0" w:color="auto"/>
              <w:right w:val="single" w:sz="4" w:space="0" w:color="000000"/>
            </w:tcBorders>
            <w:shd w:val="clear" w:color="auto" w:fill="auto"/>
            <w:hideMark/>
          </w:tcPr>
          <w:p w:rsidR="006131A8" w:rsidRPr="006131A8" w:rsidRDefault="006131A8" w:rsidP="006131A8">
            <w:pPr>
              <w:jc w:val="center"/>
              <w:rPr>
                <w:rFonts w:ascii="Arial" w:hAnsi="Arial" w:cs="Arial"/>
              </w:rPr>
            </w:pPr>
            <w:r w:rsidRPr="006131A8">
              <w:rPr>
                <w:rFonts w:ascii="Arial" w:hAnsi="Arial" w:cs="Arial"/>
                <w:sz w:val="22"/>
                <w:szCs w:val="22"/>
              </w:rPr>
              <w:t> </w:t>
            </w:r>
          </w:p>
        </w:tc>
        <w:tc>
          <w:tcPr>
            <w:tcW w:w="1670" w:type="dxa"/>
            <w:tcBorders>
              <w:top w:val="nil"/>
              <w:left w:val="nil"/>
              <w:bottom w:val="single" w:sz="4" w:space="0" w:color="auto"/>
              <w:right w:val="single" w:sz="4" w:space="0" w:color="auto"/>
            </w:tcBorders>
            <w:shd w:val="clear" w:color="auto" w:fill="auto"/>
            <w:vAlign w:val="center"/>
            <w:hideMark/>
          </w:tcPr>
          <w:p w:rsidR="006131A8" w:rsidRPr="006131A8" w:rsidRDefault="006131A8" w:rsidP="006131A8">
            <w:pPr>
              <w:jc w:val="right"/>
              <w:rPr>
                <w:rFonts w:ascii="Arial" w:hAnsi="Arial" w:cs="Arial"/>
              </w:rPr>
            </w:pPr>
            <w:r w:rsidRPr="006131A8">
              <w:rPr>
                <w:rFonts w:ascii="Arial" w:hAnsi="Arial" w:cs="Arial"/>
                <w:sz w:val="22"/>
                <w:szCs w:val="22"/>
              </w:rPr>
              <w:t> </w:t>
            </w:r>
          </w:p>
        </w:tc>
      </w:tr>
      <w:tr w:rsidR="006131A8" w:rsidRPr="006131A8" w:rsidTr="006131A8">
        <w:trPr>
          <w:trHeight w:val="285"/>
        </w:trPr>
        <w:tc>
          <w:tcPr>
            <w:tcW w:w="968" w:type="dxa"/>
            <w:tcBorders>
              <w:top w:val="nil"/>
              <w:left w:val="single" w:sz="4" w:space="0" w:color="auto"/>
              <w:bottom w:val="single" w:sz="4" w:space="0" w:color="auto"/>
              <w:right w:val="single" w:sz="4" w:space="0" w:color="auto"/>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w:t>
            </w:r>
          </w:p>
        </w:tc>
        <w:tc>
          <w:tcPr>
            <w:tcW w:w="8640" w:type="dxa"/>
            <w:gridSpan w:val="4"/>
            <w:tcBorders>
              <w:top w:val="single" w:sz="4" w:space="0" w:color="auto"/>
              <w:left w:val="nil"/>
              <w:bottom w:val="single" w:sz="4" w:space="0" w:color="auto"/>
              <w:right w:val="single" w:sz="4" w:space="0" w:color="000000"/>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Predmer i predračun radova</w:t>
            </w:r>
          </w:p>
        </w:tc>
        <w:tc>
          <w:tcPr>
            <w:tcW w:w="1670" w:type="dxa"/>
            <w:tcBorders>
              <w:top w:val="nil"/>
              <w:left w:val="nil"/>
              <w:bottom w:val="single" w:sz="4" w:space="0" w:color="auto"/>
              <w:right w:val="single" w:sz="4" w:space="0" w:color="auto"/>
            </w:tcBorders>
            <w:shd w:val="clear" w:color="auto" w:fill="auto"/>
            <w:vAlign w:val="center"/>
            <w:hideMark/>
          </w:tcPr>
          <w:p w:rsidR="006131A8" w:rsidRDefault="006131A8" w:rsidP="006131A8">
            <w:pPr>
              <w:jc w:val="center"/>
              <w:rPr>
                <w:rFonts w:ascii="Arial" w:hAnsi="Arial" w:cs="Arial"/>
                <w:sz w:val="20"/>
                <w:szCs w:val="20"/>
              </w:rPr>
            </w:pPr>
          </w:p>
          <w:p w:rsidR="006131A8" w:rsidRPr="006131A8" w:rsidRDefault="006131A8" w:rsidP="006131A8">
            <w:pPr>
              <w:jc w:val="center"/>
              <w:rPr>
                <w:rFonts w:ascii="Arial" w:hAnsi="Arial" w:cs="Arial"/>
                <w:sz w:val="20"/>
                <w:szCs w:val="20"/>
              </w:rPr>
            </w:pPr>
          </w:p>
        </w:tc>
      </w:tr>
      <w:tr w:rsidR="006131A8" w:rsidRPr="006131A8" w:rsidTr="006131A8">
        <w:trPr>
          <w:trHeight w:val="1020"/>
        </w:trPr>
        <w:tc>
          <w:tcPr>
            <w:tcW w:w="968" w:type="dxa"/>
            <w:tcBorders>
              <w:top w:val="nil"/>
              <w:left w:val="single" w:sz="4" w:space="0" w:color="auto"/>
              <w:bottom w:val="single" w:sz="4" w:space="0" w:color="auto"/>
              <w:right w:val="single" w:sz="4" w:space="0" w:color="auto"/>
            </w:tcBorders>
            <w:shd w:val="clear" w:color="000000" w:fill="FFFF00"/>
            <w:vAlign w:val="center"/>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2771" w:type="dxa"/>
            <w:tcBorders>
              <w:top w:val="nil"/>
              <w:left w:val="nil"/>
              <w:bottom w:val="single" w:sz="4" w:space="0" w:color="auto"/>
              <w:right w:val="single" w:sz="4" w:space="0" w:color="auto"/>
            </w:tcBorders>
            <w:shd w:val="clear" w:color="000000" w:fill="FFFF00"/>
            <w:hideMark/>
          </w:tcPr>
          <w:p w:rsidR="006131A8" w:rsidRPr="006131A8" w:rsidRDefault="006131A8" w:rsidP="006131A8">
            <w:pPr>
              <w:jc w:val="center"/>
              <w:rPr>
                <w:rFonts w:ascii="Arial" w:hAnsi="Arial" w:cs="Arial"/>
                <w:b/>
                <w:bCs/>
                <w:sz w:val="20"/>
                <w:szCs w:val="20"/>
              </w:rPr>
            </w:pPr>
            <w:r w:rsidRPr="006131A8">
              <w:rPr>
                <w:rFonts w:ascii="Arial" w:hAnsi="Arial" w:cs="Arial"/>
                <w:b/>
                <w:bCs/>
                <w:sz w:val="20"/>
                <w:szCs w:val="20"/>
              </w:rPr>
              <w:t xml:space="preserve">IZVOĐENJE </w:t>
            </w:r>
            <w:r w:rsidRPr="006131A8">
              <w:rPr>
                <w:rFonts w:ascii="Arial" w:hAnsi="Arial" w:cs="Arial"/>
                <w:b/>
                <w:bCs/>
                <w:sz w:val="20"/>
                <w:szCs w:val="20"/>
              </w:rPr>
              <w:br/>
              <w:t>RADOVA: PROSTOR ISPOD KOLONADA I VLAJKOV TRG U ULICI DIMITRIJA TUCOVIĆA</w:t>
            </w:r>
          </w:p>
        </w:tc>
        <w:tc>
          <w:tcPr>
            <w:tcW w:w="3890" w:type="dxa"/>
            <w:tcBorders>
              <w:top w:val="nil"/>
              <w:left w:val="nil"/>
              <w:bottom w:val="single" w:sz="4" w:space="0" w:color="auto"/>
              <w:right w:val="single" w:sz="4" w:space="0" w:color="auto"/>
            </w:tcBorders>
            <w:shd w:val="clear" w:color="000000" w:fill="FFFF00"/>
            <w:noWrap/>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rPr>
                <w:rFonts w:ascii="Arial" w:hAnsi="Arial" w:cs="Arial"/>
                <w:sz w:val="20"/>
                <w:szCs w:val="20"/>
              </w:rPr>
            </w:pPr>
            <w:r w:rsidRPr="006131A8">
              <w:rPr>
                <w:rFonts w:ascii="Arial" w:hAnsi="Arial" w:cs="Arial"/>
                <w:sz w:val="20"/>
                <w:szCs w:val="20"/>
              </w:rPr>
              <w:t> </w:t>
            </w:r>
          </w:p>
        </w:tc>
        <w:tc>
          <w:tcPr>
            <w:tcW w:w="906"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w:t>
            </w:r>
          </w:p>
        </w:tc>
        <w:tc>
          <w:tcPr>
            <w:tcW w:w="1670"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center"/>
              <w:rPr>
                <w:rFonts w:ascii="Arial" w:hAnsi="Arial" w:cs="Arial"/>
                <w:b/>
                <w:bCs/>
                <w:sz w:val="20"/>
                <w:szCs w:val="20"/>
              </w:rPr>
            </w:pPr>
            <w:r w:rsidRPr="006131A8">
              <w:rPr>
                <w:rFonts w:ascii="Arial" w:hAnsi="Arial" w:cs="Arial"/>
                <w:b/>
                <w:bCs/>
                <w:sz w:val="20"/>
                <w:szCs w:val="20"/>
              </w:rPr>
              <w:t>Rev 1</w:t>
            </w:r>
          </w:p>
        </w:tc>
      </w:tr>
      <w:tr w:rsidR="006131A8" w:rsidRPr="006131A8" w:rsidTr="006131A8">
        <w:trPr>
          <w:trHeight w:val="585"/>
        </w:trPr>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Pos.</w:t>
            </w:r>
          </w:p>
        </w:tc>
        <w:tc>
          <w:tcPr>
            <w:tcW w:w="2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Opis radova</w:t>
            </w:r>
          </w:p>
        </w:tc>
        <w:tc>
          <w:tcPr>
            <w:tcW w:w="3890" w:type="dxa"/>
            <w:vMerge w:val="restart"/>
            <w:tcBorders>
              <w:top w:val="nil"/>
              <w:left w:val="single" w:sz="4" w:space="0" w:color="auto"/>
              <w:bottom w:val="single" w:sz="4" w:space="0" w:color="auto"/>
              <w:right w:val="single" w:sz="4" w:space="0" w:color="auto"/>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Jedinica mere</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Količina</w:t>
            </w:r>
          </w:p>
        </w:tc>
        <w:tc>
          <w:tcPr>
            <w:tcW w:w="906" w:type="dxa"/>
            <w:tcBorders>
              <w:top w:val="nil"/>
              <w:left w:val="nil"/>
              <w:bottom w:val="single" w:sz="4" w:space="0" w:color="auto"/>
              <w:right w:val="single" w:sz="4" w:space="0" w:color="auto"/>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w:t>
            </w: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Ukupno (DIN bez PDV-a)</w:t>
            </w:r>
          </w:p>
        </w:tc>
      </w:tr>
      <w:tr w:rsidR="006131A8" w:rsidRPr="006131A8" w:rsidTr="006131A8">
        <w:trPr>
          <w:trHeight w:val="698"/>
        </w:trPr>
        <w:tc>
          <w:tcPr>
            <w:tcW w:w="968"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2771"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3890"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1073"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c>
          <w:tcPr>
            <w:tcW w:w="906" w:type="dxa"/>
            <w:tcBorders>
              <w:top w:val="nil"/>
              <w:left w:val="nil"/>
              <w:bottom w:val="single" w:sz="4" w:space="0" w:color="auto"/>
              <w:right w:val="single" w:sz="4" w:space="0" w:color="auto"/>
            </w:tcBorders>
            <w:shd w:val="clear" w:color="auto" w:fill="auto"/>
            <w:vAlign w:val="center"/>
            <w:hideMark/>
          </w:tcPr>
          <w:p w:rsidR="006131A8" w:rsidRPr="006131A8" w:rsidRDefault="006131A8" w:rsidP="006131A8">
            <w:pPr>
              <w:jc w:val="center"/>
              <w:rPr>
                <w:rFonts w:ascii="Arial" w:hAnsi="Arial" w:cs="Arial"/>
                <w:sz w:val="20"/>
                <w:szCs w:val="20"/>
              </w:rPr>
            </w:pPr>
            <w:r w:rsidRPr="006131A8">
              <w:rPr>
                <w:rFonts w:ascii="Arial" w:hAnsi="Arial" w:cs="Arial"/>
                <w:sz w:val="20"/>
                <w:szCs w:val="20"/>
              </w:rPr>
              <w:t xml:space="preserve"> Ukupno </w:t>
            </w:r>
          </w:p>
        </w:tc>
        <w:tc>
          <w:tcPr>
            <w:tcW w:w="1670" w:type="dxa"/>
            <w:vMerge/>
            <w:tcBorders>
              <w:top w:val="nil"/>
              <w:left w:val="single" w:sz="4" w:space="0" w:color="auto"/>
              <w:bottom w:val="single" w:sz="4" w:space="0" w:color="auto"/>
              <w:right w:val="single" w:sz="4" w:space="0" w:color="auto"/>
            </w:tcBorders>
            <w:vAlign w:val="center"/>
            <w:hideMark/>
          </w:tcPr>
          <w:p w:rsidR="006131A8" w:rsidRPr="006131A8" w:rsidRDefault="006131A8" w:rsidP="006131A8">
            <w:pPr>
              <w:rPr>
                <w:rFonts w:ascii="Arial" w:hAnsi="Arial" w:cs="Arial"/>
                <w:sz w:val="20"/>
                <w:szCs w:val="20"/>
              </w:rPr>
            </w:pPr>
          </w:p>
        </w:tc>
      </w:tr>
      <w:tr w:rsidR="006131A8" w:rsidRPr="006131A8" w:rsidTr="006131A8">
        <w:trPr>
          <w:trHeight w:val="300"/>
        </w:trPr>
        <w:tc>
          <w:tcPr>
            <w:tcW w:w="1127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131A8" w:rsidRPr="006131A8" w:rsidRDefault="006131A8" w:rsidP="006131A8">
            <w:pPr>
              <w:jc w:val="center"/>
              <w:rPr>
                <w:rFonts w:ascii="Arial" w:hAnsi="Arial" w:cs="Arial"/>
                <w:b/>
                <w:bCs/>
                <w:sz w:val="16"/>
                <w:szCs w:val="16"/>
              </w:rPr>
            </w:pPr>
            <w:r w:rsidRPr="006131A8">
              <w:rPr>
                <w:rFonts w:ascii="Arial" w:hAnsi="Arial" w:cs="Arial"/>
                <w:b/>
                <w:bCs/>
                <w:sz w:val="16"/>
                <w:szCs w:val="16"/>
              </w:rPr>
              <w:t> </w:t>
            </w:r>
          </w:p>
        </w:tc>
      </w:tr>
      <w:tr w:rsidR="006131A8" w:rsidRPr="006131A8" w:rsidTr="006131A8">
        <w:trPr>
          <w:trHeight w:val="405"/>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rPr>
            </w:pPr>
            <w:r w:rsidRPr="006131A8">
              <w:rPr>
                <w:rFonts w:ascii="Arial" w:hAnsi="Arial" w:cs="Arial"/>
                <w:b/>
                <w:bCs/>
                <w:sz w:val="22"/>
                <w:szCs w:val="22"/>
              </w:rPr>
              <w:t>PREDMER</w:t>
            </w:r>
          </w:p>
        </w:tc>
        <w:tc>
          <w:tcPr>
            <w:tcW w:w="389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300"/>
        </w:trPr>
        <w:tc>
          <w:tcPr>
            <w:tcW w:w="968" w:type="dxa"/>
            <w:tcBorders>
              <w:top w:val="nil"/>
              <w:left w:val="single" w:sz="4" w:space="0" w:color="auto"/>
              <w:bottom w:val="single" w:sz="4" w:space="0" w:color="auto"/>
              <w:right w:val="single" w:sz="4" w:space="0" w:color="auto"/>
            </w:tcBorders>
            <w:shd w:val="clear" w:color="000000" w:fill="C0C0C0"/>
            <w:noWrap/>
            <w:hideMark/>
          </w:tcPr>
          <w:p w:rsidR="006131A8" w:rsidRPr="006131A8" w:rsidRDefault="006131A8" w:rsidP="006131A8">
            <w:pPr>
              <w:rPr>
                <w:rFonts w:ascii="Arial" w:hAnsi="Arial" w:cs="Arial"/>
                <w:b/>
                <w:bCs/>
              </w:rPr>
            </w:pPr>
            <w:r w:rsidRPr="006131A8">
              <w:rPr>
                <w:rFonts w:ascii="Arial" w:hAnsi="Arial" w:cs="Arial"/>
                <w:b/>
                <w:bCs/>
                <w:sz w:val="22"/>
                <w:szCs w:val="22"/>
              </w:rPr>
              <w:t>300-00</w:t>
            </w:r>
          </w:p>
        </w:tc>
        <w:tc>
          <w:tcPr>
            <w:tcW w:w="2771" w:type="dxa"/>
            <w:tcBorders>
              <w:top w:val="nil"/>
              <w:left w:val="nil"/>
              <w:bottom w:val="single" w:sz="4" w:space="0" w:color="auto"/>
              <w:right w:val="single" w:sz="4" w:space="0" w:color="auto"/>
            </w:tcBorders>
            <w:shd w:val="clear" w:color="000000" w:fill="C0C0C0"/>
            <w:hideMark/>
          </w:tcPr>
          <w:p w:rsidR="006131A8" w:rsidRPr="006131A8" w:rsidRDefault="006131A8" w:rsidP="006131A8">
            <w:pPr>
              <w:rPr>
                <w:rFonts w:ascii="Arial" w:hAnsi="Arial" w:cs="Arial"/>
                <w:b/>
                <w:bCs/>
              </w:rPr>
            </w:pPr>
            <w:r w:rsidRPr="006131A8">
              <w:rPr>
                <w:rFonts w:ascii="Arial" w:hAnsi="Arial" w:cs="Arial"/>
                <w:b/>
                <w:bCs/>
                <w:sz w:val="22"/>
                <w:szCs w:val="22"/>
              </w:rPr>
              <w:t>BETONSKI RADOVI</w:t>
            </w:r>
          </w:p>
        </w:tc>
        <w:tc>
          <w:tcPr>
            <w:tcW w:w="3890" w:type="dxa"/>
            <w:tcBorders>
              <w:top w:val="nil"/>
              <w:left w:val="nil"/>
              <w:bottom w:val="single" w:sz="4" w:space="0" w:color="auto"/>
              <w:right w:val="single" w:sz="4" w:space="0" w:color="auto"/>
            </w:tcBorders>
            <w:shd w:val="clear" w:color="000000" w:fill="C0C0C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C0C0C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single" w:sz="4" w:space="0" w:color="auto"/>
            </w:tcBorders>
            <w:shd w:val="clear" w:color="000000" w:fill="C0C0C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000000" w:fill="C0C0C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405"/>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rPr>
            </w:pPr>
            <w:r w:rsidRPr="006131A8">
              <w:rPr>
                <w:rFonts w:ascii="Arial" w:hAnsi="Arial" w:cs="Arial"/>
                <w:b/>
                <w:bCs/>
                <w:sz w:val="22"/>
                <w:szCs w:val="22"/>
              </w:rPr>
              <w:t>Opšti uslovi</w:t>
            </w:r>
          </w:p>
        </w:tc>
        <w:tc>
          <w:tcPr>
            <w:tcW w:w="389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8190"/>
        </w:trPr>
        <w:tc>
          <w:tcPr>
            <w:tcW w:w="968" w:type="dxa"/>
            <w:tcBorders>
              <w:top w:val="nil"/>
              <w:left w:val="single" w:sz="4" w:space="0" w:color="auto"/>
              <w:bottom w:val="nil"/>
              <w:right w:val="single" w:sz="4" w:space="0" w:color="auto"/>
            </w:tcBorders>
            <w:shd w:val="clear" w:color="auto" w:fill="auto"/>
            <w:noWrap/>
            <w:vAlign w:val="center"/>
            <w:hideMark/>
          </w:tcPr>
          <w:p w:rsidR="006131A8" w:rsidRPr="006131A8" w:rsidRDefault="006131A8" w:rsidP="006131A8">
            <w:pPr>
              <w:jc w:val="center"/>
              <w:rPr>
                <w:rFonts w:ascii="Arial" w:hAnsi="Arial" w:cs="Arial"/>
                <w:b/>
                <w:bCs/>
              </w:rPr>
            </w:pPr>
            <w:r w:rsidRPr="006131A8">
              <w:rPr>
                <w:rFonts w:ascii="Arial" w:hAnsi="Arial" w:cs="Arial"/>
                <w:b/>
                <w:bCs/>
              </w:rPr>
              <w:t> </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xml:space="preserve">Izvođač radova je pored opisa pojedinačnih stavki radova cenama obuhvatio i sledeće zajedničke uslove: </w:t>
            </w:r>
            <w:r w:rsidRPr="006131A8">
              <w:rPr>
                <w:rFonts w:ascii="Arial" w:hAnsi="Arial" w:cs="Arial"/>
                <w:sz w:val="20"/>
                <w:szCs w:val="20"/>
              </w:rPr>
              <w:br/>
              <w:t>1. Betonski radovi će biti izvedeni u svemu po projektu, statičkom proračunu i važećim pravilnicima. Izvođač je dužan uraditi pre početka izvođenja radova "Projekat betona sa planom izrade i kontrole kvaliteta betona".</w:t>
            </w:r>
            <w:r w:rsidRPr="006131A8">
              <w:rPr>
                <w:rFonts w:ascii="Arial" w:hAnsi="Arial" w:cs="Arial"/>
                <w:sz w:val="20"/>
                <w:szCs w:val="20"/>
              </w:rPr>
              <w:br/>
              <w:t>2. Ovlašćeni nadzorni organ izvršiće prijem oplate sa aspekta dimenzija, osovina i visinskih kota i prijem armature sa aspekta broja i prečnika ugrađenih šipki. Za sigurnost oplate na deformisanje i rušenje odgovaraće izvođac radova. Betoniranje će se izvršiti tek kad ovlašćeni nadzorni organ konstatuje u građevinskom dnevniku da sa svog aspekta nema primedbi.</w:t>
            </w:r>
            <w:r w:rsidRPr="006131A8">
              <w:rPr>
                <w:rFonts w:ascii="Arial" w:hAnsi="Arial" w:cs="Arial"/>
                <w:sz w:val="20"/>
                <w:szCs w:val="20"/>
              </w:rPr>
              <w:br/>
              <w:t>3. Zaštita sveže izbetoniranih konstrukcija kao i zaštita betona (od mraza ili velikih vrućina) u fazi očvršćavanja je sadržana u jediničnim cenama.</w:t>
            </w:r>
            <w:r w:rsidRPr="006131A8">
              <w:rPr>
                <w:rFonts w:ascii="Arial" w:hAnsi="Arial" w:cs="Arial"/>
                <w:sz w:val="20"/>
                <w:szCs w:val="20"/>
              </w:rPr>
              <w:br/>
              <w:t>4. Skidanje oplate može se izvršiti samo po odobrenju odgovornog lica. Troškovi za navedeno su obuhvaćeni jediničnim cenama.</w:t>
            </w:r>
            <w:r w:rsidRPr="006131A8">
              <w:rPr>
                <w:rFonts w:ascii="Arial" w:hAnsi="Arial" w:cs="Arial"/>
                <w:sz w:val="20"/>
                <w:szCs w:val="20"/>
              </w:rPr>
              <w:br/>
              <w:t>6. Cene sadrže sve radne operacije, utroške materijala, pomoćni alat i skele kao i ostale troškove i zaradu preduzeća.</w:t>
            </w:r>
            <w:r w:rsidRPr="006131A8">
              <w:rPr>
                <w:rFonts w:ascii="Arial" w:hAnsi="Arial" w:cs="Arial"/>
                <w:sz w:val="20"/>
                <w:szCs w:val="20"/>
              </w:rPr>
              <w:br/>
              <w:t xml:space="preserve">7. Važeći normativ utroška rada i materijala  propisuju "Normativi i standardi rada u građevinarstvu - Visokogradnja" GN-400-1 Otvori  u   betonu  odbijaju   se  prema zidarskim  merama.  Obračun  se vrši  na osnovu  stvarno  izvedenih količina.   </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645"/>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6131A8" w:rsidRPr="006131A8" w:rsidRDefault="006131A8" w:rsidP="006131A8">
            <w:pPr>
              <w:jc w:val="center"/>
              <w:rPr>
                <w:rFonts w:ascii="Arial" w:hAnsi="Arial" w:cs="Arial"/>
                <w:b/>
                <w:bCs/>
              </w:rPr>
            </w:pPr>
            <w:r w:rsidRPr="006131A8">
              <w:rPr>
                <w:rFonts w:ascii="Arial" w:hAnsi="Arial" w:cs="Arial"/>
                <w:b/>
                <w:bCs/>
              </w:rPr>
              <w:t> </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xml:space="preserve">Armatura ulazi u sastav betonskih pozicija. </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315"/>
        </w:trPr>
        <w:tc>
          <w:tcPr>
            <w:tcW w:w="968" w:type="dxa"/>
            <w:tcBorders>
              <w:top w:val="nil"/>
              <w:left w:val="single" w:sz="4" w:space="0" w:color="auto"/>
              <w:bottom w:val="single" w:sz="4" w:space="0" w:color="auto"/>
              <w:right w:val="nil"/>
            </w:tcBorders>
            <w:shd w:val="clear" w:color="auto" w:fill="auto"/>
            <w:noWrap/>
            <w:vAlign w:val="center"/>
            <w:hideMark/>
          </w:tcPr>
          <w:p w:rsidR="006131A8" w:rsidRPr="006131A8" w:rsidRDefault="006131A8" w:rsidP="006131A8">
            <w:pPr>
              <w:jc w:val="center"/>
              <w:rPr>
                <w:rFonts w:ascii="Arial" w:hAnsi="Arial" w:cs="Arial"/>
                <w:b/>
                <w:bCs/>
              </w:rPr>
            </w:pPr>
            <w:r w:rsidRPr="006131A8">
              <w:rPr>
                <w:rFonts w:ascii="Arial" w:hAnsi="Arial" w:cs="Arial"/>
                <w:b/>
                <w:bCs/>
              </w:rPr>
              <w:t> </w:t>
            </w:r>
          </w:p>
        </w:tc>
        <w:tc>
          <w:tcPr>
            <w:tcW w:w="2771" w:type="dxa"/>
            <w:tcBorders>
              <w:top w:val="nil"/>
              <w:left w:val="nil"/>
              <w:bottom w:val="single" w:sz="4" w:space="0" w:color="auto"/>
              <w:right w:val="nil"/>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2100"/>
        </w:trPr>
        <w:tc>
          <w:tcPr>
            <w:tcW w:w="968" w:type="dxa"/>
            <w:tcBorders>
              <w:top w:val="nil"/>
              <w:left w:val="single" w:sz="4" w:space="0" w:color="auto"/>
              <w:bottom w:val="single" w:sz="4" w:space="0" w:color="auto"/>
              <w:right w:val="nil"/>
            </w:tcBorders>
            <w:shd w:val="clear" w:color="auto" w:fill="auto"/>
            <w:noWrap/>
            <w:vAlign w:val="center"/>
            <w:hideMark/>
          </w:tcPr>
          <w:p w:rsidR="006131A8" w:rsidRPr="006131A8" w:rsidRDefault="006131A8" w:rsidP="006131A8">
            <w:pPr>
              <w:jc w:val="center"/>
              <w:rPr>
                <w:rFonts w:ascii="Arial" w:hAnsi="Arial" w:cs="Arial"/>
                <w:b/>
                <w:bCs/>
              </w:rPr>
            </w:pPr>
            <w:r w:rsidRPr="006131A8">
              <w:rPr>
                <w:rFonts w:ascii="Arial" w:hAnsi="Arial" w:cs="Arial"/>
                <w:b/>
                <w:bCs/>
              </w:rPr>
              <w:t> </w:t>
            </w:r>
          </w:p>
        </w:tc>
        <w:tc>
          <w:tcPr>
            <w:tcW w:w="2771" w:type="dxa"/>
            <w:tcBorders>
              <w:top w:val="nil"/>
              <w:left w:val="single" w:sz="4" w:space="0" w:color="auto"/>
              <w:bottom w:val="nil"/>
              <w:right w:val="nil"/>
            </w:tcBorders>
            <w:shd w:val="clear" w:color="auto" w:fill="auto"/>
            <w:hideMark/>
          </w:tcPr>
          <w:p w:rsidR="006131A8" w:rsidRPr="006131A8" w:rsidRDefault="006131A8" w:rsidP="006131A8">
            <w:pPr>
              <w:rPr>
                <w:rFonts w:ascii="Arial" w:hAnsi="Arial" w:cs="Arial"/>
                <w:b/>
                <w:bCs/>
              </w:rPr>
            </w:pPr>
            <w:r w:rsidRPr="006131A8">
              <w:rPr>
                <w:rFonts w:ascii="Arial" w:hAnsi="Arial" w:cs="Arial"/>
                <w:b/>
                <w:bCs/>
                <w:sz w:val="22"/>
                <w:szCs w:val="22"/>
              </w:rPr>
              <w:t>Napomena: armirano betonske I čelične konstrukcije su pretpostavljene arhitektonskim projektom i biće naknadno proverene i definisane kroz projekat statike.</w:t>
            </w:r>
            <w:r w:rsidRPr="006131A8">
              <w:rPr>
                <w:rFonts w:ascii="Arial" w:hAnsi="Arial" w:cs="Arial"/>
                <w:b/>
                <w:bCs/>
                <w:sz w:val="22"/>
                <w:szCs w:val="22"/>
              </w:rPr>
              <w:br/>
              <w:t>Ove povratne informacije mogu uticati na količine i opise iz predmera.</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315"/>
        </w:trPr>
        <w:tc>
          <w:tcPr>
            <w:tcW w:w="968" w:type="dxa"/>
            <w:tcBorders>
              <w:top w:val="nil"/>
              <w:left w:val="single" w:sz="4" w:space="0" w:color="auto"/>
              <w:bottom w:val="single" w:sz="4" w:space="0" w:color="auto"/>
              <w:right w:val="nil"/>
            </w:tcBorders>
            <w:shd w:val="clear" w:color="auto" w:fill="auto"/>
            <w:noWrap/>
            <w:vAlign w:val="center"/>
            <w:hideMark/>
          </w:tcPr>
          <w:p w:rsidR="006131A8" w:rsidRPr="006131A8" w:rsidRDefault="006131A8" w:rsidP="006131A8">
            <w:pPr>
              <w:jc w:val="center"/>
              <w:rPr>
                <w:rFonts w:ascii="Arial" w:hAnsi="Arial" w:cs="Arial"/>
                <w:b/>
                <w:bCs/>
              </w:rPr>
            </w:pPr>
            <w:r w:rsidRPr="006131A8">
              <w:rPr>
                <w:rFonts w:ascii="Arial" w:hAnsi="Arial" w:cs="Arial"/>
                <w:b/>
                <w:bCs/>
              </w:rPr>
              <w:t> </w:t>
            </w:r>
          </w:p>
        </w:tc>
        <w:tc>
          <w:tcPr>
            <w:tcW w:w="2771" w:type="dxa"/>
            <w:tcBorders>
              <w:top w:val="single" w:sz="4" w:space="0" w:color="auto"/>
              <w:left w:val="nil"/>
              <w:bottom w:val="single" w:sz="4" w:space="0" w:color="auto"/>
              <w:right w:val="nil"/>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300-01</w:t>
            </w:r>
          </w:p>
        </w:tc>
        <w:tc>
          <w:tcPr>
            <w:tcW w:w="2771" w:type="dxa"/>
            <w:tcBorders>
              <w:top w:val="nil"/>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Nabavka i razastiranje šljunka u sloju debljine 15cm</w:t>
            </w:r>
          </w:p>
        </w:tc>
        <w:tc>
          <w:tcPr>
            <w:tcW w:w="3890"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76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Pozicija podrazumeva površine ispod temelja potpornih zidova i horizontalnih armirano betonskih ploča na tlu.</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Tamponski sloj šljunka nasuti u slojevima, nabiti i fino isplanirati sa tolerancijom +-1cm.</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40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po m</w:t>
            </w:r>
            <w:r w:rsidRPr="006131A8">
              <w:rPr>
                <w:rFonts w:ascii="Arial" w:hAnsi="Arial" w:cs="Arial"/>
                <w:sz w:val="20"/>
                <w:szCs w:val="20"/>
                <w:vertAlign w:val="superscript"/>
              </w:rPr>
              <w:t xml:space="preserve">2 </w:t>
            </w:r>
            <w:r w:rsidRPr="006131A8">
              <w:rPr>
                <w:rFonts w:ascii="Arial" w:hAnsi="Arial" w:cs="Arial"/>
                <w:sz w:val="20"/>
                <w:szCs w:val="20"/>
              </w:rPr>
              <w:t>nabijenog šljunka.</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1020"/>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i/>
                <w:iCs/>
                <w:sz w:val="20"/>
                <w:szCs w:val="20"/>
              </w:rPr>
            </w:pPr>
            <w:r w:rsidRPr="006131A8">
              <w:rPr>
                <w:rFonts w:ascii="Arial" w:hAnsi="Arial" w:cs="Arial"/>
                <w:i/>
                <w:iCs/>
                <w:sz w:val="20"/>
                <w:szCs w:val="20"/>
              </w:rPr>
              <w:t>Napomena: usaglasiti sa projektom konstrukcije i statičkog proračuna.                                                                                  Ukoliko je moguće iskoristiti postojeće slojeve.</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rPr>
            </w:pPr>
            <w:r w:rsidRPr="006131A8">
              <w:rPr>
                <w:rFonts w:ascii="Arial" w:hAnsi="Arial" w:cs="Arial"/>
                <w:b/>
                <w:bCs/>
                <w:sz w:val="22"/>
                <w:szCs w:val="22"/>
              </w:rPr>
              <w:t>300-01</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Nabavka i razastiranje šljunka u sloju debljine 15cm</w:t>
            </w:r>
          </w:p>
        </w:tc>
        <w:tc>
          <w:tcPr>
            <w:tcW w:w="389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2</w:t>
            </w:r>
          </w:p>
        </w:tc>
        <w:tc>
          <w:tcPr>
            <w:tcW w:w="107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1,117.00</w:t>
            </w:r>
          </w:p>
        </w:tc>
        <w:tc>
          <w:tcPr>
            <w:tcW w:w="906"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bottom"/>
            <w:hideMark/>
          </w:tcPr>
          <w:p w:rsidR="006131A8" w:rsidRDefault="006131A8" w:rsidP="006131A8">
            <w:pPr>
              <w:jc w:val="right"/>
              <w:rPr>
                <w:rFonts w:ascii="Arial" w:hAnsi="Arial" w:cs="Arial"/>
                <w:b/>
                <w:bCs/>
              </w:rPr>
            </w:pPr>
          </w:p>
          <w:p w:rsidR="0060186D" w:rsidRPr="0060186D" w:rsidRDefault="0060186D" w:rsidP="006131A8">
            <w:pPr>
              <w:jc w:val="right"/>
              <w:rPr>
                <w:rFonts w:ascii="Arial" w:hAnsi="Arial" w:cs="Arial"/>
                <w:b/>
                <w:bCs/>
              </w:rPr>
            </w:pPr>
          </w:p>
        </w:tc>
      </w:tr>
      <w:tr w:rsidR="006131A8" w:rsidRPr="006131A8" w:rsidTr="006131A8">
        <w:trPr>
          <w:trHeight w:val="315"/>
        </w:trPr>
        <w:tc>
          <w:tcPr>
            <w:tcW w:w="968" w:type="dxa"/>
            <w:tcBorders>
              <w:top w:val="nil"/>
              <w:left w:val="single" w:sz="4" w:space="0" w:color="auto"/>
              <w:bottom w:val="single" w:sz="4" w:space="0" w:color="auto"/>
              <w:right w:val="nil"/>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single" w:sz="4" w:space="0" w:color="auto"/>
              <w:right w:val="nil"/>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300-02</w:t>
            </w:r>
          </w:p>
        </w:tc>
        <w:tc>
          <w:tcPr>
            <w:tcW w:w="2771" w:type="dxa"/>
            <w:tcBorders>
              <w:top w:val="nil"/>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Izrada armirano betonskih temelja marke MB 20</w:t>
            </w:r>
          </w:p>
        </w:tc>
        <w:tc>
          <w:tcPr>
            <w:tcW w:w="3890"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rPr>
                <w:rFonts w:ascii="Arial" w:hAnsi="Arial" w:cs="Arial"/>
                <w:b/>
                <w:bCs/>
              </w:rPr>
            </w:pPr>
            <w:r w:rsidRPr="006131A8">
              <w:rPr>
                <w:rFonts w:ascii="Arial" w:hAnsi="Arial" w:cs="Arial"/>
                <w:b/>
                <w:bCs/>
                <w:sz w:val="22"/>
                <w:szCs w:val="22"/>
              </w:rPr>
              <w:t>Isporuka betona obaveza investitora.</w:t>
            </w:r>
          </w:p>
        </w:tc>
        <w:tc>
          <w:tcPr>
            <w:tcW w:w="1073"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Izraditi oplatu I temelje armirati u svemu prema projektu, detaljima I statičkom proračunu.</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76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Betoniranje raditi preko prethodno razastrtog šljunka. Beton ugraditi i negovati prema propisima.</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U cenu ulaze oplata i armatura, u svemu prema statičkom proračunu. 50kg po m3.</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40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po m</w:t>
            </w:r>
            <w:r w:rsidRPr="006131A8">
              <w:rPr>
                <w:rFonts w:ascii="Arial" w:hAnsi="Arial" w:cs="Arial"/>
                <w:sz w:val="20"/>
                <w:szCs w:val="20"/>
                <w:vertAlign w:val="superscript"/>
              </w:rPr>
              <w:t xml:space="preserve">3 </w:t>
            </w:r>
            <w:r w:rsidRPr="006131A8">
              <w:rPr>
                <w:rFonts w:ascii="Arial" w:hAnsi="Arial" w:cs="Arial"/>
                <w:sz w:val="20"/>
                <w:szCs w:val="20"/>
              </w:rPr>
              <w:t>.</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55"/>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i/>
                <w:iCs/>
                <w:sz w:val="20"/>
                <w:szCs w:val="20"/>
              </w:rPr>
            </w:pPr>
            <w:r w:rsidRPr="006131A8">
              <w:rPr>
                <w:rFonts w:ascii="Arial" w:hAnsi="Arial" w:cs="Arial"/>
                <w:i/>
                <w:iCs/>
                <w:sz w:val="20"/>
                <w:szCs w:val="20"/>
              </w:rPr>
              <w:t>Napomena: usaglasiti sa projektom konstrukcije i statičkog proračuna.</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rPr>
            </w:pPr>
            <w:r w:rsidRPr="006131A8">
              <w:rPr>
                <w:rFonts w:ascii="Arial" w:hAnsi="Arial" w:cs="Arial"/>
                <w:b/>
                <w:bCs/>
                <w:sz w:val="22"/>
                <w:szCs w:val="22"/>
              </w:rPr>
              <w:t>300-02</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Izrada armirano betonskih temelja marke MB 20</w:t>
            </w:r>
          </w:p>
        </w:tc>
        <w:tc>
          <w:tcPr>
            <w:tcW w:w="389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3</w:t>
            </w:r>
          </w:p>
        </w:tc>
        <w:tc>
          <w:tcPr>
            <w:tcW w:w="107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16.00</w:t>
            </w:r>
          </w:p>
        </w:tc>
        <w:tc>
          <w:tcPr>
            <w:tcW w:w="906"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bottom"/>
            <w:hideMark/>
          </w:tcPr>
          <w:p w:rsidR="006131A8" w:rsidRDefault="006131A8" w:rsidP="006131A8">
            <w:pPr>
              <w:jc w:val="right"/>
              <w:rPr>
                <w:rFonts w:ascii="Arial" w:hAnsi="Arial" w:cs="Arial"/>
                <w:b/>
                <w:bCs/>
              </w:rPr>
            </w:pPr>
          </w:p>
          <w:p w:rsidR="0060186D" w:rsidRPr="0060186D" w:rsidRDefault="0060186D" w:rsidP="006131A8">
            <w:pPr>
              <w:jc w:val="right"/>
              <w:rPr>
                <w:rFonts w:ascii="Arial" w:hAnsi="Arial" w:cs="Arial"/>
                <w:b/>
                <w:bCs/>
              </w:rPr>
            </w:pPr>
          </w:p>
        </w:tc>
      </w:tr>
      <w:tr w:rsidR="006131A8" w:rsidRPr="006131A8" w:rsidTr="006131A8">
        <w:trPr>
          <w:trHeight w:val="405"/>
        </w:trPr>
        <w:tc>
          <w:tcPr>
            <w:tcW w:w="968" w:type="dxa"/>
            <w:tcBorders>
              <w:top w:val="nil"/>
              <w:left w:val="single" w:sz="4" w:space="0" w:color="auto"/>
              <w:bottom w:val="single" w:sz="4" w:space="0" w:color="auto"/>
              <w:right w:val="nil"/>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single" w:sz="4" w:space="0" w:color="auto"/>
              <w:right w:val="nil"/>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 </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single" w:sz="4" w:space="0" w:color="auto"/>
              <w:right w:val="nil"/>
            </w:tcBorders>
            <w:shd w:val="clear" w:color="000000" w:fill="FFFF00"/>
            <w:noWrap/>
            <w:hideMark/>
          </w:tcPr>
          <w:p w:rsidR="006131A8" w:rsidRPr="006131A8" w:rsidRDefault="006131A8" w:rsidP="006131A8">
            <w:pPr>
              <w:rPr>
                <w:rFonts w:ascii="Arial" w:hAnsi="Arial" w:cs="Arial"/>
                <w:b/>
                <w:bCs/>
              </w:rPr>
            </w:pPr>
            <w:r w:rsidRPr="006131A8">
              <w:rPr>
                <w:rFonts w:ascii="Arial" w:hAnsi="Arial" w:cs="Arial"/>
                <w:b/>
                <w:bCs/>
                <w:sz w:val="22"/>
                <w:szCs w:val="22"/>
              </w:rPr>
              <w:t>300-03</w:t>
            </w:r>
          </w:p>
        </w:tc>
        <w:tc>
          <w:tcPr>
            <w:tcW w:w="2771" w:type="dxa"/>
            <w:tcBorders>
              <w:top w:val="nil"/>
              <w:left w:val="single" w:sz="4" w:space="0" w:color="auto"/>
              <w:bottom w:val="single" w:sz="4" w:space="0" w:color="auto"/>
              <w:right w:val="single" w:sz="4" w:space="0" w:color="auto"/>
            </w:tcBorders>
            <w:shd w:val="clear" w:color="000000" w:fill="FFFF00"/>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Izrada armirano betonskih ploča na tlu marke MB 30</w:t>
            </w:r>
          </w:p>
        </w:tc>
        <w:tc>
          <w:tcPr>
            <w:tcW w:w="3890" w:type="dxa"/>
            <w:tcBorders>
              <w:top w:val="nil"/>
              <w:left w:val="nil"/>
              <w:bottom w:val="single" w:sz="4" w:space="0" w:color="auto"/>
              <w:right w:val="single" w:sz="4" w:space="0" w:color="auto"/>
            </w:tcBorders>
            <w:shd w:val="clear" w:color="000000" w:fill="FFFF00"/>
            <w:noWrap/>
            <w:vAlign w:val="bottom"/>
            <w:hideMark/>
          </w:tcPr>
          <w:p w:rsidR="006131A8" w:rsidRPr="006131A8" w:rsidRDefault="006131A8" w:rsidP="006131A8">
            <w:pPr>
              <w:rPr>
                <w:rFonts w:ascii="Arial" w:hAnsi="Arial" w:cs="Arial"/>
                <w:b/>
                <w:bCs/>
              </w:rPr>
            </w:pPr>
            <w:r w:rsidRPr="006131A8">
              <w:rPr>
                <w:rFonts w:ascii="Arial" w:hAnsi="Arial" w:cs="Arial"/>
                <w:b/>
                <w:bCs/>
                <w:sz w:val="22"/>
                <w:szCs w:val="22"/>
              </w:rPr>
              <w:t>Isporuka betona obaveza investitora.</w:t>
            </w:r>
          </w:p>
        </w:tc>
        <w:tc>
          <w:tcPr>
            <w:tcW w:w="1073"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000000" w:fill="FFFF0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76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Izraditi oplatu sa podupiračima i ploče armirati prema projektu, detaljima i statičkom proračunu.</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76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Betoniranje raditi preko prethodno razastrtog šljunka. Beton ugraditi i negovati prema propisima.</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76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U cenu ulaze oplata, armatura. U svemu prema statičkom proračunu i niveletama datim u projektu arhitekture. Q 188 mreža.</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40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Obračun pozicije po m</w:t>
            </w:r>
            <w:r w:rsidRPr="006131A8">
              <w:rPr>
                <w:rFonts w:ascii="Arial" w:hAnsi="Arial" w:cs="Arial"/>
                <w:sz w:val="20"/>
                <w:szCs w:val="20"/>
                <w:vertAlign w:val="superscript"/>
              </w:rPr>
              <w:t xml:space="preserve">3 </w:t>
            </w:r>
            <w:r w:rsidRPr="006131A8">
              <w:rPr>
                <w:rFonts w:ascii="Arial" w:hAnsi="Arial" w:cs="Arial"/>
                <w:sz w:val="20"/>
                <w:szCs w:val="20"/>
              </w:rPr>
              <w:t>.</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40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sz w:val="20"/>
                <w:szCs w:val="20"/>
              </w:rPr>
            </w:pPr>
            <w:r w:rsidRPr="006131A8">
              <w:rPr>
                <w:rFonts w:ascii="Arial" w:hAnsi="Arial" w:cs="Arial"/>
                <w:sz w:val="20"/>
                <w:szCs w:val="20"/>
              </w:rPr>
              <w:t>Debljina ploče 10cm.</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765"/>
        </w:trPr>
        <w:tc>
          <w:tcPr>
            <w:tcW w:w="968" w:type="dxa"/>
            <w:tcBorders>
              <w:top w:val="nil"/>
              <w:left w:val="single" w:sz="4" w:space="0" w:color="auto"/>
              <w:bottom w:val="nil"/>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nil"/>
              <w:right w:val="single" w:sz="4" w:space="0" w:color="auto"/>
            </w:tcBorders>
            <w:shd w:val="clear" w:color="auto" w:fill="auto"/>
            <w:hideMark/>
          </w:tcPr>
          <w:p w:rsidR="006131A8" w:rsidRPr="006131A8" w:rsidRDefault="006131A8" w:rsidP="006131A8">
            <w:pPr>
              <w:rPr>
                <w:rFonts w:ascii="Arial" w:hAnsi="Arial" w:cs="Arial"/>
                <w:i/>
                <w:iCs/>
                <w:sz w:val="20"/>
                <w:szCs w:val="20"/>
              </w:rPr>
            </w:pPr>
            <w:r w:rsidRPr="006131A8">
              <w:rPr>
                <w:rFonts w:ascii="Arial" w:hAnsi="Arial" w:cs="Arial"/>
                <w:i/>
                <w:iCs/>
                <w:sz w:val="20"/>
                <w:szCs w:val="20"/>
              </w:rPr>
              <w:t>U cenu uračunati ostavljanje otvora u oplati ploče za ugradnju podnih svetiljki i otvora za drenažu, u svemu prema uputsvima projekta.</w:t>
            </w:r>
          </w:p>
        </w:tc>
        <w:tc>
          <w:tcPr>
            <w:tcW w:w="3890" w:type="dxa"/>
            <w:tcBorders>
              <w:top w:val="nil"/>
              <w:left w:val="nil"/>
              <w:bottom w:val="nil"/>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906" w:type="dxa"/>
            <w:tcBorders>
              <w:top w:val="nil"/>
              <w:left w:val="nil"/>
              <w:bottom w:val="nil"/>
              <w:right w:val="nil"/>
            </w:tcBorders>
            <w:shd w:val="clear" w:color="auto" w:fill="auto"/>
            <w:noWrap/>
            <w:vAlign w:val="center"/>
            <w:hideMark/>
          </w:tcPr>
          <w:p w:rsidR="006131A8" w:rsidRPr="006131A8" w:rsidRDefault="006131A8" w:rsidP="006131A8">
            <w:pPr>
              <w:jc w:val="right"/>
              <w:rPr>
                <w:rFonts w:ascii="Arial" w:hAnsi="Arial" w:cs="Arial"/>
                <w:b/>
                <w:bCs/>
              </w:rPr>
            </w:pPr>
          </w:p>
        </w:tc>
        <w:tc>
          <w:tcPr>
            <w:tcW w:w="1670" w:type="dxa"/>
            <w:tcBorders>
              <w:top w:val="nil"/>
              <w:left w:val="nil"/>
              <w:bottom w:val="nil"/>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sz w:val="32"/>
                <w:szCs w:val="32"/>
              </w:rPr>
            </w:pPr>
            <w:r w:rsidRPr="006131A8">
              <w:rPr>
                <w:rFonts w:ascii="Arial" w:hAnsi="Arial" w:cs="Arial"/>
                <w:b/>
                <w:bCs/>
                <w:sz w:val="32"/>
                <w:szCs w:val="32"/>
              </w:rPr>
              <w:t> </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i/>
                <w:iCs/>
                <w:sz w:val="20"/>
                <w:szCs w:val="20"/>
              </w:rPr>
            </w:pPr>
            <w:r w:rsidRPr="006131A8">
              <w:rPr>
                <w:rFonts w:ascii="Arial" w:hAnsi="Arial" w:cs="Arial"/>
                <w:i/>
                <w:iCs/>
                <w:sz w:val="20"/>
                <w:szCs w:val="20"/>
              </w:rPr>
              <w:t>Napomena: usaglasiti sa projektom konstrukcije i statičkog proračuna.</w:t>
            </w:r>
          </w:p>
        </w:tc>
        <w:tc>
          <w:tcPr>
            <w:tcW w:w="3890" w:type="dxa"/>
            <w:tcBorders>
              <w:top w:val="nil"/>
              <w:left w:val="nil"/>
              <w:bottom w:val="single" w:sz="4" w:space="0" w:color="auto"/>
              <w:right w:val="nil"/>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nil"/>
              <w:left w:val="nil"/>
              <w:bottom w:val="single" w:sz="4" w:space="0" w:color="auto"/>
              <w:right w:val="nil"/>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r>
      <w:tr w:rsidR="006131A8" w:rsidRPr="006131A8" w:rsidTr="006131A8">
        <w:trPr>
          <w:trHeight w:val="510"/>
        </w:trPr>
        <w:tc>
          <w:tcPr>
            <w:tcW w:w="968" w:type="dxa"/>
            <w:tcBorders>
              <w:top w:val="nil"/>
              <w:left w:val="single" w:sz="4" w:space="0" w:color="auto"/>
              <w:bottom w:val="single" w:sz="4" w:space="0" w:color="auto"/>
              <w:right w:val="single" w:sz="4" w:space="0" w:color="auto"/>
            </w:tcBorders>
            <w:shd w:val="clear" w:color="auto" w:fill="auto"/>
            <w:noWrap/>
            <w:hideMark/>
          </w:tcPr>
          <w:p w:rsidR="006131A8" w:rsidRPr="006131A8" w:rsidRDefault="006131A8" w:rsidP="006131A8">
            <w:pPr>
              <w:rPr>
                <w:rFonts w:ascii="Arial" w:hAnsi="Arial" w:cs="Arial"/>
                <w:b/>
                <w:bCs/>
              </w:rPr>
            </w:pPr>
            <w:r w:rsidRPr="006131A8">
              <w:rPr>
                <w:rFonts w:ascii="Arial" w:hAnsi="Arial" w:cs="Arial"/>
                <w:b/>
                <w:bCs/>
                <w:sz w:val="22"/>
                <w:szCs w:val="22"/>
              </w:rPr>
              <w:t>300-03</w:t>
            </w:r>
          </w:p>
        </w:tc>
        <w:tc>
          <w:tcPr>
            <w:tcW w:w="2771" w:type="dxa"/>
            <w:tcBorders>
              <w:top w:val="nil"/>
              <w:left w:val="nil"/>
              <w:bottom w:val="single" w:sz="4" w:space="0" w:color="auto"/>
              <w:right w:val="single" w:sz="4" w:space="0" w:color="auto"/>
            </w:tcBorders>
            <w:shd w:val="clear" w:color="auto" w:fill="auto"/>
            <w:hideMark/>
          </w:tcPr>
          <w:p w:rsidR="006131A8" w:rsidRPr="006131A8" w:rsidRDefault="006131A8" w:rsidP="006131A8">
            <w:pPr>
              <w:rPr>
                <w:rFonts w:ascii="Arial" w:hAnsi="Arial" w:cs="Arial"/>
                <w:b/>
                <w:bCs/>
                <w:sz w:val="20"/>
                <w:szCs w:val="20"/>
              </w:rPr>
            </w:pPr>
            <w:r w:rsidRPr="006131A8">
              <w:rPr>
                <w:rFonts w:ascii="Arial" w:hAnsi="Arial" w:cs="Arial"/>
                <w:b/>
                <w:bCs/>
                <w:sz w:val="20"/>
                <w:szCs w:val="20"/>
              </w:rPr>
              <w:t>Izrada armirano betonskih ploča na tlu marke MB 30</w:t>
            </w:r>
          </w:p>
        </w:tc>
        <w:tc>
          <w:tcPr>
            <w:tcW w:w="3890"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m</w:t>
            </w:r>
            <w:r w:rsidRPr="006131A8">
              <w:rPr>
                <w:rFonts w:ascii="Arial" w:hAnsi="Arial" w:cs="Arial"/>
                <w:b/>
                <w:bCs/>
                <w:sz w:val="22"/>
                <w:szCs w:val="22"/>
                <w:vertAlign w:val="superscript"/>
              </w:rPr>
              <w:t>3</w:t>
            </w:r>
          </w:p>
        </w:tc>
        <w:tc>
          <w:tcPr>
            <w:tcW w:w="1073"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110.00</w:t>
            </w:r>
          </w:p>
        </w:tc>
        <w:tc>
          <w:tcPr>
            <w:tcW w:w="906" w:type="dxa"/>
            <w:tcBorders>
              <w:top w:val="nil"/>
              <w:left w:val="nil"/>
              <w:bottom w:val="single" w:sz="4" w:space="0" w:color="auto"/>
              <w:right w:val="single" w:sz="4" w:space="0" w:color="auto"/>
            </w:tcBorders>
            <w:shd w:val="clear" w:color="auto" w:fill="auto"/>
            <w:noWrap/>
            <w:vAlign w:val="bottom"/>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nil"/>
              <w:left w:val="nil"/>
              <w:bottom w:val="single" w:sz="4" w:space="0" w:color="auto"/>
              <w:right w:val="single" w:sz="4" w:space="0" w:color="auto"/>
            </w:tcBorders>
            <w:shd w:val="clear" w:color="auto" w:fill="auto"/>
            <w:noWrap/>
            <w:vAlign w:val="bottom"/>
            <w:hideMark/>
          </w:tcPr>
          <w:p w:rsidR="006131A8" w:rsidRDefault="006131A8" w:rsidP="006131A8">
            <w:pPr>
              <w:jc w:val="right"/>
              <w:rPr>
                <w:rFonts w:ascii="Arial" w:hAnsi="Arial" w:cs="Arial"/>
                <w:b/>
                <w:bCs/>
              </w:rPr>
            </w:pPr>
          </w:p>
          <w:p w:rsidR="0060186D" w:rsidRPr="0060186D" w:rsidRDefault="0060186D" w:rsidP="006131A8">
            <w:pPr>
              <w:jc w:val="right"/>
              <w:rPr>
                <w:rFonts w:ascii="Arial" w:hAnsi="Arial" w:cs="Arial"/>
                <w:b/>
                <w:bCs/>
              </w:rPr>
            </w:pPr>
          </w:p>
        </w:tc>
      </w:tr>
      <w:tr w:rsidR="006131A8" w:rsidRPr="006131A8" w:rsidTr="006131A8">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C0C0C0"/>
            <w:noWrap/>
            <w:hideMark/>
          </w:tcPr>
          <w:p w:rsidR="006131A8" w:rsidRPr="006131A8" w:rsidRDefault="006131A8" w:rsidP="006131A8">
            <w:pPr>
              <w:rPr>
                <w:rFonts w:ascii="Arial" w:hAnsi="Arial" w:cs="Arial"/>
                <w:b/>
                <w:bCs/>
              </w:rPr>
            </w:pPr>
            <w:r w:rsidRPr="006131A8">
              <w:rPr>
                <w:rFonts w:ascii="Arial" w:hAnsi="Arial" w:cs="Arial"/>
                <w:b/>
                <w:bCs/>
                <w:sz w:val="22"/>
                <w:szCs w:val="22"/>
              </w:rPr>
              <w:t>300-00</w:t>
            </w:r>
          </w:p>
        </w:tc>
        <w:tc>
          <w:tcPr>
            <w:tcW w:w="2771" w:type="dxa"/>
            <w:tcBorders>
              <w:top w:val="single" w:sz="4" w:space="0" w:color="auto"/>
              <w:left w:val="nil"/>
              <w:bottom w:val="single" w:sz="4" w:space="0" w:color="auto"/>
              <w:right w:val="single" w:sz="4" w:space="0" w:color="auto"/>
            </w:tcBorders>
            <w:shd w:val="clear" w:color="000000" w:fill="C0C0C0"/>
            <w:hideMark/>
          </w:tcPr>
          <w:p w:rsidR="006131A8" w:rsidRPr="006131A8" w:rsidRDefault="006131A8" w:rsidP="006131A8">
            <w:pPr>
              <w:rPr>
                <w:rFonts w:ascii="Arial" w:hAnsi="Arial" w:cs="Arial"/>
                <w:b/>
                <w:bCs/>
              </w:rPr>
            </w:pPr>
            <w:r w:rsidRPr="006131A8">
              <w:rPr>
                <w:rFonts w:ascii="Arial" w:hAnsi="Arial" w:cs="Arial"/>
                <w:b/>
                <w:bCs/>
                <w:sz w:val="22"/>
                <w:szCs w:val="22"/>
              </w:rPr>
              <w:t>BETONSKI RADOVI UKUPNO</w:t>
            </w:r>
          </w:p>
        </w:tc>
        <w:tc>
          <w:tcPr>
            <w:tcW w:w="3890" w:type="dxa"/>
            <w:tcBorders>
              <w:top w:val="single" w:sz="4" w:space="0" w:color="auto"/>
              <w:left w:val="nil"/>
              <w:bottom w:val="single" w:sz="4" w:space="0" w:color="auto"/>
              <w:right w:val="single" w:sz="4" w:space="0" w:color="auto"/>
            </w:tcBorders>
            <w:shd w:val="clear" w:color="000000" w:fill="C0C0C0"/>
            <w:noWrap/>
            <w:vAlign w:val="bottom"/>
            <w:hideMark/>
          </w:tcPr>
          <w:p w:rsidR="006131A8" w:rsidRPr="006131A8" w:rsidRDefault="006131A8" w:rsidP="006131A8">
            <w:pPr>
              <w:jc w:val="center"/>
              <w:rPr>
                <w:rFonts w:ascii="Arial" w:hAnsi="Arial" w:cs="Arial"/>
                <w:b/>
                <w:bCs/>
              </w:rPr>
            </w:pPr>
            <w:r w:rsidRPr="006131A8">
              <w:rPr>
                <w:rFonts w:ascii="Arial" w:hAnsi="Arial" w:cs="Arial"/>
                <w:b/>
                <w:bCs/>
                <w:sz w:val="22"/>
                <w:szCs w:val="22"/>
              </w:rPr>
              <w:t> </w:t>
            </w:r>
          </w:p>
        </w:tc>
        <w:tc>
          <w:tcPr>
            <w:tcW w:w="1073" w:type="dxa"/>
            <w:tcBorders>
              <w:top w:val="single" w:sz="4" w:space="0" w:color="auto"/>
              <w:left w:val="nil"/>
              <w:bottom w:val="single" w:sz="4" w:space="0" w:color="auto"/>
              <w:right w:val="single" w:sz="4" w:space="0" w:color="auto"/>
            </w:tcBorders>
            <w:shd w:val="clear" w:color="000000" w:fill="C0C0C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906" w:type="dxa"/>
            <w:tcBorders>
              <w:top w:val="single" w:sz="4" w:space="0" w:color="auto"/>
              <w:left w:val="nil"/>
              <w:bottom w:val="single" w:sz="4" w:space="0" w:color="auto"/>
              <w:right w:val="single" w:sz="4" w:space="0" w:color="auto"/>
            </w:tcBorders>
            <w:shd w:val="clear" w:color="000000" w:fill="C0C0C0"/>
            <w:noWrap/>
            <w:vAlign w:val="center"/>
            <w:hideMark/>
          </w:tcPr>
          <w:p w:rsidR="006131A8" w:rsidRPr="006131A8" w:rsidRDefault="006131A8" w:rsidP="006131A8">
            <w:pPr>
              <w:jc w:val="right"/>
              <w:rPr>
                <w:rFonts w:ascii="Arial" w:hAnsi="Arial" w:cs="Arial"/>
                <w:b/>
                <w:bCs/>
              </w:rPr>
            </w:pPr>
            <w:r w:rsidRPr="006131A8">
              <w:rPr>
                <w:rFonts w:ascii="Arial" w:hAnsi="Arial" w:cs="Arial"/>
                <w:b/>
                <w:bCs/>
                <w:sz w:val="22"/>
                <w:szCs w:val="22"/>
              </w:rPr>
              <w:t> </w:t>
            </w:r>
          </w:p>
        </w:tc>
        <w:tc>
          <w:tcPr>
            <w:tcW w:w="1670" w:type="dxa"/>
            <w:tcBorders>
              <w:top w:val="single" w:sz="4" w:space="0" w:color="auto"/>
              <w:left w:val="nil"/>
              <w:bottom w:val="single" w:sz="4" w:space="0" w:color="auto"/>
              <w:right w:val="single" w:sz="4" w:space="0" w:color="auto"/>
            </w:tcBorders>
            <w:shd w:val="clear" w:color="000000" w:fill="C0C0C0"/>
            <w:noWrap/>
            <w:vAlign w:val="center"/>
            <w:hideMark/>
          </w:tcPr>
          <w:p w:rsidR="006131A8" w:rsidRDefault="006131A8" w:rsidP="006131A8">
            <w:pPr>
              <w:jc w:val="right"/>
              <w:rPr>
                <w:rFonts w:ascii="Arial" w:hAnsi="Arial" w:cs="Arial"/>
                <w:b/>
                <w:bCs/>
              </w:rPr>
            </w:pPr>
          </w:p>
          <w:p w:rsidR="0060186D" w:rsidRPr="0060186D" w:rsidRDefault="0060186D" w:rsidP="006131A8">
            <w:pPr>
              <w:jc w:val="right"/>
              <w:rPr>
                <w:rFonts w:ascii="Arial" w:hAnsi="Arial" w:cs="Arial"/>
                <w:b/>
                <w:bCs/>
              </w:rPr>
            </w:pPr>
          </w:p>
        </w:tc>
      </w:tr>
    </w:tbl>
    <w:p w:rsidR="006131A8" w:rsidRDefault="006131A8" w:rsidP="006131A8">
      <w:pPr>
        <w:tabs>
          <w:tab w:val="left" w:pos="1440"/>
        </w:tabs>
        <w:rPr>
          <w:rStyle w:val="Bodytext4"/>
          <w:i w:val="0"/>
          <w:iCs w:val="0"/>
        </w:rPr>
      </w:pPr>
    </w:p>
    <w:p w:rsidR="006131A8" w:rsidRDefault="006131A8" w:rsidP="005C4297">
      <w:pPr>
        <w:rPr>
          <w:rStyle w:val="Bodytext4"/>
          <w:i w:val="0"/>
          <w:iCs w:val="0"/>
        </w:rPr>
      </w:pPr>
    </w:p>
    <w:p w:rsidR="007F473F" w:rsidRDefault="007F473F" w:rsidP="005C4297">
      <w:pPr>
        <w:rPr>
          <w:rStyle w:val="Bodytext4"/>
          <w:i w:val="0"/>
          <w:iCs w:val="0"/>
        </w:rPr>
      </w:pPr>
    </w:p>
    <w:p w:rsidR="007F473F" w:rsidRDefault="007F473F" w:rsidP="005C4297">
      <w:pPr>
        <w:rPr>
          <w:rStyle w:val="Bodytext4"/>
          <w:i w:val="0"/>
          <w:iCs w:val="0"/>
        </w:rPr>
      </w:pPr>
    </w:p>
    <w:tbl>
      <w:tblPr>
        <w:tblW w:w="11652" w:type="dxa"/>
        <w:tblInd w:w="-1284" w:type="dxa"/>
        <w:tblLook w:val="04A0" w:firstRow="1" w:lastRow="0" w:firstColumn="1" w:lastColumn="0" w:noHBand="0" w:noVBand="1"/>
      </w:tblPr>
      <w:tblGrid>
        <w:gridCol w:w="860"/>
        <w:gridCol w:w="3155"/>
        <w:gridCol w:w="4257"/>
        <w:gridCol w:w="1073"/>
        <w:gridCol w:w="916"/>
        <w:gridCol w:w="1391"/>
      </w:tblGrid>
      <w:tr w:rsidR="0060186D" w:rsidRPr="0060186D" w:rsidTr="0060186D">
        <w:trPr>
          <w:trHeight w:val="42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186D" w:rsidRPr="0060186D" w:rsidRDefault="0060186D" w:rsidP="0060186D">
            <w:pPr>
              <w:jc w:val="center"/>
              <w:rPr>
                <w:rFonts w:ascii="Arial" w:hAnsi="Arial" w:cs="Arial"/>
                <w:b/>
                <w:bCs/>
                <w:sz w:val="20"/>
                <w:szCs w:val="20"/>
              </w:rPr>
            </w:pPr>
            <w:bookmarkStart w:id="26" w:name="RANGE!A1:F61"/>
            <w:r w:rsidRPr="0060186D">
              <w:rPr>
                <w:rFonts w:ascii="Arial" w:hAnsi="Arial" w:cs="Arial"/>
                <w:b/>
                <w:bCs/>
                <w:sz w:val="20"/>
                <w:szCs w:val="20"/>
              </w:rPr>
              <w:t> </w:t>
            </w:r>
            <w:bookmarkEnd w:id="26"/>
          </w:p>
        </w:tc>
        <w:tc>
          <w:tcPr>
            <w:tcW w:w="940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0186D" w:rsidRPr="0060186D" w:rsidRDefault="0060186D" w:rsidP="0060186D">
            <w:pPr>
              <w:spacing w:after="240"/>
              <w:jc w:val="center"/>
              <w:rPr>
                <w:rFonts w:ascii="Arial" w:hAnsi="Arial" w:cs="Arial"/>
                <w:b/>
                <w:bCs/>
              </w:rPr>
            </w:pPr>
            <w:r w:rsidRPr="0060186D">
              <w:rPr>
                <w:rFonts w:ascii="Arial" w:hAnsi="Arial" w:cs="Arial"/>
                <w:b/>
                <w:bCs/>
                <w:sz w:val="22"/>
                <w:szCs w:val="22"/>
              </w:rPr>
              <w:t>TROTOARI PREKO PUTA OPŠTINE, PROSTOR ISPOD KOLONADA I VLAJKOV TRG U ULICI DIMITRIJA TUCOVIĆA, UŽICE</w:t>
            </w:r>
          </w:p>
        </w:tc>
        <w:tc>
          <w:tcPr>
            <w:tcW w:w="139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0186D" w:rsidRDefault="0060186D" w:rsidP="0060186D">
            <w:pPr>
              <w:jc w:val="center"/>
              <w:rPr>
                <w:rFonts w:ascii="Arial" w:hAnsi="Arial" w:cs="Arial"/>
                <w:b/>
                <w:bCs/>
                <w:color w:val="808080"/>
              </w:rPr>
            </w:pPr>
          </w:p>
          <w:p w:rsidR="0060186D" w:rsidRPr="0060186D" w:rsidRDefault="0060186D" w:rsidP="0060186D">
            <w:pPr>
              <w:jc w:val="center"/>
              <w:rPr>
                <w:rFonts w:ascii="Arial" w:hAnsi="Arial" w:cs="Arial"/>
                <w:b/>
                <w:bCs/>
              </w:rPr>
            </w:pPr>
          </w:p>
        </w:tc>
      </w:tr>
      <w:tr w:rsidR="0060186D" w:rsidRPr="0060186D" w:rsidTr="0060186D">
        <w:trPr>
          <w:trHeight w:val="54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sz w:val="20"/>
                <w:szCs w:val="20"/>
              </w:rPr>
            </w:pPr>
          </w:p>
        </w:tc>
        <w:tc>
          <w:tcPr>
            <w:tcW w:w="9401" w:type="dxa"/>
            <w:gridSpan w:val="4"/>
            <w:vMerge/>
            <w:tcBorders>
              <w:top w:val="single" w:sz="4" w:space="0" w:color="auto"/>
              <w:left w:val="single" w:sz="4" w:space="0" w:color="auto"/>
              <w:bottom w:val="single" w:sz="4" w:space="0" w:color="000000"/>
              <w:right w:val="single" w:sz="4" w:space="0" w:color="000000"/>
            </w:tcBorders>
            <w:vAlign w:val="center"/>
            <w:hideMark/>
          </w:tcPr>
          <w:p w:rsidR="0060186D" w:rsidRPr="0060186D" w:rsidRDefault="0060186D" w:rsidP="0060186D">
            <w:pPr>
              <w:rPr>
                <w:rFonts w:ascii="Arial" w:hAnsi="Arial" w:cs="Arial"/>
                <w:b/>
                <w:bCs/>
              </w:rPr>
            </w:pPr>
          </w:p>
        </w:tc>
        <w:tc>
          <w:tcPr>
            <w:tcW w:w="1391"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rPr>
            </w:pPr>
          </w:p>
        </w:tc>
      </w:tr>
      <w:tr w:rsidR="0060186D" w:rsidRPr="0060186D" w:rsidTr="0060186D">
        <w:trPr>
          <w:trHeight w:val="285"/>
        </w:trPr>
        <w:tc>
          <w:tcPr>
            <w:tcW w:w="86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401" w:type="dxa"/>
            <w:gridSpan w:val="4"/>
            <w:tcBorders>
              <w:top w:val="single" w:sz="4" w:space="0" w:color="auto"/>
              <w:left w:val="nil"/>
              <w:bottom w:val="single" w:sz="4" w:space="0" w:color="auto"/>
              <w:right w:val="single" w:sz="4" w:space="0" w:color="000000"/>
            </w:tcBorders>
            <w:shd w:val="clear" w:color="auto" w:fill="auto"/>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right"/>
              <w:rPr>
                <w:rFonts w:ascii="Arial" w:hAnsi="Arial" w:cs="Arial"/>
              </w:rPr>
            </w:pPr>
            <w:r w:rsidRPr="0060186D">
              <w:rPr>
                <w:rFonts w:ascii="Arial" w:hAnsi="Arial" w:cs="Arial"/>
                <w:sz w:val="22"/>
                <w:szCs w:val="22"/>
              </w:rPr>
              <w:t> </w:t>
            </w:r>
          </w:p>
        </w:tc>
      </w:tr>
      <w:tr w:rsidR="0060186D" w:rsidRPr="0060186D" w:rsidTr="0060186D">
        <w:trPr>
          <w:trHeight w:val="28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9401" w:type="dxa"/>
            <w:gridSpan w:val="4"/>
            <w:tcBorders>
              <w:top w:val="single" w:sz="4" w:space="0" w:color="auto"/>
              <w:left w:val="nil"/>
              <w:bottom w:val="single" w:sz="4" w:space="0" w:color="auto"/>
              <w:right w:val="single" w:sz="4" w:space="0" w:color="000000"/>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Predmer i predračun radova</w:t>
            </w:r>
          </w:p>
        </w:tc>
        <w:tc>
          <w:tcPr>
            <w:tcW w:w="1391" w:type="dxa"/>
            <w:tcBorders>
              <w:top w:val="nil"/>
              <w:left w:val="nil"/>
              <w:bottom w:val="single" w:sz="4" w:space="0" w:color="auto"/>
              <w:right w:val="single" w:sz="4" w:space="0" w:color="auto"/>
            </w:tcBorders>
            <w:shd w:val="clear" w:color="auto" w:fill="auto"/>
            <w:vAlign w:val="bottom"/>
            <w:hideMark/>
          </w:tcPr>
          <w:p w:rsidR="0060186D" w:rsidRDefault="0060186D" w:rsidP="0060186D">
            <w:pPr>
              <w:jc w:val="center"/>
              <w:rPr>
                <w:rFonts w:ascii="Arial" w:hAnsi="Arial" w:cs="Arial"/>
                <w:sz w:val="20"/>
                <w:szCs w:val="20"/>
              </w:rPr>
            </w:pPr>
          </w:p>
          <w:p w:rsidR="0060186D" w:rsidRPr="0060186D" w:rsidRDefault="0060186D" w:rsidP="0060186D">
            <w:pPr>
              <w:jc w:val="center"/>
              <w:rPr>
                <w:rFonts w:ascii="Arial" w:hAnsi="Arial" w:cs="Arial"/>
                <w:sz w:val="20"/>
                <w:szCs w:val="20"/>
              </w:rPr>
            </w:pPr>
          </w:p>
        </w:tc>
      </w:tr>
      <w:tr w:rsidR="0060186D" w:rsidRPr="0060186D" w:rsidTr="0060186D">
        <w:trPr>
          <w:trHeight w:val="1020"/>
        </w:trPr>
        <w:tc>
          <w:tcPr>
            <w:tcW w:w="860" w:type="dxa"/>
            <w:tcBorders>
              <w:top w:val="nil"/>
              <w:left w:val="single" w:sz="4" w:space="0" w:color="auto"/>
              <w:bottom w:val="single" w:sz="4" w:space="0" w:color="auto"/>
              <w:right w:val="single" w:sz="4" w:space="0" w:color="auto"/>
            </w:tcBorders>
            <w:shd w:val="clear" w:color="000000" w:fill="FFFF00"/>
            <w:vAlign w:val="center"/>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3155"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xml:space="preserve">IZVOĐENJE </w:t>
            </w:r>
            <w:r w:rsidRPr="0060186D">
              <w:rPr>
                <w:rFonts w:ascii="Arial" w:hAnsi="Arial" w:cs="Arial"/>
                <w:b/>
                <w:bCs/>
                <w:sz w:val="20"/>
                <w:szCs w:val="20"/>
              </w:rPr>
              <w:br/>
              <w:t>RADOVA: PROSTOR ISPOD KOLONADA I VLAJKOV TRG U ULICI DIMITRIJA TUCOVIĆA</w:t>
            </w:r>
          </w:p>
        </w:tc>
        <w:tc>
          <w:tcPr>
            <w:tcW w:w="4257"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1391"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Rev 1</w:t>
            </w:r>
          </w:p>
        </w:tc>
      </w:tr>
      <w:tr w:rsidR="0060186D" w:rsidRPr="0060186D" w:rsidTr="0060186D">
        <w:trPr>
          <w:trHeight w:val="585"/>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Pos.</w:t>
            </w:r>
          </w:p>
        </w:tc>
        <w:tc>
          <w:tcPr>
            <w:tcW w:w="3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Opis radova</w:t>
            </w:r>
          </w:p>
        </w:tc>
        <w:tc>
          <w:tcPr>
            <w:tcW w:w="4257"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Jedinica mere</w:t>
            </w:r>
          </w:p>
        </w:tc>
        <w:tc>
          <w:tcPr>
            <w:tcW w:w="1073"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Količina</w:t>
            </w:r>
          </w:p>
        </w:tc>
        <w:tc>
          <w:tcPr>
            <w:tcW w:w="916"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1391"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 (DIN bez PDV-a)</w:t>
            </w:r>
          </w:p>
        </w:tc>
      </w:tr>
      <w:tr w:rsidR="0060186D" w:rsidRPr="0060186D" w:rsidTr="0060186D">
        <w:trPr>
          <w:trHeight w:val="698"/>
        </w:trPr>
        <w:tc>
          <w:tcPr>
            <w:tcW w:w="86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3155"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4257"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073"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916"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w:t>
            </w:r>
          </w:p>
        </w:tc>
        <w:tc>
          <w:tcPr>
            <w:tcW w:w="1391"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r>
      <w:tr w:rsidR="0060186D" w:rsidRPr="0060186D" w:rsidTr="0060186D">
        <w:trPr>
          <w:trHeight w:val="300"/>
        </w:trPr>
        <w:tc>
          <w:tcPr>
            <w:tcW w:w="1165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sz w:val="16"/>
                <w:szCs w:val="16"/>
              </w:rPr>
            </w:pPr>
            <w:r w:rsidRPr="0060186D">
              <w:rPr>
                <w:rFonts w:ascii="Arial" w:hAnsi="Arial" w:cs="Arial"/>
                <w:b/>
                <w:bCs/>
                <w:sz w:val="16"/>
                <w:szCs w:val="16"/>
              </w:rPr>
              <w:t> </w:t>
            </w:r>
          </w:p>
        </w:tc>
      </w:tr>
      <w:tr w:rsidR="0060186D" w:rsidRPr="0060186D" w:rsidTr="0060186D">
        <w:trPr>
          <w:trHeight w:val="40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PREDMER</w:t>
            </w:r>
          </w:p>
        </w:tc>
        <w:tc>
          <w:tcPr>
            <w:tcW w:w="4257"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86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400-00</w:t>
            </w:r>
          </w:p>
        </w:tc>
        <w:tc>
          <w:tcPr>
            <w:tcW w:w="3155"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BRAVARSKI RADOVI</w:t>
            </w:r>
          </w:p>
        </w:tc>
        <w:tc>
          <w:tcPr>
            <w:tcW w:w="4257"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Opšti uslovi</w:t>
            </w:r>
          </w:p>
        </w:tc>
        <w:tc>
          <w:tcPr>
            <w:tcW w:w="4257"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900"/>
        </w:trPr>
        <w:tc>
          <w:tcPr>
            <w:tcW w:w="860" w:type="dxa"/>
            <w:tcBorders>
              <w:top w:val="nil"/>
              <w:left w:val="single" w:sz="4" w:space="0" w:color="auto"/>
              <w:bottom w:val="nil"/>
              <w:right w:val="single" w:sz="4" w:space="0" w:color="auto"/>
            </w:tcBorders>
            <w:shd w:val="clear" w:color="000000" w:fill="FFFF00"/>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single" w:sz="4" w:space="0" w:color="auto"/>
              <w:left w:val="nil"/>
              <w:bottom w:val="nil"/>
              <w:right w:val="single" w:sz="4" w:space="0" w:color="auto"/>
            </w:tcBorders>
            <w:shd w:val="clear" w:color="000000" w:fill="FFFF00"/>
            <w:hideMark/>
          </w:tcPr>
          <w:p w:rsidR="0060186D" w:rsidRPr="0060186D" w:rsidRDefault="0060186D" w:rsidP="0060186D">
            <w:pPr>
              <w:rPr>
                <w:rFonts w:ascii="Arial" w:hAnsi="Arial" w:cs="Arial"/>
                <w:b/>
                <w:bCs/>
              </w:rPr>
            </w:pPr>
            <w:r w:rsidRPr="0060186D">
              <w:rPr>
                <w:rFonts w:ascii="Arial" w:hAnsi="Arial" w:cs="Arial"/>
                <w:b/>
                <w:bCs/>
                <w:sz w:val="22"/>
                <w:szCs w:val="22"/>
              </w:rPr>
              <w:t>Izrada projekta statike , detalja I radionički crteži neophodni za izvođenje radova ovaveza Izvođača.</w:t>
            </w:r>
          </w:p>
        </w:tc>
        <w:tc>
          <w:tcPr>
            <w:tcW w:w="4257" w:type="dxa"/>
            <w:tcBorders>
              <w:top w:val="nil"/>
              <w:left w:val="nil"/>
              <w:bottom w:val="nil"/>
              <w:right w:val="nil"/>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nil"/>
              <w:right w:val="nil"/>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nil"/>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20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3155" w:type="dxa"/>
            <w:tcBorders>
              <w:top w:val="single" w:sz="4" w:space="0" w:color="auto"/>
              <w:left w:val="nil"/>
              <w:bottom w:val="nil"/>
              <w:right w:val="single" w:sz="4" w:space="0" w:color="auto"/>
            </w:tcBorders>
            <w:shd w:val="clear" w:color="auto" w:fill="auto"/>
            <w:hideMark/>
          </w:tcPr>
          <w:p w:rsidR="0060186D" w:rsidRPr="0060186D" w:rsidRDefault="0060186D" w:rsidP="0060186D">
            <w:pPr>
              <w:rPr>
                <w:rFonts w:ascii="Arial" w:hAnsi="Arial" w:cs="Arial"/>
                <w:sz w:val="18"/>
                <w:szCs w:val="18"/>
              </w:rPr>
            </w:pPr>
            <w:r w:rsidRPr="0060186D">
              <w:rPr>
                <w:rFonts w:ascii="Arial" w:hAnsi="Arial" w:cs="Arial"/>
                <w:sz w:val="18"/>
                <w:szCs w:val="18"/>
              </w:rPr>
              <w:t xml:space="preserve">1. Kod svih pozicija cenom obuhvatiti kompletnu izradu i montažu, uključujući i nabavku materijala, </w:t>
            </w:r>
            <w:r w:rsidRPr="0060186D">
              <w:rPr>
                <w:rFonts w:ascii="Arial" w:hAnsi="Arial" w:cs="Arial"/>
                <w:sz w:val="18"/>
                <w:szCs w:val="18"/>
              </w:rPr>
              <w:br/>
              <w:t>sve transporte, izradu i demontažu radnih skela kao i sav potreban glavni i pomoćni materijal i rad.</w:t>
            </w:r>
            <w:r w:rsidRPr="0060186D">
              <w:rPr>
                <w:rFonts w:ascii="Arial" w:hAnsi="Arial" w:cs="Arial"/>
                <w:sz w:val="18"/>
                <w:szCs w:val="18"/>
              </w:rPr>
              <w:br/>
              <w:t>2. Materijal S235 JRG2</w:t>
            </w:r>
            <w:r w:rsidRPr="0060186D">
              <w:rPr>
                <w:rFonts w:ascii="Arial" w:hAnsi="Arial" w:cs="Arial"/>
                <w:sz w:val="18"/>
                <w:szCs w:val="18"/>
              </w:rPr>
              <w:br/>
              <w:t xml:space="preserve">3. Cena takođe sadrži zaštitu od korozije zaštitnim sistemom boja, koja treba da odgovara za kategoriju atmosferske korozivnosti:C3, S3.21 prema SRPS ISO 12944:2002, minimalna ukupna debljina zaštite iznosi 120 mikrona. </w:t>
            </w:r>
            <w:r w:rsidRPr="0060186D">
              <w:rPr>
                <w:rFonts w:ascii="Arial" w:hAnsi="Arial" w:cs="Arial"/>
                <w:sz w:val="18"/>
                <w:szCs w:val="18"/>
              </w:rPr>
              <w:br/>
              <w:t>4. Predhodno čišćenje konstrukcije izvršiti mlazom abraziva do stepena Sa 2.5, komplet izvedeno</w:t>
            </w:r>
            <w:r w:rsidRPr="0060186D">
              <w:rPr>
                <w:rFonts w:ascii="Arial" w:hAnsi="Arial" w:cs="Arial"/>
                <w:sz w:val="18"/>
                <w:szCs w:val="18"/>
              </w:rPr>
              <w:br/>
              <w:t xml:space="preserve"> prema statičkom proračunu, detaljima i pravilima struke.</w:t>
            </w:r>
            <w:r w:rsidRPr="0060186D">
              <w:rPr>
                <w:rFonts w:ascii="Arial" w:hAnsi="Arial" w:cs="Arial"/>
                <w:sz w:val="18"/>
                <w:szCs w:val="18"/>
              </w:rPr>
              <w:br/>
              <w:t>Izvršiti zapisnički prijem očišćenog materijala od strane nadzornog organa</w:t>
            </w:r>
            <w:r w:rsidRPr="0060186D">
              <w:rPr>
                <w:rFonts w:ascii="Arial" w:hAnsi="Arial" w:cs="Arial"/>
                <w:sz w:val="18"/>
                <w:szCs w:val="18"/>
              </w:rPr>
              <w:br/>
              <w:t>5. Ukoliko se u radionici izvode sklopovi čelične konstrukcije iste treba da pregleda i zapisnički</w:t>
            </w:r>
            <w:r w:rsidRPr="0060186D">
              <w:rPr>
                <w:rFonts w:ascii="Arial" w:hAnsi="Arial" w:cs="Arial"/>
                <w:sz w:val="18"/>
                <w:szCs w:val="18"/>
              </w:rPr>
              <w:br/>
              <w:t xml:space="preserve"> primiti nadzorni organ</w:t>
            </w:r>
            <w:r w:rsidRPr="0060186D">
              <w:rPr>
                <w:rFonts w:ascii="Arial" w:hAnsi="Arial" w:cs="Arial"/>
                <w:sz w:val="18"/>
                <w:szCs w:val="18"/>
              </w:rPr>
              <w:br/>
              <w:t xml:space="preserve">6. Po izvršenim svim radovima na transportima i montiranju čelične konstrukcije, treba detaljno pregledati i snimati sva mesta gde je zaštita oštećena, izvršiti ponovno detaljno čišćenje </w:t>
            </w:r>
            <w:r w:rsidRPr="0060186D">
              <w:rPr>
                <w:rFonts w:ascii="Arial" w:hAnsi="Arial" w:cs="Arial"/>
                <w:sz w:val="18"/>
                <w:szCs w:val="18"/>
              </w:rPr>
              <w:br/>
              <w:t>tih mesta i ponovo naneti zaštitne premaze na tim delovima.</w:t>
            </w:r>
            <w:r w:rsidRPr="0060186D">
              <w:rPr>
                <w:rFonts w:ascii="Arial" w:hAnsi="Arial" w:cs="Arial"/>
                <w:sz w:val="18"/>
                <w:szCs w:val="18"/>
              </w:rPr>
              <w:br/>
              <w:t>Tek posle toga može da se nanosi 2 sloja pokrivnog finalnog premaza koji odgovara usvojenom sistemu zaštite.</w:t>
            </w:r>
            <w:r w:rsidRPr="0060186D">
              <w:rPr>
                <w:rFonts w:ascii="Arial" w:hAnsi="Arial" w:cs="Arial"/>
                <w:sz w:val="18"/>
                <w:szCs w:val="18"/>
              </w:rPr>
              <w:br/>
              <w:t xml:space="preserve"> Osnovni čelični materijal je S235 JRG2 prema standardu SRPS EN10025:2003.</w:t>
            </w:r>
            <w:r w:rsidRPr="0060186D">
              <w:rPr>
                <w:rFonts w:ascii="Arial" w:hAnsi="Arial" w:cs="Arial"/>
                <w:sz w:val="18"/>
                <w:szCs w:val="18"/>
              </w:rPr>
              <w:br/>
              <w:t xml:space="preserve">7. Ako u projektu nije drugačije određeno onda debljina vara iznosi a=0.7tmin po celom obimu kontakta. </w:t>
            </w:r>
          </w:p>
        </w:tc>
        <w:tc>
          <w:tcPr>
            <w:tcW w:w="4257" w:type="dxa"/>
            <w:tcBorders>
              <w:top w:val="single" w:sz="4" w:space="0" w:color="auto"/>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single" w:sz="4" w:space="0" w:color="auto"/>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single" w:sz="4" w:space="0" w:color="auto"/>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single" w:sz="4" w:space="0" w:color="auto"/>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68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8. Izvodjač je obavezan dokazati kvalitet čelika i antikorozione zaštite atestima pribavljenim kod  ovlašćenog instituta.</w:t>
            </w:r>
            <w:r w:rsidRPr="0060186D">
              <w:rPr>
                <w:rFonts w:ascii="Arial" w:hAnsi="Arial" w:cs="Arial"/>
                <w:sz w:val="20"/>
                <w:szCs w:val="20"/>
              </w:rPr>
              <w:br w:type="page"/>
              <w:t xml:space="preserve">9. Izvođač je takođe obavezan dokazati da su dimenzije primenjenih profila u skladu sa statičkim proračunom, </w:t>
            </w:r>
            <w:r w:rsidRPr="0060186D">
              <w:rPr>
                <w:rFonts w:ascii="Arial" w:hAnsi="Arial" w:cs="Arial"/>
                <w:sz w:val="20"/>
                <w:szCs w:val="20"/>
              </w:rPr>
              <w:br w:type="page"/>
              <w:t>a eventualna odstupanja u dozvoljenim granicama tolerancije.</w:t>
            </w:r>
            <w:r w:rsidRPr="0060186D">
              <w:rPr>
                <w:rFonts w:ascii="Arial" w:hAnsi="Arial" w:cs="Arial"/>
                <w:sz w:val="20"/>
                <w:szCs w:val="20"/>
              </w:rPr>
              <w:br w:type="page"/>
              <w:t>10. Sve ankerne ploče isporučiće izvođač čelične konstrukcije blagovremeno tako da se mogu ugraditi</w:t>
            </w:r>
            <w:r w:rsidRPr="0060186D">
              <w:rPr>
                <w:rFonts w:ascii="Arial" w:hAnsi="Arial" w:cs="Arial"/>
                <w:sz w:val="20"/>
                <w:szCs w:val="20"/>
              </w:rPr>
              <w:br w:type="page"/>
              <w:t xml:space="preserve"> zajedno sa armaturom pre betoniranja armirano betonske konstrukcije.</w:t>
            </w:r>
            <w:r w:rsidRPr="0060186D">
              <w:rPr>
                <w:rFonts w:ascii="Arial" w:hAnsi="Arial" w:cs="Arial"/>
                <w:sz w:val="20"/>
                <w:szCs w:val="20"/>
              </w:rPr>
              <w:br w:type="page"/>
              <w:t>Ugradnju ankernih ploča izvršiće izvođač betonskih radova.</w:t>
            </w:r>
            <w:r w:rsidRPr="0060186D">
              <w:rPr>
                <w:rFonts w:ascii="Arial" w:hAnsi="Arial" w:cs="Arial"/>
                <w:sz w:val="20"/>
                <w:szCs w:val="20"/>
              </w:rPr>
              <w:br w:type="page"/>
              <w:t xml:space="preserve">11. Ugradnja ankernih ploča i montaža čelične konstrukcije vršiće se pod geodetskom kontrolom tako </w:t>
            </w:r>
            <w:r w:rsidRPr="0060186D">
              <w:rPr>
                <w:rFonts w:ascii="Arial" w:hAnsi="Arial" w:cs="Arial"/>
                <w:sz w:val="20"/>
                <w:szCs w:val="20"/>
              </w:rPr>
              <w:br w:type="page"/>
              <w:t>da se obezbedi projektovana geometrija o čemu će izvođač voditi poseban protokol.</w:t>
            </w:r>
            <w:r w:rsidRPr="0060186D">
              <w:rPr>
                <w:rFonts w:ascii="Arial" w:hAnsi="Arial" w:cs="Arial"/>
                <w:sz w:val="20"/>
                <w:szCs w:val="20"/>
              </w:rPr>
              <w:br w:type="page"/>
              <w:t xml:space="preserve">12. Količina stvarno izvršenih radova obračunaće se prema tabličnim težinama elemenata i statičkim detaljima </w:t>
            </w:r>
            <w:r w:rsidRPr="0060186D">
              <w:rPr>
                <w:rFonts w:ascii="Arial" w:hAnsi="Arial" w:cs="Arial"/>
                <w:sz w:val="20"/>
                <w:szCs w:val="20"/>
              </w:rPr>
              <w:br w:type="page"/>
              <w:t xml:space="preserve">konstrukcije. Dodatak na varove i spojni materijal uračunaće se sa najviše 2% od ukupne težine </w:t>
            </w:r>
            <w:r w:rsidRPr="0060186D">
              <w:rPr>
                <w:rFonts w:ascii="Arial" w:hAnsi="Arial" w:cs="Arial"/>
                <w:sz w:val="20"/>
                <w:szCs w:val="20"/>
              </w:rPr>
              <w:br w:type="page"/>
              <w:t>osnovne konstrukcije.</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810"/>
        </w:trPr>
        <w:tc>
          <w:tcPr>
            <w:tcW w:w="860" w:type="dxa"/>
            <w:tcBorders>
              <w:top w:val="nil"/>
              <w:left w:val="single" w:sz="4" w:space="0" w:color="auto"/>
              <w:bottom w:val="single" w:sz="4" w:space="0" w:color="auto"/>
              <w:right w:val="nil"/>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3155"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Napomena: Pre ugradnje neophodno je da izvođač dostavi uzorke korten čelika na izbor autoru, uzorci ulaze u cenu pozicije.</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100"/>
        </w:trPr>
        <w:tc>
          <w:tcPr>
            <w:tcW w:w="860" w:type="dxa"/>
            <w:tcBorders>
              <w:top w:val="nil"/>
              <w:left w:val="single" w:sz="4" w:space="0" w:color="auto"/>
              <w:bottom w:val="single" w:sz="4" w:space="0" w:color="auto"/>
              <w:right w:val="nil"/>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3155" w:type="dxa"/>
            <w:tcBorders>
              <w:top w:val="nil"/>
              <w:left w:val="single" w:sz="4" w:space="0" w:color="auto"/>
              <w:bottom w:val="nil"/>
              <w:right w:val="nil"/>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Napomena: armirano betonske I čelične konstrukcije su pretpostavljene arhitektonskim projektom i biće naknadno proverene i definisane kroz projekat statike.</w:t>
            </w:r>
            <w:r w:rsidRPr="0060186D">
              <w:rPr>
                <w:rFonts w:ascii="Arial" w:hAnsi="Arial" w:cs="Arial"/>
                <w:b/>
                <w:bCs/>
                <w:sz w:val="22"/>
                <w:szCs w:val="22"/>
              </w:rPr>
              <w:br/>
              <w:t>Ove povratne informacije mogu uticati na količine i opise iz predmera.</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15"/>
        </w:trPr>
        <w:tc>
          <w:tcPr>
            <w:tcW w:w="860" w:type="dxa"/>
            <w:tcBorders>
              <w:top w:val="nil"/>
              <w:left w:val="single" w:sz="4" w:space="0" w:color="auto"/>
              <w:bottom w:val="single" w:sz="4" w:space="0" w:color="auto"/>
              <w:right w:val="nil"/>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3155" w:type="dxa"/>
            <w:tcBorders>
              <w:top w:val="single" w:sz="4" w:space="0" w:color="auto"/>
              <w:left w:val="nil"/>
              <w:bottom w:val="single" w:sz="4" w:space="0" w:color="auto"/>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86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400-01</w:t>
            </w:r>
          </w:p>
        </w:tc>
        <w:tc>
          <w:tcPr>
            <w:tcW w:w="3155"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Metalna obloga podzida – barijere između popločanja i zelenila</w:t>
            </w:r>
          </w:p>
        </w:tc>
        <w:tc>
          <w:tcPr>
            <w:tcW w:w="4257"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Detalje D1/D2</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Nabavka, izrada i postavljanje metalnih podzida - barijera između popločanja i zelenila.</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29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Pozicija obuhvata izradu i montažu metalnog elementa koji se fiksira na AB podzide i služi kao barijera između popločanja / betonske klupe i zelenila. Element je korten debljine 10mm, fiksira se tačkasto, ankerima, i to u donjoj zoni temelja (koja je sakrivena ispod zemlje) AB podzida, dok je za betonsku klupu fiksiran ankerima tačkasto. Promenljive visine od 30cm do 250cm.</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04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Suvi postupak ugradnje, sve ostalo po propisima. </w:t>
            </w:r>
            <w:r w:rsidRPr="0060186D">
              <w:rPr>
                <w:rFonts w:ascii="Arial" w:hAnsi="Arial" w:cs="Arial"/>
                <w:sz w:val="20"/>
                <w:szCs w:val="20"/>
              </w:rPr>
              <w:br w:type="page"/>
              <w:t>Sve mere je potrebno prekontrolisati na gradilištu pre izrade radioničkih crteža. Spojeve i varove idealno izraditi, očistiti i obrusiti.</w:t>
            </w:r>
            <w:r w:rsidRPr="0060186D">
              <w:rPr>
                <w:rFonts w:ascii="Arial" w:hAnsi="Arial" w:cs="Arial"/>
                <w:sz w:val="20"/>
                <w:szCs w:val="20"/>
              </w:rPr>
              <w:br w:type="page"/>
              <w:t>Pre ugradnje poziciju očistiti od korozije i prašine, naneti impregnaciju, a po izvršenoj montaži popraviti je.</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7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pozicije po m</w:t>
            </w:r>
            <w:r w:rsidRPr="0060186D">
              <w:rPr>
                <w:rFonts w:ascii="Arial" w:hAnsi="Arial" w:cs="Arial"/>
                <w:sz w:val="20"/>
                <w:szCs w:val="20"/>
                <w:vertAlign w:val="superscript"/>
              </w:rPr>
              <w:t>2</w:t>
            </w:r>
            <w:r w:rsidRPr="0060186D">
              <w:rPr>
                <w:rFonts w:ascii="Arial" w:hAnsi="Arial" w:cs="Arial"/>
                <w:sz w:val="20"/>
                <w:szCs w:val="20"/>
              </w:rPr>
              <w:t>.</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400-01</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Metalni podzidi – barijere između popločanja i zelenila</w:t>
            </w:r>
          </w:p>
        </w:tc>
        <w:tc>
          <w:tcPr>
            <w:tcW w:w="4257"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073"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66.00</w:t>
            </w:r>
          </w:p>
        </w:tc>
        <w:tc>
          <w:tcPr>
            <w:tcW w:w="916"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15"/>
        </w:trPr>
        <w:tc>
          <w:tcPr>
            <w:tcW w:w="86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86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400-02</w:t>
            </w:r>
          </w:p>
        </w:tc>
        <w:tc>
          <w:tcPr>
            <w:tcW w:w="3155"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Metalne obloge korita oko stabala drvoreda</w:t>
            </w:r>
          </w:p>
        </w:tc>
        <w:tc>
          <w:tcPr>
            <w:tcW w:w="4257"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color w:val="FF0000"/>
                <w:sz w:val="20"/>
                <w:szCs w:val="20"/>
              </w:rPr>
            </w:pPr>
            <w:r w:rsidRPr="0060186D">
              <w:rPr>
                <w:rFonts w:ascii="Arial" w:hAnsi="Arial" w:cs="Arial"/>
                <w:b/>
                <w:bCs/>
                <w:sz w:val="20"/>
                <w:szCs w:val="20"/>
              </w:rPr>
              <w:t>videti Detalj</w:t>
            </w:r>
            <w:r w:rsidRPr="0060186D">
              <w:rPr>
                <w:rFonts w:ascii="Arial" w:hAnsi="Arial" w:cs="Arial"/>
                <w:b/>
                <w:bCs/>
                <w:color w:val="FF0000"/>
                <w:sz w:val="20"/>
                <w:szCs w:val="20"/>
              </w:rPr>
              <w:t xml:space="preserve"> </w:t>
            </w:r>
            <w:r w:rsidRPr="0060186D">
              <w:rPr>
                <w:rFonts w:ascii="Arial" w:hAnsi="Arial" w:cs="Arial"/>
                <w:b/>
                <w:bCs/>
                <w:sz w:val="20"/>
                <w:szCs w:val="20"/>
              </w:rPr>
              <w:t>D9</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04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Pozicija obuhvata izradu i montažu metalnog elementa koji se postavlja unutar korita oko stabla. Element je korten debljine 10mm i postavlja se na frontove denivelisanog korita. Fiksiranje se vrši dvokomponentnim lepkom - Sikadur - 31 CF Normal  1 cm..</w:t>
            </w:r>
            <w:r w:rsidRPr="0060186D">
              <w:rPr>
                <w:rFonts w:ascii="Arial" w:hAnsi="Arial" w:cs="Arial"/>
                <w:sz w:val="20"/>
                <w:szCs w:val="20"/>
              </w:rPr>
              <w:br/>
              <w:t>Geometrija metalnog elementa prati oblik korita.</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04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Suvi postupak ugradnje, sve ostalo po propisima. </w:t>
            </w:r>
            <w:r w:rsidRPr="0060186D">
              <w:rPr>
                <w:rFonts w:ascii="Arial" w:hAnsi="Arial" w:cs="Arial"/>
                <w:sz w:val="20"/>
                <w:szCs w:val="20"/>
              </w:rPr>
              <w:br/>
              <w:t>Sve mere je potrebno prekontrolisati na gradilištu pre izrade radioničkih crteža. Spojeve i varove idealno izraditi, očistiti i obrusiti.</w:t>
            </w:r>
            <w:r w:rsidRPr="0060186D">
              <w:rPr>
                <w:rFonts w:ascii="Arial" w:hAnsi="Arial" w:cs="Arial"/>
                <w:sz w:val="20"/>
                <w:szCs w:val="20"/>
              </w:rPr>
              <w:br/>
              <w:t>Pre ugradnje poziciju očistiti od korozije i prašine, naneti impregnaciju, a po izvršenoj montaži popraviti je.</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7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pozicije po m</w:t>
            </w:r>
            <w:r w:rsidRPr="0060186D">
              <w:rPr>
                <w:rFonts w:ascii="Arial" w:hAnsi="Arial" w:cs="Arial"/>
                <w:sz w:val="20"/>
                <w:szCs w:val="20"/>
                <w:vertAlign w:val="superscript"/>
              </w:rPr>
              <w:t>2</w:t>
            </w:r>
            <w:r w:rsidRPr="0060186D">
              <w:rPr>
                <w:rFonts w:ascii="Arial" w:hAnsi="Arial" w:cs="Arial"/>
                <w:sz w:val="20"/>
                <w:szCs w:val="20"/>
              </w:rPr>
              <w:t>.</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1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400-02</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Metalna obloga korita česme – postament</w:t>
            </w:r>
          </w:p>
        </w:tc>
        <w:tc>
          <w:tcPr>
            <w:tcW w:w="4257"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073"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12.00</w:t>
            </w:r>
          </w:p>
        </w:tc>
        <w:tc>
          <w:tcPr>
            <w:tcW w:w="916"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15"/>
        </w:trPr>
        <w:tc>
          <w:tcPr>
            <w:tcW w:w="86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86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400-03</w:t>
            </w:r>
          </w:p>
        </w:tc>
        <w:tc>
          <w:tcPr>
            <w:tcW w:w="3155"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Metalni graničnici u tlu u nivou popločanja</w:t>
            </w:r>
          </w:p>
        </w:tc>
        <w:tc>
          <w:tcPr>
            <w:tcW w:w="4257"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color w:val="FF0000"/>
                <w:sz w:val="20"/>
                <w:szCs w:val="20"/>
              </w:rPr>
            </w:pPr>
            <w:r w:rsidRPr="0060186D">
              <w:rPr>
                <w:rFonts w:ascii="Arial" w:hAnsi="Arial" w:cs="Arial"/>
                <w:b/>
                <w:bCs/>
                <w:sz w:val="20"/>
                <w:szCs w:val="20"/>
              </w:rPr>
              <w:t>videti Detalj</w:t>
            </w:r>
            <w:r w:rsidRPr="0060186D">
              <w:rPr>
                <w:rFonts w:ascii="Arial" w:hAnsi="Arial" w:cs="Arial"/>
                <w:b/>
                <w:bCs/>
                <w:color w:val="FF0000"/>
                <w:sz w:val="20"/>
                <w:szCs w:val="20"/>
              </w:rPr>
              <w:t xml:space="preserve"> </w:t>
            </w:r>
            <w:r w:rsidRPr="0060186D">
              <w:rPr>
                <w:rFonts w:ascii="Arial" w:hAnsi="Arial" w:cs="Arial"/>
                <w:b/>
                <w:bCs/>
                <w:sz w:val="20"/>
                <w:szCs w:val="20"/>
              </w:rPr>
              <w:t>D6</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55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Pozicija obuhvata izradu i montažu kontinualnog metalnog elementa koji se postavlja u zemlju kao graničnik između pravaca popločanja partera.</w:t>
            </w:r>
            <w:r w:rsidRPr="0060186D">
              <w:rPr>
                <w:rFonts w:ascii="Arial" w:hAnsi="Arial" w:cs="Arial"/>
                <w:sz w:val="20"/>
                <w:szCs w:val="20"/>
              </w:rPr>
              <w:br/>
              <w:t>Element je korten debljine 10mm, fiksira se lepkom i postavlja u nivou poda.</w:t>
            </w:r>
            <w:r w:rsidRPr="0060186D">
              <w:rPr>
                <w:rFonts w:ascii="Arial" w:hAnsi="Arial" w:cs="Arial"/>
                <w:sz w:val="20"/>
                <w:szCs w:val="20"/>
              </w:rPr>
              <w:br/>
              <w:t xml:space="preserve">Geometrija metalnog elementa u podu prati pravac popločanja partera. Širina elemenata je 17cm, a obuhvataju i tri parking barijere za vozila. </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04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Suvi postupak ugradnje, sve ostalo po propisima. </w:t>
            </w:r>
            <w:r w:rsidRPr="0060186D">
              <w:rPr>
                <w:rFonts w:ascii="Arial" w:hAnsi="Arial" w:cs="Arial"/>
                <w:sz w:val="20"/>
                <w:szCs w:val="20"/>
              </w:rPr>
              <w:br w:type="page"/>
              <w:t>Sve mere je potrebno prekontrolisati na gradilištu pre izrade radioničkih crteža. Spojeve i varove idealno izraditi, očistiti i obrusiti.</w:t>
            </w:r>
            <w:r w:rsidRPr="0060186D">
              <w:rPr>
                <w:rFonts w:ascii="Arial" w:hAnsi="Arial" w:cs="Arial"/>
                <w:sz w:val="20"/>
                <w:szCs w:val="20"/>
              </w:rPr>
              <w:br w:type="page"/>
              <w:t>Pre ugradnje poziciju očistiti od korozije i prašine, naneti impregnaciju, a po izvršenoj montaži popraviti je.</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7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pozicije po m</w:t>
            </w:r>
            <w:r w:rsidRPr="0060186D">
              <w:rPr>
                <w:rFonts w:ascii="Arial" w:hAnsi="Arial" w:cs="Arial"/>
                <w:sz w:val="20"/>
                <w:szCs w:val="20"/>
                <w:vertAlign w:val="superscript"/>
              </w:rPr>
              <w:t>2</w:t>
            </w:r>
            <w:r w:rsidRPr="0060186D">
              <w:rPr>
                <w:rFonts w:ascii="Arial" w:hAnsi="Arial" w:cs="Arial"/>
                <w:sz w:val="20"/>
                <w:szCs w:val="20"/>
              </w:rPr>
              <w:t>.</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4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400-03</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Metalni graničnici u tlu u nivou popločanja</w:t>
            </w:r>
          </w:p>
        </w:tc>
        <w:tc>
          <w:tcPr>
            <w:tcW w:w="4257"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073"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11.00</w:t>
            </w:r>
          </w:p>
        </w:tc>
        <w:tc>
          <w:tcPr>
            <w:tcW w:w="916"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00"/>
        </w:trPr>
        <w:tc>
          <w:tcPr>
            <w:tcW w:w="86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3155"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86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400-04</w:t>
            </w:r>
          </w:p>
        </w:tc>
        <w:tc>
          <w:tcPr>
            <w:tcW w:w="3155"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Rešetkasti nosači nadstrešnice i čelični stub</w:t>
            </w:r>
          </w:p>
        </w:tc>
        <w:tc>
          <w:tcPr>
            <w:tcW w:w="4257"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 D5</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315"/>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Nabavka, izrada i postavljanje rešetkastih nosača i čeličnog stuba 20x20 cm. Rešetkaste nosače izraditi od čeličnih nosača, limova, ugaonika, flahova, podložnih ploča, ankera i slicno, po projektu, detaljima i uputstvu projektanta. Spojeve i varove idealno izraditi, očistiti i obrušiti. Pre ugradnje nosace ocistiti od korozije i</w:t>
            </w:r>
            <w:r w:rsidRPr="0060186D">
              <w:rPr>
                <w:rFonts w:ascii="Arial" w:hAnsi="Arial" w:cs="Arial"/>
                <w:sz w:val="20"/>
                <w:szCs w:val="20"/>
              </w:rPr>
              <w:br/>
              <w:t>prašine, naneti impregnaciju i osnovnu boju, po izvršenoj montaži popraviti je. U cenu ulaze i ankeri, zavrtnji, podloške, skela, kao i atestiranje konstrukcije i varova. Obračun po kg čelika.</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86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3155"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Napomena: Stvarne količine kao i cene se mogu sa tačnošću utvrditi tek nakon statičkog proračuna</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86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400-04</w:t>
            </w:r>
          </w:p>
        </w:tc>
        <w:tc>
          <w:tcPr>
            <w:tcW w:w="3155"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Rešetkasti nosači nadstrešnice i čelični stub</w:t>
            </w:r>
          </w:p>
        </w:tc>
        <w:tc>
          <w:tcPr>
            <w:tcW w:w="4257"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kg</w:t>
            </w:r>
          </w:p>
        </w:tc>
        <w:tc>
          <w:tcPr>
            <w:tcW w:w="1073"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6,700.00</w:t>
            </w:r>
          </w:p>
        </w:tc>
        <w:tc>
          <w:tcPr>
            <w:tcW w:w="916"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00"/>
        </w:trPr>
        <w:tc>
          <w:tcPr>
            <w:tcW w:w="86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3155" w:type="dxa"/>
            <w:tcBorders>
              <w:top w:val="nil"/>
              <w:left w:val="nil"/>
              <w:bottom w:val="single" w:sz="4" w:space="0" w:color="auto"/>
              <w:right w:val="nil"/>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color w:val="FF0000"/>
              </w:rPr>
            </w:pPr>
            <w:r w:rsidRPr="0060186D">
              <w:rPr>
                <w:rFonts w:ascii="Arial" w:hAnsi="Arial" w:cs="Arial"/>
                <w:b/>
                <w:bCs/>
                <w:color w:val="FF0000"/>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86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400-05</w:t>
            </w:r>
          </w:p>
        </w:tc>
        <w:tc>
          <w:tcPr>
            <w:tcW w:w="3155"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Čelični poklopci na šahtovima sa ispunom od parternog popločanja</w:t>
            </w:r>
          </w:p>
        </w:tc>
        <w:tc>
          <w:tcPr>
            <w:tcW w:w="4257"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rPr>
                <w:rFonts w:ascii="Arial" w:hAnsi="Arial" w:cs="Arial"/>
                <w:b/>
                <w:bCs/>
              </w:rPr>
            </w:pPr>
            <w:r w:rsidRPr="0060186D">
              <w:rPr>
                <w:rFonts w:ascii="Arial" w:hAnsi="Arial" w:cs="Arial"/>
                <w:b/>
                <w:bCs/>
                <w:sz w:val="22"/>
                <w:szCs w:val="22"/>
              </w:rPr>
              <w:t>Isporuka poklopaca obaveza investitora.</w:t>
            </w:r>
          </w:p>
        </w:tc>
        <w:tc>
          <w:tcPr>
            <w:tcW w:w="1073"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590"/>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Набавка, транспорт и уградња "ACO Top Tek Paving"("ACO gradjevinski elementi" d.o.o. Beograd) ревизионих</w:t>
            </w:r>
            <w:r w:rsidRPr="0060186D">
              <w:rPr>
                <w:rFonts w:ascii="Arial" w:hAnsi="Arial" w:cs="Arial"/>
                <w:sz w:val="20"/>
                <w:szCs w:val="20"/>
              </w:rPr>
              <w:br/>
              <w:t>шахт поклопца или шахт поклопци одговарајућихкарактеристика по врсти материјала, чврстоћи идимензијама, у односу на постојеће шахтове за испуну,дубоко паљеном гранитном плочом d=3cm, у слогу</w:t>
            </w:r>
            <w:r w:rsidRPr="0060186D">
              <w:rPr>
                <w:rFonts w:ascii="Arial" w:hAnsi="Arial" w:cs="Arial"/>
                <w:sz w:val="20"/>
                <w:szCs w:val="20"/>
              </w:rPr>
              <w:br/>
              <w:t>фуга на фугу, без видљивих фуга. Ревизиони поклопцису од поцинкованог челика водонепропусни имириснонепепропустни, закључавају се вијком одинокса са капом од инокса у равни простора . Захтевана</w:t>
            </w:r>
            <w:r w:rsidRPr="0060186D">
              <w:rPr>
                <w:rFonts w:ascii="Arial" w:hAnsi="Arial" w:cs="Arial"/>
                <w:sz w:val="20"/>
                <w:szCs w:val="20"/>
              </w:rPr>
              <w:br/>
              <w:t>носивост поклопаца је 250 kN. Урачунат и додатниматеријал потребан за уградњу.</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400-05</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dimenzija poklopca 90/90 cm</w:t>
            </w:r>
          </w:p>
        </w:tc>
        <w:tc>
          <w:tcPr>
            <w:tcW w:w="4257" w:type="dxa"/>
            <w:tcBorders>
              <w:top w:val="single" w:sz="4" w:space="0" w:color="auto"/>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kom</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20.00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00"/>
        </w:trPr>
        <w:tc>
          <w:tcPr>
            <w:tcW w:w="860" w:type="dxa"/>
            <w:tcBorders>
              <w:top w:val="nil"/>
              <w:left w:val="nil"/>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3155"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4257"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86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400-05</w:t>
            </w:r>
          </w:p>
        </w:tc>
        <w:tc>
          <w:tcPr>
            <w:tcW w:w="3155"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xml:space="preserve">Demontaža šahtova </w:t>
            </w:r>
          </w:p>
        </w:tc>
        <w:tc>
          <w:tcPr>
            <w:tcW w:w="4257"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78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Demontaža    šaht poklopca  štemanjem  sa obijanjem betona  iz žljebova ( sa zaštitom instalacija)  </w:t>
            </w:r>
            <w:r w:rsidRPr="0060186D">
              <w:rPr>
                <w:rFonts w:ascii="Arial" w:hAnsi="Arial" w:cs="Arial"/>
                <w:sz w:val="20"/>
                <w:szCs w:val="20"/>
              </w:rPr>
              <w:br/>
            </w:r>
            <w:r w:rsidRPr="0060186D">
              <w:rPr>
                <w:rFonts w:ascii="Arial" w:hAnsi="Arial" w:cs="Arial"/>
                <w:sz w:val="20"/>
                <w:szCs w:val="20"/>
              </w:rPr>
              <w:br/>
              <w:t>- Ugradnja šaht  poklopca  sa betoniranjem  spoja i ankerisanjem . U poziciju ulaze svi radovi potrebni za montazu novog poklopca u svemu prema pravilima struke.</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86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4257"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916"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91"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400-05</w:t>
            </w:r>
          </w:p>
        </w:tc>
        <w:tc>
          <w:tcPr>
            <w:tcW w:w="3155"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xml:space="preserve">dimenzija poklopca </w:t>
            </w:r>
          </w:p>
        </w:tc>
        <w:tc>
          <w:tcPr>
            <w:tcW w:w="4257" w:type="dxa"/>
            <w:tcBorders>
              <w:top w:val="single" w:sz="4" w:space="0" w:color="auto"/>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kom</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20.00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00"/>
        </w:trPr>
        <w:tc>
          <w:tcPr>
            <w:tcW w:w="86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400-00</w:t>
            </w:r>
          </w:p>
        </w:tc>
        <w:tc>
          <w:tcPr>
            <w:tcW w:w="3155"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BRAVARSKI RADOVI UKUPNO</w:t>
            </w:r>
          </w:p>
        </w:tc>
        <w:tc>
          <w:tcPr>
            <w:tcW w:w="4257"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073"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916"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91" w:type="dxa"/>
            <w:tcBorders>
              <w:top w:val="nil"/>
              <w:left w:val="nil"/>
              <w:bottom w:val="single" w:sz="4" w:space="0" w:color="auto"/>
              <w:right w:val="single" w:sz="4" w:space="0" w:color="auto"/>
            </w:tcBorders>
            <w:shd w:val="clear" w:color="000000" w:fill="C0C0C0"/>
            <w:noWrap/>
            <w:vAlign w:val="bottom"/>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bl>
    <w:p w:rsidR="007F473F" w:rsidRDefault="007F473F" w:rsidP="005C4297">
      <w:pPr>
        <w:rPr>
          <w:rStyle w:val="Bodytext4"/>
          <w:i w:val="0"/>
          <w:iCs w:val="0"/>
        </w:rPr>
      </w:pPr>
    </w:p>
    <w:tbl>
      <w:tblPr>
        <w:tblpPr w:leftFromText="180" w:rightFromText="180" w:vertAnchor="text" w:horzAnchor="margin" w:tblpXSpec="center" w:tblpY="8"/>
        <w:tblW w:w="11230" w:type="dxa"/>
        <w:tblLook w:val="04A0" w:firstRow="1" w:lastRow="0" w:firstColumn="1" w:lastColumn="0" w:noHBand="0" w:noVBand="1"/>
      </w:tblPr>
      <w:tblGrid>
        <w:gridCol w:w="1320"/>
        <w:gridCol w:w="4320"/>
        <w:gridCol w:w="950"/>
        <w:gridCol w:w="1200"/>
        <w:gridCol w:w="1120"/>
        <w:gridCol w:w="2320"/>
      </w:tblGrid>
      <w:tr w:rsidR="0060186D" w:rsidRPr="0060186D" w:rsidTr="0060186D">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w:t>
            </w:r>
          </w:p>
        </w:tc>
        <w:tc>
          <w:tcPr>
            <w:tcW w:w="759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0186D" w:rsidRPr="0060186D" w:rsidRDefault="0060186D" w:rsidP="0060186D">
            <w:pPr>
              <w:spacing w:after="240"/>
              <w:jc w:val="center"/>
              <w:rPr>
                <w:rFonts w:ascii="Arial" w:hAnsi="Arial" w:cs="Arial"/>
                <w:b/>
                <w:bCs/>
              </w:rPr>
            </w:pPr>
            <w:r w:rsidRPr="0060186D">
              <w:rPr>
                <w:rFonts w:ascii="Arial" w:hAnsi="Arial" w:cs="Arial"/>
                <w:b/>
                <w:bCs/>
                <w:sz w:val="22"/>
                <w:szCs w:val="22"/>
              </w:rPr>
              <w:t>TROTOARI PREKO PUTA OPŠTINE, PROSTOR ISPOD KOLONADA I VLAJKOV TRG U ULICI DIMITRIJA TUCOVIĆA,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86D" w:rsidRDefault="0060186D" w:rsidP="0060186D">
            <w:pPr>
              <w:jc w:val="center"/>
              <w:rPr>
                <w:rFonts w:ascii="Arial" w:hAnsi="Arial" w:cs="Arial"/>
                <w:b/>
                <w:bCs/>
                <w:color w:val="808080"/>
              </w:rPr>
            </w:pPr>
          </w:p>
          <w:p w:rsidR="0060186D" w:rsidRDefault="0060186D" w:rsidP="0060186D">
            <w:pPr>
              <w:jc w:val="center"/>
              <w:rPr>
                <w:rFonts w:ascii="Arial" w:hAnsi="Arial" w:cs="Arial"/>
                <w:b/>
                <w:bCs/>
              </w:rPr>
            </w:pPr>
          </w:p>
          <w:p w:rsidR="0060186D" w:rsidRPr="0060186D" w:rsidRDefault="0060186D" w:rsidP="0060186D">
            <w:pPr>
              <w:jc w:val="center"/>
              <w:rPr>
                <w:rFonts w:ascii="Arial" w:hAnsi="Arial" w:cs="Arial"/>
                <w:b/>
                <w:bCs/>
              </w:rPr>
            </w:pPr>
          </w:p>
        </w:tc>
      </w:tr>
      <w:tr w:rsidR="0060186D" w:rsidRPr="0060186D" w:rsidTr="0060186D">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sz w:val="20"/>
                <w:szCs w:val="20"/>
              </w:rPr>
            </w:pPr>
          </w:p>
        </w:tc>
        <w:tc>
          <w:tcPr>
            <w:tcW w:w="7590" w:type="dxa"/>
            <w:gridSpan w:val="4"/>
            <w:vMerge/>
            <w:tcBorders>
              <w:top w:val="single" w:sz="4" w:space="0" w:color="auto"/>
              <w:left w:val="single" w:sz="4" w:space="0" w:color="auto"/>
              <w:bottom w:val="single" w:sz="4" w:space="0" w:color="000000"/>
              <w:right w:val="single" w:sz="4" w:space="0" w:color="000000"/>
            </w:tcBorders>
            <w:vAlign w:val="center"/>
            <w:hideMark/>
          </w:tcPr>
          <w:p w:rsidR="0060186D" w:rsidRPr="0060186D" w:rsidRDefault="0060186D" w:rsidP="0060186D">
            <w:pPr>
              <w:rPr>
                <w:rFonts w:ascii="Arial" w:hAnsi="Arial" w:cs="Arial"/>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rPr>
            </w:pP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right"/>
              <w:rPr>
                <w:rFonts w:ascii="Arial" w:hAnsi="Arial" w:cs="Arial"/>
              </w:rPr>
            </w:pPr>
            <w:r w:rsidRPr="0060186D">
              <w:rPr>
                <w:rFonts w:ascii="Arial" w:hAnsi="Arial" w:cs="Arial"/>
                <w:sz w:val="22"/>
                <w:szCs w:val="22"/>
              </w:rPr>
              <w:t> </w:t>
            </w: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center"/>
            <w:hideMark/>
          </w:tcPr>
          <w:p w:rsidR="0060186D" w:rsidRDefault="0060186D" w:rsidP="0060186D">
            <w:pPr>
              <w:jc w:val="center"/>
              <w:rPr>
                <w:rFonts w:ascii="Arial" w:hAnsi="Arial" w:cs="Arial"/>
                <w:sz w:val="20"/>
                <w:szCs w:val="20"/>
              </w:rPr>
            </w:pPr>
          </w:p>
          <w:p w:rsidR="0060186D" w:rsidRPr="0060186D" w:rsidRDefault="0060186D" w:rsidP="0060186D">
            <w:pPr>
              <w:jc w:val="center"/>
              <w:rPr>
                <w:rFonts w:ascii="Arial" w:hAnsi="Arial" w:cs="Arial"/>
                <w:sz w:val="20"/>
                <w:szCs w:val="20"/>
              </w:rPr>
            </w:pP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xml:space="preserve">IZVOĐENJE </w:t>
            </w:r>
            <w:r w:rsidRPr="0060186D">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Rev 1</w:t>
            </w:r>
          </w:p>
        </w:tc>
      </w:tr>
      <w:tr w:rsidR="0060186D" w:rsidRPr="0060186D" w:rsidTr="0060186D">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Količina</w:t>
            </w:r>
          </w:p>
        </w:tc>
        <w:tc>
          <w:tcPr>
            <w:tcW w:w="11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 (DIN bez PDV-a)</w:t>
            </w:r>
          </w:p>
        </w:tc>
      </w:tr>
      <w:tr w:rsidR="0060186D" w:rsidRPr="0060186D" w:rsidTr="0060186D">
        <w:trPr>
          <w:trHeight w:val="698"/>
        </w:trPr>
        <w:tc>
          <w:tcPr>
            <w:tcW w:w="1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w:t>
            </w:r>
          </w:p>
        </w:tc>
        <w:tc>
          <w:tcPr>
            <w:tcW w:w="2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r>
      <w:tr w:rsidR="0060186D" w:rsidRPr="0060186D" w:rsidTr="0060186D">
        <w:trPr>
          <w:trHeight w:val="300"/>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sz w:val="16"/>
                <w:szCs w:val="16"/>
              </w:rPr>
            </w:pPr>
            <w:r w:rsidRPr="0060186D">
              <w:rPr>
                <w:rFonts w:ascii="Arial" w:hAnsi="Arial" w:cs="Arial"/>
                <w:b/>
                <w:bCs/>
                <w:sz w:val="16"/>
                <w:szCs w:val="16"/>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500-00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KAMENOREZAČKI RADOVI</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9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POLAGANJE PRIRODNOG KAMENA NA PODOVIMA I ZIDOVIMA PARTERNOG UREĐENJA</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98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9910" w:type="dxa"/>
            <w:gridSpan w:val="5"/>
            <w:tcBorders>
              <w:top w:val="single" w:sz="4" w:space="0" w:color="auto"/>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b/>
                <w:bCs/>
                <w:sz w:val="20"/>
                <w:szCs w:val="20"/>
              </w:rPr>
              <w:t>1. Relevantni standardi</w:t>
            </w:r>
            <w:r w:rsidRPr="0060186D">
              <w:rPr>
                <w:rFonts w:ascii="Arial" w:hAnsi="Arial" w:cs="Arial"/>
                <w:sz w:val="20"/>
                <w:szCs w:val="20"/>
              </w:rPr>
              <w:br/>
              <w:t>SRPS EN 12407 (2008) Metode ispitivanja prirodnog kamena - Petrografski opis</w:t>
            </w:r>
            <w:r w:rsidRPr="0060186D">
              <w:rPr>
                <w:rFonts w:ascii="Arial" w:hAnsi="Arial" w:cs="Arial"/>
                <w:sz w:val="20"/>
                <w:szCs w:val="20"/>
              </w:rPr>
              <w:br/>
            </w:r>
            <w:r w:rsidRPr="0060186D">
              <w:rPr>
                <w:rFonts w:ascii="Arial" w:hAnsi="Arial" w:cs="Arial"/>
                <w:sz w:val="20"/>
                <w:szCs w:val="20"/>
              </w:rPr>
              <w:br/>
              <w:t>SRPS EN 13755 (2009) Metode ispitivanja prirodnog kamena - Određivanje upijanja vode pri atmosferskom pritisku</w:t>
            </w:r>
            <w:r w:rsidRPr="0060186D">
              <w:rPr>
                <w:rFonts w:ascii="Arial" w:hAnsi="Arial" w:cs="Arial"/>
                <w:sz w:val="20"/>
                <w:szCs w:val="20"/>
              </w:rPr>
              <w:br/>
            </w:r>
            <w:r w:rsidRPr="0060186D">
              <w:rPr>
                <w:rFonts w:ascii="Arial" w:hAnsi="Arial" w:cs="Arial"/>
                <w:sz w:val="20"/>
                <w:szCs w:val="20"/>
              </w:rPr>
              <w:br/>
              <w:t>SRPS EN 12371 (2008) Metode ispitivanja prirodnog kamena. Određivanje otpornosti prema mrazu.</w:t>
            </w:r>
            <w:r w:rsidRPr="0060186D">
              <w:rPr>
                <w:rFonts w:ascii="Arial" w:hAnsi="Arial" w:cs="Arial"/>
                <w:sz w:val="20"/>
                <w:szCs w:val="20"/>
              </w:rPr>
              <w:br/>
            </w:r>
            <w:r w:rsidRPr="0060186D">
              <w:rPr>
                <w:rFonts w:ascii="Arial" w:hAnsi="Arial" w:cs="Arial"/>
                <w:sz w:val="20"/>
                <w:szCs w:val="20"/>
              </w:rPr>
              <w:br/>
              <w:t>SRPS EN 12372 (2009) Metode ispitivanja prirodnog kamena - Određivanje čvrstoće pri savijanju pod koncentrisanim opterećenjem</w:t>
            </w:r>
            <w:r w:rsidRPr="0060186D">
              <w:rPr>
                <w:rFonts w:ascii="Arial" w:hAnsi="Arial" w:cs="Arial"/>
                <w:sz w:val="20"/>
                <w:szCs w:val="20"/>
              </w:rPr>
              <w:br/>
            </w:r>
            <w:r w:rsidRPr="0060186D">
              <w:rPr>
                <w:rFonts w:ascii="Arial" w:hAnsi="Arial" w:cs="Arial"/>
                <w:sz w:val="20"/>
                <w:szCs w:val="20"/>
              </w:rPr>
              <w:br/>
              <w:t>SRPS EN 14157 (2008) Prirodni kamen - Određivanje otpornosti prema habanju</w:t>
            </w:r>
            <w:r w:rsidRPr="0060186D">
              <w:rPr>
                <w:rFonts w:ascii="Arial" w:hAnsi="Arial" w:cs="Arial"/>
                <w:sz w:val="20"/>
                <w:szCs w:val="20"/>
              </w:rPr>
              <w:br/>
            </w:r>
            <w:r w:rsidRPr="0060186D">
              <w:rPr>
                <w:rFonts w:ascii="Arial" w:hAnsi="Arial" w:cs="Arial"/>
                <w:sz w:val="20"/>
                <w:szCs w:val="20"/>
              </w:rPr>
              <w:br/>
              <w:t>SRPS EN 14231 (2008) Metode ispitivanja prirodnog kamena - Određivanje otpornosti prema klizanju pomoću SRT klatna</w:t>
            </w:r>
            <w:r w:rsidRPr="0060186D">
              <w:rPr>
                <w:rFonts w:ascii="Arial" w:hAnsi="Arial" w:cs="Arial"/>
                <w:sz w:val="20"/>
                <w:szCs w:val="20"/>
              </w:rPr>
              <w:br/>
            </w:r>
            <w:r w:rsidRPr="0060186D">
              <w:rPr>
                <w:rFonts w:ascii="Arial" w:hAnsi="Arial" w:cs="Arial"/>
                <w:sz w:val="20"/>
                <w:szCs w:val="20"/>
              </w:rPr>
              <w:br/>
              <w:t>SRPS EN 1925 (2009) Metode ispitivanja prirodnog kamena. Određivanje koeficijenta upijanja vode kapilarnim putem.</w:t>
            </w:r>
            <w:r w:rsidRPr="0060186D">
              <w:rPr>
                <w:rFonts w:ascii="Arial" w:hAnsi="Arial" w:cs="Arial"/>
                <w:sz w:val="20"/>
                <w:szCs w:val="20"/>
              </w:rPr>
              <w:br/>
            </w:r>
            <w:r w:rsidRPr="0060186D">
              <w:rPr>
                <w:rFonts w:ascii="Arial" w:hAnsi="Arial" w:cs="Arial"/>
                <w:sz w:val="20"/>
                <w:szCs w:val="20"/>
              </w:rPr>
              <w:br/>
              <w:t>SRPS EN 1926 (2010) Metode ispitivanja prirodnog kamena. Određivanje jednoaksijalne čvrstoće pri pritisku.</w:t>
            </w:r>
            <w:r w:rsidRPr="0060186D">
              <w:rPr>
                <w:rFonts w:ascii="Arial" w:hAnsi="Arial" w:cs="Arial"/>
                <w:sz w:val="20"/>
                <w:szCs w:val="20"/>
              </w:rPr>
              <w:br/>
            </w:r>
            <w:r w:rsidRPr="0060186D">
              <w:rPr>
                <w:rFonts w:ascii="Arial" w:hAnsi="Arial" w:cs="Arial"/>
                <w:sz w:val="20"/>
                <w:szCs w:val="20"/>
              </w:rPr>
              <w:br/>
              <w:t>SRPS EN 1936 (2009) Metode ispitivanja prirodnog kamena - Određivanje stvarne i prividne zapreminske mase i ukupne i otvorene poroznosti</w:t>
            </w:r>
            <w:r w:rsidRPr="0060186D">
              <w:rPr>
                <w:rFonts w:ascii="Arial" w:hAnsi="Arial" w:cs="Arial"/>
                <w:sz w:val="20"/>
                <w:szCs w:val="20"/>
              </w:rPr>
              <w:br/>
            </w:r>
            <w:r w:rsidRPr="0060186D">
              <w:rPr>
                <w:rFonts w:ascii="Arial" w:hAnsi="Arial" w:cs="Arial"/>
                <w:sz w:val="20"/>
                <w:szCs w:val="20"/>
              </w:rPr>
              <w:br/>
              <w:t>SRPS EN 12004 (2013) Lepkovi za pločice - Zahtevi, vrednovanje usaglašenosti, klasifikacija i oznake</w:t>
            </w:r>
            <w:r w:rsidRPr="0060186D">
              <w:rPr>
                <w:rFonts w:ascii="Arial" w:hAnsi="Arial" w:cs="Arial"/>
                <w:sz w:val="20"/>
                <w:szCs w:val="20"/>
              </w:rPr>
              <w:br/>
            </w:r>
            <w:r w:rsidRPr="0060186D">
              <w:rPr>
                <w:rFonts w:ascii="Arial" w:hAnsi="Arial" w:cs="Arial"/>
                <w:sz w:val="20"/>
                <w:szCs w:val="20"/>
              </w:rPr>
              <w:br/>
              <w:t>SRPS EN 13888 (2012) Mase za ispune za pločice - Zahtevi, vrednovanje usaglašenosti, klasifikacija i oznake.</w:t>
            </w:r>
          </w:p>
        </w:tc>
      </w:tr>
      <w:tr w:rsidR="0060186D" w:rsidRPr="0060186D" w:rsidTr="0060186D">
        <w:trPr>
          <w:trHeight w:val="2625"/>
        </w:trPr>
        <w:tc>
          <w:tcPr>
            <w:tcW w:w="1320" w:type="dxa"/>
            <w:tcBorders>
              <w:top w:val="nil"/>
              <w:left w:val="single" w:sz="4" w:space="0" w:color="auto"/>
              <w:bottom w:val="nil"/>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9910" w:type="dxa"/>
            <w:gridSpan w:val="5"/>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b/>
                <w:bCs/>
                <w:sz w:val="20"/>
                <w:szCs w:val="20"/>
              </w:rPr>
              <w:t>2.Opšte odredbe</w:t>
            </w:r>
            <w:r w:rsidRPr="0060186D">
              <w:rPr>
                <w:rFonts w:ascii="Arial" w:hAnsi="Arial" w:cs="Arial"/>
                <w:sz w:val="20"/>
                <w:szCs w:val="20"/>
              </w:rPr>
              <w:br/>
              <w:t>Jedinične cene svih pozicija radova u predračunu su prodajne cene izvođača i obuhvataju: a)Sve potrebne pripremne i završne radove koji obezbeđuju kvalitetan i u celini završen posao; b)Sve potrebne izdatke za izvršenje samih radova i to za rad, materijal, alat, skele, oplatu, režiju, troškove transporta, i sve druge izdatke po važećim propisima za strukturu cena. Svi radovi moraju biti potpuno gotovi kako je predviđeno pogodbenim ugovorom i dogovorom, izvedeni pravilno po tehničkim propisima i standardima, sa kvalitetnim materijalom i kvalitetnom stručnom radnom snagom. Izvođač je dužan da da sve mere iz projekta kontroliše na licu mesta, da objekat preda očišćen od otpadaka građevinskog materijala. Ukoliko izvođač bez saglasnosti projektanta i investitora prilikom izvođenja radova odstupi od dimenziija predviđenih projektom, sve posledice u vezi sa ovim padaju na teret izvođača. Pre početka svih radova na objektu potrebno je snimiti teren i geodetski obeležiti trase radova na uređenju projektovanih površina kao i kontrolisati izvođenje radova postavljanjem potrebnih stalnih tačaka. Sve eventualne štete izvođač je dužan da odmah otkloni i sanira o svom trošku.</w:t>
            </w:r>
          </w:p>
        </w:tc>
      </w:tr>
      <w:tr w:rsidR="0060186D" w:rsidRPr="0060186D" w:rsidTr="0060186D">
        <w:trPr>
          <w:trHeight w:val="3855"/>
        </w:trPr>
        <w:tc>
          <w:tcPr>
            <w:tcW w:w="1320" w:type="dxa"/>
            <w:tcBorders>
              <w:top w:val="nil"/>
              <w:left w:val="single" w:sz="4" w:space="0" w:color="auto"/>
              <w:bottom w:val="nil"/>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9910" w:type="dxa"/>
            <w:gridSpan w:val="5"/>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b/>
                <w:bCs/>
                <w:sz w:val="20"/>
                <w:szCs w:val="20"/>
              </w:rPr>
              <w:t>3. Opis predviđenog materijala</w:t>
            </w:r>
            <w:r w:rsidRPr="0060186D">
              <w:rPr>
                <w:rFonts w:ascii="Arial" w:hAnsi="Arial" w:cs="Arial"/>
                <w:sz w:val="20"/>
                <w:szCs w:val="20"/>
              </w:rPr>
              <w:br/>
            </w:r>
            <w:r w:rsidRPr="0060186D">
              <w:rPr>
                <w:rFonts w:ascii="Arial" w:hAnsi="Arial" w:cs="Arial"/>
                <w:sz w:val="20"/>
                <w:szCs w:val="20"/>
              </w:rPr>
              <w:br/>
              <w:t>Pre nabavke materijala Izvođač treba da dostavi uzorke materijala i ateste sa tehničkim svojstvima materijala od koga su izrađeni uzorci, kao i potvrdu da su zadovoljeni radiološki normativi.</w:t>
            </w:r>
            <w:r w:rsidRPr="0060186D">
              <w:rPr>
                <w:rFonts w:ascii="Arial" w:hAnsi="Arial" w:cs="Arial"/>
                <w:sz w:val="20"/>
                <w:szCs w:val="20"/>
              </w:rPr>
              <w:br/>
            </w:r>
            <w:r w:rsidRPr="0060186D">
              <w:rPr>
                <w:rFonts w:ascii="Arial" w:hAnsi="Arial" w:cs="Arial"/>
                <w:sz w:val="20"/>
                <w:szCs w:val="20"/>
              </w:rPr>
              <w:br/>
              <w:t xml:space="preserve">Uzorne ploče treba da su dimenzija i debljine iste kao ploče koje će se ugrađivati. Ako su projektom predviđene ploče različitih dimenzija, ploče treba da su dimenzija kao najveće ploče. Autor projekta i nadzor treba da se izjasne da li prihvata izgled materijala kao što su uzorne ploče. Ukoliko prihvati materijal, uzorci se čuvaju na gradilištu do kraja izvođenja radova. Ako se uzorci odbiju iz opravdanih razloga, Izvođač je dužan da dostavi nove uzorke. </w:t>
            </w:r>
            <w:r w:rsidRPr="0060186D">
              <w:rPr>
                <w:rFonts w:ascii="Arial" w:hAnsi="Arial" w:cs="Arial"/>
                <w:sz w:val="20"/>
                <w:szCs w:val="20"/>
              </w:rPr>
              <w:br/>
            </w:r>
            <w:r w:rsidRPr="0060186D">
              <w:rPr>
                <w:rFonts w:ascii="Arial" w:hAnsi="Arial" w:cs="Arial"/>
                <w:sz w:val="20"/>
                <w:szCs w:val="20"/>
              </w:rPr>
              <w:br/>
              <w:t>Ukoliko na uzornim pločama ima prirodnih defekata (kao što su npr. mrlje) treba ih klasifikovati kao prihvatljive ili neprihvatljive. Defekti kojih nema na uzornim pločama ne mogu biti prihvatljivi na pločama koje će se ugrađivati.</w:t>
            </w:r>
            <w:r w:rsidRPr="0060186D">
              <w:rPr>
                <w:rFonts w:ascii="Arial" w:hAnsi="Arial" w:cs="Arial"/>
                <w:sz w:val="20"/>
                <w:szCs w:val="20"/>
              </w:rPr>
              <w:br/>
            </w:r>
            <w:r w:rsidRPr="0060186D">
              <w:rPr>
                <w:rFonts w:ascii="Arial" w:hAnsi="Arial" w:cs="Arial"/>
                <w:sz w:val="20"/>
                <w:szCs w:val="20"/>
              </w:rPr>
              <w:br/>
              <w:t>Ploče od iste vrste kamena koje se ugrađuju u istoj prostoriji treba da su iz istog kamenoloma, a ako su u pitanju manje količine i iz istog bloka.</w:t>
            </w:r>
          </w:p>
        </w:tc>
      </w:tr>
      <w:tr w:rsidR="0060186D" w:rsidRPr="0060186D" w:rsidTr="0060186D">
        <w:trPr>
          <w:trHeight w:val="5430"/>
        </w:trPr>
        <w:tc>
          <w:tcPr>
            <w:tcW w:w="1320" w:type="dxa"/>
            <w:tcBorders>
              <w:top w:val="nil"/>
              <w:left w:val="single" w:sz="4" w:space="0" w:color="auto"/>
              <w:bottom w:val="nil"/>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9910" w:type="dxa"/>
            <w:gridSpan w:val="5"/>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4. Način izvođenja radova</w:t>
            </w:r>
            <w:r w:rsidRPr="0060186D">
              <w:rPr>
                <w:rFonts w:ascii="Arial" w:hAnsi="Arial" w:cs="Arial"/>
                <w:sz w:val="20"/>
                <w:szCs w:val="20"/>
              </w:rPr>
              <w:br w:type="page"/>
            </w:r>
            <w:r w:rsidRPr="0060186D">
              <w:rPr>
                <w:rFonts w:ascii="Arial" w:hAnsi="Arial" w:cs="Arial"/>
                <w:sz w:val="20"/>
                <w:szCs w:val="20"/>
              </w:rPr>
              <w:br w:type="page"/>
              <w:t xml:space="preserve">Pre početka izvođenja radova uveriti se da je podloga spremna za ugradnju kamena, tj. da je podloga  (cementna košuljica na podu) očišćena od šuta, prašine i ostataka raznih materijala i opreme, ravna i bez pukotina i oštećenja, da su izvedene sve instalacije, obrađena ivica na spoju poda i zida i sl. </w:t>
            </w:r>
            <w:r w:rsidRPr="0060186D">
              <w:rPr>
                <w:rFonts w:ascii="Arial" w:hAnsi="Arial" w:cs="Arial"/>
                <w:sz w:val="20"/>
                <w:szCs w:val="20"/>
              </w:rPr>
              <w:br w:type="page"/>
            </w:r>
            <w:r w:rsidRPr="0060186D">
              <w:rPr>
                <w:rFonts w:ascii="Arial" w:hAnsi="Arial" w:cs="Arial"/>
                <w:sz w:val="20"/>
                <w:szCs w:val="20"/>
              </w:rPr>
              <w:br w:type="page"/>
              <w:t>Proveriti da li su visinske kote podne podloge po projektu, naročito na mestima spojeva podne obloge od kamena sa drugim podnim oblogama. Ukoliko je podloga na višoj koti od projektovane treba je korigovati (npr. brušenjem). Ukoliko je kota podloge niža od projektovane, izravnati podlogu masom za izravnanje koja je kompatibilna sa lepkom. Dozvoljava se korekcija lepkom za ugradnju kamena samo u debljini lepka koja je u skladu sa uputstvom proizvođača lepka.</w:t>
            </w:r>
            <w:r w:rsidRPr="0060186D">
              <w:rPr>
                <w:rFonts w:ascii="Arial" w:hAnsi="Arial" w:cs="Arial"/>
                <w:sz w:val="20"/>
                <w:szCs w:val="20"/>
              </w:rPr>
              <w:br w:type="page"/>
            </w:r>
            <w:r w:rsidRPr="0060186D">
              <w:rPr>
                <w:rFonts w:ascii="Arial" w:hAnsi="Arial" w:cs="Arial"/>
                <w:sz w:val="20"/>
                <w:szCs w:val="20"/>
              </w:rPr>
              <w:br w:type="page"/>
              <w:t>Po isporuci materijala na gradilište treba ga raspakovati i pregledati da li je u skladu sa usvojenim uzorcima. Ukoliko zbog velikih količina isporučenog kamena na gradilištu nije praktično da se sve palete raspakuju, treba raspakovati i prekontrolisati nekoliko paleta a ostale palete obavezno prekontrolisati uz prisustvo stručnog nadzora pre same ugradnje. Za svaku isporuku kamena je potrebno da izvođač dostavi sertifikat - atest o tehničkim svojstvima kamena.</w:t>
            </w:r>
            <w:r w:rsidRPr="0060186D">
              <w:rPr>
                <w:rFonts w:ascii="Arial" w:hAnsi="Arial" w:cs="Arial"/>
                <w:sz w:val="20"/>
                <w:szCs w:val="20"/>
              </w:rPr>
              <w:br w:type="page"/>
              <w:t>Mehanička oštećenja kamena nisu dozvoljena. Bilo koji vid ispuna/popravki oštećenja nije prihvatljiv. Oštećenja ivica kamena nisu prihvatljiva.</w:t>
            </w:r>
            <w:r w:rsidRPr="0060186D">
              <w:rPr>
                <w:rFonts w:ascii="Arial" w:hAnsi="Arial" w:cs="Arial"/>
                <w:sz w:val="20"/>
                <w:szCs w:val="20"/>
              </w:rPr>
              <w:br w:type="page"/>
            </w:r>
            <w:r w:rsidRPr="0060186D">
              <w:rPr>
                <w:rFonts w:ascii="Arial" w:hAnsi="Arial" w:cs="Arial"/>
                <w:sz w:val="20"/>
                <w:szCs w:val="20"/>
              </w:rPr>
              <w:br w:type="page"/>
              <w:t>Nije dozvoljeno da ivice pojedinih ploča posle ugradnje budu upuštene ili isturene iz ravni poda ili zida, sem ukoliko projektom nije drugačije specificirano.</w:t>
            </w:r>
            <w:r w:rsidRPr="0060186D">
              <w:rPr>
                <w:rFonts w:ascii="Arial" w:hAnsi="Arial" w:cs="Arial"/>
                <w:sz w:val="20"/>
                <w:szCs w:val="20"/>
              </w:rPr>
              <w:br w:type="page"/>
              <w:t>Manje ukrajanje kamenih ploča na licu mesta raditi brusilicom sa diskovima sa dijamantskim segmentima.</w:t>
            </w:r>
            <w:r w:rsidRPr="0060186D">
              <w:rPr>
                <w:rFonts w:ascii="Arial" w:hAnsi="Arial" w:cs="Arial"/>
                <w:sz w:val="20"/>
                <w:szCs w:val="20"/>
              </w:rPr>
              <w:br w:type="page"/>
            </w:r>
            <w:r w:rsidRPr="0060186D">
              <w:rPr>
                <w:rFonts w:ascii="Arial" w:hAnsi="Arial" w:cs="Arial"/>
                <w:sz w:val="20"/>
                <w:szCs w:val="20"/>
              </w:rPr>
              <w:br w:type="page"/>
            </w:r>
            <w:r w:rsidRPr="0060186D">
              <w:rPr>
                <w:rFonts w:ascii="Arial" w:hAnsi="Arial" w:cs="Arial"/>
                <w:sz w:val="20"/>
                <w:szCs w:val="20"/>
              </w:rPr>
              <w:br w:type="page"/>
            </w:r>
            <w:r w:rsidRPr="0060186D">
              <w:rPr>
                <w:rFonts w:ascii="Arial" w:hAnsi="Arial" w:cs="Arial"/>
                <w:sz w:val="20"/>
                <w:szCs w:val="20"/>
              </w:rPr>
              <w:br w:type="page"/>
            </w:r>
          </w:p>
        </w:tc>
      </w:tr>
      <w:tr w:rsidR="0060186D" w:rsidRPr="0060186D" w:rsidTr="0060186D">
        <w:trPr>
          <w:trHeight w:val="6270"/>
        </w:trPr>
        <w:tc>
          <w:tcPr>
            <w:tcW w:w="1320" w:type="dxa"/>
            <w:tcBorders>
              <w:top w:val="nil"/>
              <w:left w:val="single" w:sz="4" w:space="0" w:color="auto"/>
              <w:bottom w:val="nil"/>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9910" w:type="dxa"/>
            <w:gridSpan w:val="5"/>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Pre početka lepljenja ploča sa proizvođačem lepka proveriti da li je lepak kompatibilan sa kamenom koji se ugrađuje. Lepak pripremiti po uputstvu proizvođača. Lepak nanositi nazubljenom gletericom po celoj površini podloge na kojoj se ugrađuju ploče kamena. Ostavljanje šupljina ili ugradnja na „pogače“ nije dozvoljena. Temperatura na kojoj se ugrađuje kamen treba da je od +5oC do +34oC ako nije drugačije specifirano u uputstvu proizvođača lepka. Ukoliko se to traži uputstvom proizvođača lepka, podlogu prethodno pokvasiti vodom.</w:t>
            </w:r>
            <w:r w:rsidRPr="0060186D">
              <w:rPr>
                <w:rFonts w:ascii="Arial" w:hAnsi="Arial" w:cs="Arial"/>
                <w:sz w:val="20"/>
                <w:szCs w:val="20"/>
              </w:rPr>
              <w:br/>
            </w:r>
            <w:r w:rsidRPr="0060186D">
              <w:rPr>
                <w:rFonts w:ascii="Arial" w:hAnsi="Arial" w:cs="Arial"/>
                <w:sz w:val="20"/>
                <w:szCs w:val="20"/>
              </w:rPr>
              <w:br/>
              <w:t>Po ugradnji podnih ploča zaštititi površinu od hodanja. najmanje 24 sata, ako nije drugačije propisano od proizvođača lepka. Ugrađenu površinu stalno čistiti od lepka mokrom krpom. Prilikom čišćenja paziti da se ne ošteti površina kamena.</w:t>
            </w:r>
            <w:r w:rsidRPr="0060186D">
              <w:rPr>
                <w:rFonts w:ascii="Arial" w:hAnsi="Arial" w:cs="Arial"/>
                <w:sz w:val="20"/>
                <w:szCs w:val="20"/>
              </w:rPr>
              <w:br/>
            </w:r>
            <w:r w:rsidRPr="0060186D">
              <w:rPr>
                <w:rFonts w:ascii="Arial" w:hAnsi="Arial" w:cs="Arial"/>
                <w:sz w:val="20"/>
                <w:szCs w:val="20"/>
              </w:rPr>
              <w:br/>
              <w:t>U slučaju otkrivanja manjih oštećenja ugrađenih ploča, oštećene ploče moraju da se zamene.</w:t>
            </w:r>
            <w:r w:rsidRPr="0060186D">
              <w:rPr>
                <w:rFonts w:ascii="Arial" w:hAnsi="Arial" w:cs="Arial"/>
                <w:sz w:val="20"/>
                <w:szCs w:val="20"/>
              </w:rPr>
              <w:br/>
            </w:r>
            <w:r w:rsidRPr="0060186D">
              <w:rPr>
                <w:rFonts w:ascii="Arial" w:hAnsi="Arial" w:cs="Arial"/>
                <w:sz w:val="20"/>
                <w:szCs w:val="20"/>
              </w:rPr>
              <w:br/>
              <w:t xml:space="preserve">Pre fugovanja kompletne površine uraditi probni uzorak na mestu usaglašenom sa stručnim nadzorom. Pripremu fug mase i fugovanje kamenih ploča vršiti u svemu po uputstvu proizvođača fug mase. </w:t>
            </w:r>
            <w:r w:rsidRPr="0060186D">
              <w:rPr>
                <w:rFonts w:ascii="Arial" w:hAnsi="Arial" w:cs="Arial"/>
                <w:sz w:val="20"/>
                <w:szCs w:val="20"/>
              </w:rPr>
              <w:br/>
            </w:r>
            <w:r w:rsidRPr="0060186D">
              <w:rPr>
                <w:rFonts w:ascii="Arial" w:hAnsi="Arial" w:cs="Arial"/>
                <w:sz w:val="20"/>
                <w:szCs w:val="20"/>
              </w:rPr>
              <w:br/>
              <w:t>Dilatacione fuge izvesti na približno svakih 25m2 površine (obavezno na mestima gde je urađena fuga u cementnoj košuljici), duž zidova i stubova i obavezno na konstruktivnim dilatacijama. Širina dilatacione fuge je min. 6-10mm. Zapuniti ih odgovarajućom trajno elastičnom masom na poliuretanskoj osnovi. Ispunu fuga ne raditi pri niskim temperaturama.</w:t>
            </w:r>
            <w:r w:rsidRPr="0060186D">
              <w:rPr>
                <w:rFonts w:ascii="Arial" w:hAnsi="Arial" w:cs="Arial"/>
                <w:sz w:val="20"/>
                <w:szCs w:val="20"/>
              </w:rPr>
              <w:br/>
            </w:r>
            <w:r w:rsidRPr="0060186D">
              <w:rPr>
                <w:rFonts w:ascii="Arial" w:hAnsi="Arial" w:cs="Arial"/>
                <w:sz w:val="20"/>
                <w:szCs w:val="20"/>
              </w:rPr>
              <w:br/>
              <w:t>Pre nanošenja impregnacije dobro očistiti površinu kamena i sačekati da se površina osuši (ako nije drugačije predviđeno u uputstvu proizvođača sredstva za impregnaciju). Sredstvo za impregnaciju nanositi u svemu po uputstvu proizvođača, ravnomerno, ručno (četkom ili valjkom) ili mašinski. Materijal za impregnaciju naneti tako da se na kamenu ne vide potezi nanošenja.</w:t>
            </w:r>
            <w:r w:rsidRPr="0060186D">
              <w:rPr>
                <w:rFonts w:ascii="Arial" w:hAnsi="Arial" w:cs="Arial"/>
                <w:sz w:val="20"/>
                <w:szCs w:val="20"/>
              </w:rPr>
              <w:br/>
            </w:r>
            <w:r w:rsidRPr="0060186D">
              <w:rPr>
                <w:rFonts w:ascii="Arial" w:hAnsi="Arial" w:cs="Arial"/>
                <w:sz w:val="20"/>
                <w:szCs w:val="20"/>
              </w:rPr>
              <w:br/>
              <w:t>Održavanje kamena - čuvati kamene površine od dodira sa kiselinama, čak i onim u alkoholnim pićima i sokovima. Vruće predmete nikada ne spuštati na površinu kamena. Kamene površine čistiti neutralnim sredstvima za čišćenje, blagim sapunom, blagim tečnim deterdžentom za sudove i mlakom vodom.</w:t>
            </w:r>
          </w:p>
        </w:tc>
      </w:tr>
      <w:tr w:rsidR="0060186D" w:rsidRPr="0060186D" w:rsidTr="0060186D">
        <w:trPr>
          <w:trHeight w:val="1620"/>
        </w:trPr>
        <w:tc>
          <w:tcPr>
            <w:tcW w:w="1320" w:type="dxa"/>
            <w:tcBorders>
              <w:top w:val="nil"/>
              <w:left w:val="single" w:sz="4" w:space="0" w:color="auto"/>
              <w:bottom w:val="nil"/>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9910" w:type="dxa"/>
            <w:gridSpan w:val="5"/>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b/>
                <w:bCs/>
                <w:sz w:val="20"/>
                <w:szCs w:val="20"/>
              </w:rPr>
              <w:t>5. Način vršenja kontrole i merenje</w:t>
            </w:r>
            <w:r w:rsidRPr="0060186D">
              <w:rPr>
                <w:rFonts w:ascii="Arial" w:hAnsi="Arial" w:cs="Arial"/>
                <w:sz w:val="20"/>
                <w:szCs w:val="20"/>
              </w:rPr>
              <w:br/>
              <w:t>Pozicije kamena koje su u predmeru date po m2 obračunavaju se po stvarno ugrađenoj površini kamena. Svi otvori se odbijaju izuzev površina otvora za instalacione, dekorativne i druge elemente do 0,5m2. Sokla, čela stepeništa i slični elementi koji su u predmeru dati po m1 se obračunavaju po stvarno ugrađenim količinama. Specijalni komadi (gazišta stepenika, čela, prozorske klupice, pragovi, pultovi i sl.) se obračunavaju po komadu ili po metru dužnom. Ako su odstupanja u dimenzijama stvarno ugrađenih elemenata od projektovanih do 10% ova razlika se ne uzima u obzir kod obračuna.</w:t>
            </w:r>
          </w:p>
        </w:tc>
      </w:tr>
      <w:tr w:rsidR="0060186D" w:rsidRPr="0060186D" w:rsidTr="0060186D">
        <w:trPr>
          <w:trHeight w:val="6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9910" w:type="dxa"/>
            <w:gridSpan w:val="5"/>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Ovaj opis je sastavni deo svake pojedinačne opisane pozicije radova i isti ne isključuju primenu odredaba normi i važećih propisa u građevinarstvu iz ove oblasti.</w:t>
            </w:r>
          </w:p>
        </w:tc>
      </w:tr>
      <w:tr w:rsidR="0060186D" w:rsidRPr="0060186D" w:rsidTr="0060186D">
        <w:trPr>
          <w:trHeight w:val="315"/>
        </w:trPr>
        <w:tc>
          <w:tcPr>
            <w:tcW w:w="1320" w:type="dxa"/>
            <w:tcBorders>
              <w:top w:val="nil"/>
              <w:left w:val="single" w:sz="4" w:space="0" w:color="auto"/>
              <w:bottom w:val="single" w:sz="4" w:space="0" w:color="auto"/>
              <w:right w:val="nil"/>
            </w:tcBorders>
            <w:shd w:val="clear" w:color="auto" w:fill="auto"/>
            <w:noWrap/>
            <w:vAlign w:val="center"/>
            <w:hideMark/>
          </w:tcPr>
          <w:p w:rsidR="0060186D" w:rsidRPr="0060186D" w:rsidRDefault="0060186D" w:rsidP="0060186D">
            <w:pPr>
              <w:jc w:val="center"/>
              <w:rPr>
                <w:rFonts w:ascii="Arial" w:hAnsi="Arial" w:cs="Arial"/>
                <w:b/>
                <w:bCs/>
              </w:rPr>
            </w:pPr>
            <w:r w:rsidRPr="0060186D">
              <w:rPr>
                <w:rFonts w:ascii="Arial" w:hAnsi="Arial" w:cs="Arial"/>
                <w:b/>
                <w:bCs/>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500-01</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Parterno oblaganje horizontalnih površina</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color w:val="FF0000"/>
                <w:sz w:val="20"/>
                <w:szCs w:val="20"/>
              </w:rPr>
            </w:pPr>
            <w:r w:rsidRPr="0060186D">
              <w:rPr>
                <w:rFonts w:ascii="Arial" w:hAnsi="Arial" w:cs="Arial"/>
                <w:b/>
                <w:bCs/>
                <w:sz w:val="20"/>
                <w:szCs w:val="20"/>
              </w:rPr>
              <w:t>videti Detalj</w:t>
            </w:r>
            <w:r w:rsidRPr="0060186D">
              <w:rPr>
                <w:rFonts w:ascii="Arial" w:hAnsi="Arial" w:cs="Arial"/>
                <w:b/>
                <w:bCs/>
                <w:color w:val="FF0000"/>
                <w:sz w:val="20"/>
                <w:szCs w:val="20"/>
              </w:rPr>
              <w:t xml:space="preserve"> </w:t>
            </w:r>
            <w:r w:rsidRPr="0060186D">
              <w:rPr>
                <w:rFonts w:ascii="Arial" w:hAnsi="Arial" w:cs="Arial"/>
                <w:b/>
                <w:bCs/>
                <w:sz w:val="20"/>
                <w:szCs w:val="20"/>
              </w:rPr>
              <w:t>D7/D8/D13</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Osnovu parternog rešenja popločanja, list 2019-A-03</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8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Oblaganje parternih površina duboko paljenih granitnih pločama d=3cm i klase , veličine, dimenzije tabli 30x90cm, 60x90cm, 90x90cm prema količinama datim u specifikaciji.</w:t>
            </w:r>
            <w:r w:rsidRPr="0060186D">
              <w:rPr>
                <w:rFonts w:ascii="Arial" w:hAnsi="Arial" w:cs="Arial"/>
                <w:sz w:val="20"/>
                <w:szCs w:val="20"/>
              </w:rPr>
              <w:br/>
              <w:t xml:space="preserve">U svemu prema priloženim crtežima i specifikaciji i slogu po rešenju autora, takođe datom na crtežima u pratećoj dokumentaciji. Sve dimenzije kamenih ploča i njihov raspored dat je modularno, potrebno je da izvođač konačne dimenzije definiše pre ugradnje uzimajući u obzir potrebna umanjenja za fuge. </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57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Kamene ploče se polažu u sloju mešavine peska i cementa, "trascementa" debljine 3-5cm sa tolerancijom od +/-1cm, na betonski sloj podne ploče izvedene od MB30 debljine 10cm, u svemu prema priloženim detaljima. Sloj za pad se ispravlja brušenjem ili dodavanjem, na gotovoj površini ploča nema tolerancije u visinskoj koti. Fuge izmeću kamenih ploča raditi u širini 4mm zatvorene mešavinom peska i cementa. razmera prema regulativi. Raditi dilatacione fuge na približno svakih 25m2, koje treba da korespondiraju sa dilatacionim razdelnicama u podložnom betonskom, zaštitnom sloju u istovetnom rasteru. </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09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Ovom pozicijom obuhvatiti nabavku, transport i ugradnju celokupnog materijala (granitne ploče, masivni granitni komadi, malter, materijal za fugovanje, metalni ankeri, itd).</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i/>
                <w:iCs/>
                <w:sz w:val="20"/>
                <w:szCs w:val="20"/>
              </w:rPr>
            </w:pPr>
            <w:r w:rsidRPr="0060186D">
              <w:rPr>
                <w:rFonts w:ascii="Arial" w:hAnsi="Arial" w:cs="Arial"/>
                <w:i/>
                <w:iCs/>
                <w:sz w:val="20"/>
                <w:szCs w:val="20"/>
              </w:rPr>
              <w:t>Za ovu poziciju ponuđač je dužan da navede koju vrstu kamena nudi; takođe treba da obezbedi uzorke.</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2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i/>
                <w:iCs/>
                <w:sz w:val="20"/>
                <w:szCs w:val="20"/>
              </w:rPr>
            </w:pPr>
            <w:r w:rsidRPr="0060186D">
              <w:rPr>
                <w:rFonts w:ascii="Arial" w:hAnsi="Arial" w:cs="Arial"/>
                <w:i/>
                <w:iCs/>
                <w:sz w:val="20"/>
                <w:szCs w:val="20"/>
              </w:rPr>
              <w:t>Paljeni granitni kamen u boji i teksturi po izboru autora.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2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i/>
                <w:iCs/>
                <w:sz w:val="20"/>
                <w:szCs w:val="20"/>
              </w:rPr>
            </w:pPr>
            <w:r w:rsidRPr="0060186D">
              <w:rPr>
                <w:rFonts w:ascii="Arial" w:hAnsi="Arial" w:cs="Arial"/>
                <w:i/>
                <w:iCs/>
                <w:sz w:val="20"/>
                <w:szCs w:val="20"/>
              </w:rPr>
              <w:t>Finalni izbor vrste kamena na osnovu odobrenog uzorka od strane autora projekta.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7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se vrši po 1m</w:t>
            </w:r>
            <w:r w:rsidRPr="0060186D">
              <w:rPr>
                <w:rFonts w:ascii="Arial" w:hAnsi="Arial" w:cs="Arial"/>
                <w:sz w:val="20"/>
                <w:szCs w:val="20"/>
                <w:vertAlign w:val="superscript"/>
              </w:rPr>
              <w:t>2</w:t>
            </w:r>
            <w:r w:rsidRPr="0060186D">
              <w:rPr>
                <w:rFonts w:ascii="Arial" w:hAnsi="Arial" w:cs="Arial"/>
                <w:sz w:val="20"/>
                <w:szCs w:val="20"/>
              </w:rPr>
              <w:t xml:space="preserve"> finalnog partera.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53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specifikacija:</w:t>
            </w:r>
            <w:r w:rsidRPr="0060186D">
              <w:rPr>
                <w:rFonts w:ascii="Arial" w:hAnsi="Arial" w:cs="Arial"/>
                <w:sz w:val="20"/>
                <w:szCs w:val="20"/>
              </w:rPr>
              <w:br/>
              <w:t xml:space="preserve">(napomena - količine u specifikaciji su date okvirno, preciznu specifikaciju koordinirati sa radioničkom šemom popločavanja). </w:t>
            </w:r>
            <w:r w:rsidRPr="0060186D">
              <w:rPr>
                <w:rFonts w:ascii="Arial" w:hAnsi="Arial" w:cs="Arial"/>
                <w:sz w:val="20"/>
                <w:szCs w:val="20"/>
              </w:rPr>
              <w:br/>
              <w:t>Obratiti pažnju na ploče koje se seku pod uglom, u svemu prema parternom rešenju.</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500-01</w:t>
            </w:r>
          </w:p>
        </w:tc>
        <w:tc>
          <w:tcPr>
            <w:tcW w:w="4320" w:type="dxa"/>
            <w:tcBorders>
              <w:top w:val="single" w:sz="4" w:space="0" w:color="auto"/>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Parterno oblaganje horizontalnih površina</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A</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paljeni granitni kamen - tamni ton - preliminarna količina</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171.00</w:t>
            </w:r>
          </w:p>
        </w:tc>
        <w:tc>
          <w:tcPr>
            <w:tcW w:w="11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B</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paljeni granitni kamen - svetli ton - preliminarna količina</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907.00</w:t>
            </w:r>
          </w:p>
        </w:tc>
        <w:tc>
          <w:tcPr>
            <w:tcW w:w="11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76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C</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xml:space="preserve">paljeni granitni kamen - svetli ton izrada kamena za stazu za osobe sa invaliditetom (sa reljefnom obradom ). </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50.00</w:t>
            </w:r>
          </w:p>
        </w:tc>
        <w:tc>
          <w:tcPr>
            <w:tcW w:w="11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4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D</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Obarada čela grazista na Vlajkovom trgu</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1</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28.00</w:t>
            </w:r>
          </w:p>
        </w:tc>
        <w:tc>
          <w:tcPr>
            <w:tcW w:w="11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34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E</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Izrada rigila širine 30cm</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1</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22.00</w:t>
            </w:r>
          </w:p>
        </w:tc>
        <w:tc>
          <w:tcPr>
            <w:tcW w:w="11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Default="0060186D" w:rsidP="0060186D">
            <w:pPr>
              <w:jc w:val="right"/>
              <w:rPr>
                <w:rFonts w:ascii="Arial" w:hAnsi="Arial" w:cs="Arial"/>
                <w:b/>
                <w:bCs/>
              </w:rPr>
            </w:pPr>
          </w:p>
          <w:p w:rsidR="0060186D" w:rsidRPr="0060186D" w:rsidRDefault="0060186D" w:rsidP="0060186D">
            <w:pPr>
              <w:jc w:val="right"/>
              <w:rPr>
                <w:rFonts w:ascii="Arial" w:hAnsi="Arial" w:cs="Arial"/>
                <w:b/>
                <w:bCs/>
              </w:rPr>
            </w:pPr>
          </w:p>
        </w:tc>
      </w:tr>
      <w:tr w:rsidR="0060186D" w:rsidRPr="0060186D" w:rsidTr="0060186D">
        <w:trPr>
          <w:trHeight w:val="127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F</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Nabavka, transport i postavljanje granitnih štokovanih stubiča (30x30x30) svetlo sive boje u svemu prema detalju. Stubić dimenzija i oblika kao u Ulici Dimitrije Tucovic.</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kom</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20.00</w:t>
            </w:r>
          </w:p>
        </w:tc>
        <w:tc>
          <w:tcPr>
            <w:tcW w:w="11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500-02</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Nabavka i ugradnja ivičnjaka od granita</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82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Nabavka i ugradnja ivičnjaka od paljenog čistog granitnog kamena, u svetlom tonu, da se slaže uz kontaktni trotoar.</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02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Dimenzije 18x25, prama priloženim detaljima, odnosno da odgovaraju dimenzijama postojećeg ivičnjaka koji se uklanja. Voditi računa o zalučenju ulice.</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78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Nabavka kamena, mašinska obrada i postavljanje ivičnjaka. Kamen za ivičnjake mora biti jedar, bez naprslina, vrste i boje po izboru projektanta. Kamen obraditi i postaviti u cementnom malteru razmere l :3, po detaljima i uputstvu projektanta. Fugovati cementnim malterom i očistiti kamen.</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02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Ovom pozicijom obuhvatiti nabavku, transport i ugradnju celokupnog materijala (granitne ploče, masivni granitni komadi, malter, materijal za fugovanje, metalni ankeri, itd).</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i/>
                <w:iCs/>
                <w:sz w:val="20"/>
                <w:szCs w:val="20"/>
              </w:rPr>
            </w:pPr>
            <w:r w:rsidRPr="0060186D">
              <w:rPr>
                <w:rFonts w:ascii="Arial" w:hAnsi="Arial" w:cs="Arial"/>
                <w:i/>
                <w:iCs/>
                <w:sz w:val="20"/>
                <w:szCs w:val="20"/>
              </w:rPr>
              <w:t>Za ovu poziciju ponuđač je dužan da navede koju vrstu kamena nudi; takođe treba da obezbedi uzorke.</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i/>
                <w:iCs/>
                <w:sz w:val="20"/>
                <w:szCs w:val="20"/>
              </w:rPr>
            </w:pPr>
            <w:r w:rsidRPr="0060186D">
              <w:rPr>
                <w:rFonts w:ascii="Arial" w:hAnsi="Arial" w:cs="Arial"/>
                <w:i/>
                <w:iCs/>
                <w:sz w:val="20"/>
                <w:szCs w:val="20"/>
              </w:rPr>
              <w:t>Paljeni granitni kamen u boji i teksturi po izboru autora.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i/>
                <w:iCs/>
                <w:sz w:val="20"/>
                <w:szCs w:val="20"/>
              </w:rPr>
            </w:pPr>
            <w:r w:rsidRPr="0060186D">
              <w:rPr>
                <w:rFonts w:ascii="Arial" w:hAnsi="Arial" w:cs="Arial"/>
                <w:i/>
                <w:iCs/>
                <w:sz w:val="20"/>
                <w:szCs w:val="20"/>
              </w:rPr>
              <w:t>Finalni izbor vrste kamena na osnovu odobrenog uzorka od strane autora projekta.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7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se vrši po m'.</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1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500-02</w:t>
            </w:r>
          </w:p>
        </w:tc>
        <w:tc>
          <w:tcPr>
            <w:tcW w:w="4320" w:type="dxa"/>
            <w:tcBorders>
              <w:top w:val="single" w:sz="4" w:space="0" w:color="auto"/>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Nabavka i ugradnja ivičnjaka od granita</w:t>
            </w:r>
          </w:p>
        </w:tc>
        <w:tc>
          <w:tcPr>
            <w:tcW w:w="95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p>
        </w:tc>
        <w:tc>
          <w:tcPr>
            <w:tcW w:w="120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142.00</w:t>
            </w:r>
          </w:p>
        </w:tc>
        <w:tc>
          <w:tcPr>
            <w:tcW w:w="112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p>
        </w:tc>
      </w:tr>
      <w:tr w:rsidR="0060186D" w:rsidRPr="0060186D" w:rsidTr="0060186D">
        <w:trPr>
          <w:trHeight w:val="2398"/>
        </w:trPr>
        <w:tc>
          <w:tcPr>
            <w:tcW w:w="1320" w:type="dxa"/>
            <w:tcBorders>
              <w:top w:val="nil"/>
              <w:left w:val="nil"/>
              <w:bottom w:val="nil"/>
              <w:right w:val="nil"/>
            </w:tcBorders>
            <w:shd w:val="clear" w:color="auto" w:fill="auto"/>
            <w:noWrap/>
            <w:hideMark/>
          </w:tcPr>
          <w:p w:rsidR="0060186D" w:rsidRPr="0060186D" w:rsidRDefault="0060186D" w:rsidP="0060186D">
            <w:pPr>
              <w:rPr>
                <w:rFonts w:ascii="Arial" w:hAnsi="Arial" w:cs="Arial"/>
                <w:b/>
                <w:bCs/>
                <w:sz w:val="32"/>
                <w:szCs w:val="32"/>
              </w:rPr>
            </w:pPr>
          </w:p>
        </w:tc>
        <w:tc>
          <w:tcPr>
            <w:tcW w:w="4320" w:type="dxa"/>
            <w:tcBorders>
              <w:top w:val="nil"/>
              <w:left w:val="nil"/>
              <w:bottom w:val="nil"/>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Zahtevana minimalna mehaničko-fizička svojstva (kamenih ploča) - gabro:</w:t>
            </w:r>
            <w:r w:rsidRPr="0060186D">
              <w:rPr>
                <w:rFonts w:ascii="Arial" w:hAnsi="Arial" w:cs="Arial"/>
                <w:sz w:val="20"/>
                <w:szCs w:val="20"/>
              </w:rPr>
              <w:br w:type="page"/>
              <w:t>1) čvrstoća na pritisak a) u suvom stanju 190MPa</w:t>
            </w:r>
            <w:r w:rsidRPr="0060186D">
              <w:rPr>
                <w:rFonts w:ascii="Arial" w:hAnsi="Arial" w:cs="Arial"/>
                <w:sz w:val="20"/>
                <w:szCs w:val="20"/>
              </w:rPr>
              <w:br w:type="page"/>
              <w:t>b) u vodozasićenom stanju 175MPa c) nakon smrzavanja 175MPa</w:t>
            </w:r>
            <w:r w:rsidRPr="0060186D">
              <w:rPr>
                <w:rFonts w:ascii="Arial" w:hAnsi="Arial" w:cs="Arial"/>
                <w:sz w:val="20"/>
                <w:szCs w:val="20"/>
              </w:rPr>
              <w:br w:type="page"/>
              <w:t>2) čvrstoća na savijanje  13.5- 20,5MPa</w:t>
            </w:r>
            <w:r w:rsidRPr="0060186D">
              <w:rPr>
                <w:rFonts w:ascii="Arial" w:hAnsi="Arial" w:cs="Arial"/>
                <w:sz w:val="20"/>
                <w:szCs w:val="20"/>
              </w:rPr>
              <w:br w:type="page"/>
              <w:t>3) otpornost na habanje max  10cm³/50cm²</w:t>
            </w:r>
            <w:r w:rsidRPr="0060186D">
              <w:rPr>
                <w:rFonts w:ascii="Arial" w:hAnsi="Arial" w:cs="Arial"/>
                <w:sz w:val="20"/>
                <w:szCs w:val="20"/>
              </w:rPr>
              <w:br w:type="page"/>
              <w:t>4) upijanje vode max. 0,13% -0.24 %</w:t>
            </w:r>
            <w:r w:rsidRPr="0060186D">
              <w:rPr>
                <w:rFonts w:ascii="Arial" w:hAnsi="Arial" w:cs="Arial"/>
                <w:sz w:val="20"/>
                <w:szCs w:val="20"/>
              </w:rPr>
              <w:br w:type="page"/>
              <w:t>5) otporan na soli</w:t>
            </w:r>
            <w:r w:rsidRPr="0060186D">
              <w:rPr>
                <w:rFonts w:ascii="Arial" w:hAnsi="Arial" w:cs="Arial"/>
                <w:sz w:val="20"/>
                <w:szCs w:val="20"/>
              </w:rPr>
              <w:br w:type="page"/>
              <w:t>6) otporan na mraz</w:t>
            </w:r>
            <w:r w:rsidRPr="0060186D">
              <w:rPr>
                <w:rFonts w:ascii="Arial" w:hAnsi="Arial" w:cs="Arial"/>
                <w:sz w:val="20"/>
                <w:szCs w:val="20"/>
              </w:rPr>
              <w:br w:type="page"/>
              <w:t>7) zapreminska masa 2875kg/m³</w:t>
            </w:r>
            <w:r w:rsidRPr="0060186D">
              <w:rPr>
                <w:rFonts w:ascii="Arial" w:hAnsi="Arial" w:cs="Arial"/>
                <w:sz w:val="20"/>
                <w:szCs w:val="20"/>
              </w:rPr>
              <w:br w:type="page"/>
              <w:t>8) poroznost max 1%</w:t>
            </w:r>
            <w:r w:rsidRPr="0060186D">
              <w:rPr>
                <w:rFonts w:ascii="Arial" w:hAnsi="Arial" w:cs="Arial"/>
                <w:sz w:val="20"/>
                <w:szCs w:val="20"/>
              </w:rPr>
              <w:br w:type="page"/>
            </w:r>
            <w:r w:rsidRPr="0060186D">
              <w:rPr>
                <w:rFonts w:ascii="Arial" w:hAnsi="Arial" w:cs="Arial"/>
                <w:sz w:val="20"/>
                <w:szCs w:val="20"/>
              </w:rPr>
              <w:br w:type="page"/>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r>
      <w:tr w:rsidR="0060186D" w:rsidRPr="0060186D" w:rsidTr="0060186D">
        <w:trPr>
          <w:trHeight w:val="284"/>
        </w:trPr>
        <w:tc>
          <w:tcPr>
            <w:tcW w:w="1320" w:type="dxa"/>
            <w:tcBorders>
              <w:top w:val="nil"/>
              <w:left w:val="nil"/>
              <w:bottom w:val="nil"/>
              <w:right w:val="nil"/>
            </w:tcBorders>
            <w:shd w:val="clear" w:color="auto" w:fill="auto"/>
            <w:noWrap/>
            <w:hideMark/>
          </w:tcPr>
          <w:p w:rsidR="0060186D" w:rsidRPr="0060186D" w:rsidRDefault="0060186D" w:rsidP="00F83C84">
            <w:pPr>
              <w:rPr>
                <w:rFonts w:ascii="Arial" w:hAnsi="Arial" w:cs="Arial"/>
                <w:b/>
                <w:bCs/>
                <w:highlight w:val="lightGray"/>
              </w:rPr>
            </w:pPr>
            <w:r w:rsidRPr="0060186D">
              <w:rPr>
                <w:rFonts w:ascii="Arial" w:hAnsi="Arial" w:cs="Arial"/>
                <w:b/>
                <w:bCs/>
                <w:sz w:val="22"/>
                <w:szCs w:val="22"/>
                <w:highlight w:val="lightGray"/>
              </w:rPr>
              <w:t>500-00</w:t>
            </w:r>
          </w:p>
        </w:tc>
        <w:tc>
          <w:tcPr>
            <w:tcW w:w="4320" w:type="dxa"/>
            <w:tcBorders>
              <w:top w:val="nil"/>
              <w:left w:val="nil"/>
              <w:bottom w:val="nil"/>
              <w:right w:val="nil"/>
            </w:tcBorders>
            <w:shd w:val="clear" w:color="auto" w:fill="auto"/>
            <w:hideMark/>
          </w:tcPr>
          <w:p w:rsidR="0060186D" w:rsidRPr="0060186D" w:rsidRDefault="0060186D" w:rsidP="00F83C84">
            <w:pPr>
              <w:rPr>
                <w:rFonts w:ascii="Arial" w:hAnsi="Arial" w:cs="Arial"/>
                <w:b/>
                <w:bCs/>
                <w:highlight w:val="lightGray"/>
              </w:rPr>
            </w:pPr>
            <w:r w:rsidRPr="0060186D">
              <w:rPr>
                <w:rFonts w:ascii="Arial" w:hAnsi="Arial" w:cs="Arial"/>
                <w:b/>
                <w:bCs/>
                <w:sz w:val="22"/>
                <w:szCs w:val="22"/>
                <w:highlight w:val="lightGray"/>
              </w:rPr>
              <w:t>KAMENOREZAČKI RADOVI UKUPNO</w:t>
            </w:r>
          </w:p>
        </w:tc>
        <w:tc>
          <w:tcPr>
            <w:tcW w:w="950" w:type="dxa"/>
            <w:tcBorders>
              <w:top w:val="nil"/>
              <w:left w:val="nil"/>
              <w:bottom w:val="nil"/>
              <w:right w:val="nil"/>
            </w:tcBorders>
            <w:shd w:val="clear" w:color="auto" w:fill="auto"/>
            <w:noWrap/>
            <w:vAlign w:val="bottom"/>
            <w:hideMark/>
          </w:tcPr>
          <w:p w:rsidR="0060186D" w:rsidRPr="0060186D" w:rsidRDefault="0060186D" w:rsidP="00F83C84">
            <w:pPr>
              <w:jc w:val="center"/>
              <w:rPr>
                <w:rFonts w:ascii="Arial" w:hAnsi="Arial" w:cs="Arial"/>
                <w:b/>
                <w:bCs/>
                <w:highlight w:val="lightGray"/>
              </w:rPr>
            </w:pPr>
            <w:r w:rsidRPr="0060186D">
              <w:rPr>
                <w:rFonts w:ascii="Arial" w:hAnsi="Arial" w:cs="Arial"/>
                <w:b/>
                <w:bCs/>
                <w:sz w:val="22"/>
                <w:szCs w:val="22"/>
                <w:highlight w:val="lightGray"/>
              </w:rPr>
              <w:t> </w:t>
            </w:r>
          </w:p>
        </w:tc>
        <w:tc>
          <w:tcPr>
            <w:tcW w:w="1200" w:type="dxa"/>
            <w:tcBorders>
              <w:top w:val="nil"/>
              <w:left w:val="nil"/>
              <w:bottom w:val="nil"/>
              <w:right w:val="nil"/>
            </w:tcBorders>
            <w:shd w:val="clear" w:color="auto" w:fill="auto"/>
            <w:noWrap/>
            <w:vAlign w:val="center"/>
            <w:hideMark/>
          </w:tcPr>
          <w:p w:rsidR="0060186D" w:rsidRPr="0060186D" w:rsidRDefault="0060186D" w:rsidP="00F83C84">
            <w:pPr>
              <w:jc w:val="right"/>
              <w:rPr>
                <w:rFonts w:ascii="Arial" w:hAnsi="Arial" w:cs="Arial"/>
                <w:b/>
                <w:bCs/>
                <w:highlight w:val="lightGray"/>
              </w:rPr>
            </w:pPr>
            <w:r w:rsidRPr="0060186D">
              <w:rPr>
                <w:rFonts w:ascii="Arial" w:hAnsi="Arial" w:cs="Arial"/>
                <w:b/>
                <w:bCs/>
                <w:sz w:val="22"/>
                <w:szCs w:val="22"/>
                <w:highlight w:val="lightGray"/>
              </w:rPr>
              <w:t> </w:t>
            </w:r>
          </w:p>
        </w:tc>
        <w:tc>
          <w:tcPr>
            <w:tcW w:w="1120" w:type="dxa"/>
            <w:tcBorders>
              <w:top w:val="nil"/>
              <w:left w:val="nil"/>
              <w:bottom w:val="nil"/>
              <w:right w:val="nil"/>
            </w:tcBorders>
            <w:shd w:val="clear" w:color="auto" w:fill="auto"/>
            <w:noWrap/>
            <w:vAlign w:val="center"/>
            <w:hideMark/>
          </w:tcPr>
          <w:p w:rsidR="0060186D" w:rsidRPr="0060186D" w:rsidRDefault="0060186D" w:rsidP="00F83C84">
            <w:pPr>
              <w:jc w:val="right"/>
              <w:rPr>
                <w:rFonts w:ascii="Arial" w:hAnsi="Arial" w:cs="Arial"/>
                <w:b/>
                <w:bCs/>
                <w:highlight w:val="lightGray"/>
              </w:rPr>
            </w:pPr>
            <w:r w:rsidRPr="0060186D">
              <w:rPr>
                <w:rFonts w:ascii="Arial" w:hAnsi="Arial" w:cs="Arial"/>
                <w:b/>
                <w:bCs/>
                <w:sz w:val="22"/>
                <w:szCs w:val="22"/>
                <w:highlight w:val="lightGray"/>
              </w:rPr>
              <w:t> </w:t>
            </w:r>
          </w:p>
        </w:tc>
        <w:tc>
          <w:tcPr>
            <w:tcW w:w="2320" w:type="dxa"/>
            <w:tcBorders>
              <w:top w:val="nil"/>
              <w:left w:val="nil"/>
              <w:bottom w:val="nil"/>
              <w:right w:val="nil"/>
            </w:tcBorders>
            <w:shd w:val="clear" w:color="auto" w:fill="auto"/>
            <w:noWrap/>
            <w:vAlign w:val="center"/>
            <w:hideMark/>
          </w:tcPr>
          <w:p w:rsidR="0060186D" w:rsidRPr="0060186D" w:rsidRDefault="0060186D" w:rsidP="00F83C84">
            <w:pPr>
              <w:jc w:val="right"/>
              <w:rPr>
                <w:rFonts w:ascii="Arial" w:hAnsi="Arial" w:cs="Arial"/>
                <w:b/>
                <w:bCs/>
                <w:highlight w:val="lightGray"/>
              </w:rPr>
            </w:pPr>
          </w:p>
        </w:tc>
      </w:tr>
    </w:tbl>
    <w:p w:rsidR="007F473F" w:rsidRDefault="007F473F"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tbl>
      <w:tblPr>
        <w:tblW w:w="11230" w:type="dxa"/>
        <w:tblInd w:w="-1070" w:type="dxa"/>
        <w:tblLook w:val="04A0" w:firstRow="1" w:lastRow="0" w:firstColumn="1" w:lastColumn="0" w:noHBand="0" w:noVBand="1"/>
      </w:tblPr>
      <w:tblGrid>
        <w:gridCol w:w="1320"/>
        <w:gridCol w:w="4320"/>
        <w:gridCol w:w="950"/>
        <w:gridCol w:w="1200"/>
        <w:gridCol w:w="1120"/>
        <w:gridCol w:w="2320"/>
      </w:tblGrid>
      <w:tr w:rsidR="0060186D" w:rsidRPr="0060186D" w:rsidTr="0060186D">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186D" w:rsidRPr="0060186D" w:rsidRDefault="0060186D" w:rsidP="0060186D">
            <w:pPr>
              <w:jc w:val="center"/>
              <w:rPr>
                <w:rFonts w:ascii="Arial" w:hAnsi="Arial" w:cs="Arial"/>
                <w:b/>
                <w:bCs/>
                <w:sz w:val="20"/>
                <w:szCs w:val="20"/>
              </w:rPr>
            </w:pPr>
            <w:bookmarkStart w:id="27" w:name="RANGE!A1:F70"/>
            <w:r w:rsidRPr="0060186D">
              <w:rPr>
                <w:rFonts w:ascii="Arial" w:hAnsi="Arial" w:cs="Arial"/>
                <w:b/>
                <w:bCs/>
                <w:sz w:val="20"/>
                <w:szCs w:val="20"/>
              </w:rPr>
              <w:t> </w:t>
            </w:r>
            <w:bookmarkEnd w:id="27"/>
          </w:p>
        </w:tc>
        <w:tc>
          <w:tcPr>
            <w:tcW w:w="759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0186D" w:rsidRPr="0060186D" w:rsidRDefault="0060186D" w:rsidP="0060186D">
            <w:pPr>
              <w:spacing w:after="240"/>
              <w:jc w:val="center"/>
              <w:rPr>
                <w:rFonts w:ascii="Arial" w:hAnsi="Arial" w:cs="Arial"/>
                <w:b/>
                <w:bCs/>
              </w:rPr>
            </w:pPr>
            <w:r w:rsidRPr="0060186D">
              <w:rPr>
                <w:rFonts w:ascii="Arial" w:hAnsi="Arial" w:cs="Arial"/>
                <w:b/>
                <w:bCs/>
                <w:sz w:val="22"/>
                <w:szCs w:val="22"/>
              </w:rPr>
              <w:t>TROTOARI PREKO PUTA OPŠTINE, PROSTOR ISPOD KOLONADA I VLAJKOV TRG U ULICI DIMITRIJA TUCOVIĆA,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0186D" w:rsidRPr="0060186D" w:rsidRDefault="0060186D" w:rsidP="0060186D">
            <w:pPr>
              <w:jc w:val="center"/>
              <w:rPr>
                <w:rFonts w:ascii="Arial" w:hAnsi="Arial" w:cs="Arial"/>
                <w:b/>
                <w:bCs/>
              </w:rPr>
            </w:pPr>
          </w:p>
        </w:tc>
      </w:tr>
      <w:tr w:rsidR="0060186D" w:rsidRPr="0060186D" w:rsidTr="0060186D">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sz w:val="20"/>
                <w:szCs w:val="20"/>
              </w:rPr>
            </w:pPr>
          </w:p>
        </w:tc>
        <w:tc>
          <w:tcPr>
            <w:tcW w:w="7590" w:type="dxa"/>
            <w:gridSpan w:val="4"/>
            <w:vMerge/>
            <w:tcBorders>
              <w:top w:val="single" w:sz="4" w:space="0" w:color="auto"/>
              <w:left w:val="single" w:sz="4" w:space="0" w:color="auto"/>
              <w:bottom w:val="single" w:sz="4" w:space="0" w:color="000000"/>
              <w:right w:val="single" w:sz="4" w:space="0" w:color="000000"/>
            </w:tcBorders>
            <w:vAlign w:val="center"/>
            <w:hideMark/>
          </w:tcPr>
          <w:p w:rsidR="0060186D" w:rsidRPr="0060186D" w:rsidRDefault="0060186D" w:rsidP="0060186D">
            <w:pPr>
              <w:rPr>
                <w:rFonts w:ascii="Arial" w:hAnsi="Arial" w:cs="Arial"/>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rPr>
            </w:pP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right"/>
              <w:rPr>
                <w:rFonts w:ascii="Arial" w:hAnsi="Arial" w:cs="Arial"/>
              </w:rPr>
            </w:pPr>
            <w:r w:rsidRPr="0060186D">
              <w:rPr>
                <w:rFonts w:ascii="Arial" w:hAnsi="Arial" w:cs="Arial"/>
                <w:sz w:val="22"/>
                <w:szCs w:val="22"/>
              </w:rPr>
              <w:t> </w:t>
            </w: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xml:space="preserve">IZVOĐENJE </w:t>
            </w:r>
            <w:r w:rsidRPr="0060186D">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Rev 1</w:t>
            </w:r>
          </w:p>
        </w:tc>
      </w:tr>
      <w:tr w:rsidR="0060186D" w:rsidRPr="0060186D" w:rsidTr="0060186D">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Količina</w:t>
            </w:r>
          </w:p>
        </w:tc>
        <w:tc>
          <w:tcPr>
            <w:tcW w:w="112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 (DIN bez PDV-a)</w:t>
            </w:r>
          </w:p>
        </w:tc>
      </w:tr>
      <w:tr w:rsidR="0060186D" w:rsidRPr="0060186D" w:rsidTr="0060186D">
        <w:trPr>
          <w:trHeight w:val="698"/>
        </w:trPr>
        <w:tc>
          <w:tcPr>
            <w:tcW w:w="1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12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w:t>
            </w:r>
          </w:p>
        </w:tc>
        <w:tc>
          <w:tcPr>
            <w:tcW w:w="2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r>
      <w:tr w:rsidR="0060186D" w:rsidRPr="0060186D" w:rsidTr="0060186D">
        <w:trPr>
          <w:trHeight w:val="300"/>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sz w:val="16"/>
                <w:szCs w:val="16"/>
              </w:rPr>
            </w:pPr>
            <w:r w:rsidRPr="0060186D">
              <w:rPr>
                <w:rFonts w:ascii="Arial" w:hAnsi="Arial" w:cs="Arial"/>
                <w:b/>
                <w:bCs/>
                <w:sz w:val="16"/>
                <w:szCs w:val="16"/>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600-00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SUVOMONTAŽNI RADOVI</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OBLAGANJE ALUKOBONDOM</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925"/>
        </w:trPr>
        <w:tc>
          <w:tcPr>
            <w:tcW w:w="1320" w:type="dxa"/>
            <w:tcBorders>
              <w:top w:val="nil"/>
              <w:left w:val="single" w:sz="4" w:space="0" w:color="auto"/>
              <w:bottom w:val="nil"/>
              <w:right w:val="single" w:sz="4" w:space="0" w:color="auto"/>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Ovim tehničkim uslovima utvrđuje se postupak za izvođenje fasaderskih radova. Pod fasaderskim radovima se podrazumeva oblaganje fasadnih površina porcelanskim pločama, plemenitim malterima i fasadnim bojama, u cilju zaštite od atmosferskih padavina, toplotnih i zvučnih uticaja, požara i odvođenja atmosferskog taloga i difuzne pare. Materijali za radove po ovom standardu moraju odgovarati odredbama odnosnih SRPS-a i tehničkim uslovima iz ovog standarda. Materijali za koje ne postoji SRPS, moraju imati uverenje o kvalitetu za namenu za koju se koriste. </w:t>
            </w:r>
            <w:r w:rsidRPr="0060186D">
              <w:rPr>
                <w:rFonts w:ascii="Arial" w:hAnsi="Arial" w:cs="Arial"/>
                <w:sz w:val="20"/>
                <w:szCs w:val="20"/>
              </w:rPr>
              <w:br/>
              <w:t>Ako u tehničkom opisu nije izričito propisan neki određeni materijal, izvođač treba na sopstvenu odgovornost da izabere i pripremi podesni materijal prema vrsti podloge, zahtevanom izvođenju i uslovima u kojima se podloga nalazi za vreme izvođenja i korišćenja. Materijali se mogu ugrađivati i primenjivati samo na onim površinama za koje su prema svojim fizičko-hemijskim i mehaničkim osobinama i namenjeni.</w:t>
            </w:r>
          </w:p>
        </w:tc>
        <w:tc>
          <w:tcPr>
            <w:tcW w:w="950" w:type="dxa"/>
            <w:tcBorders>
              <w:top w:val="nil"/>
              <w:left w:val="nil"/>
              <w:bottom w:val="nil"/>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60"/>
        </w:trPr>
        <w:tc>
          <w:tcPr>
            <w:tcW w:w="1320" w:type="dxa"/>
            <w:tcBorders>
              <w:top w:val="nil"/>
              <w:left w:val="single" w:sz="4" w:space="0" w:color="auto"/>
              <w:bottom w:val="nil"/>
              <w:right w:val="single" w:sz="4" w:space="0" w:color="auto"/>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Montažna obloga fasade sastoji se od panela panela alukobonda.  </w:t>
            </w:r>
            <w:r w:rsidRPr="0060186D">
              <w:rPr>
                <w:rFonts w:ascii="Arial" w:hAnsi="Arial" w:cs="Arial"/>
                <w:sz w:val="20"/>
                <w:szCs w:val="20"/>
              </w:rPr>
              <w:br/>
              <w:t xml:space="preserve">Kvalitet panela treba da zadovolji važeće propise za ovu vrstu proizvoda, i to </w:t>
            </w:r>
            <w:r w:rsidRPr="0060186D">
              <w:rPr>
                <w:rFonts w:ascii="Arial" w:hAnsi="Arial" w:cs="Arial"/>
                <w:sz w:val="20"/>
                <w:szCs w:val="20"/>
              </w:rPr>
              <w:br/>
              <w:t>- granicu termičke ekspanzije,</w:t>
            </w:r>
            <w:r w:rsidRPr="0060186D">
              <w:rPr>
                <w:rFonts w:ascii="Arial" w:hAnsi="Arial" w:cs="Arial"/>
                <w:sz w:val="20"/>
                <w:szCs w:val="20"/>
              </w:rPr>
              <w:br/>
              <w:t>- mehaničke karakteristike (otpornost na zatezanje u kg/mm2, otpornost na pritisak u kg/mm2, istezanje u %, elastičnost na savijanje u kg/mm2),</w:t>
            </w:r>
            <w:r w:rsidRPr="0060186D">
              <w:rPr>
                <w:rFonts w:ascii="Arial" w:hAnsi="Arial" w:cs="Arial"/>
                <w:sz w:val="20"/>
                <w:szCs w:val="20"/>
              </w:rPr>
              <w:br/>
              <w:t>mehaničke karakteristike aluminijumskog lima,</w:t>
            </w:r>
            <w:r w:rsidRPr="0060186D">
              <w:rPr>
                <w:rFonts w:ascii="Arial" w:hAnsi="Arial" w:cs="Arial"/>
                <w:sz w:val="20"/>
                <w:szCs w:val="20"/>
              </w:rPr>
              <w:br/>
              <w:t>- kvalitet, otpornost i mehaničke karakteristike završne obrade.</w:t>
            </w:r>
          </w:p>
        </w:tc>
        <w:tc>
          <w:tcPr>
            <w:tcW w:w="950" w:type="dxa"/>
            <w:tcBorders>
              <w:top w:val="nil"/>
              <w:left w:val="nil"/>
              <w:bottom w:val="nil"/>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80"/>
        </w:trPr>
        <w:tc>
          <w:tcPr>
            <w:tcW w:w="1320" w:type="dxa"/>
            <w:tcBorders>
              <w:top w:val="nil"/>
              <w:left w:val="single" w:sz="4" w:space="0" w:color="auto"/>
              <w:bottom w:val="single" w:sz="4" w:space="0" w:color="auto"/>
              <w:right w:val="single" w:sz="4" w:space="0" w:color="auto"/>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Fasaderski radovi se ne smeju izvoditi po lošem vremenu, koje bi moglo uticati na kvalitet radova. Kao loše vreme i loši uslovi, koji bi mogli uticati na kvalitet radova, smatraju se: padavine, jaka magla i zasićen vazduh, vetar jačine preko 30 km/h i temperatura vazduha ispod +3° C za veštački kamen i plemeniti malter, ispod +5° za plastične maltere i ispod -5° C za fasadne boje sa rastvaračima kao i temperature iznad +35° C za sve materijale, na površini ugrađivanja.</w:t>
            </w:r>
            <w:r w:rsidRPr="0060186D">
              <w:rPr>
                <w:rFonts w:ascii="Arial" w:hAnsi="Arial" w:cs="Arial"/>
                <w:sz w:val="20"/>
                <w:szCs w:val="20"/>
              </w:rPr>
              <w:br/>
            </w:r>
            <w:r w:rsidRPr="0060186D">
              <w:rPr>
                <w:rFonts w:ascii="Arial" w:hAnsi="Arial" w:cs="Arial"/>
                <w:sz w:val="20"/>
                <w:szCs w:val="20"/>
              </w:rPr>
              <w:br/>
              <w:t>Ovaj opis je sastavni deo svake pojedinačne opisane pozicije radova i isti ne isključuju primenu odredaba normi i važećih propisa u građevinarstvu iz ove oblasti.</w:t>
            </w:r>
          </w:p>
        </w:tc>
        <w:tc>
          <w:tcPr>
            <w:tcW w:w="95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8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600-01</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Opšivka nadstrešnice na trgu alukobondom.</w:t>
            </w:r>
            <w:r w:rsidRPr="0060186D">
              <w:rPr>
                <w:rFonts w:ascii="Arial" w:hAnsi="Arial" w:cs="Arial"/>
                <w:b/>
                <w:bCs/>
                <w:sz w:val="20"/>
                <w:szCs w:val="20"/>
              </w:rPr>
              <w:br w:type="page"/>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8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 D5</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010"/>
        </w:trPr>
        <w:tc>
          <w:tcPr>
            <w:tcW w:w="1320" w:type="dxa"/>
            <w:tcBorders>
              <w:top w:val="nil"/>
              <w:left w:val="single" w:sz="4" w:space="0" w:color="auto"/>
              <w:bottom w:val="nil"/>
              <w:right w:val="single" w:sz="4" w:space="0" w:color="auto"/>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Paneli alukobonda debljine prema proračunu se na odgovarajućoj podkonstrukciji postavljaju preko postojeće čelične konstrukcije, u svemu prema preporukama proizvođača.</w:t>
            </w:r>
            <w:r w:rsidRPr="0060186D">
              <w:rPr>
                <w:rFonts w:ascii="Arial" w:hAnsi="Arial" w:cs="Arial"/>
                <w:sz w:val="20"/>
                <w:szCs w:val="20"/>
              </w:rPr>
              <w:br/>
              <w:t>Alukobond paneli se postavljaju vertikalno i horizontalno preko odgovarajuće podkonstrukcije, iznad horizontalne ravni plafona, tako da bočno zatvori zonu spuštenog plafona. Voditi računa o spoju vertikalne i horizontalne ravni plafona. Ukoliko je vertikala uvučena u odnosu na ivicu plafona, uračunati i zatvaranje gornje ravni horizontalnog plafona.</w:t>
            </w:r>
            <w:r w:rsidRPr="0060186D">
              <w:rPr>
                <w:rFonts w:ascii="Arial" w:hAnsi="Arial" w:cs="Arial"/>
                <w:sz w:val="20"/>
                <w:szCs w:val="20"/>
              </w:rPr>
              <w:br/>
              <w:t>Podela alukobond panela u skladu sa podelom na crtežima</w:t>
            </w:r>
            <w:r w:rsidRPr="0060186D">
              <w:rPr>
                <w:rFonts w:ascii="Arial" w:hAnsi="Arial" w:cs="Arial"/>
                <w:sz w:val="20"/>
                <w:szCs w:val="20"/>
              </w:rPr>
              <w:br/>
              <w:t>Završna obrada panela u svemu prema tehnološkoj specifikaciji proizvođača.</w:t>
            </w:r>
            <w:r w:rsidRPr="0060186D">
              <w:rPr>
                <w:rFonts w:ascii="Arial" w:hAnsi="Arial" w:cs="Arial"/>
                <w:sz w:val="20"/>
                <w:szCs w:val="20"/>
              </w:rPr>
              <w:br/>
              <w:t>Boja plafona prema izboru autora i prema odobrenim uzorcima.</w:t>
            </w:r>
          </w:p>
        </w:tc>
        <w:tc>
          <w:tcPr>
            <w:tcW w:w="950" w:type="dxa"/>
            <w:tcBorders>
              <w:top w:val="nil"/>
              <w:left w:val="nil"/>
              <w:bottom w:val="nil"/>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185"/>
        </w:trPr>
        <w:tc>
          <w:tcPr>
            <w:tcW w:w="1320" w:type="dxa"/>
            <w:tcBorders>
              <w:top w:val="nil"/>
              <w:left w:val="single" w:sz="4" w:space="0" w:color="auto"/>
              <w:bottom w:val="single" w:sz="4" w:space="0" w:color="auto"/>
              <w:right w:val="single" w:sz="4" w:space="0" w:color="auto"/>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Svi metalni delovi podkonstrukcije se štite od korozije. Suvi postupak ugradnje. Sve ostalo po propisima.</w:t>
            </w:r>
            <w:r w:rsidRPr="0060186D">
              <w:rPr>
                <w:rFonts w:ascii="Arial" w:hAnsi="Arial" w:cs="Arial"/>
                <w:sz w:val="20"/>
                <w:szCs w:val="20"/>
              </w:rPr>
              <w:br/>
            </w:r>
            <w:r w:rsidRPr="0060186D">
              <w:rPr>
                <w:rFonts w:ascii="Arial" w:hAnsi="Arial" w:cs="Arial"/>
                <w:sz w:val="20"/>
                <w:szCs w:val="20"/>
              </w:rPr>
              <w:br/>
              <w:t xml:space="preserve">Sve radove izvesti u svemu prema važećim tehničkim normativima za ovu vrstu radova, glavnom projektu enterijera i detaljima u projektu, a za stabilnost plafona odgovara izvođač. </w:t>
            </w:r>
            <w:r w:rsidRPr="0060186D">
              <w:rPr>
                <w:rFonts w:ascii="Arial" w:hAnsi="Arial" w:cs="Arial"/>
                <w:sz w:val="20"/>
                <w:szCs w:val="20"/>
              </w:rPr>
              <w:br/>
              <w:t>napomena:</w:t>
            </w:r>
            <w:r w:rsidRPr="0060186D">
              <w:rPr>
                <w:rFonts w:ascii="Arial" w:hAnsi="Arial" w:cs="Arial"/>
                <w:sz w:val="20"/>
                <w:szCs w:val="20"/>
              </w:rPr>
              <w:br/>
              <w:t xml:space="preserve">Za svaku poziciju izvođač je dužan dostaviti radionički crtež i karakteristične detalje. </w:t>
            </w:r>
            <w:r w:rsidRPr="0060186D">
              <w:rPr>
                <w:rFonts w:ascii="Arial" w:hAnsi="Arial" w:cs="Arial"/>
                <w:sz w:val="20"/>
                <w:szCs w:val="20"/>
              </w:rPr>
              <w:br/>
              <w:t xml:space="preserve">Za sve pozicije otporne na požar izvođač je dužan dostaviti ateste u skladu sa važećim propisima. </w:t>
            </w:r>
            <w:r w:rsidRPr="0060186D">
              <w:rPr>
                <w:rFonts w:ascii="Arial" w:hAnsi="Arial" w:cs="Arial"/>
                <w:sz w:val="20"/>
                <w:szCs w:val="20"/>
              </w:rPr>
              <w:br/>
              <w:t>Sve mere potrebno je prekonstrolisati na gradilištu pre izrade radioničkih crteža.</w:t>
            </w:r>
          </w:p>
        </w:tc>
        <w:tc>
          <w:tcPr>
            <w:tcW w:w="95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4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600-01</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Opšivka nadstrešnice na trgu alukobondom.</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4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600-02</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xml:space="preserve">Opšivanje gornje strane nadstrešnice plastificiranim limom  </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4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 D5</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53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Opšivanje gornje strane nadstrešnice plastificiranim limom preko OSB ploča sa horizontalnim olukom. Plastificirani lim je u RAL boji po izboru autora. Pozicijom su obuhvaćene sve opšivke na spoju ravni krova međusobno i sa drugim elementima.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8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Svi metalni delovi podkonstrukcije se štite od</w:t>
            </w:r>
            <w:r w:rsidRPr="0060186D">
              <w:rPr>
                <w:rFonts w:ascii="Arial" w:hAnsi="Arial" w:cs="Arial"/>
                <w:sz w:val="20"/>
                <w:szCs w:val="20"/>
              </w:rPr>
              <w:br w:type="page"/>
              <w:t>korozije. Suvi postupak ugradnje. Sve ostalo</w:t>
            </w:r>
            <w:r w:rsidRPr="0060186D">
              <w:rPr>
                <w:rFonts w:ascii="Arial" w:hAnsi="Arial" w:cs="Arial"/>
                <w:sz w:val="20"/>
                <w:szCs w:val="20"/>
              </w:rPr>
              <w:br w:type="page"/>
              <w:t>po propisima.</w:t>
            </w:r>
            <w:r w:rsidRPr="0060186D">
              <w:rPr>
                <w:rFonts w:ascii="Arial" w:hAnsi="Arial" w:cs="Arial"/>
                <w:sz w:val="20"/>
                <w:szCs w:val="20"/>
              </w:rPr>
              <w:br w:type="page"/>
              <w:t>Za svaku poziciju izvođač je dužan dostaviti</w:t>
            </w:r>
            <w:r w:rsidRPr="0060186D">
              <w:rPr>
                <w:rFonts w:ascii="Arial" w:hAnsi="Arial" w:cs="Arial"/>
                <w:sz w:val="20"/>
                <w:szCs w:val="20"/>
              </w:rPr>
              <w:br w:type="page"/>
              <w:t>radionički crtež i karakteristične detalje na</w:t>
            </w:r>
            <w:r w:rsidRPr="0060186D">
              <w:rPr>
                <w:rFonts w:ascii="Arial" w:hAnsi="Arial" w:cs="Arial"/>
                <w:sz w:val="20"/>
                <w:szCs w:val="20"/>
              </w:rPr>
              <w:br w:type="page"/>
              <w:t>saglasnost autoru projekta. Pre izrade</w:t>
            </w:r>
            <w:r w:rsidRPr="0060186D">
              <w:rPr>
                <w:rFonts w:ascii="Arial" w:hAnsi="Arial" w:cs="Arial"/>
                <w:sz w:val="20"/>
                <w:szCs w:val="20"/>
              </w:rPr>
              <w:br w:type="page"/>
              <w:t>pozicije, izvođač se mora sporazumeti sa</w:t>
            </w:r>
            <w:r w:rsidRPr="0060186D">
              <w:rPr>
                <w:rFonts w:ascii="Arial" w:hAnsi="Arial" w:cs="Arial"/>
                <w:sz w:val="20"/>
                <w:szCs w:val="20"/>
              </w:rPr>
              <w:br w:type="page"/>
              <w:t>autorom projekta o svakoj poziciji i svakom</w:t>
            </w:r>
            <w:r w:rsidRPr="0060186D">
              <w:rPr>
                <w:rFonts w:ascii="Arial" w:hAnsi="Arial" w:cs="Arial"/>
                <w:sz w:val="20"/>
                <w:szCs w:val="20"/>
              </w:rPr>
              <w:br w:type="page"/>
              <w:t>tehničkom detalju.</w:t>
            </w:r>
            <w:r w:rsidRPr="0060186D">
              <w:rPr>
                <w:rFonts w:ascii="Arial" w:hAnsi="Arial" w:cs="Arial"/>
                <w:sz w:val="20"/>
                <w:szCs w:val="20"/>
              </w:rPr>
              <w:br w:type="page"/>
              <w:t>Sve mere potrebno je prekonstrolisati na</w:t>
            </w:r>
            <w:r w:rsidRPr="0060186D">
              <w:rPr>
                <w:rFonts w:ascii="Arial" w:hAnsi="Arial" w:cs="Arial"/>
                <w:sz w:val="20"/>
                <w:szCs w:val="20"/>
              </w:rPr>
              <w:br w:type="page"/>
              <w:t>gradilištu pre izrade radioničkih crteža.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po m² komplet obloge sa</w:t>
            </w:r>
            <w:r w:rsidRPr="0060186D">
              <w:rPr>
                <w:rFonts w:ascii="Arial" w:hAnsi="Arial" w:cs="Arial"/>
                <w:sz w:val="20"/>
                <w:szCs w:val="20"/>
              </w:rPr>
              <w:br/>
              <w:t>podkonstrukcijom od OSB ploča.</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600-02</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Opšivka gornje strane nadstrešnice plastificiranim limom.</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69.00</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4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600-03</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Oblaganje zidova hodnika u pasažu alukobodnom.</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 D15</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8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Oblaganje zidova hodnika u pasažu alukobodnom u svemu prema crtežima.</w:t>
            </w:r>
            <w:r w:rsidRPr="0060186D">
              <w:rPr>
                <w:rFonts w:ascii="Arial" w:hAnsi="Arial" w:cs="Arial"/>
                <w:sz w:val="20"/>
                <w:szCs w:val="20"/>
              </w:rPr>
              <w:br/>
              <w:t>Zidni paneli alukobonda debljine prema detaljima se na odgovarajućoj čeličnoj podkonstrukciji postavljaju preko zida od betona, u svemu prema preporukama proizvođača.</w:t>
            </w:r>
            <w:r w:rsidRPr="0060186D">
              <w:rPr>
                <w:rFonts w:ascii="Arial" w:hAnsi="Arial" w:cs="Arial"/>
                <w:sz w:val="20"/>
                <w:szCs w:val="20"/>
              </w:rPr>
              <w:br/>
              <w:t>Podela alukobond panela u skladu sa izborom autora, u svemu prema crtežima.</w:t>
            </w:r>
            <w:r w:rsidRPr="0060186D">
              <w:rPr>
                <w:rFonts w:ascii="Arial" w:hAnsi="Arial" w:cs="Arial"/>
                <w:sz w:val="20"/>
                <w:szCs w:val="20"/>
              </w:rPr>
              <w:br/>
              <w:t>Boja i ton panela od alukobonda prema izboru autora.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8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Svi metalni delovi podkonstrukcije se štite od korozije. Suvi postupak ugradnje. Sve ostalo po propisima.</w:t>
            </w:r>
            <w:r w:rsidRPr="0060186D">
              <w:rPr>
                <w:rFonts w:ascii="Arial" w:hAnsi="Arial" w:cs="Arial"/>
                <w:sz w:val="20"/>
                <w:szCs w:val="20"/>
              </w:rPr>
              <w:br/>
              <w:t>Za svaku poziciju izvođač je dužan dostaviti radionički crtež i karakteristične detalje na saglasnost autoru projekta. Pre izrade pozicije, izvođač se mora sporazumeti sa autorom projekta o svakoj poziciji i svakom tehničkom detalju.</w:t>
            </w:r>
            <w:r w:rsidRPr="0060186D">
              <w:rPr>
                <w:rFonts w:ascii="Arial" w:hAnsi="Arial" w:cs="Arial"/>
                <w:sz w:val="20"/>
                <w:szCs w:val="20"/>
              </w:rPr>
              <w:br/>
              <w:t>Sve mere potrebno je prekonstrolisati na gradilištu pre izrade radioničkih crteža.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po m2 izvedene pozicije, sa izradom</w:t>
            </w:r>
            <w:r w:rsidRPr="0060186D">
              <w:rPr>
                <w:rFonts w:ascii="Arial" w:hAnsi="Arial" w:cs="Arial"/>
                <w:sz w:val="20"/>
                <w:szCs w:val="20"/>
              </w:rPr>
              <w:br/>
              <w:t>elemenata prema gornjem opisu.</w:t>
            </w:r>
            <w:r w:rsidRPr="0060186D">
              <w:rPr>
                <w:rFonts w:ascii="Arial" w:hAnsi="Arial" w:cs="Arial"/>
                <w:sz w:val="20"/>
                <w:szCs w:val="20"/>
              </w:rPr>
              <w:br/>
              <w:t>Pozicija obuhvata nabavku, transport, skelu i</w:t>
            </w:r>
            <w:r w:rsidRPr="0060186D">
              <w:rPr>
                <w:rFonts w:ascii="Arial" w:hAnsi="Arial" w:cs="Arial"/>
                <w:sz w:val="20"/>
                <w:szCs w:val="20"/>
              </w:rPr>
              <w:br/>
              <w:t>ugradnju celokupnog materijala.</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600-03</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Oblaganje zidova hodnika u pasažu alukobodnom.</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13.00</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600-04</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Izrada i montaža spoljašnjih spuštenih plafona od alukobonda u hodniku pasaža.</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 D15</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29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Izrada i montaža spoljašnjih spuštenih plafona od punih ploča alukobonda ispod čelične podkonstrukcije, direktno, uključujući i izradu i obradu otvora u plafonu za vidne plafonske elemente tipa osvetljenje i sl, revizione otvore u skrivenom ramu ukoliko postoje i sl. Na mestu kontakta sa fasadom planirati otvorene ili zatvorene dilatacione fuge.</w:t>
            </w:r>
            <w:r w:rsidRPr="0060186D">
              <w:rPr>
                <w:rFonts w:ascii="Arial" w:hAnsi="Arial" w:cs="Arial"/>
                <w:sz w:val="20"/>
                <w:szCs w:val="20"/>
              </w:rPr>
              <w:br w:type="page"/>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7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Skrivena hook-on podkonstrukcija sa naglašenim spojnicama, demontažni paneli. Paneli plafona od alukobonda, debljina prema statičkom proračunu.</w:t>
            </w:r>
            <w:r w:rsidRPr="0060186D">
              <w:rPr>
                <w:rFonts w:ascii="Arial" w:hAnsi="Arial" w:cs="Arial"/>
                <w:sz w:val="20"/>
                <w:szCs w:val="20"/>
              </w:rPr>
              <w:br/>
              <w:t>Dimenzije panela prema crtežu.</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53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Boja i ton panela od alukobonda prema izboru autora. Pre naručivanja boju potvrditi sa autorom.</w:t>
            </w:r>
            <w:r w:rsidRPr="0060186D">
              <w:rPr>
                <w:rFonts w:ascii="Arial" w:hAnsi="Arial" w:cs="Arial"/>
                <w:sz w:val="20"/>
                <w:szCs w:val="20"/>
              </w:rPr>
              <w:br/>
              <w:t>Uračunati sve neophodne lajsne (L i U-profile), na spojevima sa fasadom sa donje, odnosno sa gornje strane plafona.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02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Završna obrada panela u svemu prema tehnološkoj specifikaciji proizvođača.</w:t>
            </w:r>
            <w:r w:rsidRPr="0060186D">
              <w:rPr>
                <w:rFonts w:ascii="Arial" w:hAnsi="Arial" w:cs="Arial"/>
                <w:sz w:val="20"/>
                <w:szCs w:val="20"/>
              </w:rPr>
              <w:br/>
              <w:t>Boja plafona prema izboru autora i prema odobrenim uzorcima.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53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Svi otvori za elemente kao što su svetla i ostalo prema projektu, ulaze u jediničnu cenu plafona. Planirati isecanje i obradu otvora, zajedno sa odgovarajućom podkonstrukcijom za nošenje navedenih elemenata. Za stabilnost plafona odgovara izvođač. </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8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Svi metalni delovi podkonstrukcije se štite od korozije. Suvi postupak ugradnje. Sve ostalo po propisima.</w:t>
            </w:r>
            <w:r w:rsidRPr="0060186D">
              <w:rPr>
                <w:rFonts w:ascii="Arial" w:hAnsi="Arial" w:cs="Arial"/>
                <w:sz w:val="20"/>
                <w:szCs w:val="20"/>
              </w:rPr>
              <w:br/>
              <w:t>Za svaku poziciju izvođač je dužan dostaviti radionički crtež i karakteristične detalje na saglasnost autoru projekta. Pre izrade pozicije, izvođač se mora sporazumeti sa autorom projekta o svakoj poziciji i svakom tehničkom detalju.</w:t>
            </w:r>
            <w:r w:rsidRPr="0060186D">
              <w:rPr>
                <w:rFonts w:ascii="Arial" w:hAnsi="Arial" w:cs="Arial"/>
                <w:sz w:val="20"/>
                <w:szCs w:val="20"/>
              </w:rPr>
              <w:br/>
              <w:t>Sve mere potrebno je prekonstrolisati na gradilištu pre izrade radioničkih crteža.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7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Obračun po m² površine izvedenih plafona, sa izradom elemenata prema gornjem opisu. </w:t>
            </w:r>
            <w:r w:rsidRPr="0060186D">
              <w:rPr>
                <w:rFonts w:ascii="Arial" w:hAnsi="Arial" w:cs="Arial"/>
                <w:sz w:val="20"/>
                <w:szCs w:val="20"/>
              </w:rPr>
              <w:br/>
              <w:t>Pozicija obuhvata nabavku, transport i ugradnju celokupnog materijala, uz upotrebu pomoćne skele.</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600-04</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Izrada i montaža spoljašnjih spuštenih plafona od alukobonda u hodniku pasaža.</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11.00</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4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600-05</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Oblaganje klupa i naslona duž fasade alukobodnom.</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nil"/>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single" w:sz="4" w:space="0" w:color="auto"/>
              <w:bottom w:val="nil"/>
              <w:right w:val="single" w:sz="4" w:space="0" w:color="auto"/>
            </w:tcBorders>
            <w:shd w:val="clear" w:color="auto" w:fill="auto"/>
            <w:hideMark/>
          </w:tcPr>
          <w:p w:rsidR="0060186D" w:rsidRPr="0060186D" w:rsidRDefault="0060186D" w:rsidP="0060186D">
            <w:pPr>
              <w:rPr>
                <w:rFonts w:ascii="Arial" w:hAnsi="Arial" w:cs="Arial"/>
                <w:b/>
                <w:bCs/>
                <w:color w:val="FF0000"/>
                <w:sz w:val="20"/>
                <w:szCs w:val="20"/>
              </w:rPr>
            </w:pPr>
            <w:r w:rsidRPr="0060186D">
              <w:rPr>
                <w:rFonts w:ascii="Arial" w:hAnsi="Arial" w:cs="Arial"/>
                <w:b/>
                <w:bCs/>
                <w:sz w:val="20"/>
                <w:szCs w:val="20"/>
              </w:rPr>
              <w:t>videti Detalj</w:t>
            </w:r>
            <w:r w:rsidRPr="0060186D">
              <w:rPr>
                <w:rFonts w:ascii="Arial" w:hAnsi="Arial" w:cs="Arial"/>
                <w:b/>
                <w:bCs/>
                <w:color w:val="FF0000"/>
                <w:sz w:val="20"/>
                <w:szCs w:val="20"/>
              </w:rPr>
              <w:t xml:space="preserve"> </w:t>
            </w:r>
            <w:r w:rsidRPr="0060186D">
              <w:rPr>
                <w:rFonts w:ascii="Arial" w:hAnsi="Arial" w:cs="Arial"/>
                <w:b/>
                <w:bCs/>
                <w:sz w:val="20"/>
                <w:szCs w:val="20"/>
              </w:rPr>
              <w:t>D10/D10'</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6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Paneli alukobonda debljine prema detaljima crteža postavljaju se na odgovarajućoj čeličnoj podkonstrukciji, u svemu prema preporukama proizvođača. Podkonstrukcija sedalnog dela klupe je od čeličnih kutijastih profila 60x60x5 mm, dok je podkonstrukcija čela klupe i naslona u vidu kaveza od kutijastih profila 30x30 mm. </w:t>
            </w:r>
            <w:r w:rsidRPr="0060186D">
              <w:rPr>
                <w:rFonts w:ascii="Arial" w:hAnsi="Arial" w:cs="Arial"/>
                <w:sz w:val="20"/>
                <w:szCs w:val="20"/>
              </w:rPr>
              <w:br w:type="page"/>
              <w:t>Podela alukobond panela u skladu sa izborom autora, u svemu prema crtežima.</w:t>
            </w:r>
            <w:r w:rsidRPr="0060186D">
              <w:rPr>
                <w:rFonts w:ascii="Arial" w:hAnsi="Arial" w:cs="Arial"/>
                <w:sz w:val="20"/>
                <w:szCs w:val="20"/>
              </w:rPr>
              <w:br w:type="page"/>
              <w:t>Boja i ton panela od alukobonda prema izboru autora.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02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Visina klupe je fiksna - gornju ivicu klupe postaviti na kotu +0.63m, donju na +0.27m, dok je visina naslona promenljiva - donja je na +0.77m, a gornja prema detaljima crteža.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8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Svi metalni delovi podkonstrukcije se štite od korozije. Suvi postupak ugradnje. Sve ostalo po propisima.</w:t>
            </w:r>
            <w:r w:rsidRPr="0060186D">
              <w:rPr>
                <w:rFonts w:ascii="Arial" w:hAnsi="Arial" w:cs="Arial"/>
                <w:sz w:val="20"/>
                <w:szCs w:val="20"/>
              </w:rPr>
              <w:br/>
              <w:t>Za svaku poziciju izvođač je dužan dostaviti radionički crtež i karakteristične detalje na saglasnost autoru projekta. Pre izrade pozicije, izvođač se mora sporazumeti sa autorom projekta o svakoj poziciji i svakom tehničkom detalju.</w:t>
            </w:r>
            <w:r w:rsidRPr="0060186D">
              <w:rPr>
                <w:rFonts w:ascii="Arial" w:hAnsi="Arial" w:cs="Arial"/>
                <w:sz w:val="20"/>
                <w:szCs w:val="20"/>
              </w:rPr>
              <w:br/>
              <w:t>Sve mere potrebno je prekonstrolisati na gradilištu pre izrade radioničkih crteža.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po m2 izvedene pozicije, sa izradom</w:t>
            </w:r>
            <w:r w:rsidRPr="0060186D">
              <w:rPr>
                <w:rFonts w:ascii="Arial" w:hAnsi="Arial" w:cs="Arial"/>
                <w:sz w:val="20"/>
                <w:szCs w:val="20"/>
              </w:rPr>
              <w:br/>
              <w:t>elemenata prema gornjem opisu.</w:t>
            </w:r>
            <w:r w:rsidRPr="0060186D">
              <w:rPr>
                <w:rFonts w:ascii="Arial" w:hAnsi="Arial" w:cs="Arial"/>
                <w:sz w:val="20"/>
                <w:szCs w:val="20"/>
              </w:rPr>
              <w:br/>
              <w:t>Pozicija obuhvata nabavku, transport, skelu i</w:t>
            </w:r>
            <w:r w:rsidRPr="0060186D">
              <w:rPr>
                <w:rFonts w:ascii="Arial" w:hAnsi="Arial" w:cs="Arial"/>
                <w:sz w:val="20"/>
                <w:szCs w:val="20"/>
              </w:rPr>
              <w:br/>
              <w:t>ugradnju celokupnog materijala.</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600-05</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Oblaganje klupa i naslona duž fasade alukobodnom.</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m2</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7.00</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4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45"/>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600-06</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Staklena lanterna na nadstrešnici</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195"/>
        </w:trPr>
        <w:tc>
          <w:tcPr>
            <w:tcW w:w="1320" w:type="dxa"/>
            <w:tcBorders>
              <w:top w:val="nil"/>
              <w:left w:val="single" w:sz="4" w:space="0" w:color="auto"/>
              <w:bottom w:val="nil"/>
              <w:right w:val="single" w:sz="4" w:space="0" w:color="auto"/>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Staklena lanterna iznad ulaza u lokale, u svemu prema crtežu.</w:t>
            </w:r>
            <w:r w:rsidRPr="0060186D">
              <w:rPr>
                <w:rFonts w:ascii="Arial" w:hAnsi="Arial" w:cs="Arial"/>
                <w:sz w:val="20"/>
                <w:szCs w:val="20"/>
              </w:rPr>
              <w:br/>
              <w:t>Dva kaljena stakla 8mm spojena su u jedno sigurnosno laminirano, sa folijom između. Obrada stakla - providno staklo.</w:t>
            </w:r>
            <w:r w:rsidRPr="0060186D">
              <w:rPr>
                <w:rFonts w:ascii="Arial" w:hAnsi="Arial" w:cs="Arial"/>
                <w:sz w:val="20"/>
                <w:szCs w:val="20"/>
              </w:rPr>
              <w:br/>
              <w:t>Staklo se za čeličnu podkonstrukciju lepi strukturalnim silikonom, a stakleni paneli se međusobno spajaju silikonskom zaptivkom.</w:t>
            </w:r>
            <w:r w:rsidRPr="0060186D">
              <w:rPr>
                <w:rFonts w:ascii="Arial" w:hAnsi="Arial" w:cs="Arial"/>
                <w:sz w:val="20"/>
                <w:szCs w:val="20"/>
              </w:rPr>
              <w:br/>
              <w:t xml:space="preserve">Nosači stakla su čelični L-profili 40x120mm, fiksirani za osnovnu čeličnu konstrukciju preko čeličnih cevastih distancera visine 80mm, prečnika Ø30mm. </w:t>
            </w:r>
          </w:p>
        </w:tc>
        <w:tc>
          <w:tcPr>
            <w:tcW w:w="950" w:type="dxa"/>
            <w:tcBorders>
              <w:top w:val="nil"/>
              <w:left w:val="nil"/>
              <w:bottom w:val="nil"/>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855"/>
        </w:trPr>
        <w:tc>
          <w:tcPr>
            <w:tcW w:w="1320" w:type="dxa"/>
            <w:tcBorders>
              <w:top w:val="nil"/>
              <w:left w:val="single" w:sz="4" w:space="0" w:color="auto"/>
              <w:bottom w:val="single" w:sz="4" w:space="0" w:color="auto"/>
              <w:right w:val="single" w:sz="4" w:space="0" w:color="auto"/>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Veza između nadstrešnice i lanterne ostvarena je preko horizontalnog oluka od čeličnog lima, oluk je u padu kao nadstrešnica, omogućiti izlaz vode sa jedne bočne strane. Sa donje strane oluk zatvoriti alukobondom.  </w:t>
            </w:r>
            <w:r w:rsidRPr="0060186D">
              <w:rPr>
                <w:rFonts w:ascii="Arial" w:hAnsi="Arial" w:cs="Arial"/>
                <w:sz w:val="20"/>
                <w:szCs w:val="20"/>
              </w:rPr>
              <w:br w:type="page"/>
            </w:r>
            <w:r w:rsidRPr="0060186D">
              <w:rPr>
                <w:rFonts w:ascii="Arial" w:hAnsi="Arial" w:cs="Arial"/>
                <w:sz w:val="20"/>
                <w:szCs w:val="20"/>
              </w:rPr>
              <w:br w:type="page"/>
              <w:t>Svi metalni delovi se čiste i štite od korozije na bazi epoksi premaza (2 osnovna i 2 završna premaza). Posle antikorozivne zaštite i prethodne pripreme, finalna obrada boja za čelik, ton i boja prema izboru autora.</w:t>
            </w:r>
            <w:r w:rsidRPr="0060186D">
              <w:rPr>
                <w:rFonts w:ascii="Arial" w:hAnsi="Arial" w:cs="Arial"/>
                <w:sz w:val="20"/>
                <w:szCs w:val="20"/>
              </w:rPr>
              <w:br w:type="page"/>
              <w:t>Veze između čeličnih profila ostvarene putem vijaka ili vara. Suvi postupak ugradnje. Sve ostalo po propisima.</w:t>
            </w:r>
            <w:r w:rsidRPr="0060186D">
              <w:rPr>
                <w:rFonts w:ascii="Arial" w:hAnsi="Arial" w:cs="Arial"/>
                <w:sz w:val="20"/>
                <w:szCs w:val="20"/>
              </w:rPr>
              <w:br w:type="page"/>
            </w:r>
            <w:r w:rsidRPr="0060186D">
              <w:rPr>
                <w:rFonts w:ascii="Arial" w:hAnsi="Arial" w:cs="Arial"/>
                <w:sz w:val="20"/>
                <w:szCs w:val="20"/>
              </w:rPr>
              <w:br w:type="page"/>
            </w:r>
          </w:p>
        </w:tc>
        <w:tc>
          <w:tcPr>
            <w:tcW w:w="95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9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600-06</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Staklena lanterna na nadstrešnici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42.00</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9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9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600-07</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Drvena klupa</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9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 D1</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7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Izrada i montaža montažnih klupa od masiva ariša u svemu prema detaljima.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24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Klupa je od masiva drveta ariša (ili sl.) dimenzija prema crtežu. Sedište klupe se fiksira za konstruktivni ram od L profila i oslanja na betonsku podkonstrukciju,dimenzija prema crtežu, adekvatno ankerisanih za noseću konstrukciju na koju se klupa montira. </w:t>
            </w:r>
            <w:r w:rsidRPr="0060186D">
              <w:rPr>
                <w:rFonts w:ascii="Arial" w:hAnsi="Arial" w:cs="Arial"/>
                <w:sz w:val="20"/>
                <w:szCs w:val="20"/>
              </w:rPr>
              <w:br/>
              <w:t>Svi elementi od drveta su iz masiva ariša ( ili slično), bajcovanog u boju po izboru projektanta i prema usvojenom uzorku, i postojane završne zaštite koja obezbeđuje visoku izdržljivost i otpornost materijala i zaštitu od atmosferskih uticaja i insekata, a u svemu prema propisima.</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2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Sve konstruktivne elemente, njihovu nosivost, dimenzije i pozicije, proveriti statičkim proračunom kroz projekat konstrukcije i potvrditi od strane odgovornog projektanta.</w:t>
            </w:r>
            <w:r w:rsidRPr="0060186D">
              <w:rPr>
                <w:rFonts w:ascii="Arial" w:hAnsi="Arial" w:cs="Arial"/>
                <w:sz w:val="20"/>
                <w:szCs w:val="20"/>
              </w:rPr>
              <w:br/>
              <w:t>Sve metalne elemente zaštiti od korozije u svemu prema propisima, završne obrade i boje po izboru projektanta i usvojenom uzorku, otpornoj na mehaničke udare.</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17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nil"/>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Za svaku poziciju izvođač je dužan dostaviti radionički crtež i karakteristične detalje na saglasnost autoru projekta, kao i uzorke materijala i obrade. Pre izrade pozicije, izvođač se mora sporazumeti sa autorom projekta o svakoj poziciji i svakom tehničkom detalju. Sve mere potrebno je prekonstrolisati na gradilištu pre izrade radioničkih crteža. </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92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Obračun se vrši po komadu  izvedene pozicije, sa izradom elemenata prema gornjem opisu. </w:t>
            </w:r>
            <w:r w:rsidRPr="0060186D">
              <w:rPr>
                <w:rFonts w:ascii="Arial" w:hAnsi="Arial" w:cs="Arial"/>
                <w:sz w:val="20"/>
                <w:szCs w:val="20"/>
              </w:rPr>
              <w:br w:type="page"/>
              <w:t>Ovom pozicijom obuhvatiti nabavku, transport i ugradnju celokupnog materijala (masiv tikovine, metalni profili, spojnice, metalni ankeri, itd), sve neophodne ugradnje i finalnu obradu, kao i izradu i obradu otvora i spojeva.</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9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600-07</w:t>
            </w:r>
          </w:p>
        </w:tc>
        <w:tc>
          <w:tcPr>
            <w:tcW w:w="4320" w:type="dxa"/>
            <w:tcBorders>
              <w:top w:val="nil"/>
              <w:left w:val="nil"/>
              <w:bottom w:val="single" w:sz="4" w:space="0" w:color="auto"/>
              <w:right w:val="single" w:sz="4" w:space="0" w:color="auto"/>
            </w:tcBorders>
            <w:shd w:val="clear" w:color="000000" w:fill="FFFFFF"/>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xml:space="preserve">Drvena klupa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Calibri" w:hAnsi="Calibri" w:cs="Arial"/>
                <w:b/>
                <w:bCs/>
                <w:sz w:val="22"/>
                <w:szCs w:val="22"/>
              </w:rPr>
              <w:t>¹</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14.00</w:t>
            </w:r>
          </w:p>
        </w:tc>
        <w:tc>
          <w:tcPr>
            <w:tcW w:w="11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30"/>
        </w:trPr>
        <w:tc>
          <w:tcPr>
            <w:tcW w:w="1320" w:type="dxa"/>
            <w:tcBorders>
              <w:top w:val="nil"/>
              <w:left w:val="single" w:sz="4" w:space="0" w:color="auto"/>
              <w:bottom w:val="single" w:sz="4" w:space="0" w:color="auto"/>
              <w:right w:val="nil"/>
            </w:tcBorders>
            <w:shd w:val="clear" w:color="000000" w:fill="FFFFFF"/>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000000" w:fill="FFFFFF"/>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5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FF"/>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6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600-00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SUVOMONTAŽNI RADOVI UKUPNO</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bl>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tbl>
      <w:tblPr>
        <w:tblpPr w:leftFromText="180" w:rightFromText="180" w:vertAnchor="text" w:horzAnchor="margin" w:tblpXSpec="center" w:tblpY="174"/>
        <w:tblW w:w="11230" w:type="dxa"/>
        <w:tblLook w:val="04A0" w:firstRow="1" w:lastRow="0" w:firstColumn="1" w:lastColumn="0" w:noHBand="0" w:noVBand="1"/>
      </w:tblPr>
      <w:tblGrid>
        <w:gridCol w:w="1320"/>
        <w:gridCol w:w="4320"/>
        <w:gridCol w:w="950"/>
        <w:gridCol w:w="1200"/>
        <w:gridCol w:w="1120"/>
        <w:gridCol w:w="2320"/>
      </w:tblGrid>
      <w:tr w:rsidR="0060186D" w:rsidRPr="0060186D" w:rsidTr="0060186D">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186D" w:rsidRPr="0060186D" w:rsidRDefault="0060186D" w:rsidP="0060186D">
            <w:pPr>
              <w:jc w:val="center"/>
              <w:rPr>
                <w:rFonts w:ascii="Arial" w:hAnsi="Arial" w:cs="Arial"/>
                <w:b/>
                <w:bCs/>
                <w:sz w:val="20"/>
                <w:szCs w:val="20"/>
              </w:rPr>
            </w:pPr>
            <w:bookmarkStart w:id="28" w:name="RANGE!A1:F26"/>
            <w:r w:rsidRPr="0060186D">
              <w:rPr>
                <w:rFonts w:ascii="Arial" w:hAnsi="Arial" w:cs="Arial"/>
                <w:b/>
                <w:bCs/>
                <w:sz w:val="20"/>
                <w:szCs w:val="20"/>
              </w:rPr>
              <w:t> </w:t>
            </w:r>
            <w:bookmarkEnd w:id="28"/>
          </w:p>
        </w:tc>
        <w:tc>
          <w:tcPr>
            <w:tcW w:w="759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0186D" w:rsidRPr="0060186D" w:rsidRDefault="0060186D" w:rsidP="0060186D">
            <w:pPr>
              <w:spacing w:after="240"/>
              <w:jc w:val="center"/>
              <w:rPr>
                <w:rFonts w:ascii="Arial" w:hAnsi="Arial" w:cs="Arial"/>
                <w:b/>
                <w:bCs/>
              </w:rPr>
            </w:pPr>
            <w:r w:rsidRPr="0060186D">
              <w:rPr>
                <w:rFonts w:ascii="Arial" w:hAnsi="Arial" w:cs="Arial"/>
                <w:b/>
                <w:bCs/>
                <w:sz w:val="22"/>
                <w:szCs w:val="22"/>
              </w:rPr>
              <w:t>TROTOARI PREKO PUTA OPŠTINE, PROSTOR ISPOD KOLONADA I VLAJKOV TRG U ULICI DIMITRIJA TUCOVIĆA,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86D" w:rsidRPr="0060186D" w:rsidRDefault="0060186D" w:rsidP="0060186D">
            <w:pPr>
              <w:jc w:val="center"/>
              <w:rPr>
                <w:rFonts w:ascii="Arial" w:hAnsi="Arial" w:cs="Arial"/>
                <w:b/>
                <w:bCs/>
              </w:rPr>
            </w:pPr>
          </w:p>
        </w:tc>
      </w:tr>
      <w:tr w:rsidR="0060186D" w:rsidRPr="0060186D" w:rsidTr="0060186D">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sz w:val="20"/>
                <w:szCs w:val="20"/>
              </w:rPr>
            </w:pPr>
          </w:p>
        </w:tc>
        <w:tc>
          <w:tcPr>
            <w:tcW w:w="7590" w:type="dxa"/>
            <w:gridSpan w:val="4"/>
            <w:vMerge/>
            <w:tcBorders>
              <w:top w:val="single" w:sz="4" w:space="0" w:color="auto"/>
              <w:left w:val="single" w:sz="4" w:space="0" w:color="auto"/>
              <w:bottom w:val="single" w:sz="4" w:space="0" w:color="000000"/>
              <w:right w:val="single" w:sz="4" w:space="0" w:color="000000"/>
            </w:tcBorders>
            <w:vAlign w:val="center"/>
            <w:hideMark/>
          </w:tcPr>
          <w:p w:rsidR="0060186D" w:rsidRPr="0060186D" w:rsidRDefault="0060186D" w:rsidP="0060186D">
            <w:pPr>
              <w:rPr>
                <w:rFonts w:ascii="Arial" w:hAnsi="Arial" w:cs="Arial"/>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rPr>
            </w:pPr>
          </w:p>
        </w:tc>
      </w:tr>
      <w:tr w:rsidR="0060186D" w:rsidRPr="0060186D" w:rsidTr="0060186D">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right"/>
              <w:rPr>
                <w:rFonts w:ascii="Arial" w:hAnsi="Arial" w:cs="Arial"/>
              </w:rPr>
            </w:pPr>
            <w:r w:rsidRPr="0060186D">
              <w:rPr>
                <w:rFonts w:ascii="Arial" w:hAnsi="Arial" w:cs="Arial"/>
                <w:sz w:val="22"/>
                <w:szCs w:val="22"/>
              </w:rPr>
              <w:t> </w:t>
            </w: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7590" w:type="dxa"/>
            <w:gridSpan w:val="4"/>
            <w:tcBorders>
              <w:top w:val="single" w:sz="4" w:space="0" w:color="auto"/>
              <w:left w:val="nil"/>
              <w:bottom w:val="single" w:sz="4" w:space="0" w:color="auto"/>
              <w:right w:val="single" w:sz="4" w:space="0" w:color="000000"/>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xml:space="preserve">IZVOĐENJE </w:t>
            </w:r>
            <w:r w:rsidRPr="0060186D">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Rev 1</w:t>
            </w:r>
          </w:p>
        </w:tc>
      </w:tr>
      <w:tr w:rsidR="0060186D" w:rsidRPr="0060186D" w:rsidTr="0060186D">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Količina</w:t>
            </w:r>
          </w:p>
        </w:tc>
        <w:tc>
          <w:tcPr>
            <w:tcW w:w="11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 (DIN bez PDV-a)</w:t>
            </w:r>
          </w:p>
        </w:tc>
      </w:tr>
      <w:tr w:rsidR="0060186D" w:rsidRPr="0060186D" w:rsidTr="0060186D">
        <w:trPr>
          <w:trHeight w:val="698"/>
        </w:trPr>
        <w:tc>
          <w:tcPr>
            <w:tcW w:w="1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xml:space="preserve"> Ukupno </w:t>
            </w:r>
          </w:p>
        </w:tc>
        <w:tc>
          <w:tcPr>
            <w:tcW w:w="2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r>
      <w:tr w:rsidR="0060186D" w:rsidRPr="0060186D" w:rsidTr="0060186D">
        <w:trPr>
          <w:trHeight w:val="300"/>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sz w:val="16"/>
                <w:szCs w:val="16"/>
              </w:rPr>
            </w:pPr>
            <w:r w:rsidRPr="0060186D">
              <w:rPr>
                <w:rFonts w:ascii="Arial" w:hAnsi="Arial" w:cs="Arial"/>
                <w:b/>
                <w:bCs/>
                <w:sz w:val="16"/>
                <w:szCs w:val="16"/>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700-00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MOLERSKO-FARBARSKI RADOVI</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86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Materijali koji se upotrebljavaju za izvođenje molersko-farbarskih radova moraju odgovarati zahtevima  SRPS-a, kojima se utvrđuje njihov kvalitet. Materijali koji nisu obuhvaćeni SRPS-om, moraju imati uverenje o kvalitetu. Za ove materijale izvođač je dužan da podnese naručiocu uverenje o kvalitetu. Odstupanje i greške u materijalu koji se ugrađuje dozvoljeni su samo u granicama, koje utvrđuje odgovarajući SRPS.</w:t>
            </w:r>
            <w:r w:rsidRPr="0060186D">
              <w:rPr>
                <w:rFonts w:ascii="Arial" w:hAnsi="Arial" w:cs="Arial"/>
                <w:sz w:val="20"/>
                <w:szCs w:val="20"/>
              </w:rPr>
              <w:br/>
              <w:t>Ako u tehničkom opisu nije izričito utvrđen neki određeni materijal, izvođač treba na sopstvenu odgovornost da izabere i pripremi podesan materijal, prema vrsti podloge, zahtevanom izvođenju i uslovima u kojima se podloga nalazi u vreme izvođenja, kao i eksploatacionim uslovima. Materijali se mogu upotrebljavati i primenjivati samo na onim površinama za koje su prema svojim fizičko-hemijskim i mehaničkim osobinama i namenjeni. Za sve premaze potrebno je upotrebiti boje sa pigmentima otpornim prema svetlosti.</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57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Podloga preko koje se izvode molersko-farbarski radovi mora biti: dovoljno čvrsta bez sadržaja raznih aktivnih soli i neugašenih čestica kreča, bez čestica uglja i drugih organskih materija, koje su u vodi i ulju topivi, da budu suve i da nisu zaprljane smolom, cementom, malterom, plastičnim masama ili drugim prljavštinama koje se teško čiste. Drvo ne sme biti natopljano nesušivim uljem ili lošim premazom, ne sme da sadrži više od 15% vlažnosti, da ne bude oštećeno, loše obrađeno, raspucano, nedovoljno povezano (lepljeno), kao i trulo i plesnjivo drvo. Gvožđe ne sme biti minizirano na neočišćenu ili rđavu površinu.</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22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spacing w:after="240"/>
              <w:rPr>
                <w:rFonts w:ascii="Arial" w:hAnsi="Arial" w:cs="Arial"/>
                <w:sz w:val="20"/>
                <w:szCs w:val="20"/>
              </w:rPr>
            </w:pPr>
            <w:r w:rsidRPr="0060186D">
              <w:rPr>
                <w:rFonts w:ascii="Arial" w:hAnsi="Arial" w:cs="Arial"/>
                <w:sz w:val="20"/>
                <w:szCs w:val="20"/>
              </w:rPr>
              <w:t>Na obojenim površinama ne smeju se primećivati tragovi četke ili valjka. Boja (ton) mora biti ujednačenog intenziteta i bez mrlja. Pokrivni premazi moraju podlogu potpuno pokriti. Svi završeci obojenih površina, moraju biti ravni i pravilni. Posna, krečna i emulziona boja, mora čvrsto prianjati i ne sme se otirati ni ljuštiti. Disperzioni i plastični premazi moraju biti postojani na svetlu i otporni na pranje vodom, kojoj je dodato 2% neutralnog sredstva za pranje. Spoljni premazi moraju biti otporni na atmosferske uticaje.</w:t>
            </w:r>
            <w:r w:rsidRPr="0060186D">
              <w:rPr>
                <w:rFonts w:ascii="Arial" w:hAnsi="Arial" w:cs="Arial"/>
                <w:sz w:val="20"/>
                <w:szCs w:val="20"/>
              </w:rPr>
              <w:br/>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Izvođač je dužan da izvede uzorak minimalne površine 0.30m2.</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1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Pri radu sa disperzivnim bojama se zabranjuje rad na temperaturi nižoj od +8 C, kao i bojenje površina koje su direktno izložene jakim sunčevim zracima tokom letnjih meseci.</w:t>
            </w:r>
            <w:r w:rsidRPr="0060186D">
              <w:rPr>
                <w:rFonts w:ascii="Arial" w:hAnsi="Arial" w:cs="Arial"/>
                <w:sz w:val="20"/>
                <w:szCs w:val="20"/>
              </w:rPr>
              <w:br w:type="page"/>
            </w:r>
            <w:r w:rsidRPr="0060186D">
              <w:rPr>
                <w:rFonts w:ascii="Arial" w:hAnsi="Arial" w:cs="Arial"/>
                <w:sz w:val="20"/>
                <w:szCs w:val="20"/>
              </w:rPr>
              <w:br w:type="page"/>
            </w:r>
            <w:r w:rsidRPr="0060186D">
              <w:rPr>
                <w:rFonts w:ascii="Arial" w:hAnsi="Arial" w:cs="Arial"/>
                <w:sz w:val="20"/>
                <w:szCs w:val="20"/>
              </w:rPr>
              <w:br w:type="page"/>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21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spacing w:after="240"/>
              <w:rPr>
                <w:rFonts w:ascii="Arial" w:hAnsi="Arial" w:cs="Arial"/>
                <w:sz w:val="20"/>
                <w:szCs w:val="20"/>
              </w:rPr>
            </w:pPr>
            <w:r w:rsidRPr="0060186D">
              <w:rPr>
                <w:rFonts w:ascii="Arial" w:hAnsi="Arial" w:cs="Arial"/>
                <w:sz w:val="20"/>
                <w:szCs w:val="20"/>
              </w:rPr>
              <w:t>Svi ovi radovi moraju se izvoditi po normativima za ovu vrstu radova. Jedino kod primene nekog postupka za koji proizvođač boje daje uputstva za upotrebu, pridržavati se istog.</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115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Ovaj opis je sastavni deo svake pojedinačne opisane pozicije radova i isti ne isključuju primenu odredaba normi i važećih propisa u građevinarstvu iz ove oblasti.</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1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700-02</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Bojenje postojeće fasade disperzivnom bojom</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55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Bojenje postojece fasade disperzionom bojom. Sa fasadnih površina odstraniti sve stare premaze. Sve fasadne površine preci šmirglom i oprati vodom, a zatim grundirati podlogom u dva premaza. Disperzivnu boju po potrebi razrediti do 5% sa vodom i naneti u dva premaza na fasadu. Razmak izmedu prvog i drugog premaza je 2-4 časa. Ivice različitih tonova izvući</w:t>
            </w:r>
            <w:r w:rsidRPr="0060186D">
              <w:rPr>
                <w:rFonts w:ascii="Arial" w:hAnsi="Arial" w:cs="Arial"/>
                <w:sz w:val="20"/>
                <w:szCs w:val="20"/>
              </w:rPr>
              <w:br/>
              <w:t>precizno.</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Pre početka bojenja u saradnji sa projektantom uraditi probne uzorke. Obračun po m2 obojene fasade.</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12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700-02</w:t>
            </w:r>
          </w:p>
        </w:tc>
        <w:tc>
          <w:tcPr>
            <w:tcW w:w="4320" w:type="dxa"/>
            <w:tcBorders>
              <w:top w:val="single" w:sz="4" w:space="0" w:color="auto"/>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Bojenje postojeće fasade disperzivnom bojom</w:t>
            </w:r>
          </w:p>
        </w:tc>
        <w:tc>
          <w:tcPr>
            <w:tcW w:w="95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r w:rsidRPr="0060186D">
              <w:rPr>
                <w:rFonts w:ascii="Arial" w:hAnsi="Arial" w:cs="Arial"/>
                <w:b/>
                <w:bCs/>
                <w:sz w:val="22"/>
                <w:szCs w:val="22"/>
                <w:vertAlign w:val="superscript"/>
              </w:rPr>
              <w:t>2</w:t>
            </w:r>
          </w:p>
        </w:tc>
        <w:tc>
          <w:tcPr>
            <w:tcW w:w="120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120.00</w:t>
            </w:r>
          </w:p>
        </w:tc>
        <w:tc>
          <w:tcPr>
            <w:tcW w:w="112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p>
        </w:tc>
      </w:tr>
      <w:tr w:rsidR="0060186D" w:rsidRPr="0060186D" w:rsidTr="0060186D">
        <w:trPr>
          <w:trHeight w:val="40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6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700-00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MOLERSKO-FARBARSKI RADOVI UKUPNO</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1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p>
        </w:tc>
      </w:tr>
    </w:tbl>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7F473F" w:rsidRPr="00A84391" w:rsidRDefault="007F473F" w:rsidP="005C4297">
      <w:pPr>
        <w:rPr>
          <w:rStyle w:val="Bodytext4"/>
          <w:i w:val="0"/>
          <w:iCs w:val="0"/>
        </w:rPr>
      </w:pPr>
    </w:p>
    <w:p w:rsidR="005C4297" w:rsidRPr="00CB3AF5" w:rsidRDefault="005C4297" w:rsidP="005C4297">
      <w:pPr>
        <w:rPr>
          <w:lang w:val="sr-Cyrl-CS"/>
        </w:rPr>
      </w:pPr>
      <w:r w:rsidRPr="00CB3AF5">
        <w:rPr>
          <w:lang w:val="sr-Cyrl-CS"/>
        </w:rPr>
        <w:t xml:space="preserve">                                                       </w:t>
      </w:r>
      <w:r w:rsidR="006A55AB">
        <w:rPr>
          <w:lang w:val="sr-Cyrl-CS"/>
        </w:rPr>
        <w:t xml:space="preserve">                             </w:t>
      </w:r>
      <w:r w:rsidRPr="00CB3AF5">
        <w:rPr>
          <w:lang w:val="sr-Cyrl-CS"/>
        </w:rPr>
        <w:t xml:space="preserve">                </w:t>
      </w:r>
    </w:p>
    <w:p w:rsidR="005C4297" w:rsidRDefault="005C4297"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tbl>
      <w:tblPr>
        <w:tblpPr w:leftFromText="180" w:rightFromText="180" w:vertAnchor="text" w:horzAnchor="margin" w:tblpXSpec="center" w:tblpYSpec="outside"/>
        <w:tblW w:w="11450" w:type="dxa"/>
        <w:tblLook w:val="04A0" w:firstRow="1" w:lastRow="0" w:firstColumn="1" w:lastColumn="0" w:noHBand="0" w:noVBand="1"/>
      </w:tblPr>
      <w:tblGrid>
        <w:gridCol w:w="1320"/>
        <w:gridCol w:w="4320"/>
        <w:gridCol w:w="950"/>
        <w:gridCol w:w="1200"/>
        <w:gridCol w:w="1340"/>
        <w:gridCol w:w="2320"/>
      </w:tblGrid>
      <w:tr w:rsidR="0060186D" w:rsidRPr="0060186D" w:rsidTr="0060186D">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186D" w:rsidRPr="0060186D" w:rsidRDefault="0060186D" w:rsidP="0060186D">
            <w:pPr>
              <w:jc w:val="center"/>
              <w:rPr>
                <w:rFonts w:ascii="Arial" w:hAnsi="Arial" w:cs="Arial"/>
                <w:b/>
                <w:bCs/>
                <w:sz w:val="20"/>
                <w:szCs w:val="20"/>
              </w:rPr>
            </w:pPr>
            <w:bookmarkStart w:id="29" w:name="RANGE!A1:F30"/>
            <w:r w:rsidRPr="0060186D">
              <w:rPr>
                <w:rFonts w:ascii="Arial" w:hAnsi="Arial" w:cs="Arial"/>
                <w:b/>
                <w:bCs/>
                <w:sz w:val="20"/>
                <w:szCs w:val="20"/>
              </w:rPr>
              <w:t> </w:t>
            </w:r>
            <w:bookmarkEnd w:id="29"/>
          </w:p>
        </w:tc>
        <w:tc>
          <w:tcPr>
            <w:tcW w:w="781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0186D" w:rsidRPr="0060186D" w:rsidRDefault="0060186D" w:rsidP="0060186D">
            <w:pPr>
              <w:spacing w:after="240"/>
              <w:jc w:val="center"/>
              <w:rPr>
                <w:rFonts w:ascii="Arial" w:hAnsi="Arial" w:cs="Arial"/>
                <w:b/>
                <w:bCs/>
              </w:rPr>
            </w:pPr>
            <w:r w:rsidRPr="0060186D">
              <w:rPr>
                <w:rFonts w:ascii="Arial" w:hAnsi="Arial" w:cs="Arial"/>
                <w:b/>
                <w:bCs/>
                <w:sz w:val="22"/>
                <w:szCs w:val="22"/>
              </w:rPr>
              <w:t>TROTOARI PREKO PUTA OPŠTINE, PROSTOR ISPOD KOLONADA I VLAJKOV TRG U ULICI DIMITRIJA TUCOVIĆA,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0186D" w:rsidRPr="0060186D" w:rsidRDefault="0060186D" w:rsidP="0060186D">
            <w:pPr>
              <w:jc w:val="center"/>
              <w:rPr>
                <w:rFonts w:ascii="Arial" w:hAnsi="Arial" w:cs="Arial"/>
                <w:b/>
                <w:bCs/>
              </w:rPr>
            </w:pPr>
          </w:p>
        </w:tc>
      </w:tr>
      <w:tr w:rsidR="0060186D" w:rsidRPr="0060186D" w:rsidTr="0060186D">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sz w:val="20"/>
                <w:szCs w:val="20"/>
              </w:rPr>
            </w:pPr>
          </w:p>
        </w:tc>
        <w:tc>
          <w:tcPr>
            <w:tcW w:w="7810" w:type="dxa"/>
            <w:gridSpan w:val="4"/>
            <w:vMerge/>
            <w:tcBorders>
              <w:top w:val="single" w:sz="4" w:space="0" w:color="auto"/>
              <w:left w:val="single" w:sz="4" w:space="0" w:color="auto"/>
              <w:bottom w:val="single" w:sz="4" w:space="0" w:color="000000"/>
              <w:right w:val="single" w:sz="4" w:space="0" w:color="000000"/>
            </w:tcBorders>
            <w:vAlign w:val="center"/>
            <w:hideMark/>
          </w:tcPr>
          <w:p w:rsidR="0060186D" w:rsidRPr="0060186D" w:rsidRDefault="0060186D" w:rsidP="0060186D">
            <w:pPr>
              <w:rPr>
                <w:rFonts w:ascii="Arial" w:hAnsi="Arial" w:cs="Arial"/>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rPr>
            </w:pPr>
          </w:p>
        </w:tc>
      </w:tr>
      <w:tr w:rsidR="0060186D" w:rsidRPr="0060186D" w:rsidTr="0060186D">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7810" w:type="dxa"/>
            <w:gridSpan w:val="4"/>
            <w:tcBorders>
              <w:top w:val="single" w:sz="4" w:space="0" w:color="auto"/>
              <w:left w:val="nil"/>
              <w:bottom w:val="single" w:sz="4" w:space="0" w:color="auto"/>
              <w:right w:val="single" w:sz="4" w:space="0" w:color="000000"/>
            </w:tcBorders>
            <w:shd w:val="clear" w:color="auto" w:fill="auto"/>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right"/>
              <w:rPr>
                <w:rFonts w:ascii="Arial" w:hAnsi="Arial" w:cs="Arial"/>
              </w:rPr>
            </w:pPr>
            <w:r w:rsidRPr="0060186D">
              <w:rPr>
                <w:rFonts w:ascii="Arial" w:hAnsi="Arial" w:cs="Arial"/>
                <w:sz w:val="22"/>
                <w:szCs w:val="22"/>
              </w:rPr>
              <w:t> </w:t>
            </w: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7810" w:type="dxa"/>
            <w:gridSpan w:val="4"/>
            <w:tcBorders>
              <w:top w:val="single" w:sz="4" w:space="0" w:color="auto"/>
              <w:left w:val="nil"/>
              <w:bottom w:val="single" w:sz="4" w:space="0" w:color="auto"/>
              <w:right w:val="single" w:sz="4" w:space="0" w:color="000000"/>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xml:space="preserve">IZVOĐENJE </w:t>
            </w:r>
            <w:r w:rsidRPr="0060186D">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Rev 1</w:t>
            </w:r>
          </w:p>
        </w:tc>
      </w:tr>
      <w:tr w:rsidR="0060186D" w:rsidRPr="0060186D" w:rsidTr="0060186D">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Količina</w:t>
            </w:r>
          </w:p>
        </w:tc>
        <w:tc>
          <w:tcPr>
            <w:tcW w:w="134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vMerge w:val="restart"/>
            <w:tcBorders>
              <w:top w:val="nil"/>
              <w:left w:val="single" w:sz="4" w:space="0" w:color="auto"/>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 (DIN bez PDV-a)</w:t>
            </w:r>
          </w:p>
        </w:tc>
      </w:tr>
      <w:tr w:rsidR="0060186D" w:rsidRPr="0060186D" w:rsidTr="0060186D">
        <w:trPr>
          <w:trHeight w:val="698"/>
        </w:trPr>
        <w:tc>
          <w:tcPr>
            <w:tcW w:w="1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vAlign w:val="bottom"/>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w:t>
            </w:r>
          </w:p>
        </w:tc>
        <w:tc>
          <w:tcPr>
            <w:tcW w:w="2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r>
      <w:tr w:rsidR="0060186D" w:rsidRPr="0060186D" w:rsidTr="0060186D">
        <w:trPr>
          <w:trHeight w:val="300"/>
        </w:trPr>
        <w:tc>
          <w:tcPr>
            <w:tcW w:w="114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sz w:val="16"/>
                <w:szCs w:val="16"/>
              </w:rPr>
            </w:pPr>
            <w:r w:rsidRPr="0060186D">
              <w:rPr>
                <w:rFonts w:ascii="Arial" w:hAnsi="Arial" w:cs="Arial"/>
                <w:b/>
                <w:bCs/>
                <w:sz w:val="16"/>
                <w:szCs w:val="16"/>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800-00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ELEKTROINSTALATERSKI RADOVI</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Primena odredaba i normi i važećih propisa u građevinarstvu iz ove oblasti.</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1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single" w:sz="4" w:space="0" w:color="auto"/>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800-01</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Nabavka i montaža linearnih LED traka u zoni ispod drvene klupe</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nil"/>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videti Detalj D1</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single" w:sz="4" w:space="0" w:color="auto"/>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single" w:sz="4" w:space="0" w:color="auto"/>
              <w:left w:val="nil"/>
              <w:bottom w:val="nil"/>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Linearna LED traka - HR LINE Profil sa difuzorom ili slično</w:t>
            </w:r>
          </w:p>
        </w:tc>
        <w:tc>
          <w:tcPr>
            <w:tcW w:w="950" w:type="dxa"/>
            <w:tcBorders>
              <w:top w:val="single" w:sz="4" w:space="0" w:color="auto"/>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single" w:sz="4" w:space="0" w:color="auto"/>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single" w:sz="4" w:space="0" w:color="auto"/>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single" w:sz="4" w:space="0" w:color="auto"/>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31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Prosijavanje u zoni ispod drvene kupe predviđeno je LED trakama. Svetlo linijskih LED traka, statične bele boje. Dužina svake zasebne LED trake je 3m, koja je u kompletu sa svojom napojnom jedinicom. Led trake pedviđene su za spoljašnju montažu i tako postavljene daju kontinualno osvetljenje duž graničnika. Ugranja jednostavna, na klik čeono. Instalacija: cement ili lepak za pločice, transparentan silikon koji ne sprovodi struju SIKASIL WS-605 S, spojnica i razvodnica IP zaštita IP20 (dizajnirano da se dostigne nivo vodootpornosti IP67).</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1340" w:type="dxa"/>
            <w:tcBorders>
              <w:top w:val="nil"/>
              <w:left w:val="nil"/>
              <w:bottom w:val="nil"/>
              <w:right w:val="nil"/>
            </w:tcBorders>
            <w:shd w:val="clear" w:color="auto" w:fill="auto"/>
            <w:noWrap/>
            <w:vAlign w:val="bottom"/>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Obračun po metru dužnom finalno ugrađene svetiljke.</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800-01</w:t>
            </w:r>
          </w:p>
        </w:tc>
        <w:tc>
          <w:tcPr>
            <w:tcW w:w="4320" w:type="dxa"/>
            <w:tcBorders>
              <w:top w:val="single" w:sz="4" w:space="0" w:color="auto"/>
              <w:left w:val="nil"/>
              <w:bottom w:val="nil"/>
              <w:right w:val="nil"/>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Nabavka i montaža linearnih LED traka u zoni ispod drvene klupe</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m'</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56.00</w:t>
            </w:r>
          </w:p>
        </w:tc>
        <w:tc>
          <w:tcPr>
            <w:tcW w:w="134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single" w:sz="4" w:space="0" w:color="auto"/>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800-02</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postavljanje elektroinstalacija - kabliranje</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nil"/>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paušalno</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pauš</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1.00</w:t>
            </w:r>
          </w:p>
        </w:tc>
        <w:tc>
          <w:tcPr>
            <w:tcW w:w="134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00"/>
        </w:trPr>
        <w:tc>
          <w:tcPr>
            <w:tcW w:w="1320" w:type="dxa"/>
            <w:tcBorders>
              <w:top w:val="single" w:sz="4" w:space="0" w:color="auto"/>
              <w:left w:val="single" w:sz="4" w:space="0" w:color="auto"/>
              <w:bottom w:val="nil"/>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single" w:sz="4" w:space="0" w:color="auto"/>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800-03</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Nabvaka, ugradnja novih stubova za javnu rasvetu. . Obračun po komadu</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nil"/>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paušalno</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kom</w:t>
            </w:r>
          </w:p>
        </w:tc>
        <w:tc>
          <w:tcPr>
            <w:tcW w:w="120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00"/>
        </w:trPr>
        <w:tc>
          <w:tcPr>
            <w:tcW w:w="1320" w:type="dxa"/>
            <w:tcBorders>
              <w:top w:val="single" w:sz="4" w:space="0" w:color="auto"/>
              <w:left w:val="single" w:sz="4" w:space="0" w:color="auto"/>
              <w:bottom w:val="nil"/>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single" w:sz="4" w:space="0" w:color="auto"/>
              <w:left w:val="single" w:sz="4" w:space="0" w:color="auto"/>
              <w:bottom w:val="nil"/>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single" w:sz="4" w:space="0" w:color="auto"/>
              <w:left w:val="single" w:sz="4" w:space="0" w:color="auto"/>
              <w:bottom w:val="nil"/>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single" w:sz="4" w:space="0" w:color="auto"/>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6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800-00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ELEKTROINSTALATERSKI RADOVI UKUPNO</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right"/>
              <w:rPr>
                <w:rFonts w:ascii="Arial" w:hAnsi="Arial" w:cs="Arial"/>
                <w:b/>
                <w:bCs/>
              </w:rPr>
            </w:pPr>
          </w:p>
        </w:tc>
      </w:tr>
    </w:tbl>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60186D" w:rsidRDefault="0060186D" w:rsidP="005C4297">
      <w:pPr>
        <w:rPr>
          <w:rStyle w:val="Bodytext4"/>
          <w:i w:val="0"/>
          <w:iCs w:val="0"/>
        </w:rPr>
      </w:pPr>
    </w:p>
    <w:tbl>
      <w:tblPr>
        <w:tblpPr w:leftFromText="180" w:rightFromText="180" w:vertAnchor="text" w:horzAnchor="margin" w:tblpXSpec="center" w:tblpY="-59"/>
        <w:tblW w:w="11770" w:type="dxa"/>
        <w:tblLook w:val="04A0" w:firstRow="1" w:lastRow="0" w:firstColumn="1" w:lastColumn="0" w:noHBand="0" w:noVBand="1"/>
      </w:tblPr>
      <w:tblGrid>
        <w:gridCol w:w="1320"/>
        <w:gridCol w:w="4320"/>
        <w:gridCol w:w="950"/>
        <w:gridCol w:w="1200"/>
        <w:gridCol w:w="1660"/>
        <w:gridCol w:w="2320"/>
      </w:tblGrid>
      <w:tr w:rsidR="0060186D" w:rsidRPr="0060186D" w:rsidTr="0060186D">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186D" w:rsidRPr="0060186D" w:rsidRDefault="0060186D" w:rsidP="0060186D">
            <w:pPr>
              <w:jc w:val="center"/>
              <w:rPr>
                <w:rFonts w:ascii="Arial" w:hAnsi="Arial" w:cs="Arial"/>
                <w:b/>
                <w:bCs/>
                <w:sz w:val="20"/>
                <w:szCs w:val="20"/>
              </w:rPr>
            </w:pPr>
            <w:bookmarkStart w:id="30" w:name="RANGE!A1:F24"/>
            <w:r w:rsidRPr="0060186D">
              <w:rPr>
                <w:rFonts w:ascii="Arial" w:hAnsi="Arial" w:cs="Arial"/>
                <w:b/>
                <w:bCs/>
                <w:sz w:val="20"/>
                <w:szCs w:val="20"/>
              </w:rPr>
              <w:t> </w:t>
            </w:r>
            <w:bookmarkEnd w:id="30"/>
          </w:p>
        </w:tc>
        <w:tc>
          <w:tcPr>
            <w:tcW w:w="813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0186D" w:rsidRPr="0060186D" w:rsidRDefault="0060186D" w:rsidP="0060186D">
            <w:pPr>
              <w:spacing w:after="240"/>
              <w:jc w:val="center"/>
              <w:rPr>
                <w:rFonts w:ascii="Arial" w:hAnsi="Arial" w:cs="Arial"/>
                <w:b/>
                <w:bCs/>
              </w:rPr>
            </w:pPr>
            <w:r w:rsidRPr="0060186D">
              <w:rPr>
                <w:rFonts w:ascii="Arial" w:hAnsi="Arial" w:cs="Arial"/>
                <w:b/>
                <w:bCs/>
                <w:sz w:val="22"/>
                <w:szCs w:val="22"/>
              </w:rPr>
              <w:t>TROTOARI PREKO PUTA OPŠTINE, PROSTOR ISPOD KOLONADA I VLAJKOV TRG U ULICI DIMITRIJA TUCOVIĆA,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86D" w:rsidRPr="0060186D" w:rsidRDefault="0060186D" w:rsidP="0060186D">
            <w:pPr>
              <w:jc w:val="center"/>
              <w:rPr>
                <w:rFonts w:ascii="Arial" w:hAnsi="Arial" w:cs="Arial"/>
                <w:b/>
                <w:bCs/>
              </w:rPr>
            </w:pPr>
          </w:p>
        </w:tc>
      </w:tr>
      <w:tr w:rsidR="0060186D" w:rsidRPr="0060186D" w:rsidTr="0060186D">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sz w:val="20"/>
                <w:szCs w:val="20"/>
              </w:rPr>
            </w:pPr>
          </w:p>
        </w:tc>
        <w:tc>
          <w:tcPr>
            <w:tcW w:w="8130" w:type="dxa"/>
            <w:gridSpan w:val="4"/>
            <w:vMerge/>
            <w:tcBorders>
              <w:top w:val="single" w:sz="4" w:space="0" w:color="auto"/>
              <w:left w:val="single" w:sz="4" w:space="0" w:color="auto"/>
              <w:bottom w:val="single" w:sz="4" w:space="0" w:color="000000"/>
              <w:right w:val="single" w:sz="4" w:space="0" w:color="000000"/>
            </w:tcBorders>
            <w:vAlign w:val="center"/>
            <w:hideMark/>
          </w:tcPr>
          <w:p w:rsidR="0060186D" w:rsidRPr="0060186D" w:rsidRDefault="0060186D" w:rsidP="0060186D">
            <w:pPr>
              <w:rPr>
                <w:rFonts w:ascii="Arial" w:hAnsi="Arial" w:cs="Arial"/>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rPr>
            </w:pPr>
          </w:p>
        </w:tc>
      </w:tr>
      <w:tr w:rsidR="0060186D" w:rsidRPr="0060186D" w:rsidTr="0060186D">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8130" w:type="dxa"/>
            <w:gridSpan w:val="4"/>
            <w:tcBorders>
              <w:top w:val="single" w:sz="4" w:space="0" w:color="auto"/>
              <w:left w:val="nil"/>
              <w:bottom w:val="single" w:sz="4" w:space="0" w:color="auto"/>
              <w:right w:val="single" w:sz="4" w:space="0" w:color="000000"/>
            </w:tcBorders>
            <w:shd w:val="clear" w:color="auto" w:fill="auto"/>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right"/>
              <w:rPr>
                <w:rFonts w:ascii="Arial" w:hAnsi="Arial" w:cs="Arial"/>
              </w:rPr>
            </w:pPr>
            <w:r w:rsidRPr="0060186D">
              <w:rPr>
                <w:rFonts w:ascii="Arial" w:hAnsi="Arial" w:cs="Arial"/>
                <w:sz w:val="22"/>
                <w:szCs w:val="22"/>
              </w:rPr>
              <w:t> </w:t>
            </w: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8130" w:type="dxa"/>
            <w:gridSpan w:val="4"/>
            <w:tcBorders>
              <w:top w:val="single" w:sz="4" w:space="0" w:color="auto"/>
              <w:left w:val="nil"/>
              <w:bottom w:val="single" w:sz="4" w:space="0" w:color="auto"/>
              <w:right w:val="single" w:sz="4" w:space="0" w:color="000000"/>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Izmena</w:t>
            </w: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xml:space="preserve">IZVOĐENJE </w:t>
            </w:r>
            <w:r w:rsidRPr="0060186D">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166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Rev 1</w:t>
            </w:r>
          </w:p>
        </w:tc>
      </w:tr>
      <w:tr w:rsidR="0060186D" w:rsidRPr="0060186D" w:rsidTr="0060186D">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Jedinica mere</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Količina</w:t>
            </w:r>
          </w:p>
        </w:tc>
        <w:tc>
          <w:tcPr>
            <w:tcW w:w="166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 (DIN bez PDV-a)</w:t>
            </w:r>
          </w:p>
        </w:tc>
      </w:tr>
      <w:tr w:rsidR="0060186D" w:rsidRPr="0060186D" w:rsidTr="0060186D">
        <w:trPr>
          <w:trHeight w:val="698"/>
        </w:trPr>
        <w:tc>
          <w:tcPr>
            <w:tcW w:w="1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xml:space="preserve"> Ukupno </w:t>
            </w:r>
          </w:p>
        </w:tc>
        <w:tc>
          <w:tcPr>
            <w:tcW w:w="2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r>
      <w:tr w:rsidR="0060186D" w:rsidRPr="0060186D" w:rsidTr="0060186D">
        <w:trPr>
          <w:trHeight w:val="300"/>
        </w:trPr>
        <w:tc>
          <w:tcPr>
            <w:tcW w:w="1177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sz w:val="16"/>
                <w:szCs w:val="16"/>
              </w:rPr>
            </w:pPr>
            <w:r w:rsidRPr="0060186D">
              <w:rPr>
                <w:rFonts w:ascii="Arial" w:hAnsi="Arial" w:cs="Arial"/>
                <w:b/>
                <w:bCs/>
                <w:sz w:val="16"/>
                <w:szCs w:val="16"/>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900-00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 xml:space="preserve">OSTALI RADOVI </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15"/>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nil"/>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nil"/>
            </w:tcBorders>
            <w:shd w:val="clear" w:color="auto" w:fill="auto"/>
            <w:noWrap/>
            <w:hideMark/>
          </w:tcPr>
          <w:p w:rsidR="0060186D" w:rsidRPr="0060186D" w:rsidRDefault="0060186D" w:rsidP="0060186D">
            <w:pPr>
              <w:jc w:val="right"/>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51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900-02</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sz w:val="20"/>
                <w:szCs w:val="20"/>
              </w:rPr>
            </w:pPr>
            <w:r w:rsidRPr="0060186D">
              <w:rPr>
                <w:rFonts w:ascii="Arial" w:hAnsi="Arial" w:cs="Arial"/>
                <w:sz w:val="20"/>
                <w:szCs w:val="20"/>
              </w:rPr>
              <w:t>Nabavka I ugradnja LG olučnjaka za spoj oluka i cevi tip ACO 5217.10.00</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rPr>
            </w:pPr>
            <w:r w:rsidRPr="0060186D">
              <w:rPr>
                <w:rFonts w:ascii="Arial" w:hAnsi="Arial" w:cs="Arial"/>
                <w:sz w:val="22"/>
                <w:szCs w:val="22"/>
              </w:rPr>
              <w:t>kom</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1.00</w:t>
            </w:r>
          </w:p>
        </w:tc>
        <w:tc>
          <w:tcPr>
            <w:tcW w:w="166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p>
        </w:tc>
      </w:tr>
      <w:tr w:rsidR="0060186D" w:rsidRPr="0060186D" w:rsidTr="0060186D">
        <w:trPr>
          <w:trHeight w:val="405"/>
        </w:trPr>
        <w:tc>
          <w:tcPr>
            <w:tcW w:w="1320" w:type="dxa"/>
            <w:tcBorders>
              <w:top w:val="nil"/>
              <w:left w:val="single" w:sz="4" w:space="0" w:color="auto"/>
              <w:bottom w:val="nil"/>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single" w:sz="4" w:space="0" w:color="auto"/>
            </w:tcBorders>
            <w:shd w:val="clear" w:color="auto" w:fill="auto"/>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66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single" w:sz="4" w:space="0" w:color="auto"/>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900-03</w:t>
            </w:r>
          </w:p>
        </w:tc>
        <w:tc>
          <w:tcPr>
            <w:tcW w:w="4320" w:type="dxa"/>
            <w:tcBorders>
              <w:top w:val="single" w:sz="4" w:space="0" w:color="auto"/>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Nabvka i ugradnja PVC kanalizacionih cevi sa fazonskim  komadima za povezivanje kišne kanalizacije </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single" w:sz="4" w:space="0" w:color="auto"/>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sz w:val="20"/>
                <w:szCs w:val="20"/>
              </w:rPr>
            </w:pPr>
            <w:r w:rsidRPr="0060186D">
              <w:rPr>
                <w:rFonts w:ascii="Arial" w:hAnsi="Arial" w:cs="Arial"/>
                <w:sz w:val="20"/>
                <w:szCs w:val="20"/>
              </w:rPr>
              <w:t xml:space="preserve">PVC DN 200 cevi </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rPr>
            </w:pPr>
            <w:r w:rsidRPr="0060186D">
              <w:rPr>
                <w:rFonts w:ascii="Arial" w:hAnsi="Arial" w:cs="Arial"/>
                <w:sz w:val="22"/>
                <w:szCs w:val="22"/>
              </w:rPr>
              <w:t>m1</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25.00</w:t>
            </w:r>
          </w:p>
        </w:tc>
        <w:tc>
          <w:tcPr>
            <w:tcW w:w="166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p>
        </w:tc>
      </w:tr>
      <w:tr w:rsidR="0060186D" w:rsidRPr="0060186D" w:rsidTr="0060186D">
        <w:trPr>
          <w:trHeight w:val="405"/>
        </w:trPr>
        <w:tc>
          <w:tcPr>
            <w:tcW w:w="1320" w:type="dxa"/>
            <w:tcBorders>
              <w:top w:val="nil"/>
              <w:left w:val="single" w:sz="4" w:space="0" w:color="auto"/>
              <w:bottom w:val="nil"/>
              <w:right w:val="nil"/>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nil"/>
              <w:right w:val="nil"/>
            </w:tcBorders>
            <w:shd w:val="clear" w:color="auto" w:fill="auto"/>
            <w:hideMark/>
          </w:tcPr>
          <w:p w:rsidR="0060186D" w:rsidRPr="0060186D" w:rsidRDefault="0060186D" w:rsidP="0060186D">
            <w:pPr>
              <w:rPr>
                <w:rFonts w:ascii="Arial" w:hAnsi="Arial" w:cs="Arial"/>
                <w:sz w:val="20"/>
                <w:szCs w:val="20"/>
              </w:rPr>
            </w:pPr>
          </w:p>
        </w:tc>
        <w:tc>
          <w:tcPr>
            <w:tcW w:w="950" w:type="dxa"/>
            <w:tcBorders>
              <w:top w:val="nil"/>
              <w:left w:val="nil"/>
              <w:bottom w:val="nil"/>
              <w:right w:val="nil"/>
            </w:tcBorders>
            <w:shd w:val="clear" w:color="auto" w:fill="auto"/>
            <w:noWrap/>
            <w:vAlign w:val="bottom"/>
            <w:hideMark/>
          </w:tcPr>
          <w:p w:rsidR="0060186D" w:rsidRPr="0060186D" w:rsidRDefault="0060186D" w:rsidP="0060186D">
            <w:pPr>
              <w:jc w:val="center"/>
              <w:rPr>
                <w:rFonts w:ascii="Arial" w:hAnsi="Arial" w:cs="Arial"/>
                <w:b/>
                <w:bCs/>
              </w:rPr>
            </w:pPr>
          </w:p>
        </w:tc>
        <w:tc>
          <w:tcPr>
            <w:tcW w:w="120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1660" w:type="dxa"/>
            <w:tcBorders>
              <w:top w:val="nil"/>
              <w:left w:val="nil"/>
              <w:bottom w:val="nil"/>
              <w:right w:val="nil"/>
            </w:tcBorders>
            <w:shd w:val="clear" w:color="auto" w:fill="auto"/>
            <w:noWrap/>
            <w:vAlign w:val="center"/>
            <w:hideMark/>
          </w:tcPr>
          <w:p w:rsidR="0060186D" w:rsidRPr="0060186D" w:rsidRDefault="0060186D" w:rsidP="0060186D">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765"/>
        </w:trPr>
        <w:tc>
          <w:tcPr>
            <w:tcW w:w="1320" w:type="dxa"/>
            <w:tcBorders>
              <w:top w:val="single" w:sz="4" w:space="0" w:color="auto"/>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900-04</w:t>
            </w:r>
          </w:p>
        </w:tc>
        <w:tc>
          <w:tcPr>
            <w:tcW w:w="4320" w:type="dxa"/>
            <w:tcBorders>
              <w:top w:val="single" w:sz="4" w:space="0" w:color="auto"/>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sz w:val="20"/>
                <w:szCs w:val="20"/>
              </w:rPr>
            </w:pPr>
            <w:r w:rsidRPr="0060186D">
              <w:rPr>
                <w:rFonts w:ascii="Arial" w:hAnsi="Arial" w:cs="Arial"/>
                <w:sz w:val="20"/>
                <w:szCs w:val="20"/>
              </w:rPr>
              <w:t>Nabavka I sadnja drveća na platou. Iskop rupe, zemlja zatrpavanje . Katalpa kuglasta Nana. Obračun po kom.</w:t>
            </w:r>
            <w:r w:rsidRPr="0060186D">
              <w:rPr>
                <w:rFonts w:ascii="Arial" w:hAnsi="Arial" w:cs="Arial"/>
                <w:b/>
                <w:bCs/>
                <w:sz w:val="20"/>
                <w:szCs w:val="20"/>
              </w:rPr>
              <w:t xml:space="preserve"> catalpa okrugla forma-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1200" w:type="dxa"/>
            <w:tcBorders>
              <w:top w:val="single" w:sz="4" w:space="0" w:color="auto"/>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single" w:sz="4" w:space="0" w:color="auto"/>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single" w:sz="4" w:space="0" w:color="auto"/>
              <w:right w:val="single" w:sz="4" w:space="0" w:color="auto"/>
            </w:tcBorders>
            <w:shd w:val="clear" w:color="000000" w:fill="FFFF00"/>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rPr>
            </w:pPr>
            <w:r w:rsidRPr="0060186D">
              <w:rPr>
                <w:rFonts w:ascii="Arial" w:hAnsi="Arial" w:cs="Arial"/>
                <w:sz w:val="22"/>
                <w:szCs w:val="22"/>
              </w:rPr>
              <w:t>kom</w:t>
            </w:r>
          </w:p>
        </w:tc>
        <w:tc>
          <w:tcPr>
            <w:tcW w:w="12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6.00</w:t>
            </w:r>
          </w:p>
        </w:tc>
        <w:tc>
          <w:tcPr>
            <w:tcW w:w="166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right"/>
              <w:rPr>
                <w:rFonts w:ascii="Arial" w:hAnsi="Arial" w:cs="Arial"/>
                <w:b/>
                <w:bCs/>
              </w:rPr>
            </w:pPr>
          </w:p>
        </w:tc>
      </w:tr>
      <w:tr w:rsidR="0060186D" w:rsidRPr="0060186D" w:rsidTr="0060186D">
        <w:trPr>
          <w:trHeight w:val="30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2040"/>
        </w:trPr>
        <w:tc>
          <w:tcPr>
            <w:tcW w:w="1320" w:type="dxa"/>
            <w:tcBorders>
              <w:top w:val="nil"/>
              <w:left w:val="single" w:sz="4" w:space="0" w:color="auto"/>
              <w:bottom w:val="single" w:sz="4" w:space="0" w:color="auto"/>
              <w:right w:val="single" w:sz="4" w:space="0" w:color="auto"/>
            </w:tcBorders>
            <w:shd w:val="clear" w:color="000000" w:fill="FFFF00"/>
            <w:noWrap/>
            <w:hideMark/>
          </w:tcPr>
          <w:p w:rsidR="0060186D" w:rsidRPr="0060186D" w:rsidRDefault="0060186D" w:rsidP="0060186D">
            <w:pPr>
              <w:rPr>
                <w:rFonts w:ascii="Arial" w:hAnsi="Arial" w:cs="Arial"/>
                <w:b/>
                <w:bCs/>
              </w:rPr>
            </w:pPr>
            <w:r w:rsidRPr="0060186D">
              <w:rPr>
                <w:rFonts w:ascii="Arial" w:hAnsi="Arial" w:cs="Arial"/>
                <w:b/>
                <w:bCs/>
                <w:sz w:val="22"/>
                <w:szCs w:val="22"/>
              </w:rPr>
              <w:t>900-06</w:t>
            </w:r>
          </w:p>
        </w:tc>
        <w:tc>
          <w:tcPr>
            <w:tcW w:w="4320"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both"/>
              <w:rPr>
                <w:rFonts w:ascii="Arial" w:hAnsi="Arial" w:cs="Arial"/>
                <w:sz w:val="20"/>
                <w:szCs w:val="20"/>
              </w:rPr>
            </w:pPr>
            <w:r w:rsidRPr="0060186D">
              <w:rPr>
                <w:rFonts w:ascii="Arial" w:hAnsi="Arial" w:cs="Arial"/>
                <w:sz w:val="20"/>
                <w:szCs w:val="20"/>
              </w:rPr>
              <w:t>Nabavka, transport I postavljanje vertikalne resetke cilindricnog oblika za zastitu novih sadnica, sa otvaranjem na obodu I sistemom za pericvrscivanje za horizontalnu resetku stabla, putem sigurnosnih srafova od prohroma. Resetka se zavrsno obradjuje dvoslojnom masnom crnom bojpom posle svih potrebnih predradnji</w:t>
            </w:r>
          </w:p>
        </w:tc>
        <w:tc>
          <w:tcPr>
            <w:tcW w:w="95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kom</w:t>
            </w:r>
          </w:p>
        </w:tc>
        <w:tc>
          <w:tcPr>
            <w:tcW w:w="120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6.00</w:t>
            </w:r>
          </w:p>
        </w:tc>
        <w:tc>
          <w:tcPr>
            <w:tcW w:w="166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bottom"/>
            <w:hideMark/>
          </w:tcPr>
          <w:p w:rsidR="0060186D" w:rsidRPr="0060186D" w:rsidRDefault="0060186D" w:rsidP="0060186D">
            <w:pPr>
              <w:jc w:val="right"/>
              <w:rPr>
                <w:rFonts w:ascii="Arial" w:hAnsi="Arial" w:cs="Arial"/>
                <w:b/>
                <w:bCs/>
              </w:rPr>
            </w:pP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color w:val="FF0000"/>
                <w:sz w:val="20"/>
                <w:szCs w:val="20"/>
              </w:rPr>
            </w:pPr>
            <w:r w:rsidRPr="0060186D">
              <w:rPr>
                <w:rFonts w:ascii="Arial" w:hAnsi="Arial" w:cs="Arial"/>
                <w:b/>
                <w:bCs/>
                <w:color w:val="FF0000"/>
                <w:sz w:val="20"/>
                <w:szCs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color w:val="FF0000"/>
              </w:rPr>
            </w:pPr>
            <w:r w:rsidRPr="0060186D">
              <w:rPr>
                <w:rFonts w:ascii="Arial" w:hAnsi="Arial" w:cs="Arial"/>
                <w:b/>
                <w:bCs/>
                <w:color w:val="FF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color w:val="FF0000"/>
              </w:rPr>
            </w:pPr>
            <w:r w:rsidRPr="0060186D">
              <w:rPr>
                <w:rFonts w:ascii="Arial" w:hAnsi="Arial" w:cs="Arial"/>
                <w:color w:val="FF0000"/>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05"/>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32"/>
                <w:szCs w:val="32"/>
              </w:rPr>
            </w:pPr>
            <w:r w:rsidRPr="0060186D">
              <w:rPr>
                <w:rFonts w:ascii="Arial" w:hAnsi="Arial" w:cs="Arial"/>
                <w:b/>
                <w:bCs/>
                <w:sz w:val="32"/>
                <w:szCs w:val="3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color w:val="FF0000"/>
                <w:sz w:val="20"/>
                <w:szCs w:val="20"/>
              </w:rPr>
            </w:pPr>
            <w:r w:rsidRPr="0060186D">
              <w:rPr>
                <w:rFonts w:ascii="Arial" w:hAnsi="Arial" w:cs="Arial"/>
                <w:b/>
                <w:bCs/>
                <w:color w:val="FF0000"/>
                <w:sz w:val="20"/>
                <w:szCs w:val="20"/>
              </w:rPr>
              <w:t> </w:t>
            </w:r>
          </w:p>
        </w:tc>
        <w:tc>
          <w:tcPr>
            <w:tcW w:w="95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color w:val="FF0000"/>
              </w:rPr>
            </w:pPr>
            <w:r w:rsidRPr="0060186D">
              <w:rPr>
                <w:rFonts w:ascii="Arial" w:hAnsi="Arial" w:cs="Arial"/>
                <w:b/>
                <w:bCs/>
                <w:color w:val="FF0000"/>
                <w:sz w:val="22"/>
                <w:szCs w:val="22"/>
              </w:rPr>
              <w:t> </w:t>
            </w:r>
          </w:p>
        </w:tc>
        <w:tc>
          <w:tcPr>
            <w:tcW w:w="1200" w:type="dxa"/>
            <w:tcBorders>
              <w:top w:val="nil"/>
              <w:left w:val="nil"/>
              <w:bottom w:val="single" w:sz="4" w:space="0" w:color="auto"/>
              <w:right w:val="single" w:sz="4" w:space="0" w:color="auto"/>
            </w:tcBorders>
            <w:shd w:val="clear" w:color="auto" w:fill="auto"/>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color w:val="FF0000"/>
              </w:rPr>
            </w:pPr>
            <w:r w:rsidRPr="0060186D">
              <w:rPr>
                <w:rFonts w:ascii="Arial" w:hAnsi="Arial" w:cs="Arial"/>
                <w:color w:val="FF0000"/>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30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900-00</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rPr>
            </w:pPr>
            <w:r w:rsidRPr="0060186D">
              <w:rPr>
                <w:rFonts w:ascii="Arial" w:hAnsi="Arial" w:cs="Arial"/>
                <w:b/>
                <w:bCs/>
                <w:sz w:val="22"/>
                <w:szCs w:val="22"/>
              </w:rPr>
              <w:t xml:space="preserve">OSTALI RADOVI </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2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1660" w:type="dxa"/>
            <w:tcBorders>
              <w:top w:val="nil"/>
              <w:left w:val="nil"/>
              <w:bottom w:val="single" w:sz="4" w:space="0" w:color="auto"/>
              <w:right w:val="single" w:sz="4" w:space="0" w:color="auto"/>
            </w:tcBorders>
            <w:shd w:val="clear" w:color="000000" w:fill="C0C0C0"/>
            <w:noWrap/>
            <w:hideMark/>
          </w:tcPr>
          <w:p w:rsidR="0060186D" w:rsidRPr="0060186D" w:rsidRDefault="0060186D" w:rsidP="0060186D">
            <w:pPr>
              <w:jc w:val="right"/>
              <w:rPr>
                <w:rFonts w:ascii="Arial" w:hAnsi="Arial" w:cs="Arial"/>
              </w:rPr>
            </w:pPr>
            <w:r w:rsidRPr="0060186D">
              <w:rPr>
                <w:rFonts w:ascii="Arial" w:hAnsi="Arial" w:cs="Arial"/>
                <w:sz w:val="22"/>
                <w:szCs w:val="22"/>
              </w:rPr>
              <w:t> </w:t>
            </w:r>
          </w:p>
        </w:tc>
        <w:tc>
          <w:tcPr>
            <w:tcW w:w="2320" w:type="dxa"/>
            <w:tcBorders>
              <w:top w:val="nil"/>
              <w:left w:val="nil"/>
              <w:bottom w:val="single" w:sz="4" w:space="0" w:color="auto"/>
              <w:right w:val="single" w:sz="4" w:space="0" w:color="auto"/>
            </w:tcBorders>
            <w:shd w:val="clear" w:color="000000" w:fill="C0C0C0"/>
            <w:noWrap/>
            <w:hideMark/>
          </w:tcPr>
          <w:p w:rsidR="0060186D" w:rsidRPr="0060186D" w:rsidRDefault="0060186D" w:rsidP="0060186D">
            <w:pPr>
              <w:jc w:val="right"/>
              <w:rPr>
                <w:rFonts w:ascii="Arial" w:hAnsi="Arial" w:cs="Arial"/>
                <w:b/>
                <w:bCs/>
              </w:rPr>
            </w:pPr>
          </w:p>
        </w:tc>
      </w:tr>
    </w:tbl>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tbl>
      <w:tblPr>
        <w:tblpPr w:leftFromText="180" w:rightFromText="180" w:vertAnchor="text" w:horzAnchor="margin" w:tblpXSpec="center" w:tblpY="61"/>
        <w:tblW w:w="11530" w:type="dxa"/>
        <w:tblLook w:val="04A0" w:firstRow="1" w:lastRow="0" w:firstColumn="1" w:lastColumn="0" w:noHBand="0" w:noVBand="1"/>
      </w:tblPr>
      <w:tblGrid>
        <w:gridCol w:w="1320"/>
        <w:gridCol w:w="4320"/>
        <w:gridCol w:w="950"/>
        <w:gridCol w:w="1900"/>
        <w:gridCol w:w="3040"/>
      </w:tblGrid>
      <w:tr w:rsidR="0060186D" w:rsidRPr="0060186D" w:rsidTr="0060186D">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w:t>
            </w:r>
          </w:p>
        </w:tc>
        <w:tc>
          <w:tcPr>
            <w:tcW w:w="7170" w:type="dxa"/>
            <w:gridSpan w:val="3"/>
            <w:vMerge w:val="restart"/>
            <w:tcBorders>
              <w:top w:val="single" w:sz="4" w:space="0" w:color="auto"/>
              <w:left w:val="single" w:sz="4" w:space="0" w:color="auto"/>
              <w:bottom w:val="single" w:sz="4" w:space="0" w:color="000000"/>
              <w:right w:val="nil"/>
            </w:tcBorders>
            <w:shd w:val="clear" w:color="auto" w:fill="auto"/>
            <w:hideMark/>
          </w:tcPr>
          <w:p w:rsidR="0060186D" w:rsidRPr="0060186D" w:rsidRDefault="0060186D" w:rsidP="0060186D">
            <w:pPr>
              <w:jc w:val="center"/>
              <w:rPr>
                <w:rFonts w:ascii="Arial" w:hAnsi="Arial" w:cs="Arial"/>
                <w:b/>
                <w:bCs/>
              </w:rPr>
            </w:pPr>
            <w:r w:rsidRPr="0060186D">
              <w:rPr>
                <w:rFonts w:ascii="Arial" w:hAnsi="Arial" w:cs="Arial"/>
                <w:b/>
                <w:bCs/>
                <w:sz w:val="22"/>
                <w:szCs w:val="22"/>
              </w:rPr>
              <w:t>TROTOARI PREKO PUTA OPŠTINE, PROSTOR ISPOD KOLONADA I VLAJKOV TRG U ULICI DIMITRIJA TUCOVIĆA, UŽICE</w:t>
            </w: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86D" w:rsidRPr="0060186D" w:rsidRDefault="0060186D" w:rsidP="0060186D">
            <w:pPr>
              <w:jc w:val="center"/>
              <w:rPr>
                <w:rFonts w:ascii="Arial" w:hAnsi="Arial" w:cs="Arial"/>
                <w:b/>
                <w:bCs/>
              </w:rPr>
            </w:pPr>
          </w:p>
        </w:tc>
      </w:tr>
      <w:tr w:rsidR="0060186D" w:rsidRPr="0060186D" w:rsidTr="0060186D">
        <w:trPr>
          <w:trHeight w:val="54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sz w:val="20"/>
                <w:szCs w:val="20"/>
              </w:rPr>
            </w:pPr>
          </w:p>
        </w:tc>
        <w:tc>
          <w:tcPr>
            <w:tcW w:w="7170" w:type="dxa"/>
            <w:gridSpan w:val="3"/>
            <w:vMerge/>
            <w:tcBorders>
              <w:top w:val="single" w:sz="4" w:space="0" w:color="auto"/>
              <w:left w:val="single" w:sz="4" w:space="0" w:color="auto"/>
              <w:bottom w:val="single" w:sz="4" w:space="0" w:color="000000"/>
              <w:right w:val="nil"/>
            </w:tcBorders>
            <w:vAlign w:val="center"/>
            <w:hideMark/>
          </w:tcPr>
          <w:p w:rsidR="0060186D" w:rsidRPr="0060186D" w:rsidRDefault="0060186D" w:rsidP="0060186D">
            <w:pPr>
              <w:rPr>
                <w:rFonts w:ascii="Arial" w:hAnsi="Arial" w:cs="Arial"/>
                <w:b/>
                <w:bCs/>
              </w:rPr>
            </w:pPr>
          </w:p>
        </w:tc>
        <w:tc>
          <w:tcPr>
            <w:tcW w:w="3040" w:type="dxa"/>
            <w:vMerge/>
            <w:tcBorders>
              <w:top w:val="single" w:sz="4" w:space="0" w:color="auto"/>
              <w:left w:val="single" w:sz="4" w:space="0" w:color="auto"/>
              <w:bottom w:val="single" w:sz="4" w:space="0" w:color="000000"/>
              <w:right w:val="single" w:sz="4" w:space="0" w:color="auto"/>
            </w:tcBorders>
            <w:vAlign w:val="center"/>
            <w:hideMark/>
          </w:tcPr>
          <w:p w:rsidR="0060186D" w:rsidRPr="0060186D" w:rsidRDefault="0060186D" w:rsidP="0060186D">
            <w:pPr>
              <w:rPr>
                <w:rFonts w:ascii="Arial" w:hAnsi="Arial" w:cs="Arial"/>
                <w:b/>
                <w:bCs/>
              </w:rPr>
            </w:pPr>
          </w:p>
        </w:tc>
      </w:tr>
      <w:tr w:rsidR="0060186D" w:rsidRPr="0060186D" w:rsidTr="0060186D">
        <w:trPr>
          <w:trHeight w:val="195"/>
        </w:trPr>
        <w:tc>
          <w:tcPr>
            <w:tcW w:w="1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7170" w:type="dxa"/>
            <w:gridSpan w:val="3"/>
            <w:tcBorders>
              <w:top w:val="single" w:sz="4" w:space="0" w:color="auto"/>
              <w:left w:val="nil"/>
              <w:bottom w:val="single" w:sz="4" w:space="0" w:color="auto"/>
              <w:right w:val="nil"/>
            </w:tcBorders>
            <w:shd w:val="clear" w:color="auto" w:fill="auto"/>
            <w:hideMark/>
          </w:tcPr>
          <w:p w:rsidR="0060186D" w:rsidRPr="0060186D" w:rsidRDefault="0060186D" w:rsidP="0060186D">
            <w:pPr>
              <w:jc w:val="center"/>
              <w:rPr>
                <w:rFonts w:ascii="Arial" w:hAnsi="Arial" w:cs="Arial"/>
              </w:rPr>
            </w:pPr>
            <w:r w:rsidRPr="0060186D">
              <w:rPr>
                <w:rFonts w:ascii="Arial" w:hAnsi="Arial" w:cs="Arial"/>
                <w:sz w:val="22"/>
                <w:szCs w:val="22"/>
              </w:rPr>
              <w:t> </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right"/>
              <w:rPr>
                <w:rFonts w:ascii="Arial" w:hAnsi="Arial" w:cs="Arial"/>
              </w:rPr>
            </w:pPr>
            <w:r w:rsidRPr="0060186D">
              <w:rPr>
                <w:rFonts w:ascii="Arial" w:hAnsi="Arial" w:cs="Arial"/>
                <w:sz w:val="22"/>
                <w:szCs w:val="22"/>
              </w:rPr>
              <w:t> </w:t>
            </w:r>
          </w:p>
        </w:tc>
      </w:tr>
      <w:tr w:rsidR="0060186D" w:rsidRPr="0060186D" w:rsidTr="0060186D">
        <w:trPr>
          <w:trHeight w:val="2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 </w:t>
            </w:r>
          </w:p>
        </w:tc>
        <w:tc>
          <w:tcPr>
            <w:tcW w:w="7170" w:type="dxa"/>
            <w:gridSpan w:val="3"/>
            <w:tcBorders>
              <w:top w:val="single" w:sz="4" w:space="0" w:color="auto"/>
              <w:left w:val="nil"/>
              <w:bottom w:val="single" w:sz="4" w:space="0" w:color="auto"/>
              <w:right w:val="nil"/>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Predmer i predračun radova</w:t>
            </w: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Izmena</w:t>
            </w:r>
          </w:p>
        </w:tc>
      </w:tr>
      <w:tr w:rsidR="0060186D" w:rsidRPr="0060186D" w:rsidTr="0060186D">
        <w:trPr>
          <w:trHeight w:val="1020"/>
        </w:trPr>
        <w:tc>
          <w:tcPr>
            <w:tcW w:w="1320" w:type="dxa"/>
            <w:tcBorders>
              <w:top w:val="nil"/>
              <w:left w:val="single" w:sz="4" w:space="0" w:color="auto"/>
              <w:bottom w:val="single" w:sz="4" w:space="0" w:color="auto"/>
              <w:right w:val="single" w:sz="4" w:space="0" w:color="auto"/>
            </w:tcBorders>
            <w:shd w:val="clear" w:color="000000" w:fill="FFFF00"/>
            <w:vAlign w:val="center"/>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FFFF00"/>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 xml:space="preserve">IZVOĐENJE </w:t>
            </w:r>
            <w:r w:rsidRPr="0060186D">
              <w:rPr>
                <w:rFonts w:ascii="Arial" w:hAnsi="Arial" w:cs="Arial"/>
                <w:b/>
                <w:bCs/>
                <w:sz w:val="20"/>
                <w:szCs w:val="20"/>
              </w:rPr>
              <w:br/>
              <w:t>RADOVA: PROSTOR ISPOD KOLONADA I VLAJKOV TRG U ULICI DIMITRIJA TUCOVIĆA</w:t>
            </w:r>
          </w:p>
        </w:tc>
        <w:tc>
          <w:tcPr>
            <w:tcW w:w="950" w:type="dxa"/>
            <w:tcBorders>
              <w:top w:val="nil"/>
              <w:left w:val="nil"/>
              <w:bottom w:val="single" w:sz="4" w:space="0" w:color="auto"/>
              <w:right w:val="single" w:sz="4" w:space="0" w:color="auto"/>
            </w:tcBorders>
            <w:shd w:val="clear" w:color="000000" w:fill="FFFF00"/>
            <w:noWrap/>
            <w:hideMark/>
          </w:tcPr>
          <w:p w:rsidR="0060186D" w:rsidRPr="0060186D" w:rsidRDefault="0060186D" w:rsidP="0060186D">
            <w:pPr>
              <w:rPr>
                <w:rFonts w:ascii="Arial" w:hAnsi="Arial" w:cs="Arial"/>
                <w:b/>
                <w:bCs/>
                <w:sz w:val="20"/>
                <w:szCs w:val="20"/>
              </w:rPr>
            </w:pPr>
            <w:r w:rsidRPr="0060186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rPr>
                <w:rFonts w:ascii="Arial" w:hAnsi="Arial" w:cs="Arial"/>
                <w:sz w:val="20"/>
                <w:szCs w:val="20"/>
              </w:rPr>
            </w:pPr>
            <w:r w:rsidRPr="0060186D">
              <w:rPr>
                <w:rFonts w:ascii="Arial" w:hAnsi="Arial" w:cs="Arial"/>
                <w:sz w:val="20"/>
                <w:szCs w:val="20"/>
              </w:rPr>
              <w:t> </w:t>
            </w:r>
          </w:p>
        </w:tc>
        <w:tc>
          <w:tcPr>
            <w:tcW w:w="3040" w:type="dxa"/>
            <w:tcBorders>
              <w:top w:val="nil"/>
              <w:left w:val="nil"/>
              <w:bottom w:val="single" w:sz="4" w:space="0" w:color="auto"/>
              <w:right w:val="single" w:sz="4" w:space="0" w:color="auto"/>
            </w:tcBorders>
            <w:shd w:val="clear" w:color="000000" w:fill="FFFF00"/>
            <w:noWrap/>
            <w:vAlign w:val="center"/>
            <w:hideMark/>
          </w:tcPr>
          <w:p w:rsidR="0060186D" w:rsidRPr="0060186D" w:rsidRDefault="0060186D" w:rsidP="0060186D">
            <w:pPr>
              <w:jc w:val="center"/>
              <w:rPr>
                <w:rFonts w:ascii="Arial" w:hAnsi="Arial" w:cs="Arial"/>
                <w:b/>
                <w:bCs/>
                <w:sz w:val="20"/>
                <w:szCs w:val="20"/>
              </w:rPr>
            </w:pPr>
            <w:r w:rsidRPr="0060186D">
              <w:rPr>
                <w:rFonts w:ascii="Arial" w:hAnsi="Arial" w:cs="Arial"/>
                <w:b/>
                <w:bCs/>
                <w:sz w:val="20"/>
                <w:szCs w:val="20"/>
              </w:rPr>
              <w:t>Rev 1</w:t>
            </w:r>
          </w:p>
        </w:tc>
      </w:tr>
      <w:tr w:rsidR="0060186D" w:rsidRPr="0060186D" w:rsidTr="0060186D">
        <w:trPr>
          <w:trHeight w:val="585"/>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Pos.</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Opis radova</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Jedinica mere</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Količina</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60186D" w:rsidRPr="0060186D" w:rsidRDefault="0060186D" w:rsidP="0060186D">
            <w:pPr>
              <w:jc w:val="center"/>
              <w:rPr>
                <w:rFonts w:ascii="Arial" w:hAnsi="Arial" w:cs="Arial"/>
                <w:sz w:val="20"/>
                <w:szCs w:val="20"/>
              </w:rPr>
            </w:pPr>
            <w:r w:rsidRPr="0060186D">
              <w:rPr>
                <w:rFonts w:ascii="Arial" w:hAnsi="Arial" w:cs="Arial"/>
                <w:sz w:val="20"/>
                <w:szCs w:val="20"/>
              </w:rPr>
              <w:t>Ukupno (DIN bez PDV-a)</w:t>
            </w:r>
          </w:p>
        </w:tc>
      </w:tr>
      <w:tr w:rsidR="0060186D" w:rsidRPr="0060186D" w:rsidTr="0060186D">
        <w:trPr>
          <w:trHeight w:val="698"/>
        </w:trPr>
        <w:tc>
          <w:tcPr>
            <w:tcW w:w="1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432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60186D" w:rsidRPr="0060186D" w:rsidRDefault="0060186D" w:rsidP="0060186D">
            <w:pPr>
              <w:rPr>
                <w:rFonts w:ascii="Arial" w:hAnsi="Arial" w:cs="Arial"/>
                <w:sz w:val="20"/>
                <w:szCs w:val="20"/>
              </w:rPr>
            </w:pPr>
          </w:p>
        </w:tc>
      </w:tr>
      <w:tr w:rsidR="0060186D" w:rsidRPr="0060186D" w:rsidTr="0060186D">
        <w:trPr>
          <w:trHeight w:val="300"/>
        </w:trPr>
        <w:tc>
          <w:tcPr>
            <w:tcW w:w="1153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0186D" w:rsidRPr="0060186D" w:rsidRDefault="0060186D" w:rsidP="0060186D">
            <w:pPr>
              <w:jc w:val="center"/>
              <w:rPr>
                <w:rFonts w:ascii="Arial" w:hAnsi="Arial" w:cs="Arial"/>
                <w:b/>
                <w:bCs/>
                <w:sz w:val="16"/>
                <w:szCs w:val="16"/>
              </w:rPr>
            </w:pPr>
            <w:r w:rsidRPr="0060186D">
              <w:rPr>
                <w:rFonts w:ascii="Arial" w:hAnsi="Arial" w:cs="Arial"/>
                <w:b/>
                <w:bCs/>
                <w:sz w:val="16"/>
                <w:szCs w:val="16"/>
              </w:rPr>
              <w:t> </w:t>
            </w:r>
          </w:p>
        </w:tc>
      </w:tr>
      <w:tr w:rsidR="0060186D" w:rsidRPr="0060186D" w:rsidTr="0060186D">
        <w:trPr>
          <w:trHeight w:val="36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r>
      <w:tr w:rsidR="0060186D" w:rsidRPr="0060186D" w:rsidTr="0060186D">
        <w:trPr>
          <w:trHeight w:val="465"/>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sz w:val="36"/>
                <w:szCs w:val="36"/>
              </w:rPr>
            </w:pPr>
            <w:r w:rsidRPr="0060186D">
              <w:rPr>
                <w:rFonts w:ascii="Arial" w:hAnsi="Arial" w:cs="Arial"/>
                <w:b/>
                <w:bCs/>
                <w:sz w:val="36"/>
                <w:szCs w:val="36"/>
              </w:rPr>
              <w:t> </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sz w:val="36"/>
                <w:szCs w:val="36"/>
              </w:rPr>
            </w:pPr>
            <w:r w:rsidRPr="0060186D">
              <w:rPr>
                <w:rFonts w:ascii="Arial" w:hAnsi="Arial" w:cs="Arial"/>
                <w:b/>
                <w:bCs/>
                <w:sz w:val="36"/>
                <w:szCs w:val="36"/>
              </w:rPr>
              <w:t>REKAPITULACIJA</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sz w:val="36"/>
                <w:szCs w:val="36"/>
              </w:rPr>
            </w:pPr>
            <w:r w:rsidRPr="0060186D">
              <w:rPr>
                <w:rFonts w:ascii="Arial" w:hAnsi="Arial" w:cs="Arial"/>
                <w:b/>
                <w:bCs/>
                <w:sz w:val="36"/>
                <w:szCs w:val="36"/>
              </w:rPr>
              <w:t> </w:t>
            </w:r>
          </w:p>
        </w:tc>
        <w:tc>
          <w:tcPr>
            <w:tcW w:w="19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sz w:val="36"/>
                <w:szCs w:val="36"/>
              </w:rPr>
            </w:pPr>
            <w:r w:rsidRPr="0060186D">
              <w:rPr>
                <w:rFonts w:ascii="Arial" w:hAnsi="Arial" w:cs="Arial"/>
                <w:b/>
                <w:bCs/>
                <w:sz w:val="36"/>
                <w:szCs w:val="36"/>
              </w:rPr>
              <w:t> </w:t>
            </w:r>
          </w:p>
        </w:tc>
        <w:tc>
          <w:tcPr>
            <w:tcW w:w="304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sz w:val="36"/>
                <w:szCs w:val="36"/>
              </w:rPr>
            </w:pPr>
            <w:r w:rsidRPr="0060186D">
              <w:rPr>
                <w:rFonts w:ascii="Arial" w:hAnsi="Arial" w:cs="Arial"/>
                <w:b/>
                <w:bCs/>
                <w:sz w:val="36"/>
                <w:szCs w:val="36"/>
              </w:rPr>
              <w:t> </w:t>
            </w:r>
          </w:p>
        </w:tc>
      </w:tr>
      <w:tr w:rsidR="0060186D" w:rsidRPr="0060186D" w:rsidTr="0060186D">
        <w:trPr>
          <w:trHeight w:val="360"/>
        </w:trPr>
        <w:tc>
          <w:tcPr>
            <w:tcW w:w="1320" w:type="dxa"/>
            <w:tcBorders>
              <w:top w:val="nil"/>
              <w:left w:val="nil"/>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sz w:val="28"/>
                <w:szCs w:val="28"/>
              </w:rPr>
            </w:pPr>
            <w:r w:rsidRPr="0060186D">
              <w:rPr>
                <w:rFonts w:ascii="Arial" w:hAnsi="Arial" w:cs="Arial"/>
                <w:sz w:val="28"/>
                <w:szCs w:val="28"/>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100-00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DEMONTAŽE I RUŠENJA</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200-00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ZEMLJANI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300-00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BETONSKI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400-00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BRAVARSKI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500-00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KAMENOREZAČKI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600-00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SUVOMONTAŽNI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700-00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FARBARSKI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72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800-00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ELEKTROINSTALATERSKI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900-00</w:t>
            </w:r>
          </w:p>
        </w:tc>
        <w:tc>
          <w:tcPr>
            <w:tcW w:w="4320" w:type="dxa"/>
            <w:tcBorders>
              <w:top w:val="nil"/>
              <w:left w:val="single" w:sz="4" w:space="0" w:color="auto"/>
              <w:bottom w:val="single" w:sz="4" w:space="0" w:color="auto"/>
              <w:right w:val="single" w:sz="4" w:space="0" w:color="auto"/>
            </w:tcBorders>
            <w:shd w:val="clear" w:color="auto" w:fill="auto"/>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OSTALI RADOVI</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nil"/>
            </w:tcBorders>
            <w:shd w:val="clear" w:color="auto" w:fill="auto"/>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 </w:t>
            </w:r>
          </w:p>
        </w:tc>
        <w:tc>
          <w:tcPr>
            <w:tcW w:w="4320" w:type="dxa"/>
            <w:tcBorders>
              <w:top w:val="nil"/>
              <w:left w:val="nil"/>
              <w:bottom w:val="single" w:sz="4" w:space="0" w:color="auto"/>
              <w:right w:val="nil"/>
            </w:tcBorders>
            <w:shd w:val="clear" w:color="auto" w:fill="auto"/>
            <w:hideMark/>
          </w:tcPr>
          <w:p w:rsidR="0060186D" w:rsidRPr="0060186D" w:rsidRDefault="0060186D" w:rsidP="0060186D">
            <w:pPr>
              <w:rPr>
                <w:rFonts w:ascii="Arial" w:hAnsi="Arial" w:cs="Arial"/>
                <w:sz w:val="28"/>
                <w:szCs w:val="28"/>
              </w:rPr>
            </w:pPr>
            <w:r w:rsidRPr="0060186D">
              <w:rPr>
                <w:rFonts w:ascii="Arial" w:hAnsi="Arial" w:cs="Arial"/>
                <w:sz w:val="28"/>
                <w:szCs w:val="28"/>
              </w:rPr>
              <w:t> </w:t>
            </w:r>
          </w:p>
        </w:tc>
        <w:tc>
          <w:tcPr>
            <w:tcW w:w="950" w:type="dxa"/>
            <w:tcBorders>
              <w:top w:val="nil"/>
              <w:left w:val="nil"/>
              <w:bottom w:val="single" w:sz="4" w:space="0" w:color="auto"/>
              <w:right w:val="nil"/>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nil"/>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 </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rPr>
                <w:rFonts w:ascii="Arial" w:hAnsi="Arial" w:cs="Arial"/>
                <w:b/>
                <w:bCs/>
                <w:sz w:val="28"/>
                <w:szCs w:val="28"/>
              </w:rPr>
            </w:pPr>
            <w:r w:rsidRPr="0060186D">
              <w:rPr>
                <w:rFonts w:ascii="Arial" w:hAnsi="Arial" w:cs="Arial"/>
                <w:b/>
                <w:bCs/>
                <w:sz w:val="28"/>
                <w:szCs w:val="28"/>
              </w:rPr>
              <w:t>REKAPITULACIJA UKUPNO</w:t>
            </w:r>
          </w:p>
        </w:tc>
        <w:tc>
          <w:tcPr>
            <w:tcW w:w="950" w:type="dxa"/>
            <w:tcBorders>
              <w:top w:val="nil"/>
              <w:left w:val="nil"/>
              <w:bottom w:val="single" w:sz="4" w:space="0" w:color="auto"/>
              <w:right w:val="single" w:sz="4" w:space="0" w:color="auto"/>
            </w:tcBorders>
            <w:shd w:val="clear" w:color="000000" w:fill="C0C0C0"/>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single" w:sz="4" w:space="0" w:color="auto"/>
            </w:tcBorders>
            <w:shd w:val="clear" w:color="auto" w:fill="auto"/>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auto" w:fill="auto"/>
            <w:hideMark/>
          </w:tcPr>
          <w:p w:rsidR="0060186D" w:rsidRPr="0060186D" w:rsidRDefault="0060186D" w:rsidP="0060186D">
            <w:pPr>
              <w:jc w:val="right"/>
              <w:rPr>
                <w:rFonts w:ascii="Arial" w:hAnsi="Arial" w:cs="Arial"/>
                <w:b/>
                <w:bCs/>
              </w:rPr>
            </w:pPr>
            <w:r w:rsidRPr="0060186D">
              <w:rPr>
                <w:rFonts w:ascii="Arial" w:hAnsi="Arial" w:cs="Arial"/>
                <w:b/>
                <w:bCs/>
              </w:rPr>
              <w:t>PDV :</w:t>
            </w:r>
          </w:p>
        </w:tc>
        <w:tc>
          <w:tcPr>
            <w:tcW w:w="950" w:type="dxa"/>
            <w:tcBorders>
              <w:top w:val="nil"/>
              <w:left w:val="nil"/>
              <w:bottom w:val="single" w:sz="4" w:space="0" w:color="auto"/>
              <w:right w:val="single" w:sz="4" w:space="0" w:color="auto"/>
            </w:tcBorders>
            <w:shd w:val="clear" w:color="auto" w:fill="auto"/>
            <w:noWrap/>
            <w:vAlign w:val="bottom"/>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auto" w:fill="auto"/>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r w:rsidR="0060186D" w:rsidRPr="0060186D" w:rsidTr="0060186D">
        <w:trPr>
          <w:trHeight w:val="360"/>
        </w:trPr>
        <w:tc>
          <w:tcPr>
            <w:tcW w:w="1320" w:type="dxa"/>
            <w:tcBorders>
              <w:top w:val="nil"/>
              <w:left w:val="single" w:sz="4" w:space="0" w:color="auto"/>
              <w:bottom w:val="single" w:sz="4" w:space="0" w:color="auto"/>
              <w:right w:val="single" w:sz="4" w:space="0" w:color="auto"/>
            </w:tcBorders>
            <w:shd w:val="clear" w:color="000000" w:fill="C0C0C0"/>
            <w:noWrap/>
            <w:hideMark/>
          </w:tcPr>
          <w:p w:rsidR="0060186D" w:rsidRPr="0060186D" w:rsidRDefault="0060186D" w:rsidP="0060186D">
            <w:pPr>
              <w:rPr>
                <w:rFonts w:ascii="Arial" w:hAnsi="Arial" w:cs="Arial"/>
                <w:b/>
                <w:bCs/>
              </w:rPr>
            </w:pPr>
            <w:r w:rsidRPr="0060186D">
              <w:rPr>
                <w:rFonts w:ascii="Arial" w:hAnsi="Arial" w:cs="Arial"/>
                <w:b/>
                <w:bCs/>
                <w:sz w:val="22"/>
                <w:szCs w:val="22"/>
              </w:rPr>
              <w:t> </w:t>
            </w:r>
          </w:p>
        </w:tc>
        <w:tc>
          <w:tcPr>
            <w:tcW w:w="4320" w:type="dxa"/>
            <w:tcBorders>
              <w:top w:val="nil"/>
              <w:left w:val="nil"/>
              <w:bottom w:val="single" w:sz="4" w:space="0" w:color="auto"/>
              <w:right w:val="single" w:sz="4" w:space="0" w:color="auto"/>
            </w:tcBorders>
            <w:shd w:val="clear" w:color="000000" w:fill="C0C0C0"/>
            <w:hideMark/>
          </w:tcPr>
          <w:p w:rsidR="0060186D" w:rsidRPr="0060186D" w:rsidRDefault="0060186D" w:rsidP="0060186D">
            <w:pPr>
              <w:jc w:val="right"/>
              <w:rPr>
                <w:rFonts w:ascii="Arial" w:hAnsi="Arial" w:cs="Arial"/>
                <w:b/>
                <w:bCs/>
              </w:rPr>
            </w:pPr>
            <w:r w:rsidRPr="0060186D">
              <w:rPr>
                <w:rFonts w:ascii="Arial" w:hAnsi="Arial" w:cs="Arial"/>
                <w:b/>
                <w:bCs/>
              </w:rPr>
              <w:t xml:space="preserve">SVEGA </w:t>
            </w:r>
          </w:p>
        </w:tc>
        <w:tc>
          <w:tcPr>
            <w:tcW w:w="950" w:type="dxa"/>
            <w:tcBorders>
              <w:top w:val="nil"/>
              <w:left w:val="nil"/>
              <w:bottom w:val="single" w:sz="4" w:space="0" w:color="auto"/>
              <w:right w:val="single" w:sz="4" w:space="0" w:color="auto"/>
            </w:tcBorders>
            <w:shd w:val="clear" w:color="000000" w:fill="C0C0C0"/>
            <w:noWrap/>
            <w:hideMark/>
          </w:tcPr>
          <w:p w:rsidR="0060186D" w:rsidRPr="0060186D" w:rsidRDefault="0060186D" w:rsidP="0060186D">
            <w:pPr>
              <w:jc w:val="center"/>
              <w:rPr>
                <w:rFonts w:ascii="Arial" w:hAnsi="Arial" w:cs="Arial"/>
                <w:b/>
                <w:bCs/>
              </w:rPr>
            </w:pPr>
            <w:r w:rsidRPr="0060186D">
              <w:rPr>
                <w:rFonts w:ascii="Arial" w:hAnsi="Arial" w:cs="Arial"/>
                <w:b/>
                <w:bCs/>
                <w:sz w:val="22"/>
                <w:szCs w:val="22"/>
              </w:rPr>
              <w:t> </w:t>
            </w:r>
          </w:p>
        </w:tc>
        <w:tc>
          <w:tcPr>
            <w:tcW w:w="1900" w:type="dxa"/>
            <w:tcBorders>
              <w:top w:val="nil"/>
              <w:left w:val="nil"/>
              <w:bottom w:val="single" w:sz="4" w:space="0" w:color="auto"/>
              <w:right w:val="single" w:sz="4" w:space="0" w:color="auto"/>
            </w:tcBorders>
            <w:shd w:val="clear" w:color="000000" w:fill="C0C0C0"/>
            <w:noWrap/>
            <w:hideMark/>
          </w:tcPr>
          <w:p w:rsidR="0060186D" w:rsidRPr="0060186D" w:rsidRDefault="0060186D" w:rsidP="0060186D">
            <w:pPr>
              <w:jc w:val="right"/>
              <w:rPr>
                <w:rFonts w:ascii="Arial" w:hAnsi="Arial" w:cs="Arial"/>
                <w:b/>
                <w:bCs/>
              </w:rPr>
            </w:pPr>
            <w:r w:rsidRPr="0060186D">
              <w:rPr>
                <w:rFonts w:ascii="Arial" w:hAnsi="Arial" w:cs="Arial"/>
                <w:b/>
                <w:bCs/>
                <w:sz w:val="22"/>
                <w:szCs w:val="22"/>
              </w:rPr>
              <w:t> </w:t>
            </w:r>
          </w:p>
        </w:tc>
        <w:tc>
          <w:tcPr>
            <w:tcW w:w="3040" w:type="dxa"/>
            <w:tcBorders>
              <w:top w:val="nil"/>
              <w:left w:val="nil"/>
              <w:bottom w:val="single" w:sz="4" w:space="0" w:color="auto"/>
              <w:right w:val="single" w:sz="4" w:space="0" w:color="auto"/>
            </w:tcBorders>
            <w:shd w:val="clear" w:color="000000" w:fill="C0C0C0"/>
            <w:noWrap/>
            <w:vAlign w:val="center"/>
            <w:hideMark/>
          </w:tcPr>
          <w:p w:rsidR="0060186D" w:rsidRPr="0060186D" w:rsidRDefault="0060186D" w:rsidP="0060186D">
            <w:pPr>
              <w:jc w:val="right"/>
              <w:rPr>
                <w:rFonts w:ascii="Arial" w:hAnsi="Arial" w:cs="Arial"/>
                <w:b/>
                <w:bCs/>
                <w:sz w:val="28"/>
                <w:szCs w:val="28"/>
              </w:rPr>
            </w:pPr>
            <w:r w:rsidRPr="0060186D">
              <w:rPr>
                <w:rFonts w:ascii="Arial" w:hAnsi="Arial" w:cs="Arial"/>
                <w:b/>
                <w:bCs/>
                <w:sz w:val="28"/>
                <w:szCs w:val="28"/>
              </w:rPr>
              <w:t> </w:t>
            </w:r>
          </w:p>
        </w:tc>
      </w:tr>
    </w:tbl>
    <w:p w:rsidR="0060186D" w:rsidRDefault="0060186D" w:rsidP="005C4297">
      <w:pPr>
        <w:rPr>
          <w:rStyle w:val="Bodytext4"/>
          <w:i w:val="0"/>
          <w:iCs w:val="0"/>
        </w:rPr>
      </w:pPr>
    </w:p>
    <w:p w:rsidR="0060186D" w:rsidRDefault="0060186D" w:rsidP="005C4297">
      <w:pPr>
        <w:rPr>
          <w:rStyle w:val="Bodytext4"/>
          <w:i w:val="0"/>
          <w:iCs w:val="0"/>
        </w:rPr>
      </w:pPr>
    </w:p>
    <w:p w:rsidR="0060186D" w:rsidRDefault="0060186D" w:rsidP="005C4297">
      <w:pPr>
        <w:rPr>
          <w:rStyle w:val="Bodytext4"/>
          <w:i w:val="0"/>
          <w:iCs w:val="0"/>
        </w:rPr>
      </w:pPr>
    </w:p>
    <w:p w:rsidR="0060186D" w:rsidRPr="00196B69" w:rsidRDefault="0060186D" w:rsidP="0060186D">
      <w:pPr>
        <w:rPr>
          <w:rStyle w:val="Bodytext4"/>
          <w:i w:val="0"/>
          <w:iCs w:val="0"/>
        </w:rPr>
      </w:pPr>
    </w:p>
    <w:p w:rsidR="0060186D" w:rsidRPr="00B46C45" w:rsidRDefault="0060186D" w:rsidP="0060186D">
      <w:pPr>
        <w:rPr>
          <w:rStyle w:val="Bodytext4"/>
          <w:i w:val="0"/>
          <w:iCs w:val="0"/>
        </w:rPr>
      </w:pPr>
    </w:p>
    <w:p w:rsidR="0060186D" w:rsidRPr="00CB3AF5" w:rsidRDefault="0060186D" w:rsidP="0060186D">
      <w:pPr>
        <w:rPr>
          <w:lang w:val="sr-Cyrl-CS"/>
        </w:rPr>
      </w:pPr>
      <w:r w:rsidRPr="00CB3AF5">
        <w:rPr>
          <w:lang w:val="sr-Cyrl-CS"/>
        </w:rPr>
        <w:t xml:space="preserve">Датум________________                                                                    Потпис овлашћеног лица </w:t>
      </w:r>
    </w:p>
    <w:p w:rsidR="0060186D" w:rsidRPr="00CB3AF5" w:rsidRDefault="0060186D" w:rsidP="0060186D">
      <w:pPr>
        <w:tabs>
          <w:tab w:val="left" w:pos="7455"/>
        </w:tabs>
        <w:rPr>
          <w:lang w:val="sr-Cyrl-CS"/>
        </w:rPr>
      </w:pPr>
      <w:r w:rsidRPr="00CB3AF5">
        <w:rPr>
          <w:lang w:val="sr-Cyrl-CS"/>
        </w:rPr>
        <w:tab/>
      </w:r>
    </w:p>
    <w:p w:rsidR="0060186D" w:rsidRPr="00CB3AF5" w:rsidRDefault="0060186D" w:rsidP="0060186D">
      <w:pPr>
        <w:jc w:val="right"/>
        <w:rPr>
          <w:lang w:val="sr-Cyrl-CS"/>
        </w:rPr>
      </w:pPr>
      <w:r w:rsidRPr="00CB3AF5">
        <w:rPr>
          <w:lang w:val="sr-Cyrl-CS"/>
        </w:rPr>
        <w:t>_______________________</w:t>
      </w:r>
    </w:p>
    <w:p w:rsidR="0060186D" w:rsidRDefault="0060186D" w:rsidP="005C4297">
      <w:pPr>
        <w:rPr>
          <w:rStyle w:val="Bodytext4"/>
          <w:i w:val="0"/>
          <w:iCs w:val="0"/>
        </w:rPr>
      </w:pPr>
    </w:p>
    <w:p w:rsidR="00A84391" w:rsidRPr="0060186D" w:rsidRDefault="00A84391" w:rsidP="005C4297">
      <w:pPr>
        <w:rPr>
          <w:rStyle w:val="Bodytext4"/>
          <w:i w:val="0"/>
          <w:iCs w:val="0"/>
        </w:rPr>
      </w:pPr>
    </w:p>
    <w:p w:rsidR="00107107" w:rsidRPr="00463C8B" w:rsidRDefault="00107107" w:rsidP="00107107">
      <w:pPr>
        <w:widowControl w:val="0"/>
        <w:jc w:val="both"/>
        <w:rPr>
          <w:color w:val="000000"/>
        </w:rPr>
      </w:pPr>
    </w:p>
    <w:p w:rsidR="007A384C" w:rsidRPr="0060186D" w:rsidRDefault="00107107" w:rsidP="0060186D">
      <w:pPr>
        <w:pStyle w:val="Heading21"/>
        <w:keepNext/>
        <w:keepLines/>
        <w:shd w:val="clear" w:color="auto" w:fill="auto"/>
        <w:spacing w:after="498" w:line="230" w:lineRule="exact"/>
        <w:ind w:left="1860"/>
        <w:jc w:val="both"/>
        <w:rPr>
          <w:rStyle w:val="Bodytext4"/>
          <w:b w:val="0"/>
          <w:i w:val="0"/>
          <w:iCs w:val="0"/>
          <w:sz w:val="24"/>
          <w:szCs w:val="24"/>
          <w:shd w:val="clear" w:color="auto" w:fill="auto"/>
        </w:rPr>
      </w:pPr>
      <w:r>
        <w:rPr>
          <w:rStyle w:val="Heading20"/>
          <w:color w:val="000000"/>
          <w:sz w:val="24"/>
          <w:szCs w:val="24"/>
          <w:lang w:eastAsia="en-US"/>
        </w:rPr>
        <w:t xml:space="preserve">                    V</w:t>
      </w:r>
      <w:r w:rsidRPr="00CB3AF5">
        <w:rPr>
          <w:rStyle w:val="Heading20"/>
          <w:color w:val="000000"/>
          <w:sz w:val="24"/>
          <w:szCs w:val="24"/>
          <w:lang w:val="en-US" w:eastAsia="en-US"/>
        </w:rPr>
        <w:t xml:space="preserve">I </w:t>
      </w:r>
      <w:r>
        <w:rPr>
          <w:rStyle w:val="Heading20"/>
          <w:color w:val="000000"/>
          <w:sz w:val="24"/>
          <w:szCs w:val="24"/>
        </w:rPr>
        <w:t>ТЕХНИЧКИ ОПИС</w:t>
      </w:r>
    </w:p>
    <w:p w:rsidR="007A384C" w:rsidRPr="00B603C6" w:rsidRDefault="007A384C" w:rsidP="007A384C">
      <w:pPr>
        <w:jc w:val="center"/>
        <w:rPr>
          <w:b/>
          <w:sz w:val="28"/>
          <w:szCs w:val="28"/>
        </w:rPr>
      </w:pPr>
      <w:r w:rsidRPr="00B603C6">
        <w:rPr>
          <w:b/>
          <w:sz w:val="28"/>
          <w:szCs w:val="28"/>
        </w:rPr>
        <w:t>Технички опис</w:t>
      </w:r>
    </w:p>
    <w:p w:rsidR="007A384C" w:rsidRDefault="007A384C" w:rsidP="007A384C">
      <w:pPr>
        <w:jc w:val="both"/>
      </w:pPr>
    </w:p>
    <w:p w:rsidR="0060186D" w:rsidRPr="00BA51DF" w:rsidRDefault="0060186D" w:rsidP="0060186D">
      <w:r w:rsidRPr="00BA51DF">
        <w:t>Predmetna lokacija nalazi se u Užicu, u užičkoj kotlini, na 404m nadmorske visine, u centru grada, između zgrada Gimnazije i Gradske skupštine, na uglu ulica Dimitrija Tucovića i Obilićeve, dijagonalno od Malog parka.</w:t>
      </w:r>
    </w:p>
    <w:p w:rsidR="0060186D" w:rsidRPr="00BA51DF" w:rsidRDefault="0060186D" w:rsidP="0060186D">
      <w:r w:rsidRPr="00BA51DF">
        <w:t>Kako bi se estetski i funckionalno unapredio kvalitet prostora, ali i olakšalo kretanje korisnika, primenjeno rešenje predvidelo je popločavanje trga, a dinamika same topografije gradapreslikana je na trg uvođenjem blage denivelacije i „brda“ koja su definisana kortenom, dok je deo trga neposredno ispred lokala dobio na kvalitetu uvođenjem lagane transparentne nadstrešnice.</w:t>
      </w:r>
    </w:p>
    <w:p w:rsidR="0060186D" w:rsidRPr="00BA51DF" w:rsidRDefault="0060186D" w:rsidP="0060186D"/>
    <w:p w:rsidR="0060186D" w:rsidRPr="00BA51DF" w:rsidRDefault="0060186D" w:rsidP="0060186D">
      <w:r w:rsidRPr="00BA51DF">
        <w:t>Projekat arhitekture bavi se rešenjem skvera na ukrštanju ulica Dimitrija Tucovića i Obilićeve, neposredno uz objekat tržnog centra.</w:t>
      </w:r>
    </w:p>
    <w:p w:rsidR="0060186D" w:rsidRPr="00BA51DF" w:rsidRDefault="0060186D" w:rsidP="0060186D"/>
    <w:p w:rsidR="0060186D" w:rsidRPr="00BA51DF" w:rsidRDefault="0060186D" w:rsidP="0060186D">
      <w:pPr>
        <w:rPr>
          <w:b/>
        </w:rPr>
      </w:pPr>
      <w:r w:rsidRPr="00BA51DF">
        <w:rPr>
          <w:b/>
        </w:rPr>
        <w:t>SIMBOLIKA I ZNAČENJE</w:t>
      </w:r>
    </w:p>
    <w:p w:rsidR="0060186D" w:rsidRPr="00BA51DF" w:rsidRDefault="0060186D" w:rsidP="0060186D">
      <w:pPr>
        <w:rPr>
          <w:b/>
        </w:rPr>
      </w:pPr>
    </w:p>
    <w:p w:rsidR="0060186D" w:rsidRPr="00BA51DF" w:rsidRDefault="0060186D" w:rsidP="0060186D">
      <w:r w:rsidRPr="00BA51DF">
        <w:t>Specifična geometrija postojećeg stanja iziskivala je usvajanje dominantnih pravaca. Prvi jeste postojeći, odnosno pravac uličnog fronta, dok je drugi, zapravo logično skraćenje puta u središte trga. Taj potez omogućio je simplifikaciju geometrije u cilju dobijanja kvalitetnije estetike I čitljivijeg urbanog prostora. Stoga oko „klanca“ koji je u blagom nagibu imamo dva „brda“ koja metaforički simbolizuju prirodno okruženje grada. Brda su ograničena kortenom, dok na jednoj strani imamo i klupu za sedenje koja je materijalizovana u drvetu sa betonskim postamentom.</w:t>
      </w:r>
    </w:p>
    <w:p w:rsidR="0060186D" w:rsidRPr="00BA51DF" w:rsidRDefault="0060186D" w:rsidP="0060186D">
      <w:r w:rsidRPr="00BA51DF">
        <w:t>Popločanje je upravno u odnosu na novoprojektovanu komunikaciju, i u „koritu“ trga istretirano je tamnijim kamenom. „Korito“ trga je podignuto u odnosu na postojeće stanje, kako bi se umanjio broj stepenika i samim tim olakšalo kretanje.</w:t>
      </w:r>
    </w:p>
    <w:p w:rsidR="0060186D" w:rsidRPr="00BA51DF" w:rsidRDefault="0060186D" w:rsidP="0060186D">
      <w:r w:rsidRPr="00BA51DF">
        <w:t>Novoprojektovana forma, kao takva, tražila je neki tretman i na nivou prve etaže. Tome u prilog išla je i činjenica da postojeća nadstrešnica nema definisanu geometriju. Stoga je formiran aneks čije je oblikovanje u duhu sa savremenim tendencijama. U zoni kontakta sa postojećom nadstrešnicom imamo staklo, kako bi se prirodno osvetljenje postojećih lokala u prizemlju očuvalo.</w:t>
      </w:r>
    </w:p>
    <w:p w:rsidR="0060186D" w:rsidRPr="00BA51DF" w:rsidRDefault="0060186D" w:rsidP="0060186D">
      <w:r w:rsidRPr="00BA51DF">
        <w:t>Ovakav savremeni tretman bi trebalo primeniti i na ostatak poteza trotoara, kao i na proctor ispod kolonada.</w:t>
      </w:r>
    </w:p>
    <w:p w:rsidR="0060186D" w:rsidRPr="00BA51DF" w:rsidRDefault="0060186D" w:rsidP="0060186D"/>
    <w:p w:rsidR="0060186D" w:rsidRPr="00BA51DF" w:rsidRDefault="0060186D" w:rsidP="0060186D">
      <w:pPr>
        <w:rPr>
          <w:b/>
        </w:rPr>
      </w:pPr>
      <w:r w:rsidRPr="00BA51DF">
        <w:rPr>
          <w:b/>
        </w:rPr>
        <w:t>PROGRAMSKA STRUKTURA I MATERIJALIZACIJA</w:t>
      </w:r>
    </w:p>
    <w:p w:rsidR="0060186D" w:rsidRPr="00BA51DF" w:rsidRDefault="0060186D" w:rsidP="0060186D">
      <w:r w:rsidRPr="00BA51DF">
        <w:t>Zona intervencije obuhvata prostor između skvera na ukrštanju ulica Dimitrija Tucovića i</w:t>
      </w:r>
    </w:p>
    <w:p w:rsidR="0060186D" w:rsidRPr="00BA51DF" w:rsidRDefault="0060186D" w:rsidP="0060186D">
      <w:r w:rsidRPr="00BA51DF">
        <w:t>Obilićeve, ispred objekta tržnog centra sve do pešačkog prelaza u ulici Dimitrija Tucovića. Ceo prostor je popločan kamenim pločama d=4cm u dve boje, gde je tamnijim poplačano izdignuto korito trga, dok je prilazni deo uz ulicu tretiran svetlijim. Trgom dominiraju dva centralno pozicionirana zelena brda sa postojećim biljnim zasadima, oivičena kortenom 1cm različite visine, između kojih je rampa. U delu okrenutom prema ulici, jedno zeleno brdo je oivičeno klupom za sedenje izrađenom od masiva ariša, ispod koje je celom dužinom postavljena LED traka 2x12.5mm bočno na čelične "U" profile. U delu trga sa svetlijim popločanjem, u parteru dominiraju 3 trake od kortena, širine 30cm, koje se završavaju izdignutim delom dužine 64.3cm I max visine 28.9cm, kao parking barijere.</w:t>
      </w:r>
    </w:p>
    <w:p w:rsidR="0060186D" w:rsidRPr="00BA51DF" w:rsidRDefault="0060186D" w:rsidP="0060186D"/>
    <w:p w:rsidR="0060186D" w:rsidRPr="00BA51DF" w:rsidRDefault="0060186D" w:rsidP="0060186D">
      <w:pPr>
        <w:rPr>
          <w:b/>
        </w:rPr>
      </w:pPr>
      <w:r w:rsidRPr="00BA51DF">
        <w:rPr>
          <w:b/>
        </w:rPr>
        <w:t>OSVRT NA POJEDINAČNE ELEMENTE PARTERNOG REŠENJA:</w:t>
      </w:r>
    </w:p>
    <w:p w:rsidR="0060186D" w:rsidRPr="00BA51DF" w:rsidRDefault="0060186D" w:rsidP="0060186D">
      <w:r w:rsidRPr="00BA51DF">
        <w:t>Pre izrade pozicije izvođač je dužan da dostavi radionički crtež i karakteristične detalje na saglasnost autoru projekta. Pre izrade pozicije, proizvođač se mora sporazumeti sa autoromprojekta o svakom tehničkom detalju.</w:t>
      </w:r>
    </w:p>
    <w:p w:rsidR="0060186D" w:rsidRPr="00BA51DF" w:rsidRDefault="0060186D" w:rsidP="0060186D"/>
    <w:p w:rsidR="0060186D" w:rsidRPr="00BA51DF" w:rsidRDefault="0060186D" w:rsidP="0060186D">
      <w:r w:rsidRPr="00BA51DF">
        <w:t>Radove na demontaži i rušenju određenih segmenata postojećeg stanja na Vlajkovom trgu izvestiu svemu prema projektu arhitekture, detaljima i predmeru specificiranih radova.Prilikom zemljanih radova, voditi računa o tome da se iskopi za temelje, podzide i ploče naterenu, kao i kasnije nasipanje zemlje i formiranje kose ravni, urade u svemu prema projektu idatim dimenzijama, horizontalnim pozicijama i visinskim niveletama.</w:t>
      </w:r>
    </w:p>
    <w:p w:rsidR="0060186D" w:rsidRPr="00BA51DF" w:rsidRDefault="0060186D" w:rsidP="0060186D">
      <w:r w:rsidRPr="00BA51DF">
        <w:t>Zemlju oblikovati prema projektu, sa davanjem nadvišenja (nadmera) od 20% kako bi poslesleganja zemlja zauzela projektovane kote.Nakon sleganja zemlje uraditi finalne slojeve oblikovanih ravni. Finalni slojevi oblikovane zemljesu pesak u debljini 1cm i sloj supstrata - humus, u debljini od 20cm, kao podloga za završni sloj trave.</w:t>
      </w:r>
    </w:p>
    <w:p w:rsidR="0060186D" w:rsidRPr="00BA51DF" w:rsidRDefault="0060186D" w:rsidP="0060186D"/>
    <w:p w:rsidR="0060186D" w:rsidRPr="00BA51DF" w:rsidRDefault="0060186D" w:rsidP="0060186D">
      <w:r w:rsidRPr="00BA51DF">
        <w:t>Kod izbora žbunastog bilja konsultovati autora projekta.</w:t>
      </w:r>
    </w:p>
    <w:p w:rsidR="0060186D" w:rsidRPr="00BA51DF" w:rsidRDefault="0060186D" w:rsidP="0060186D">
      <w:r w:rsidRPr="00BA51DF">
        <w:t>Kod betoniranja ploča i zidova, voditi računa o zadatoj geometriji kroz arhitektonski projekat I detalje. Izvođenje ove pozicije mora biti precizno, voditi računa o tome da betonski radovi ne izađu van okvora zadate forme sa finalnom oblogom.</w:t>
      </w:r>
    </w:p>
    <w:p w:rsidR="0060186D" w:rsidRPr="00BA51DF" w:rsidRDefault="0060186D" w:rsidP="0060186D"/>
    <w:p w:rsidR="0060186D" w:rsidRPr="00BA51DF" w:rsidRDefault="0060186D" w:rsidP="0060186D">
      <w:r w:rsidRPr="00BA51DF">
        <w:t>DEMONTAŽA I RUŠENJE</w:t>
      </w:r>
    </w:p>
    <w:p w:rsidR="0060186D" w:rsidRPr="00BA51DF" w:rsidRDefault="0060186D" w:rsidP="0060186D"/>
    <w:p w:rsidR="0060186D" w:rsidRPr="00BA51DF" w:rsidRDefault="0060186D" w:rsidP="0060186D">
      <w:r w:rsidRPr="00BA51DF">
        <w:t>Uklanjane postojećeg betonskog podzida</w:t>
      </w:r>
    </w:p>
    <w:p w:rsidR="0060186D" w:rsidRPr="00BA51DF" w:rsidRDefault="0060186D" w:rsidP="0060186D">
      <w:r w:rsidRPr="00BA51DF">
        <w:t>Uklanjane postojećeg betonskog podzida (prosečne širine 40cm, visina iznad zemlje varira od 30 do 100cm), sa pripadajućim temeljima od nabijenog betona (niz do travnate površine), kao I postojećih betonskih žardinjera (6 komada dimenzija 60x50x40 cm).</w:t>
      </w:r>
    </w:p>
    <w:p w:rsidR="0060186D" w:rsidRPr="00BA51DF" w:rsidRDefault="0060186D" w:rsidP="0060186D">
      <w:r w:rsidRPr="00BA51DF">
        <w:t>Skidanje obloge sa pripadajućom betonskom podlogom.</w:t>
      </w:r>
    </w:p>
    <w:p w:rsidR="0060186D" w:rsidRPr="00BA51DF" w:rsidRDefault="0060186D" w:rsidP="0060186D">
      <w:r w:rsidRPr="00BA51DF">
        <w:t>Skidanje obloge sa pripadajućom betonskom podlogom. Odvojiti tvrdi</w:t>
      </w:r>
    </w:p>
    <w:p w:rsidR="0060186D" w:rsidRPr="00BA51DF" w:rsidRDefault="0060186D" w:rsidP="0060186D">
      <w:r w:rsidRPr="00BA51DF">
        <w:t>materijal i odvesti na deponiju koju odredi investitor udaljenu do 15 km. Šut prikupiti, izneti, utovariti na kamion i odvesti na gradsku deponiju.</w:t>
      </w:r>
    </w:p>
    <w:p w:rsidR="0060186D" w:rsidRPr="00BA51DF" w:rsidRDefault="0060186D" w:rsidP="0060186D">
      <w:r w:rsidRPr="00BA51DF">
        <w:t>Osvežavanje ivičnjaka od kamena.</w:t>
      </w:r>
    </w:p>
    <w:p w:rsidR="0060186D" w:rsidRPr="00BA51DF" w:rsidRDefault="0060186D" w:rsidP="0060186D">
      <w:r w:rsidRPr="00BA51DF">
        <w:t>Osvežavanje ivičnjaka od kamena. Vidno oštećene komade zameniti, postojeće koje je u dobrom stanju očistiti i vratiti na poziciju. Skinute delove, očistiti i složiti na gradilišnu deponiju. Šut prikupiti, izneti. Utovariti na kamion i odvesti na gradsku deponiju.</w:t>
      </w:r>
    </w:p>
    <w:p w:rsidR="0060186D" w:rsidRPr="00BA51DF" w:rsidRDefault="0060186D" w:rsidP="0060186D">
      <w:r w:rsidRPr="00BA51DF">
        <w:t>Demontaža i uklanjanje dela ograde.</w:t>
      </w:r>
    </w:p>
    <w:p w:rsidR="0060186D" w:rsidRPr="00BA51DF" w:rsidRDefault="0060186D" w:rsidP="0060186D">
      <w:r w:rsidRPr="00BA51DF">
        <w:t>Demontaža i uklanjanje dela ograde. Demontažu izvesti pažljivo, finim Ukorezackim alatom. Pronaci mesto ankerovanja, ocistiti i osloboditi plastiku i odložiti u gradilišni magacin, za ponovnuupotrebu.</w:t>
      </w:r>
    </w:p>
    <w:p w:rsidR="0060186D" w:rsidRPr="00BA51DF" w:rsidRDefault="0060186D" w:rsidP="0060186D"/>
    <w:p w:rsidR="0060186D" w:rsidRPr="00BA51DF" w:rsidRDefault="0060186D" w:rsidP="0060186D">
      <w:r w:rsidRPr="00BA51DF">
        <w:t>Mašinsko čišćenje terena</w:t>
      </w:r>
    </w:p>
    <w:p w:rsidR="0060186D" w:rsidRPr="00BA51DF" w:rsidRDefault="0060186D" w:rsidP="0060186D">
      <w:r w:rsidRPr="00BA51DF">
        <w:t>Mašinsko čišćenje terena i skidanje površinskog sloja zemlje debljine do 50 cm, sa pripadajućim postojećim rastinjem (trava i žbunaste forme). Upotrebljiv humus, za završnu obradu, odvojiti na posebnu deponiju, što ulazi u cenu. Višak zemlje utovariti na kamion i odvesti na gradsku deponiju.</w:t>
      </w:r>
    </w:p>
    <w:p w:rsidR="0060186D" w:rsidRPr="00BA51DF" w:rsidRDefault="0060186D" w:rsidP="0060186D"/>
    <w:p w:rsidR="0060186D" w:rsidRPr="00BA51DF" w:rsidRDefault="0060186D" w:rsidP="0060186D"/>
    <w:p w:rsidR="0060186D" w:rsidRPr="00BA51DF" w:rsidRDefault="0060186D" w:rsidP="0060186D">
      <w:r w:rsidRPr="00BA51DF">
        <w:t>ZEMLJANI RADOVI</w:t>
      </w:r>
    </w:p>
    <w:p w:rsidR="0060186D" w:rsidRPr="00BA51DF" w:rsidRDefault="0060186D" w:rsidP="0060186D"/>
    <w:p w:rsidR="0060186D" w:rsidRPr="00BA51DF" w:rsidRDefault="0060186D" w:rsidP="0060186D">
      <w:r w:rsidRPr="00BA51DF">
        <w:t>Nabavka, utovar, dovoz i razastiranje čiste zemlje sa završnim slojem humusa</w:t>
      </w:r>
    </w:p>
    <w:p w:rsidR="0060186D" w:rsidRPr="00BA51DF" w:rsidRDefault="0060186D" w:rsidP="0060186D">
      <w:r w:rsidRPr="00BA51DF">
        <w:t>Zemlju oblikovati prema projektu, sa davanjem nadvišenja (nadmera) od 20% kako bi poslesleganja zemlja zauzela projektovane kote.</w:t>
      </w:r>
    </w:p>
    <w:p w:rsidR="0060186D" w:rsidRPr="00BA51DF" w:rsidRDefault="0060186D" w:rsidP="0060186D">
      <w:r w:rsidRPr="00BA51DF">
        <w:t>Nakon sleganja zemlje uraditi finalne slojeve oblikovane kupe. Finalni slojevi oblikovane zemlje su pesak u debljini 1cm i sloj supstrata - humus, u debljini od 20cm, kao podloga za završni sloj trave. Zameniti završni sloj zemlje oko stabala drvoreda 5x 1m2. Izvršiti fino poliranje i valjanje drvenim valjkom.</w:t>
      </w:r>
    </w:p>
    <w:p w:rsidR="0060186D" w:rsidRPr="00BA51DF" w:rsidRDefault="0060186D" w:rsidP="0060186D">
      <w:r w:rsidRPr="00BA51DF">
        <w:t>Završni sloj peska d=1cm i humusa d=20cm su sastavni deo pozicije.</w:t>
      </w:r>
    </w:p>
    <w:p w:rsidR="0060186D" w:rsidRPr="00BA51DF" w:rsidRDefault="0060186D" w:rsidP="0060186D">
      <w:r w:rsidRPr="00BA51DF">
        <w:t>Nabavka i sadnja trave, žbunastog bilja i perena</w:t>
      </w:r>
    </w:p>
    <w:p w:rsidR="0060186D" w:rsidRPr="00BA51DF" w:rsidRDefault="0060186D" w:rsidP="0060186D">
      <w:r w:rsidRPr="00BA51DF">
        <w:t>Zasad postaviti prema pozicijama planiranim u projektu. Pojedinačne biljke prema izboru autora.</w:t>
      </w:r>
    </w:p>
    <w:p w:rsidR="0060186D" w:rsidRPr="00BA51DF" w:rsidRDefault="0060186D" w:rsidP="0060186D"/>
    <w:p w:rsidR="0060186D" w:rsidRPr="00BA51DF" w:rsidRDefault="0060186D" w:rsidP="0060186D">
      <w:r w:rsidRPr="00BA51DF">
        <w:t>BETONSKI RADOVI</w:t>
      </w:r>
    </w:p>
    <w:p w:rsidR="0060186D" w:rsidRPr="00BA51DF" w:rsidRDefault="0060186D" w:rsidP="0060186D">
      <w:r w:rsidRPr="00BA51DF">
        <w:t>Nabavka i razastiranje šljunka u sloju debljine 15cm (u svemu prema projektu</w:t>
      </w:r>
    </w:p>
    <w:p w:rsidR="0060186D" w:rsidRPr="00BA51DF" w:rsidRDefault="0060186D" w:rsidP="0060186D">
      <w:r w:rsidRPr="00BA51DF">
        <w:t>konstrukcije i statičkog proračuna)</w:t>
      </w:r>
    </w:p>
    <w:p w:rsidR="0060186D" w:rsidRPr="00BA51DF" w:rsidRDefault="0060186D" w:rsidP="0060186D">
      <w:r w:rsidRPr="00BA51DF">
        <w:t>Pozicija podrazumeva površine ispod temelja potpornih zidova i horizontalnih armirano betonskih nploča na tlu. Tamponski sloj šljunka nasuti u slojevima, nabiti i fino isplanirati sa tolerancijom +- 1cm.</w:t>
      </w:r>
    </w:p>
    <w:p w:rsidR="0060186D" w:rsidRPr="00BA51DF" w:rsidRDefault="0060186D" w:rsidP="0060186D">
      <w:r w:rsidRPr="00BA51DF">
        <w:t>Izrada armirano betonskih temelja marke MB 20 (u svemu prema projektu konstrukcije</w:t>
      </w:r>
    </w:p>
    <w:p w:rsidR="0060186D" w:rsidRPr="00BA51DF" w:rsidRDefault="0060186D" w:rsidP="0060186D">
      <w:r w:rsidRPr="00BA51DF">
        <w:t>i statičkog proračuna) Izraditi oplatu i temelje armirati u svemu prema projektu, detaljima I statičkom proračunu.</w:t>
      </w:r>
    </w:p>
    <w:p w:rsidR="0060186D" w:rsidRPr="00BA51DF" w:rsidRDefault="0060186D" w:rsidP="0060186D">
      <w:r w:rsidRPr="00BA51DF">
        <w:t>Betoniranje raditi preko prethodno razastrtog šljunka. Beton ugraditi i negovati prema propisima.</w:t>
      </w:r>
    </w:p>
    <w:p w:rsidR="0060186D" w:rsidRPr="00BA51DF" w:rsidRDefault="0060186D" w:rsidP="0060186D">
      <w:r w:rsidRPr="00BA51DF">
        <w:t>Izrada armirano betonskih ploča na tlu marke MB 30 (u svemu prema projektu</w:t>
      </w:r>
    </w:p>
    <w:p w:rsidR="0060186D" w:rsidRPr="00BA51DF" w:rsidRDefault="0060186D" w:rsidP="0060186D">
      <w:r w:rsidRPr="00BA51DF">
        <w:t>konstrukcije i statičkog proračuna)</w:t>
      </w:r>
    </w:p>
    <w:p w:rsidR="0060186D" w:rsidRPr="00BA51DF" w:rsidRDefault="0060186D" w:rsidP="0060186D">
      <w:r w:rsidRPr="00BA51DF">
        <w:t>Izraditi oplatu sa podupiračima i ploče armirati prema projektu, detaljima i statičkom proračunu.</w:t>
      </w:r>
    </w:p>
    <w:p w:rsidR="0060186D" w:rsidRPr="00BA51DF" w:rsidRDefault="0060186D" w:rsidP="0060186D">
      <w:r w:rsidRPr="00BA51DF">
        <w:t>Betoniranje raditi preko prethodno razastrtog šljunka. Beton ugraditi i negovati prema propisima.</w:t>
      </w:r>
    </w:p>
    <w:p w:rsidR="0060186D" w:rsidRPr="00BA51DF" w:rsidRDefault="0060186D" w:rsidP="0060186D">
      <w:r w:rsidRPr="00BA51DF">
        <w:t>U cenu ulaze oplata, podupirači, armatura i pomoćna skela. U svemu prema statičkom proračunui niveletama datim u projektu arhitekture. U cenu uračunati ostavljanje otvora u oplati ploče zaugradnju podnih svetiljki i otvora za drenažu, u svemu prema uputstvima projekta.</w:t>
      </w:r>
    </w:p>
    <w:p w:rsidR="0060186D" w:rsidRPr="00BA51DF" w:rsidRDefault="0060186D" w:rsidP="0060186D"/>
    <w:p w:rsidR="0060186D" w:rsidRPr="00BA51DF" w:rsidRDefault="0060186D" w:rsidP="0060186D">
      <w:r w:rsidRPr="00BA51DF">
        <w:t>BRAVARSKI RADOVI</w:t>
      </w:r>
    </w:p>
    <w:p w:rsidR="0060186D" w:rsidRPr="00BA51DF" w:rsidRDefault="0060186D" w:rsidP="0060186D">
      <w:r w:rsidRPr="00BA51DF">
        <w:t>Metalna obloga podzida – barijere između popločanja i zelenila</w:t>
      </w:r>
    </w:p>
    <w:p w:rsidR="0060186D" w:rsidRPr="00BA51DF" w:rsidRDefault="0060186D" w:rsidP="0060186D">
      <w:r w:rsidRPr="00BA51DF">
        <w:t>videti Detalje D1/D2</w:t>
      </w:r>
    </w:p>
    <w:p w:rsidR="0060186D" w:rsidRPr="00BA51DF" w:rsidRDefault="0060186D" w:rsidP="0060186D">
      <w:r w:rsidRPr="00BA51DF">
        <w:t>Nabavka, izrada i postavljanje metalnih podzida - barijera između popločanja i zelenila.</w:t>
      </w:r>
    </w:p>
    <w:p w:rsidR="0060186D" w:rsidRPr="00BA51DF" w:rsidRDefault="0060186D" w:rsidP="0060186D">
      <w:r w:rsidRPr="00BA51DF">
        <w:t>Pozicija obuhvata izradu i montažu metalnog elementa koji se fiksira na AB podzide i služi ka barijera između popločanja / betonske klupe i zelenila. Element je korten debljine 10mm, fiksira se tačkasto, ankerima, i to u donjoj zoni temelja (koja je sakrivena ispod zemlje) AB podzida, dok je za betonsku klupu fiksiran ankerima tačkasto. Promenljive visine od 30cm do 250cm.</w:t>
      </w:r>
    </w:p>
    <w:p w:rsidR="0060186D" w:rsidRPr="00BA51DF" w:rsidRDefault="0060186D" w:rsidP="0060186D">
      <w:r w:rsidRPr="00BA51DF">
        <w:t>Metalne obloge korita oko stabala drvoreda</w:t>
      </w:r>
    </w:p>
    <w:p w:rsidR="0060186D" w:rsidRPr="00BA51DF" w:rsidRDefault="0060186D" w:rsidP="0060186D">
      <w:r w:rsidRPr="00BA51DF">
        <w:t>videti Detalj D9</w:t>
      </w:r>
    </w:p>
    <w:p w:rsidR="0060186D" w:rsidRPr="00BA51DF" w:rsidRDefault="0060186D" w:rsidP="0060186D">
      <w:r w:rsidRPr="00BA51DF">
        <w:t>Pozicija obuhvata izradu i montažu metalnog elementa koji se postavlja unutar korita oko stabla.</w:t>
      </w:r>
    </w:p>
    <w:p w:rsidR="0060186D" w:rsidRPr="00BA51DF" w:rsidRDefault="0060186D" w:rsidP="0060186D">
      <w:r w:rsidRPr="00BA51DF">
        <w:t>Element je korten debljine 10mm i postavlja se na frontove denivelisanog korita. Fiksiranje se vrši dvokomponentnim lepkom - Sikadur - 31 CF Normal 1 cm..</w:t>
      </w:r>
    </w:p>
    <w:p w:rsidR="0060186D" w:rsidRPr="00BA51DF" w:rsidRDefault="0060186D" w:rsidP="0060186D">
      <w:r w:rsidRPr="00BA51DF">
        <w:t>Geometrija metalnog elementa prati oblik korita..</w:t>
      </w:r>
    </w:p>
    <w:p w:rsidR="0060186D" w:rsidRPr="00BA51DF" w:rsidRDefault="0060186D" w:rsidP="0060186D">
      <w:r w:rsidRPr="00BA51DF">
        <w:t>Metalni graničnici u tlu u nivou popločanja</w:t>
      </w:r>
    </w:p>
    <w:p w:rsidR="0060186D" w:rsidRPr="00BA51DF" w:rsidRDefault="0060186D" w:rsidP="0060186D">
      <w:r w:rsidRPr="00BA51DF">
        <w:t>videti Detalj D6</w:t>
      </w:r>
    </w:p>
    <w:p w:rsidR="0060186D" w:rsidRPr="00BA51DF" w:rsidRDefault="0060186D" w:rsidP="0060186D">
      <w:r w:rsidRPr="00BA51DF">
        <w:t>Pozicija obuhvata izradu i montažu kontinualnog metalnog elementa koji se postavlja u</w:t>
      </w:r>
    </w:p>
    <w:p w:rsidR="0060186D" w:rsidRPr="00BA51DF" w:rsidRDefault="0060186D" w:rsidP="0060186D">
      <w:r w:rsidRPr="00BA51DF">
        <w:t>zemlju kao graničnik između pravaca popločanja partera.</w:t>
      </w:r>
    </w:p>
    <w:p w:rsidR="0060186D" w:rsidRPr="00BA51DF" w:rsidRDefault="0060186D" w:rsidP="0060186D">
      <w:r w:rsidRPr="00BA51DF">
        <w:t>Element je korten debljine 10mm, fiksira se lepkom i postavlja u nivou poda.</w:t>
      </w:r>
    </w:p>
    <w:p w:rsidR="0060186D" w:rsidRPr="00BA51DF" w:rsidRDefault="0060186D" w:rsidP="0060186D">
      <w:r w:rsidRPr="00BA51DF">
        <w:t>Geometrija metalnog elementa u podu prati pravac popločanja partera. Širina elemenata je 17cm, a obuhvataju i tri parking barijere za vozila.</w:t>
      </w:r>
    </w:p>
    <w:p w:rsidR="0060186D" w:rsidRPr="00BA51DF" w:rsidRDefault="0060186D" w:rsidP="0060186D">
      <w:r w:rsidRPr="00BA51DF">
        <w:t>Rešetkasti nosači nadstrešnice i čelični stub</w:t>
      </w:r>
    </w:p>
    <w:p w:rsidR="0060186D" w:rsidRPr="00BA51DF" w:rsidRDefault="0060186D" w:rsidP="0060186D">
      <w:r w:rsidRPr="00BA51DF">
        <w:t>Nabavka, izrada i postavljanje rešetkastih nosača i čeličnog stuba 20x20 cm. Rešetkaste</w:t>
      </w:r>
    </w:p>
    <w:p w:rsidR="0060186D" w:rsidRPr="00BA51DF" w:rsidRDefault="0060186D" w:rsidP="0060186D">
      <w:r w:rsidRPr="00BA51DF">
        <w:t>nosače izraditi od čeličnih nosača, limova, ugaonika, flahova, podložnih ploča, ankera i slicno, po projektu, detaljima i uputstvu projektanta. Spojeve i varove idealno izraditi, očistiti I obrušiti. Pre ugradnje nosace ocistiti od korozije i prašine, naneti impregnaciju i osnovnu boju, po izvršenoj montaži popraviti je.</w:t>
      </w:r>
    </w:p>
    <w:p w:rsidR="0060186D" w:rsidRPr="00BA51DF" w:rsidRDefault="0060186D" w:rsidP="0060186D"/>
    <w:p w:rsidR="0060186D" w:rsidRPr="00BA51DF" w:rsidRDefault="0060186D" w:rsidP="0060186D">
      <w:r w:rsidRPr="00BA51DF">
        <w:t>Poklopci na šahtovima sa ispunom od parternog popločanja</w:t>
      </w:r>
    </w:p>
    <w:p w:rsidR="0060186D" w:rsidRPr="00BA51DF" w:rsidRDefault="0060186D" w:rsidP="0060186D">
      <w:r w:rsidRPr="00BA51DF">
        <w:t>videti Detalj D11</w:t>
      </w:r>
    </w:p>
    <w:p w:rsidR="0060186D" w:rsidRPr="00BA51DF" w:rsidRDefault="0060186D" w:rsidP="0060186D"/>
    <w:p w:rsidR="0060186D" w:rsidRPr="00BA51DF" w:rsidRDefault="0060186D" w:rsidP="0060186D">
      <w:r w:rsidRPr="00BA51DF">
        <w:t xml:space="preserve">Ugradnja "ACO Top Tek Paving"("ACO gradjevinski elementi" d.o.o. </w:t>
      </w:r>
      <w:smartTag w:uri="urn:schemas-microsoft-com:office:smarttags" w:element="place">
        <w:r w:rsidRPr="00BA51DF">
          <w:t>Beograd</w:t>
        </w:r>
      </w:smartTag>
      <w:r w:rsidRPr="00BA51DF">
        <w:t>) revizionih šaht poklopca ili šaht poklopci odgovarajućihkarakteristika po vrsti materijala, čvrstoći idimenzijama, u odnosu na postojeće šahtove za ispunu,duboko paljenom granitnom pločom d=3cm, u slogu fuga na fugu, bez vidljivih fuga. Revizioni poklopcisu od pocinkovanog čelika vodonepropusni imirisnonepepropustni, zaključavaju se vijkom odinoksa sa kapom od inoksa u ravni prostora . Zahtevana nosivost poklopaca je 250 kN.</w:t>
      </w:r>
    </w:p>
    <w:p w:rsidR="0060186D" w:rsidRPr="00BA51DF" w:rsidRDefault="0060186D" w:rsidP="0060186D"/>
    <w:p w:rsidR="0060186D" w:rsidRPr="00BA51DF" w:rsidRDefault="0060186D" w:rsidP="0060186D">
      <w:r w:rsidRPr="00BA51DF">
        <w:t>KAMENOREZAČKI RADOVI</w:t>
      </w:r>
    </w:p>
    <w:p w:rsidR="0060186D" w:rsidRPr="00BA51DF" w:rsidRDefault="0060186D" w:rsidP="0060186D">
      <w:r w:rsidRPr="00BA51DF">
        <w:t>Parterno oblaganje horizontalnih površina</w:t>
      </w:r>
    </w:p>
    <w:p w:rsidR="0060186D" w:rsidRPr="00BA51DF" w:rsidRDefault="0060186D" w:rsidP="0060186D">
      <w:r w:rsidRPr="00BA51DF">
        <w:t>videti Detalj D7/D8/D13</w:t>
      </w:r>
    </w:p>
    <w:p w:rsidR="0060186D" w:rsidRPr="00BA51DF" w:rsidRDefault="0060186D" w:rsidP="0060186D">
      <w:r w:rsidRPr="00BA51DF">
        <w:t>videti Osnovu parternog rešenja popločanja, list 2019-A-03</w:t>
      </w:r>
    </w:p>
    <w:p w:rsidR="0060186D" w:rsidRPr="00BA51DF" w:rsidRDefault="0060186D" w:rsidP="0060186D">
      <w:r w:rsidRPr="00BA51DF">
        <w:t>Oblaganje parternih površina pločama d=4cm, veličine, dimenzije tabli 30x90cm, 60x90cm, 90x90cm prema količinama datim u specifikaciji.</w:t>
      </w:r>
    </w:p>
    <w:p w:rsidR="0060186D" w:rsidRPr="00BA51DF" w:rsidRDefault="0060186D" w:rsidP="0060186D">
      <w:r w:rsidRPr="00BA51DF">
        <w:t>U svemu prema priloženim crtežima i specifikaciji i slogu po rešenju autora, takođe datom na crtežima u pratećoj dokumentaciji. Sve dimenzije kamenih ploča i njihov raspored dat je modularno, potrebno je da izvođač konačne dimenzije definiše pre ugradnje uzimajući u obzir potrebna umanjenja za fuge.</w:t>
      </w:r>
    </w:p>
    <w:p w:rsidR="0060186D" w:rsidRPr="00BA51DF" w:rsidRDefault="0060186D" w:rsidP="0060186D">
      <w:r w:rsidRPr="00BA51DF">
        <w:t>Kamene ploče se polažu u sloju mešavine peska i cementa, "trascementa" debljine 3-5cm sa tolerancijom od +/-1cm, na betonski sloj podne ploče izvedene od MB30 debljine 10cm, u svemu prema priloženim detaljima. Sloj za pad se ispravlja brušenjem ili dodavanjem, na gotovoj površini ploča nema tolerancije u visinskoj koti. Fuge izmeću kamenih ploča raditi u širini 4mm zatvorene mešavinom peska i cementa. razmera prema regulativi. Raditi dilatacione fuge na približno svakih 25m2, koje treba da korespondiraju sa dilatacionim razdelnicama u podložnom betonskom, zaštitnom sloju u istovetnom rasteru.</w:t>
      </w:r>
    </w:p>
    <w:p w:rsidR="0060186D" w:rsidRPr="00BA51DF" w:rsidRDefault="0060186D" w:rsidP="0060186D">
      <w:r w:rsidRPr="00BA51DF">
        <w:t>Za ovu poziciju ponuđač je dužan da navede koju vrstu kamena nudi; takođe treba da</w:t>
      </w:r>
    </w:p>
    <w:p w:rsidR="0060186D" w:rsidRPr="00BA51DF" w:rsidRDefault="0060186D" w:rsidP="0060186D">
      <w:r w:rsidRPr="00BA51DF">
        <w:t>obezbedi uzorke.</w:t>
      </w:r>
    </w:p>
    <w:p w:rsidR="0060186D" w:rsidRPr="00BA51DF" w:rsidRDefault="0060186D" w:rsidP="0060186D">
      <w:r w:rsidRPr="00BA51DF">
        <w:t>Paljeni granitni kamen u boji i teksturi po izboru autora.</w:t>
      </w:r>
    </w:p>
    <w:p w:rsidR="0060186D" w:rsidRPr="00BA51DF" w:rsidRDefault="0060186D" w:rsidP="0060186D">
      <w:r w:rsidRPr="00BA51DF">
        <w:t>Finalni izbor vrste kamena na osnovu odobrenog uzorka od strane autora projekta.</w:t>
      </w:r>
    </w:p>
    <w:p w:rsidR="0060186D" w:rsidRPr="00BA51DF" w:rsidRDefault="0060186D" w:rsidP="0060186D">
      <w:r w:rsidRPr="00BA51DF">
        <w:t>specifikacija:</w:t>
      </w:r>
    </w:p>
    <w:p w:rsidR="0060186D" w:rsidRPr="00BA51DF" w:rsidRDefault="0060186D" w:rsidP="0060186D">
      <w:r w:rsidRPr="00BA51DF">
        <w:t>(napomena - količine u specifikaciji su date okvirno, preciznu specifikaciju koordinirati sa radioničkom šemom popločavanja).</w:t>
      </w:r>
    </w:p>
    <w:p w:rsidR="0060186D" w:rsidRPr="00BA51DF" w:rsidRDefault="0060186D" w:rsidP="0060186D">
      <w:r w:rsidRPr="00BA51DF">
        <w:t>Obratiti pažnju na ploče koje se seku pod uglom, u svemu prema parternom rešenju.</w:t>
      </w:r>
    </w:p>
    <w:p w:rsidR="0060186D" w:rsidRPr="00BA51DF" w:rsidRDefault="0060186D" w:rsidP="0060186D"/>
    <w:p w:rsidR="0060186D" w:rsidRPr="00BA51DF" w:rsidRDefault="0060186D" w:rsidP="0060186D">
      <w:r w:rsidRPr="00BA51DF">
        <w:t>SUVOMONTAŽNI RADOVI</w:t>
      </w:r>
    </w:p>
    <w:p w:rsidR="0060186D" w:rsidRPr="00BA51DF" w:rsidRDefault="0060186D" w:rsidP="0060186D">
      <w:r w:rsidRPr="00BA51DF">
        <w:t>Opšivka nadstrešnice na trgu alukobondom.</w:t>
      </w:r>
    </w:p>
    <w:p w:rsidR="0060186D" w:rsidRPr="00BA51DF" w:rsidRDefault="0060186D" w:rsidP="0060186D">
      <w:r w:rsidRPr="00BA51DF">
        <w:t>videti detalj D5</w:t>
      </w:r>
    </w:p>
    <w:p w:rsidR="0060186D" w:rsidRPr="00BA51DF" w:rsidRDefault="0060186D" w:rsidP="0060186D">
      <w:r w:rsidRPr="00BA51DF">
        <w:t>Paneli alukobonda debljine prema proračunu se na odgovarajućoj podkonstrukciji postavljaju preko postojeće čelične konstrukcije, u svemu prema preporukama proizvođača.</w:t>
      </w:r>
    </w:p>
    <w:p w:rsidR="0060186D" w:rsidRPr="00BA51DF" w:rsidRDefault="0060186D" w:rsidP="0060186D">
      <w:r w:rsidRPr="00BA51DF">
        <w:t>Alukobond paneli se postavljaju vertikalno i horizontalno preko odgovarajuće podkonstrukcije,</w:t>
      </w:r>
    </w:p>
    <w:p w:rsidR="0060186D" w:rsidRPr="00BA51DF" w:rsidRDefault="0060186D" w:rsidP="0060186D">
      <w:r w:rsidRPr="00BA51DF">
        <w:t>iznad horizontalne ravni plafona, tako da bočno zatvori zonu spuštenog plafona. Voditi računa o spoju vertikalne i horizontalne ravni plafona. Ukoliko je vertikala uvučena u odnosu na ivicu plafona, uračunati i zatvaranje gornje ravni horizontalnog plafona.</w:t>
      </w:r>
    </w:p>
    <w:p w:rsidR="0060186D" w:rsidRPr="00BA51DF" w:rsidRDefault="0060186D" w:rsidP="0060186D">
      <w:r w:rsidRPr="00BA51DF">
        <w:t>Podela alukobond panela u skladu sa podelom na crtežima</w:t>
      </w:r>
    </w:p>
    <w:p w:rsidR="0060186D" w:rsidRPr="00BA51DF" w:rsidRDefault="0060186D" w:rsidP="0060186D">
      <w:r w:rsidRPr="00BA51DF">
        <w:t>Završna obrada panela u svemu prema tehnološkoj specifikaciji proizvođača.</w:t>
      </w:r>
    </w:p>
    <w:p w:rsidR="0060186D" w:rsidRPr="00BA51DF" w:rsidRDefault="0060186D" w:rsidP="0060186D">
      <w:r w:rsidRPr="00BA51DF">
        <w:t>Boja plafona prema izboru autora i prema odobrenim uzorcima.</w:t>
      </w:r>
    </w:p>
    <w:p w:rsidR="0060186D" w:rsidRPr="00BA51DF" w:rsidRDefault="0060186D" w:rsidP="0060186D">
      <w:r w:rsidRPr="00BA51DF">
        <w:t>Opšivanje gornje strane nadstrešnice plastificiranim limom</w:t>
      </w:r>
    </w:p>
    <w:p w:rsidR="0060186D" w:rsidRPr="00BA51DF" w:rsidRDefault="0060186D" w:rsidP="0060186D">
      <w:r w:rsidRPr="00BA51DF">
        <w:t>videti detalj D5</w:t>
      </w:r>
    </w:p>
    <w:p w:rsidR="0060186D" w:rsidRPr="00BA51DF" w:rsidRDefault="0060186D" w:rsidP="0060186D">
      <w:r w:rsidRPr="00BA51DF">
        <w:t>Opšivanje gornje strane nadstrešnice plastificiranim limom preko OSB ploča sa horizontalnim olukom. Plastificirani lim je u RAL boji po izboru autora. Pozicijom su obuhvaćene sve opšivke na spoju ravni krova međusobno i sa drugim elementima.</w:t>
      </w:r>
    </w:p>
    <w:p w:rsidR="0060186D" w:rsidRPr="00BA51DF" w:rsidRDefault="0060186D" w:rsidP="0060186D">
      <w:r w:rsidRPr="00BA51DF">
        <w:t>Oblaganje zidova hodnika u pasažu alukobodnom.</w:t>
      </w:r>
    </w:p>
    <w:p w:rsidR="0060186D" w:rsidRPr="00BA51DF" w:rsidRDefault="0060186D" w:rsidP="0060186D">
      <w:r w:rsidRPr="00BA51DF">
        <w:t>videti Detalj D15</w:t>
      </w:r>
    </w:p>
    <w:p w:rsidR="0060186D" w:rsidRPr="00BA51DF" w:rsidRDefault="0060186D" w:rsidP="0060186D">
      <w:r w:rsidRPr="00BA51DF">
        <w:t>Oblaganje plafona i zidova hodnika u pasažu alukobodnom u svemu prema crtežima.</w:t>
      </w:r>
    </w:p>
    <w:p w:rsidR="0060186D" w:rsidRPr="00BA51DF" w:rsidRDefault="0060186D" w:rsidP="0060186D">
      <w:r w:rsidRPr="00BA51DF">
        <w:t>Zidni paneli alukobonda debljine prema detaljima se na odgovarajućoj čeličnoj</w:t>
      </w:r>
    </w:p>
    <w:p w:rsidR="0060186D" w:rsidRPr="00BA51DF" w:rsidRDefault="0060186D" w:rsidP="0060186D">
      <w:r w:rsidRPr="00BA51DF">
        <w:t>podkonstrukciji postavljaju preko zida od betona, u svemu prema preporukama proizvođača.</w:t>
      </w:r>
    </w:p>
    <w:p w:rsidR="0060186D" w:rsidRPr="00BA51DF" w:rsidRDefault="0060186D" w:rsidP="0060186D">
      <w:r w:rsidRPr="00BA51DF">
        <w:t>Podela alukobond panela u skladu sa izborom autora, u svemu prema crtežima.</w:t>
      </w:r>
    </w:p>
    <w:p w:rsidR="0060186D" w:rsidRPr="00BA51DF" w:rsidRDefault="0060186D" w:rsidP="0060186D">
      <w:r w:rsidRPr="00BA51DF">
        <w:t>Boja i ton panela od alukobonda prema izboru autora.</w:t>
      </w:r>
    </w:p>
    <w:p w:rsidR="0060186D" w:rsidRPr="00BA51DF" w:rsidRDefault="0060186D" w:rsidP="0060186D">
      <w:r w:rsidRPr="00BA51DF">
        <w:t>Izrada i montaža spoljašnjih spuštenih plafona od alukobonda u hodniku pasaža.</w:t>
      </w:r>
    </w:p>
    <w:p w:rsidR="0060186D" w:rsidRPr="00BA51DF" w:rsidRDefault="0060186D" w:rsidP="0060186D">
      <w:r w:rsidRPr="00BA51DF">
        <w:t>videti Detalj D15</w:t>
      </w:r>
    </w:p>
    <w:p w:rsidR="0060186D" w:rsidRPr="00BA51DF" w:rsidRDefault="0060186D" w:rsidP="0060186D">
      <w:r w:rsidRPr="00BA51DF">
        <w:t>Izrada i montaža spoljašnjih spuštenih plafona od punih ploča alukobonda ispod čelične</w:t>
      </w:r>
    </w:p>
    <w:p w:rsidR="0060186D" w:rsidRPr="00BA51DF" w:rsidRDefault="0060186D" w:rsidP="0060186D">
      <w:r w:rsidRPr="00BA51DF">
        <w:t>podkonstrukcije, direktno, uključujući i izradu i obradu otvora u plafonu za vidne plafonske</w:t>
      </w:r>
    </w:p>
    <w:p w:rsidR="0060186D" w:rsidRPr="00BA51DF" w:rsidRDefault="0060186D" w:rsidP="0060186D">
      <w:r w:rsidRPr="00BA51DF">
        <w:t>elemente tipa osvetljenje i sl, revizione otvore u skrivenom ramu ukoliko postoje i sl. Na</w:t>
      </w:r>
    </w:p>
    <w:p w:rsidR="0060186D" w:rsidRPr="00BA51DF" w:rsidRDefault="0060186D" w:rsidP="0060186D">
      <w:r w:rsidRPr="00BA51DF">
        <w:t>mestu kontakta sa fasadom planirati otvorene ili zatvorene dilatacione fuge.</w:t>
      </w:r>
    </w:p>
    <w:p w:rsidR="0060186D" w:rsidRPr="00BA51DF" w:rsidRDefault="0060186D" w:rsidP="0060186D">
      <w:r w:rsidRPr="00BA51DF">
        <w:t>Skrivena hook-on podkonstrukcija sa naglašenim spojnicama, demontažni paneli. Paneli</w:t>
      </w:r>
    </w:p>
    <w:p w:rsidR="0060186D" w:rsidRPr="00BA51DF" w:rsidRDefault="0060186D" w:rsidP="0060186D">
      <w:r w:rsidRPr="00BA51DF">
        <w:t>plafona od alukobonda, debljina prema statičkom proračunu. Dimenzije panela prema crtežu.</w:t>
      </w:r>
    </w:p>
    <w:p w:rsidR="0060186D" w:rsidRPr="00BA51DF" w:rsidRDefault="0060186D" w:rsidP="0060186D">
      <w:r w:rsidRPr="00BA51DF">
        <w:t>Boja i ton panela od alukobonda prema izboru autora. Pre naručivanja boju potvrditi sa</w:t>
      </w:r>
    </w:p>
    <w:p w:rsidR="0060186D" w:rsidRPr="00BA51DF" w:rsidRDefault="0060186D" w:rsidP="0060186D">
      <w:r w:rsidRPr="00BA51DF">
        <w:t>autorom. Uračunati sve neophodne lajsne (L i U-profile), na spojevima sa fasadom sa donje, odnosno sa gornje strane plafona.</w:t>
      </w:r>
    </w:p>
    <w:p w:rsidR="0060186D" w:rsidRPr="00BA51DF" w:rsidRDefault="0060186D" w:rsidP="0060186D"/>
    <w:p w:rsidR="0060186D" w:rsidRPr="00BA51DF" w:rsidRDefault="0060186D" w:rsidP="0060186D">
      <w:r w:rsidRPr="00BA51DF">
        <w:t>Završna obrada panela u svemu prema tehnološkoj specifikaciji proizvođača. Boja plafona prema izboru autora i prema odobrenim uzorcima.</w:t>
      </w:r>
    </w:p>
    <w:p w:rsidR="0060186D" w:rsidRPr="00BA51DF" w:rsidRDefault="0060186D" w:rsidP="0060186D">
      <w:r w:rsidRPr="00BA51DF">
        <w:t>Svi otvori za elemente kao što su svetla i ostalo prema projektu, ulaze u jediničnu cenu</w:t>
      </w:r>
    </w:p>
    <w:p w:rsidR="0060186D" w:rsidRPr="00BA51DF" w:rsidRDefault="0060186D" w:rsidP="0060186D">
      <w:r w:rsidRPr="00BA51DF">
        <w:t>plafona. Planirati isecanje i obradu otvora, zajedno sa odgovarajućom podkonstrukcijom za nošenje navedenih elemenata. Za stabilnost plafona odgovara izvođač.</w:t>
      </w:r>
    </w:p>
    <w:p w:rsidR="0060186D" w:rsidRPr="00BA51DF" w:rsidRDefault="0060186D" w:rsidP="0060186D">
      <w:r w:rsidRPr="00BA51DF">
        <w:t>Oblaganje klupa i naslona duž fasade alukobodnom.</w:t>
      </w:r>
    </w:p>
    <w:p w:rsidR="0060186D" w:rsidRPr="00BA51DF" w:rsidRDefault="0060186D" w:rsidP="0060186D">
      <w:r w:rsidRPr="00BA51DF">
        <w:t>videti Detalj D10/D10'</w:t>
      </w:r>
    </w:p>
    <w:p w:rsidR="0060186D" w:rsidRPr="00BA51DF" w:rsidRDefault="0060186D" w:rsidP="0060186D">
      <w:r w:rsidRPr="00BA51DF">
        <w:t>Paneli alukobonda debljine prema detaljima crteža postavljaju se na odgovarajućoj čeličnoj podkonstrukciji, u svemu prema preporukama proizvođača. Podkonstrukcija sedalnog dela klupe je od čeličnih kutijastih profila 60x60x5 mm, dok je podkonstrukcija čela klupe I naslona u vidu kaveza od kutijastih profila 30x30 mm.</w:t>
      </w:r>
    </w:p>
    <w:p w:rsidR="0060186D" w:rsidRPr="00BA51DF" w:rsidRDefault="0060186D" w:rsidP="0060186D">
      <w:r w:rsidRPr="00BA51DF">
        <w:t>Podela alukobond panela u skladu sa izborom autora, u svemu prema crtežima.</w:t>
      </w:r>
    </w:p>
    <w:p w:rsidR="0060186D" w:rsidRPr="00BA51DF" w:rsidRDefault="0060186D" w:rsidP="0060186D">
      <w:r w:rsidRPr="00BA51DF">
        <w:t>Boja i ton panela od alukobonda prema izboru autora.</w:t>
      </w:r>
    </w:p>
    <w:p w:rsidR="0060186D" w:rsidRPr="00BA51DF" w:rsidRDefault="0060186D" w:rsidP="0060186D">
      <w:r w:rsidRPr="00BA51DF">
        <w:t>Visina klupe je fiksna - gornju ivicu klupe postaviti na kotu +0.63m, donju na +0.27m, dok je visina naslona promenljiva - donja je na +0.77m, a gornja prema detaljima crteža.</w:t>
      </w:r>
    </w:p>
    <w:p w:rsidR="0060186D" w:rsidRPr="00BA51DF" w:rsidRDefault="0060186D" w:rsidP="0060186D">
      <w:r w:rsidRPr="00BA51DF">
        <w:t>Staklena lanterna na nadstrešnici</w:t>
      </w:r>
    </w:p>
    <w:p w:rsidR="0060186D" w:rsidRPr="00BA51DF" w:rsidRDefault="0060186D" w:rsidP="0060186D">
      <w:r w:rsidRPr="00BA51DF">
        <w:t>Staklena lanterna iznad ulaza u lokale, u svemu prema crtežu.</w:t>
      </w:r>
    </w:p>
    <w:p w:rsidR="0060186D" w:rsidRPr="00BA51DF" w:rsidRDefault="0060186D" w:rsidP="0060186D">
      <w:r w:rsidRPr="00BA51DF">
        <w:t>Dva kaljena stakla 8mm spojena su u jedno sigurnosno laminirano, sa folijom između.</w:t>
      </w:r>
    </w:p>
    <w:p w:rsidR="0060186D" w:rsidRPr="00BA51DF" w:rsidRDefault="0060186D" w:rsidP="0060186D">
      <w:r w:rsidRPr="00BA51DF">
        <w:t>Obrada stakla - providno staklo. Staklo se za čeličnu podkonstrukciju lepi strukturalnim</w:t>
      </w:r>
    </w:p>
    <w:p w:rsidR="0060186D" w:rsidRPr="00BA51DF" w:rsidRDefault="0060186D" w:rsidP="0060186D">
      <w:r w:rsidRPr="00BA51DF">
        <w:t>silikonom, a stakleni paneli se međusobno spajaju silikonskom zaptivkom.</w:t>
      </w:r>
    </w:p>
    <w:p w:rsidR="0060186D" w:rsidRPr="00BA51DF" w:rsidRDefault="0060186D" w:rsidP="0060186D">
      <w:r w:rsidRPr="00BA51DF">
        <w:t>Nosači stakla su čelični L-profili 40x120mm, fiksirani za osnovnu čeličnu konstrukciju preko čeličnih cevastih distancera visine 80mm, prečnika Ø30mm.</w:t>
      </w:r>
    </w:p>
    <w:p w:rsidR="0060186D" w:rsidRPr="00BA51DF" w:rsidRDefault="0060186D" w:rsidP="0060186D">
      <w:r w:rsidRPr="00BA51DF">
        <w:t xml:space="preserve">Veza između nadstrešnice i lanterne ostvarena je preko horizontalnog oluka od čeličnog </w:t>
      </w:r>
      <w:smartTag w:uri="urn:schemas-microsoft-com:office:smarttags" w:element="place">
        <w:smartTag w:uri="urn:schemas-microsoft-com:office:smarttags" w:element="City">
          <w:r w:rsidRPr="00BA51DF">
            <w:t>lima</w:t>
          </w:r>
        </w:smartTag>
      </w:smartTag>
      <w:r w:rsidRPr="00BA51DF">
        <w:t>, oluk je u padu kao nadstrešnica, omogućiti izlaz vode sa jedne bočne strane. Sa donje strane oluk zatvoriti alukobondom.</w:t>
      </w:r>
    </w:p>
    <w:p w:rsidR="0060186D" w:rsidRPr="00BA51DF" w:rsidRDefault="0060186D" w:rsidP="0060186D">
      <w:r w:rsidRPr="00BA51DF">
        <w:t>Drvena klupa</w:t>
      </w:r>
    </w:p>
    <w:p w:rsidR="0060186D" w:rsidRPr="00BA51DF" w:rsidRDefault="0060186D" w:rsidP="0060186D">
      <w:r w:rsidRPr="00BA51DF">
        <w:t>videti detalj D1</w:t>
      </w:r>
    </w:p>
    <w:p w:rsidR="0060186D" w:rsidRPr="00BA51DF" w:rsidRDefault="0060186D" w:rsidP="0060186D">
      <w:r w:rsidRPr="00BA51DF">
        <w:t>Klupa je od masiva drveta ariša (ili sl.) dimenzija prema crtežu. Sedište klupe se fiksira za konstruktivni ram od L profila i oslanja na betonsku podkonstrukciju,dimenzija prema crtežu, adekvatno ankerisanih za noseću konstrukciju na koju se klupa montira.</w:t>
      </w:r>
    </w:p>
    <w:p w:rsidR="0060186D" w:rsidRPr="00AD166E" w:rsidRDefault="0060186D" w:rsidP="0060186D">
      <w:r w:rsidRPr="00BA51DF">
        <w:t>Svi elementi od drveta su iz masiva ariša ( ili slično), bajcovanog u boju po izboru projektanta i prema usvojenom uzorku, i postojane završne zaštite koja obezbeđuje visoku izdržljivost I otpornost materijala i zaštitu od atmosferskih uticaja i insekata, a u svemu prema propisima.</w:t>
      </w:r>
    </w:p>
    <w:p w:rsidR="0060186D" w:rsidRPr="00BA51DF" w:rsidRDefault="0060186D" w:rsidP="0060186D">
      <w:r w:rsidRPr="00BA51DF">
        <w:t>MOLERSKO-FARBARSKI RADOVI</w:t>
      </w:r>
    </w:p>
    <w:p w:rsidR="0060186D" w:rsidRPr="00BA51DF" w:rsidRDefault="0060186D" w:rsidP="0060186D">
      <w:r w:rsidRPr="00BA51DF">
        <w:t>Farbanje profila okolnih fasada</w:t>
      </w:r>
    </w:p>
    <w:p w:rsidR="0060186D" w:rsidRPr="00BA51DF" w:rsidRDefault="0060186D" w:rsidP="0060186D">
      <w:r w:rsidRPr="00BA51DF">
        <w:t>Ofarbati profile izloga na lokaciji bojom za metal, za primenu u eksterijeru, otpornom na</w:t>
      </w:r>
    </w:p>
    <w:p w:rsidR="0060186D" w:rsidRPr="00BA51DF" w:rsidRDefault="0060186D" w:rsidP="0060186D">
      <w:r w:rsidRPr="00BA51DF">
        <w:t>atmosferske padavine i UV zračenja, u boji i RAL-u po izboru autora, zbog bolje refleksije I disperzije svetlosti.</w:t>
      </w:r>
    </w:p>
    <w:p w:rsidR="0060186D" w:rsidRPr="00BA51DF" w:rsidRDefault="0060186D" w:rsidP="0060186D">
      <w:r w:rsidRPr="00BA51DF">
        <w:t>Prethodno podlogu očistiti od nečistoća, i izbrusiti površinu ukoliko je neravna.</w:t>
      </w:r>
    </w:p>
    <w:p w:rsidR="0060186D" w:rsidRPr="00AD166E" w:rsidRDefault="0060186D" w:rsidP="0060186D">
      <w:r w:rsidRPr="00BA51DF">
        <w:t>Pre naručivanja boje potvrditi RAL sa autorom projekta, prema usaglašenom uzorku.</w:t>
      </w:r>
    </w:p>
    <w:p w:rsidR="0060186D" w:rsidRPr="00BA51DF" w:rsidRDefault="0060186D" w:rsidP="0060186D">
      <w:r w:rsidRPr="00BA51DF">
        <w:t>ELEKTRO RADOVI</w:t>
      </w:r>
    </w:p>
    <w:p w:rsidR="0060186D" w:rsidRPr="00BA51DF" w:rsidRDefault="0060186D" w:rsidP="0060186D">
      <w:r w:rsidRPr="00BA51DF">
        <w:t>Nabavka i montaža linearnih LED traka u zoni ispod drvene klupe</w:t>
      </w:r>
    </w:p>
    <w:p w:rsidR="0060186D" w:rsidRPr="00BA51DF" w:rsidRDefault="0060186D" w:rsidP="0060186D">
      <w:r w:rsidRPr="00BA51DF">
        <w:t>videti Detalj D1</w:t>
      </w:r>
    </w:p>
    <w:p w:rsidR="0060186D" w:rsidRPr="00BA51DF" w:rsidRDefault="0060186D" w:rsidP="0060186D">
      <w:r w:rsidRPr="00BA51DF">
        <w:t>Linearna LED traka - HR LINE Profil sa difuzorom ili slično</w:t>
      </w:r>
    </w:p>
    <w:p w:rsidR="0060186D" w:rsidRPr="00BA51DF" w:rsidRDefault="0060186D" w:rsidP="0060186D">
      <w:r w:rsidRPr="00BA51DF">
        <w:t>Prosijavanje u zoni ispod drvene kupe predviđeno je LED trakama. Svetlo linijskih LED traka, statične bele boje. Dužina svake zasebne LED trake je 3m, koja je u kompletu sa svojom napojnom jedinicom. Led trake pedviđene su za spoljašnju montažu i tako postavljene daju kontinualno osvetljenje duž graničnika. Ugranja jednostavna, na klik čeono. Instalacija: cement ili lepak za pločice, transparentan silikon koji ne sprovodi struju SIKASIL WS-605 S, spojnica i razvodnica IP zaštita IP20 (dizajnirano da se dostigne nivo vodootpornosti IP67).</w:t>
      </w:r>
    </w:p>
    <w:p w:rsidR="0060186D" w:rsidRPr="00AD166E" w:rsidRDefault="0060186D" w:rsidP="0060186D">
      <w:r w:rsidRPr="00BA51DF">
        <w:t>Postavljanje elektroinstalacija – kabliranje</w:t>
      </w:r>
    </w:p>
    <w:p w:rsidR="0060186D" w:rsidRPr="00BA51DF" w:rsidRDefault="0060186D" w:rsidP="0060186D">
      <w:pPr>
        <w:shd w:val="clear" w:color="auto" w:fill="FFFFFF"/>
        <w:tabs>
          <w:tab w:val="left" w:pos="3523"/>
          <w:tab w:val="left" w:pos="6835"/>
        </w:tabs>
        <w:ind w:left="91"/>
      </w:pPr>
      <w:r w:rsidRPr="00BA51DF">
        <w:t>Jedinična ponuđena cena u sebi sadrži: vrednost materijala, radne snage, mehanizacije, skele, oplate, sredstva za rad, unutrašnji i spoljašnji transport, čuvanje i održavanje radova, obezbeđenje celokupnih radova, materijala, građevinske mehanizacije, garancije, osiguranje, rad noću i rad nedeljom i praznikom, sve privremene radove potrebne za izvođenje stalnih radova, geodetska razmeravanja, snimanja i praćenja radova, sve takse, naknade, kao i sve troškove mobilizacije i demobilizacije gradilišta, organizacije istog, sprovođenje mera bezbednosti i zdravlja na radu i zaštite životne sredine, gradilišnih priključaka, pripremnih radova, gradilišne ograde i gradilišne table, prilazne puteve i platoe za komunikaciju i organizaiju građenja, režijske i sve druge troškove koji se jave tokom izvođenja radova i koji su potrebni za izvođenje i završetak radova u skladu sa zahtevima Naručioca. Ugovorene jedinične cene za materijal, instalacije i svu opremu, podrazumevaju franko gradilište, odnosno objekat, razmešteno i izvedeno prema tehničkoj dokumentaciji.</w:t>
      </w:r>
    </w:p>
    <w:p w:rsidR="0060186D" w:rsidRPr="00BA51DF" w:rsidRDefault="0060186D" w:rsidP="0060186D">
      <w:pPr>
        <w:shd w:val="clear" w:color="auto" w:fill="FFFFFF"/>
        <w:tabs>
          <w:tab w:val="left" w:pos="3523"/>
          <w:tab w:val="left" w:pos="6835"/>
        </w:tabs>
        <w:ind w:left="91" w:firstLine="3130"/>
      </w:pPr>
      <w:r w:rsidRPr="00BA51DF">
        <w:t>Dobavljač je u obavezi da omogući uzimanje uzorka kamenih ploča-gabro, po izboru nadzornog organa i projektanta, iz svake partije koja se dopremi na gradilište, radi kontrolnih ispitivanja zahtevanog kvaliteta kamenih ploča-gabro kao i radi kontrole boje (nijanse) kamenih ploča-gabro od strane projektanta. Sve troškove uzimanja uzoraka, kontrolnih ispitivanja i izdavanja izveštaja o izvršenim ispitivanjima, od strane ustanove ovlašćene za navedenu vrstu ispitivanja, snosi  Izvoćač.</w:t>
      </w:r>
    </w:p>
    <w:p w:rsidR="0060186D" w:rsidRPr="00AD166E" w:rsidRDefault="0060186D" w:rsidP="0060186D">
      <w:pPr>
        <w:shd w:val="clear" w:color="auto" w:fill="FFFFFF"/>
        <w:tabs>
          <w:tab w:val="left" w:pos="3523"/>
          <w:tab w:val="left" w:pos="6835"/>
        </w:tabs>
      </w:pPr>
    </w:p>
    <w:p w:rsidR="0060186D" w:rsidRPr="00BA51DF" w:rsidRDefault="0060186D" w:rsidP="0060186D">
      <w:pPr>
        <w:shd w:val="clear" w:color="auto" w:fill="FFFFFF"/>
        <w:tabs>
          <w:tab w:val="left" w:pos="3523"/>
          <w:tab w:val="left" w:pos="6835"/>
        </w:tabs>
        <w:ind w:left="91" w:firstLine="3130"/>
        <w:jc w:val="both"/>
      </w:pPr>
      <w:r w:rsidRPr="00BA51DF">
        <w:t>Zahtevana minimalna mehaničko-fizička svojstva (kamenih ploča) - gabro:</w:t>
      </w:r>
    </w:p>
    <w:p w:rsidR="0060186D" w:rsidRPr="00BA51DF" w:rsidRDefault="0060186D" w:rsidP="0060186D">
      <w:pPr>
        <w:shd w:val="clear" w:color="auto" w:fill="FFFFFF"/>
        <w:tabs>
          <w:tab w:val="left" w:pos="3523"/>
          <w:tab w:val="left" w:pos="6835"/>
        </w:tabs>
        <w:ind w:left="91" w:firstLine="3130"/>
      </w:pPr>
      <w:r w:rsidRPr="00BA51DF">
        <w:t>1)</w:t>
      </w:r>
      <w:r w:rsidRPr="00BA51DF">
        <w:tab/>
        <w:t>čvrstoća na pritisak a) u suvom stanju 190MPa</w:t>
      </w:r>
    </w:p>
    <w:p w:rsidR="0060186D" w:rsidRPr="00BA51DF" w:rsidRDefault="0060186D" w:rsidP="0060186D">
      <w:pPr>
        <w:shd w:val="clear" w:color="auto" w:fill="FFFFFF"/>
        <w:tabs>
          <w:tab w:val="left" w:pos="3523"/>
          <w:tab w:val="left" w:pos="6835"/>
        </w:tabs>
        <w:ind w:left="91" w:firstLine="3130"/>
      </w:pPr>
      <w:r w:rsidRPr="00BA51DF">
        <w:t>b) u vodozasićenom stanju 175MPa c) nakon smrzavanja 175MPa</w:t>
      </w:r>
    </w:p>
    <w:p w:rsidR="0060186D" w:rsidRPr="00BA51DF" w:rsidRDefault="0060186D" w:rsidP="0060186D">
      <w:pPr>
        <w:shd w:val="clear" w:color="auto" w:fill="FFFFFF"/>
        <w:tabs>
          <w:tab w:val="left" w:pos="3523"/>
          <w:tab w:val="left" w:pos="6835"/>
        </w:tabs>
        <w:ind w:left="91" w:firstLine="3130"/>
      </w:pPr>
      <w:r w:rsidRPr="00BA51DF">
        <w:t>2)</w:t>
      </w:r>
      <w:r w:rsidRPr="00BA51DF">
        <w:tab/>
        <w:t>čvrstoća na savijanje  13.5- 20,5MPa</w:t>
      </w:r>
    </w:p>
    <w:p w:rsidR="0060186D" w:rsidRPr="00BA51DF" w:rsidRDefault="0060186D" w:rsidP="0060186D">
      <w:pPr>
        <w:shd w:val="clear" w:color="auto" w:fill="FFFFFF"/>
        <w:tabs>
          <w:tab w:val="left" w:pos="3523"/>
          <w:tab w:val="left" w:pos="6835"/>
        </w:tabs>
        <w:ind w:left="91" w:firstLine="3130"/>
      </w:pPr>
      <w:r w:rsidRPr="00BA51DF">
        <w:t>3)</w:t>
      </w:r>
      <w:r w:rsidRPr="00BA51DF">
        <w:tab/>
        <w:t>otpornost na habanje max  10cm³/50cm²</w:t>
      </w:r>
    </w:p>
    <w:p w:rsidR="0060186D" w:rsidRPr="00BA51DF" w:rsidRDefault="0060186D" w:rsidP="0060186D">
      <w:pPr>
        <w:shd w:val="clear" w:color="auto" w:fill="FFFFFF"/>
        <w:tabs>
          <w:tab w:val="left" w:pos="3523"/>
          <w:tab w:val="left" w:pos="6835"/>
        </w:tabs>
        <w:ind w:left="91" w:firstLine="3130"/>
      </w:pPr>
      <w:r w:rsidRPr="00BA51DF">
        <w:t>4)</w:t>
      </w:r>
      <w:r w:rsidRPr="00BA51DF">
        <w:tab/>
        <w:t>upijanje vode max. 0,13% -0.24 %</w:t>
      </w:r>
    </w:p>
    <w:p w:rsidR="0060186D" w:rsidRPr="00BA51DF" w:rsidRDefault="0060186D" w:rsidP="0060186D">
      <w:pPr>
        <w:shd w:val="clear" w:color="auto" w:fill="FFFFFF"/>
        <w:tabs>
          <w:tab w:val="left" w:pos="3523"/>
          <w:tab w:val="left" w:pos="6835"/>
        </w:tabs>
        <w:ind w:left="91" w:firstLine="3130"/>
      </w:pPr>
      <w:r w:rsidRPr="00BA51DF">
        <w:t>5)</w:t>
      </w:r>
      <w:r w:rsidRPr="00BA51DF">
        <w:tab/>
        <w:t>otporan na soli</w:t>
      </w:r>
    </w:p>
    <w:p w:rsidR="0060186D" w:rsidRPr="00BA51DF" w:rsidRDefault="0060186D" w:rsidP="0060186D">
      <w:pPr>
        <w:shd w:val="clear" w:color="auto" w:fill="FFFFFF"/>
        <w:tabs>
          <w:tab w:val="left" w:pos="3523"/>
          <w:tab w:val="left" w:pos="6835"/>
        </w:tabs>
        <w:ind w:left="91" w:firstLine="3130"/>
      </w:pPr>
      <w:r w:rsidRPr="00BA51DF">
        <w:t>6)</w:t>
      </w:r>
      <w:r w:rsidRPr="00BA51DF">
        <w:tab/>
        <w:t>otporan na mraz</w:t>
      </w:r>
    </w:p>
    <w:p w:rsidR="0060186D" w:rsidRPr="00BA51DF" w:rsidRDefault="0060186D" w:rsidP="0060186D">
      <w:pPr>
        <w:shd w:val="clear" w:color="auto" w:fill="FFFFFF"/>
        <w:tabs>
          <w:tab w:val="left" w:pos="3523"/>
          <w:tab w:val="left" w:pos="6835"/>
        </w:tabs>
        <w:ind w:left="91" w:firstLine="3130"/>
      </w:pPr>
      <w:r w:rsidRPr="00BA51DF">
        <w:t>7)</w:t>
      </w:r>
      <w:r w:rsidRPr="00BA51DF">
        <w:tab/>
        <w:t>zapreminska masa 2875kg/m³</w:t>
      </w:r>
    </w:p>
    <w:p w:rsidR="00F825D0" w:rsidRPr="0060186D" w:rsidRDefault="0060186D" w:rsidP="0060186D">
      <w:pPr>
        <w:shd w:val="clear" w:color="auto" w:fill="FFFFFF"/>
        <w:tabs>
          <w:tab w:val="left" w:pos="3523"/>
          <w:tab w:val="left" w:pos="6835"/>
        </w:tabs>
        <w:ind w:left="91" w:firstLine="3130"/>
        <w:rPr>
          <w:bCs/>
          <w:spacing w:val="-9"/>
        </w:rPr>
      </w:pPr>
      <w:r w:rsidRPr="00BA51DF">
        <w:t>8)</w:t>
      </w:r>
      <w:r w:rsidRPr="00BA51DF">
        <w:tab/>
        <w:t>poroznost max 1%</w:t>
      </w:r>
    </w:p>
    <w:sectPr w:rsidR="00F825D0" w:rsidRPr="0060186D" w:rsidSect="00AF2628">
      <w:headerReference w:type="default" r:id="rId22"/>
      <w:footerReference w:type="even" r:id="rId23"/>
      <w:footerReference w:type="default" r:id="rId24"/>
      <w:headerReference w:type="first" r:id="rId25"/>
      <w:footerReference w:type="first" r:id="rId26"/>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CC" w:rsidRDefault="001843CC" w:rsidP="00A54467">
      <w:r>
        <w:separator/>
      </w:r>
    </w:p>
  </w:endnote>
  <w:endnote w:type="continuationSeparator" w:id="0">
    <w:p w:rsidR="001843CC" w:rsidRDefault="001843C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4" w:rsidRDefault="00F83C8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4" w:rsidRPr="00E04EB9" w:rsidRDefault="00F83C8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83C84" w:rsidRPr="00E04EB9" w:rsidRDefault="00F83C8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83C84" w:rsidRDefault="00F83C8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4" w:rsidRPr="00E04EB9" w:rsidRDefault="00F83C8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83C84" w:rsidRPr="00E04EB9" w:rsidRDefault="00F83C8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83C84" w:rsidRPr="00F825D0" w:rsidRDefault="00F83C8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CC" w:rsidRDefault="001843CC" w:rsidP="00A54467">
      <w:r>
        <w:separator/>
      </w:r>
    </w:p>
  </w:footnote>
  <w:footnote w:type="continuationSeparator" w:id="0">
    <w:p w:rsidR="001843CC" w:rsidRDefault="001843C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F83C84" w:rsidRDefault="00F83C84">
        <w:pPr>
          <w:pStyle w:val="Header"/>
          <w:pBdr>
            <w:bottom w:val="single" w:sz="4" w:space="1" w:color="D9D9D9" w:themeColor="background1" w:themeShade="D9"/>
          </w:pBdr>
          <w:jc w:val="right"/>
          <w:rPr>
            <w:b/>
            <w:bCs/>
          </w:rPr>
        </w:pPr>
        <w:r>
          <w:t xml:space="preserve"> | </w:t>
        </w:r>
        <w:r>
          <w:fldChar w:fldCharType="begin"/>
        </w:r>
        <w:r>
          <w:instrText xml:space="preserve"> PAGE   \* MERGEFORMAT </w:instrText>
        </w:r>
        <w:r>
          <w:fldChar w:fldCharType="separate"/>
        </w:r>
        <w:r w:rsidR="00657E19" w:rsidRPr="00657E19">
          <w:rPr>
            <w:b/>
            <w:bCs/>
            <w:noProof/>
          </w:rPr>
          <w:t>38</w:t>
        </w:r>
        <w:r>
          <w:rPr>
            <w:b/>
            <w:bCs/>
            <w:noProof/>
          </w:rPr>
          <w:fldChar w:fldCharType="end"/>
        </w:r>
      </w:p>
    </w:sdtContent>
  </w:sdt>
  <w:p w:rsidR="00F83C84" w:rsidRDefault="00F83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4" w:rsidRPr="00AA7DBA" w:rsidRDefault="00F83C84" w:rsidP="001C3707">
    <w:pPr>
      <w:pStyle w:val="Header"/>
      <w:spacing w:line="360" w:lineRule="auto"/>
      <w:rPr>
        <w:lang w:val="sr-Cyrl-CS"/>
      </w:rPr>
    </w:pPr>
  </w:p>
  <w:p w:rsidR="00F83C84" w:rsidRPr="00AA7DBA" w:rsidRDefault="00F83C8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9A0FF9"/>
    <w:multiLevelType w:val="hybridMultilevel"/>
    <w:tmpl w:val="C75E0F7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5">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C1B025B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ED4F49"/>
    <w:multiLevelType w:val="hybridMultilevel"/>
    <w:tmpl w:val="75B4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1"/>
  </w:num>
  <w:num w:numId="7">
    <w:abstractNumId w:val="18"/>
  </w:num>
  <w:num w:numId="8">
    <w:abstractNumId w:val="7"/>
  </w:num>
  <w:num w:numId="9">
    <w:abstractNumId w:val="6"/>
  </w:num>
  <w:num w:numId="10">
    <w:abstractNumId w:val="9"/>
  </w:num>
  <w:num w:numId="11">
    <w:abstractNumId w:val="5"/>
  </w:num>
  <w:num w:numId="12">
    <w:abstractNumId w:val="31"/>
  </w:num>
  <w:num w:numId="13">
    <w:abstractNumId w:val="20"/>
  </w:num>
  <w:num w:numId="14">
    <w:abstractNumId w:val="24"/>
  </w:num>
  <w:num w:numId="15">
    <w:abstractNumId w:val="27"/>
  </w:num>
  <w:num w:numId="16">
    <w:abstractNumId w:val="26"/>
  </w:num>
  <w:num w:numId="17">
    <w:abstractNumId w:val="28"/>
  </w:num>
  <w:num w:numId="18">
    <w:abstractNumId w:val="12"/>
  </w:num>
  <w:num w:numId="19">
    <w:abstractNumId w:val="11"/>
  </w:num>
  <w:num w:numId="20">
    <w:abstractNumId w:val="15"/>
  </w:num>
  <w:num w:numId="21">
    <w:abstractNumId w:val="10"/>
  </w:num>
  <w:num w:numId="22">
    <w:abstractNumId w:val="4"/>
  </w:num>
  <w:num w:numId="23">
    <w:abstractNumId w:val="13"/>
  </w:num>
  <w:num w:numId="24">
    <w:abstractNumId w:val="19"/>
  </w:num>
  <w:num w:numId="25">
    <w:abstractNumId w:val="22"/>
  </w:num>
  <w:num w:numId="26">
    <w:abstractNumId w:val="23"/>
  </w:num>
  <w:num w:numId="27">
    <w:abstractNumId w:val="17"/>
  </w:num>
  <w:num w:numId="28">
    <w:abstractNumId w:val="3"/>
  </w:num>
  <w:num w:numId="29">
    <w:abstractNumId w:val="25"/>
  </w:num>
  <w:num w:numId="3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0DC"/>
    <w:rsid w:val="00003725"/>
    <w:rsid w:val="00014DAC"/>
    <w:rsid w:val="0002161D"/>
    <w:rsid w:val="000226B8"/>
    <w:rsid w:val="00037AD7"/>
    <w:rsid w:val="00040745"/>
    <w:rsid w:val="000441C7"/>
    <w:rsid w:val="00047095"/>
    <w:rsid w:val="00050ED1"/>
    <w:rsid w:val="0005218A"/>
    <w:rsid w:val="00052F3B"/>
    <w:rsid w:val="00053D7E"/>
    <w:rsid w:val="000567BE"/>
    <w:rsid w:val="00060B69"/>
    <w:rsid w:val="000662A5"/>
    <w:rsid w:val="00066D3C"/>
    <w:rsid w:val="0007138F"/>
    <w:rsid w:val="00076F9D"/>
    <w:rsid w:val="000850B3"/>
    <w:rsid w:val="000856B7"/>
    <w:rsid w:val="00090DF0"/>
    <w:rsid w:val="000967D5"/>
    <w:rsid w:val="00097AF8"/>
    <w:rsid w:val="000A4726"/>
    <w:rsid w:val="000A7511"/>
    <w:rsid w:val="000A779F"/>
    <w:rsid w:val="000B26A8"/>
    <w:rsid w:val="000B7901"/>
    <w:rsid w:val="000C1F7C"/>
    <w:rsid w:val="000D0387"/>
    <w:rsid w:val="000D15DA"/>
    <w:rsid w:val="000E31B4"/>
    <w:rsid w:val="000F0651"/>
    <w:rsid w:val="000F37EC"/>
    <w:rsid w:val="00100FCC"/>
    <w:rsid w:val="00105514"/>
    <w:rsid w:val="00107107"/>
    <w:rsid w:val="00117468"/>
    <w:rsid w:val="00120751"/>
    <w:rsid w:val="001223ED"/>
    <w:rsid w:val="00122684"/>
    <w:rsid w:val="00123B5E"/>
    <w:rsid w:val="001278C1"/>
    <w:rsid w:val="001346F0"/>
    <w:rsid w:val="001353B6"/>
    <w:rsid w:val="00141B2E"/>
    <w:rsid w:val="001440BB"/>
    <w:rsid w:val="001453B0"/>
    <w:rsid w:val="0014704E"/>
    <w:rsid w:val="00165DC3"/>
    <w:rsid w:val="00171FB8"/>
    <w:rsid w:val="0018090C"/>
    <w:rsid w:val="00182A9E"/>
    <w:rsid w:val="001843CC"/>
    <w:rsid w:val="00187587"/>
    <w:rsid w:val="001A78D5"/>
    <w:rsid w:val="001B006C"/>
    <w:rsid w:val="001B3B67"/>
    <w:rsid w:val="001B6F02"/>
    <w:rsid w:val="001C3707"/>
    <w:rsid w:val="001D1D72"/>
    <w:rsid w:val="001D1E3D"/>
    <w:rsid w:val="001D3B2A"/>
    <w:rsid w:val="001E118C"/>
    <w:rsid w:val="001E2323"/>
    <w:rsid w:val="001E7268"/>
    <w:rsid w:val="001E76AD"/>
    <w:rsid w:val="001F608D"/>
    <w:rsid w:val="001F701E"/>
    <w:rsid w:val="0021260E"/>
    <w:rsid w:val="00213C18"/>
    <w:rsid w:val="00221E56"/>
    <w:rsid w:val="00222A0A"/>
    <w:rsid w:val="00223F86"/>
    <w:rsid w:val="00224657"/>
    <w:rsid w:val="002410CA"/>
    <w:rsid w:val="00245BFA"/>
    <w:rsid w:val="0025313B"/>
    <w:rsid w:val="002736CC"/>
    <w:rsid w:val="00275C60"/>
    <w:rsid w:val="00281638"/>
    <w:rsid w:val="00287870"/>
    <w:rsid w:val="0029412F"/>
    <w:rsid w:val="002B4883"/>
    <w:rsid w:val="002C1451"/>
    <w:rsid w:val="002D3801"/>
    <w:rsid w:val="002E2146"/>
    <w:rsid w:val="002F5A0C"/>
    <w:rsid w:val="003015D2"/>
    <w:rsid w:val="00306CBE"/>
    <w:rsid w:val="00311073"/>
    <w:rsid w:val="00311118"/>
    <w:rsid w:val="00311F99"/>
    <w:rsid w:val="00320892"/>
    <w:rsid w:val="00322551"/>
    <w:rsid w:val="00327FF3"/>
    <w:rsid w:val="00352B5A"/>
    <w:rsid w:val="00361462"/>
    <w:rsid w:val="0036233E"/>
    <w:rsid w:val="00362981"/>
    <w:rsid w:val="0036426A"/>
    <w:rsid w:val="00392A0A"/>
    <w:rsid w:val="00394416"/>
    <w:rsid w:val="003A717B"/>
    <w:rsid w:val="003B6941"/>
    <w:rsid w:val="003C2E9B"/>
    <w:rsid w:val="003C2F94"/>
    <w:rsid w:val="003C534B"/>
    <w:rsid w:val="003C6600"/>
    <w:rsid w:val="003C6FF7"/>
    <w:rsid w:val="003C78AE"/>
    <w:rsid w:val="003E0316"/>
    <w:rsid w:val="003E761C"/>
    <w:rsid w:val="004116B9"/>
    <w:rsid w:val="004255FB"/>
    <w:rsid w:val="004256B6"/>
    <w:rsid w:val="00431261"/>
    <w:rsid w:val="00435D5D"/>
    <w:rsid w:val="00451F37"/>
    <w:rsid w:val="0045654D"/>
    <w:rsid w:val="00463380"/>
    <w:rsid w:val="00463C8B"/>
    <w:rsid w:val="004672A9"/>
    <w:rsid w:val="00481410"/>
    <w:rsid w:val="004A185F"/>
    <w:rsid w:val="004A2D50"/>
    <w:rsid w:val="004B03CB"/>
    <w:rsid w:val="004B57D9"/>
    <w:rsid w:val="004C0631"/>
    <w:rsid w:val="004C18D9"/>
    <w:rsid w:val="004C2AA9"/>
    <w:rsid w:val="004D2CFC"/>
    <w:rsid w:val="004D636F"/>
    <w:rsid w:val="004D7398"/>
    <w:rsid w:val="00531B2E"/>
    <w:rsid w:val="005431B5"/>
    <w:rsid w:val="0054563C"/>
    <w:rsid w:val="00552565"/>
    <w:rsid w:val="005562CA"/>
    <w:rsid w:val="00571E72"/>
    <w:rsid w:val="005755E5"/>
    <w:rsid w:val="00586B0E"/>
    <w:rsid w:val="005A0592"/>
    <w:rsid w:val="005A0EAB"/>
    <w:rsid w:val="005A50E5"/>
    <w:rsid w:val="005B6827"/>
    <w:rsid w:val="005B7D56"/>
    <w:rsid w:val="005C4297"/>
    <w:rsid w:val="005D40A9"/>
    <w:rsid w:val="005E3513"/>
    <w:rsid w:val="005E4C66"/>
    <w:rsid w:val="005E6455"/>
    <w:rsid w:val="005F4187"/>
    <w:rsid w:val="005F4DF8"/>
    <w:rsid w:val="0060186D"/>
    <w:rsid w:val="00606A57"/>
    <w:rsid w:val="006100B4"/>
    <w:rsid w:val="006131A8"/>
    <w:rsid w:val="00615743"/>
    <w:rsid w:val="00615AA2"/>
    <w:rsid w:val="00630374"/>
    <w:rsid w:val="006447BE"/>
    <w:rsid w:val="006564A8"/>
    <w:rsid w:val="00656828"/>
    <w:rsid w:val="00657E19"/>
    <w:rsid w:val="0066476D"/>
    <w:rsid w:val="00666DD5"/>
    <w:rsid w:val="006776D3"/>
    <w:rsid w:val="006964D7"/>
    <w:rsid w:val="006A4518"/>
    <w:rsid w:val="006A55AB"/>
    <w:rsid w:val="006B472C"/>
    <w:rsid w:val="006D0E5A"/>
    <w:rsid w:val="006E0F82"/>
    <w:rsid w:val="006E20AD"/>
    <w:rsid w:val="00707C58"/>
    <w:rsid w:val="00712193"/>
    <w:rsid w:val="00714A50"/>
    <w:rsid w:val="007253B2"/>
    <w:rsid w:val="00727A15"/>
    <w:rsid w:val="00744D7F"/>
    <w:rsid w:val="0074554E"/>
    <w:rsid w:val="00754517"/>
    <w:rsid w:val="00756C8B"/>
    <w:rsid w:val="00763B0B"/>
    <w:rsid w:val="00767615"/>
    <w:rsid w:val="0077510E"/>
    <w:rsid w:val="007752C3"/>
    <w:rsid w:val="007757F3"/>
    <w:rsid w:val="007831B2"/>
    <w:rsid w:val="00790E68"/>
    <w:rsid w:val="007A384C"/>
    <w:rsid w:val="007B1EC0"/>
    <w:rsid w:val="007C2D96"/>
    <w:rsid w:val="007D4401"/>
    <w:rsid w:val="007D4CC0"/>
    <w:rsid w:val="007D6E24"/>
    <w:rsid w:val="007F17F1"/>
    <w:rsid w:val="007F473F"/>
    <w:rsid w:val="007F60A5"/>
    <w:rsid w:val="00800FCF"/>
    <w:rsid w:val="008037A3"/>
    <w:rsid w:val="00807FD4"/>
    <w:rsid w:val="00811EA9"/>
    <w:rsid w:val="008127DB"/>
    <w:rsid w:val="00827378"/>
    <w:rsid w:val="0083306D"/>
    <w:rsid w:val="00843C3B"/>
    <w:rsid w:val="008450ED"/>
    <w:rsid w:val="00853E14"/>
    <w:rsid w:val="00854ABF"/>
    <w:rsid w:val="00866C23"/>
    <w:rsid w:val="00867727"/>
    <w:rsid w:val="00873EFF"/>
    <w:rsid w:val="00874A84"/>
    <w:rsid w:val="00883010"/>
    <w:rsid w:val="00896E07"/>
    <w:rsid w:val="008C72CF"/>
    <w:rsid w:val="008D185E"/>
    <w:rsid w:val="008D59D4"/>
    <w:rsid w:val="008D5B3D"/>
    <w:rsid w:val="008D6F71"/>
    <w:rsid w:val="008D70A5"/>
    <w:rsid w:val="008E2EA1"/>
    <w:rsid w:val="008E5FD8"/>
    <w:rsid w:val="008F77DB"/>
    <w:rsid w:val="0090062B"/>
    <w:rsid w:val="00904D98"/>
    <w:rsid w:val="0093049B"/>
    <w:rsid w:val="00941AC1"/>
    <w:rsid w:val="009448A9"/>
    <w:rsid w:val="00944A87"/>
    <w:rsid w:val="009573B8"/>
    <w:rsid w:val="009845CB"/>
    <w:rsid w:val="00986702"/>
    <w:rsid w:val="009A3B48"/>
    <w:rsid w:val="009B0633"/>
    <w:rsid w:val="009B63D9"/>
    <w:rsid w:val="009C4E76"/>
    <w:rsid w:val="009D6D7F"/>
    <w:rsid w:val="009F1DD6"/>
    <w:rsid w:val="00A031C7"/>
    <w:rsid w:val="00A20F1A"/>
    <w:rsid w:val="00A21B76"/>
    <w:rsid w:val="00A22EC6"/>
    <w:rsid w:val="00A31B97"/>
    <w:rsid w:val="00A44BC8"/>
    <w:rsid w:val="00A54467"/>
    <w:rsid w:val="00A56AE8"/>
    <w:rsid w:val="00A65F9F"/>
    <w:rsid w:val="00A74439"/>
    <w:rsid w:val="00A84391"/>
    <w:rsid w:val="00A87B75"/>
    <w:rsid w:val="00A964AD"/>
    <w:rsid w:val="00AA1C4E"/>
    <w:rsid w:val="00AA7DBA"/>
    <w:rsid w:val="00AB3695"/>
    <w:rsid w:val="00AB5936"/>
    <w:rsid w:val="00AF2628"/>
    <w:rsid w:val="00AF2891"/>
    <w:rsid w:val="00AF6368"/>
    <w:rsid w:val="00B07A0D"/>
    <w:rsid w:val="00B176BC"/>
    <w:rsid w:val="00B223E2"/>
    <w:rsid w:val="00B2467A"/>
    <w:rsid w:val="00B249F6"/>
    <w:rsid w:val="00B3475C"/>
    <w:rsid w:val="00B35FFF"/>
    <w:rsid w:val="00B512CB"/>
    <w:rsid w:val="00B5138A"/>
    <w:rsid w:val="00B57719"/>
    <w:rsid w:val="00B57A8D"/>
    <w:rsid w:val="00B57EB0"/>
    <w:rsid w:val="00B627A1"/>
    <w:rsid w:val="00B64E6D"/>
    <w:rsid w:val="00B66294"/>
    <w:rsid w:val="00B86893"/>
    <w:rsid w:val="00B87853"/>
    <w:rsid w:val="00B91B6D"/>
    <w:rsid w:val="00BA3A93"/>
    <w:rsid w:val="00BB4358"/>
    <w:rsid w:val="00BB6A0F"/>
    <w:rsid w:val="00BC3B69"/>
    <w:rsid w:val="00BC53C0"/>
    <w:rsid w:val="00BD05FB"/>
    <w:rsid w:val="00BD3972"/>
    <w:rsid w:val="00BF1F69"/>
    <w:rsid w:val="00C11383"/>
    <w:rsid w:val="00C25D84"/>
    <w:rsid w:val="00C30714"/>
    <w:rsid w:val="00C339B7"/>
    <w:rsid w:val="00C404A8"/>
    <w:rsid w:val="00C408F6"/>
    <w:rsid w:val="00C415A8"/>
    <w:rsid w:val="00C46097"/>
    <w:rsid w:val="00C4691C"/>
    <w:rsid w:val="00C4791B"/>
    <w:rsid w:val="00C747C8"/>
    <w:rsid w:val="00C74969"/>
    <w:rsid w:val="00C80898"/>
    <w:rsid w:val="00C905F7"/>
    <w:rsid w:val="00C951EA"/>
    <w:rsid w:val="00CA1F49"/>
    <w:rsid w:val="00CA4CE5"/>
    <w:rsid w:val="00CA68A8"/>
    <w:rsid w:val="00CC503A"/>
    <w:rsid w:val="00CC6755"/>
    <w:rsid w:val="00CD3EE2"/>
    <w:rsid w:val="00CD4AD4"/>
    <w:rsid w:val="00CF4244"/>
    <w:rsid w:val="00CF5216"/>
    <w:rsid w:val="00D12A39"/>
    <w:rsid w:val="00D20A8C"/>
    <w:rsid w:val="00D22262"/>
    <w:rsid w:val="00D27060"/>
    <w:rsid w:val="00D305A6"/>
    <w:rsid w:val="00D64346"/>
    <w:rsid w:val="00D71980"/>
    <w:rsid w:val="00D7319D"/>
    <w:rsid w:val="00D83996"/>
    <w:rsid w:val="00DB536A"/>
    <w:rsid w:val="00DB7E63"/>
    <w:rsid w:val="00DC46FA"/>
    <w:rsid w:val="00DC6433"/>
    <w:rsid w:val="00DD1E57"/>
    <w:rsid w:val="00DD50CC"/>
    <w:rsid w:val="00DE0261"/>
    <w:rsid w:val="00DF635A"/>
    <w:rsid w:val="00E01A4F"/>
    <w:rsid w:val="00E02D80"/>
    <w:rsid w:val="00E04EB9"/>
    <w:rsid w:val="00E065D6"/>
    <w:rsid w:val="00E1354F"/>
    <w:rsid w:val="00E16009"/>
    <w:rsid w:val="00E204A3"/>
    <w:rsid w:val="00E24EB7"/>
    <w:rsid w:val="00E36942"/>
    <w:rsid w:val="00E51987"/>
    <w:rsid w:val="00E546F2"/>
    <w:rsid w:val="00E66333"/>
    <w:rsid w:val="00E74741"/>
    <w:rsid w:val="00E749A9"/>
    <w:rsid w:val="00E81E8D"/>
    <w:rsid w:val="00E95C2A"/>
    <w:rsid w:val="00EA6DFA"/>
    <w:rsid w:val="00EA6E38"/>
    <w:rsid w:val="00EB2073"/>
    <w:rsid w:val="00EC02F9"/>
    <w:rsid w:val="00EE7DC2"/>
    <w:rsid w:val="00EF7194"/>
    <w:rsid w:val="00F028CE"/>
    <w:rsid w:val="00F1030F"/>
    <w:rsid w:val="00F13C85"/>
    <w:rsid w:val="00F14806"/>
    <w:rsid w:val="00F4249A"/>
    <w:rsid w:val="00F4619A"/>
    <w:rsid w:val="00F505DC"/>
    <w:rsid w:val="00F5540C"/>
    <w:rsid w:val="00F62916"/>
    <w:rsid w:val="00F66545"/>
    <w:rsid w:val="00F825D0"/>
    <w:rsid w:val="00F83C84"/>
    <w:rsid w:val="00F911E5"/>
    <w:rsid w:val="00FA5CEB"/>
    <w:rsid w:val="00FA6098"/>
    <w:rsid w:val="00FB6532"/>
    <w:rsid w:val="00FD6A5E"/>
    <w:rsid w:val="00FF1122"/>
    <w:rsid w:val="00FF2885"/>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8313792">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208878348">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242185908">
      <w:bodyDiv w:val="1"/>
      <w:marLeft w:val="0"/>
      <w:marRight w:val="0"/>
      <w:marTop w:val="0"/>
      <w:marBottom w:val="0"/>
      <w:divBdr>
        <w:top w:val="none" w:sz="0" w:space="0" w:color="auto"/>
        <w:left w:val="none" w:sz="0" w:space="0" w:color="auto"/>
        <w:bottom w:val="none" w:sz="0" w:space="0" w:color="auto"/>
        <w:right w:val="none" w:sz="0" w:space="0" w:color="auto"/>
      </w:divBdr>
    </w:div>
    <w:div w:id="242223776">
      <w:bodyDiv w:val="1"/>
      <w:marLeft w:val="0"/>
      <w:marRight w:val="0"/>
      <w:marTop w:val="0"/>
      <w:marBottom w:val="0"/>
      <w:divBdr>
        <w:top w:val="none" w:sz="0" w:space="0" w:color="auto"/>
        <w:left w:val="none" w:sz="0" w:space="0" w:color="auto"/>
        <w:bottom w:val="none" w:sz="0" w:space="0" w:color="auto"/>
        <w:right w:val="none" w:sz="0" w:space="0" w:color="auto"/>
      </w:divBdr>
    </w:div>
    <w:div w:id="313341136">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87764365">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1089813348">
      <w:bodyDiv w:val="1"/>
      <w:marLeft w:val="0"/>
      <w:marRight w:val="0"/>
      <w:marTop w:val="0"/>
      <w:marBottom w:val="0"/>
      <w:divBdr>
        <w:top w:val="none" w:sz="0" w:space="0" w:color="auto"/>
        <w:left w:val="none" w:sz="0" w:space="0" w:color="auto"/>
        <w:bottom w:val="none" w:sz="0" w:space="0" w:color="auto"/>
        <w:right w:val="none" w:sz="0" w:space="0" w:color="auto"/>
      </w:divBdr>
    </w:div>
    <w:div w:id="1185829296">
      <w:bodyDiv w:val="1"/>
      <w:marLeft w:val="0"/>
      <w:marRight w:val="0"/>
      <w:marTop w:val="0"/>
      <w:marBottom w:val="0"/>
      <w:divBdr>
        <w:top w:val="none" w:sz="0" w:space="0" w:color="auto"/>
        <w:left w:val="none" w:sz="0" w:space="0" w:color="auto"/>
        <w:bottom w:val="none" w:sz="0" w:space="0" w:color="auto"/>
        <w:right w:val="none" w:sz="0" w:space="0" w:color="auto"/>
      </w:divBdr>
    </w:div>
    <w:div w:id="1194467273">
      <w:bodyDiv w:val="1"/>
      <w:marLeft w:val="0"/>
      <w:marRight w:val="0"/>
      <w:marTop w:val="0"/>
      <w:marBottom w:val="0"/>
      <w:divBdr>
        <w:top w:val="none" w:sz="0" w:space="0" w:color="auto"/>
        <w:left w:val="none" w:sz="0" w:space="0" w:color="auto"/>
        <w:bottom w:val="none" w:sz="0" w:space="0" w:color="auto"/>
        <w:right w:val="none" w:sz="0" w:space="0" w:color="auto"/>
      </w:divBdr>
    </w:div>
    <w:div w:id="1195732347">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453406294">
      <w:bodyDiv w:val="1"/>
      <w:marLeft w:val="0"/>
      <w:marRight w:val="0"/>
      <w:marTop w:val="0"/>
      <w:marBottom w:val="0"/>
      <w:divBdr>
        <w:top w:val="none" w:sz="0" w:space="0" w:color="auto"/>
        <w:left w:val="none" w:sz="0" w:space="0" w:color="auto"/>
        <w:bottom w:val="none" w:sz="0" w:space="0" w:color="auto"/>
        <w:right w:val="none" w:sz="0" w:space="0" w:color="auto"/>
      </w:divBdr>
    </w:div>
    <w:div w:id="1520968109">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858542703">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http://www.uzice.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yperlink" Target="mailto:ruza.penezic@uerazvoj.uzic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ikola.maksimovic@uerazvoj.uzice.rs" TargetMode="External"/><Relationship Id="rId20" Type="http://schemas.openxmlformats.org/officeDocument/2006/relationships/hyperlink" Target="mailto:slavisa.projev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vana.drcelic@uzic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zice.rs" TargetMode="External"/><Relationship Id="rId19" Type="http://schemas.openxmlformats.org/officeDocument/2006/relationships/hyperlink" Target="http://www.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EFBA-790B-4D7C-BA5F-CE212931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39</Pages>
  <Words>24587</Words>
  <Characters>140146</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2019-08-07T11:12:00Z</cp:lastPrinted>
  <dcterms:created xsi:type="dcterms:W3CDTF">2019-08-14T11:39:00Z</dcterms:created>
  <dcterms:modified xsi:type="dcterms:W3CDTF">2019-08-14T11:39:00Z</dcterms:modified>
</cp:coreProperties>
</file>