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BD7FE4"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Pr="000F0291" w:rsidRDefault="005473A5" w:rsidP="005473A5">
      <w:pPr>
        <w:tabs>
          <w:tab w:val="left" w:pos="1418"/>
          <w:tab w:val="center" w:pos="5670"/>
          <w:tab w:val="center" w:pos="6663"/>
        </w:tabs>
        <w:jc w:val="center"/>
        <w:rPr>
          <w:noProof/>
        </w:rPr>
      </w:pPr>
      <w:r w:rsidRPr="000F0291">
        <w:rPr>
          <w:noProof/>
          <w:lang w:val="en-GB" w:eastAsia="en-GB"/>
        </w:rPr>
        <w:drawing>
          <wp:inline distT="0" distB="0" distL="0" distR="0">
            <wp:extent cx="1485900" cy="1485900"/>
            <wp:effectExtent l="19050" t="0" r="0" b="0"/>
            <wp:docPr id="3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5473A5" w:rsidRPr="000F0291" w:rsidRDefault="005473A5" w:rsidP="005473A5">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5473A5" w:rsidRPr="000F0291" w:rsidRDefault="005473A5" w:rsidP="005473A5">
      <w:pPr>
        <w:tabs>
          <w:tab w:val="left" w:pos="1418"/>
          <w:tab w:val="center" w:pos="5670"/>
          <w:tab w:val="center" w:pos="6663"/>
        </w:tabs>
        <w:jc w:val="center"/>
        <w:rPr>
          <w:noProof/>
        </w:rPr>
      </w:pPr>
    </w:p>
    <w:p w:rsidR="00654641" w:rsidRDefault="005473A5"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val="sr-Cyrl-CS" w:eastAsia="sr-Cyrl-CS"/>
        </w:rPr>
        <w:t xml:space="preserve">ГРАД УЖИЦЕ </w:t>
      </w:r>
    </w:p>
    <w:p w:rsidR="00654641" w:rsidRDefault="00654641"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p>
    <w:p w:rsidR="005473A5" w:rsidRPr="000F0291"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Градска управа за инфраструктуру и развој, Димитрија Туцовића бр.52 Ужице</w:t>
      </w:r>
    </w:p>
    <w:p w:rsidR="00725F46" w:rsidRPr="000F0291" w:rsidRDefault="00725F46" w:rsidP="00021678">
      <w:pPr>
        <w:pStyle w:val="Bodytext31"/>
        <w:shd w:val="clear" w:color="auto" w:fill="auto"/>
        <w:spacing w:after="773" w:line="230" w:lineRule="exact"/>
        <w:ind w:left="120"/>
        <w:rPr>
          <w:rStyle w:val="Bodytext3"/>
          <w:rFonts w:ascii="Times New Roman" w:hAnsi="Times New Roman"/>
          <w:b/>
          <w:color w:val="000000"/>
          <w:sz w:val="24"/>
          <w:szCs w:val="24"/>
          <w:lang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F234B8" w:rsidRDefault="00021678" w:rsidP="00021678">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ЈАВН</w:t>
      </w:r>
      <w:r w:rsidR="00380F99" w:rsidRPr="000F0291">
        <w:rPr>
          <w:rStyle w:val="Bodytext3"/>
          <w:rFonts w:ascii="Times New Roman" w:hAnsi="Times New Roman"/>
          <w:b/>
          <w:color w:val="000000"/>
          <w:sz w:val="24"/>
          <w:szCs w:val="24"/>
          <w:lang w:val="sr-Cyrl-CS" w:eastAsia="sr-Cyrl-CS"/>
        </w:rPr>
        <w:t>Е</w:t>
      </w:r>
      <w:r w:rsidRPr="000F0291">
        <w:rPr>
          <w:rStyle w:val="Bodytext3"/>
          <w:rFonts w:ascii="Times New Roman" w:hAnsi="Times New Roman"/>
          <w:b/>
          <w:color w:val="000000"/>
          <w:sz w:val="24"/>
          <w:szCs w:val="24"/>
          <w:lang w:val="sr-Cyrl-CS" w:eastAsia="sr-Cyrl-CS"/>
        </w:rPr>
        <w:t xml:space="preserve"> НАБАВК</w:t>
      </w:r>
      <w:r w:rsidR="00380F99" w:rsidRPr="000F0291">
        <w:rPr>
          <w:rStyle w:val="Bodytext3"/>
          <w:rFonts w:ascii="Times New Roman" w:hAnsi="Times New Roman"/>
          <w:b/>
          <w:color w:val="000000"/>
          <w:sz w:val="24"/>
          <w:szCs w:val="24"/>
          <w:lang w:val="sr-Cyrl-CS" w:eastAsia="sr-Cyrl-CS"/>
        </w:rPr>
        <w:t xml:space="preserve">Е БРОЈ </w:t>
      </w:r>
      <w:r w:rsidR="00F234B8">
        <w:rPr>
          <w:rStyle w:val="Bodytext3"/>
          <w:rFonts w:ascii="Times New Roman" w:hAnsi="Times New Roman"/>
          <w:b/>
          <w:color w:val="000000"/>
          <w:sz w:val="24"/>
          <w:szCs w:val="24"/>
          <w:lang w:eastAsia="sr-Cyrl-CS"/>
        </w:rPr>
        <w:t>VIII 404-</w:t>
      </w:r>
      <w:r w:rsidR="00B03414">
        <w:rPr>
          <w:rStyle w:val="Bodytext3"/>
          <w:rFonts w:ascii="Times New Roman" w:hAnsi="Times New Roman"/>
          <w:b/>
          <w:sz w:val="24"/>
          <w:szCs w:val="24"/>
          <w:lang w:val="sr-Cyrl-RS" w:eastAsia="sr-Cyrl-CS"/>
        </w:rPr>
        <w:t>52</w:t>
      </w:r>
      <w:r w:rsidR="00F234B8" w:rsidRPr="00B03414">
        <w:rPr>
          <w:rStyle w:val="Bodytext3"/>
          <w:rFonts w:ascii="Times New Roman" w:hAnsi="Times New Roman"/>
          <w:b/>
          <w:sz w:val="24"/>
          <w:szCs w:val="24"/>
          <w:lang w:eastAsia="sr-Cyrl-CS"/>
        </w:rPr>
        <w:t>/19</w:t>
      </w:r>
    </w:p>
    <w:p w:rsidR="00021678" w:rsidRPr="005D247E" w:rsidRDefault="005D247E" w:rsidP="00021678">
      <w:pPr>
        <w:jc w:val="center"/>
        <w:rPr>
          <w:b/>
          <w:lang w:val="sr-Cyrl-RS"/>
        </w:rPr>
      </w:pPr>
      <w:r>
        <w:rPr>
          <w:b/>
          <w:lang w:val="sr-Cyrl-RS"/>
        </w:rPr>
        <w:t>Водосистем</w:t>
      </w:r>
      <w:r w:rsidR="00197C0E">
        <w:rPr>
          <w:b/>
          <w:lang w:val="sr-Cyrl-RS"/>
        </w:rPr>
        <w:t xml:space="preserve"> Змајевац – гравитациони цевовод Равни, Колишевица</w:t>
      </w:r>
    </w:p>
    <w:p w:rsidR="00021678" w:rsidRPr="000F0291" w:rsidRDefault="00021678" w:rsidP="00021678">
      <w:pPr>
        <w:pStyle w:val="Bodytext31"/>
        <w:shd w:val="clear" w:color="auto" w:fill="auto"/>
        <w:spacing w:after="249" w:line="317" w:lineRule="exact"/>
        <w:ind w:left="120"/>
        <w:rPr>
          <w:rFonts w:ascii="Times New Roman" w:hAnsi="Times New Roman"/>
          <w:sz w:val="24"/>
          <w:szCs w:val="24"/>
        </w:rPr>
      </w:pP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021678" w:rsidRPr="000F0291" w:rsidRDefault="00EC1104" w:rsidP="002249BC">
      <w:pPr>
        <w:jc w:val="center"/>
        <w:rPr>
          <w:i/>
        </w:rPr>
      </w:pPr>
      <w:r>
        <w:rPr>
          <w:i/>
          <w:lang w:val="sr-Cyrl-RS"/>
        </w:rPr>
        <w:t>март</w:t>
      </w:r>
      <w:r w:rsidR="002249BC" w:rsidRPr="000F0291">
        <w:rPr>
          <w:i/>
        </w:rPr>
        <w:t>, 201</w:t>
      </w:r>
      <w:r w:rsidR="00DF1322" w:rsidRPr="000F0291">
        <w:rPr>
          <w:i/>
        </w:rPr>
        <w:t>9</w:t>
      </w:r>
      <w:r w:rsidR="002249BC" w:rsidRPr="000F0291">
        <w:rPr>
          <w:i/>
        </w:rPr>
        <w:t xml:space="preserve">. </w:t>
      </w:r>
      <w:proofErr w:type="gramStart"/>
      <w:r w:rsidR="00DF1322" w:rsidRPr="000F0291">
        <w:rPr>
          <w:i/>
        </w:rPr>
        <w:t>г</w:t>
      </w:r>
      <w:r w:rsidR="002249BC" w:rsidRPr="000F0291">
        <w:rPr>
          <w:i/>
        </w:rPr>
        <w:t>одине</w:t>
      </w:r>
      <w:proofErr w:type="gramEnd"/>
    </w:p>
    <w:p w:rsidR="00967905" w:rsidRPr="000F0291" w:rsidRDefault="00967905" w:rsidP="00967905">
      <w:pPr>
        <w:jc w:val="both"/>
        <w:rPr>
          <w:rFonts w:eastAsia="TimesNewRomanPSMT"/>
        </w:rPr>
      </w:pPr>
      <w:bookmarkStart w:id="0" w:name="bookmark0"/>
      <w:proofErr w:type="gramStart"/>
      <w:r w:rsidRPr="000F0291">
        <w:rPr>
          <w:rFonts w:eastAsia="TimesNewRomanPSMT"/>
        </w:rPr>
        <w:lastRenderedPageBreak/>
        <w:t>На основу чл.</w:t>
      </w:r>
      <w:proofErr w:type="gramEnd"/>
      <w:r w:rsidRPr="000F0291">
        <w:rPr>
          <w:rFonts w:eastAsia="TimesNewRomanPSMT"/>
        </w:rPr>
        <w:t xml:space="preserve"> 3</w:t>
      </w:r>
      <w:r w:rsidRPr="000F0291">
        <w:rPr>
          <w:rFonts w:eastAsia="TimesNewRomanPSMT"/>
          <w:lang w:val="sr-Cyrl-CS"/>
        </w:rPr>
        <w:t>2</w:t>
      </w:r>
      <w:r w:rsidRPr="000F0291">
        <w:rPr>
          <w:rFonts w:eastAsia="TimesNewRomanPSMT"/>
        </w:rPr>
        <w:t xml:space="preserve">. </w:t>
      </w:r>
      <w:proofErr w:type="gramStart"/>
      <w:r w:rsidRPr="000F0291">
        <w:rPr>
          <w:rFonts w:eastAsia="TimesNewRomanPSMT"/>
        </w:rPr>
        <w:t>и</w:t>
      </w:r>
      <w:proofErr w:type="gramEnd"/>
      <w:r w:rsidRPr="000F0291">
        <w:rPr>
          <w:rFonts w:eastAsia="TimesNewRomanPSMT"/>
        </w:rPr>
        <w:t xml:space="preserve"> 61. </w:t>
      </w:r>
      <w:proofErr w:type="gramStart"/>
      <w:r w:rsidRPr="000F0291">
        <w:rPr>
          <w:rFonts w:eastAsia="TimesNewRomanPSMT"/>
        </w:rPr>
        <w:t>Закона о јавним набавкама („Службени гласник РС”, бр. 124/12, 14/15 и 68/15), чл.</w:t>
      </w:r>
      <w:proofErr w:type="gramEnd"/>
      <w:r w:rsidRPr="000F0291">
        <w:rPr>
          <w:rFonts w:eastAsia="TimesNewRomanPSMT"/>
        </w:rPr>
        <w:t xml:space="preserve">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Одлуке о покретању поступка јавне набавке број VIII 404-</w:t>
      </w:r>
      <w:r w:rsidR="00B03414" w:rsidRPr="00B03414">
        <w:rPr>
          <w:color w:val="auto"/>
          <w:lang w:val="sr-Cyrl-RS"/>
        </w:rPr>
        <w:t>52/19</w:t>
      </w:r>
      <w:r w:rsidRPr="00B03414">
        <w:rPr>
          <w:color w:val="auto"/>
        </w:rPr>
        <w:t xml:space="preserve"> </w:t>
      </w:r>
      <w:r w:rsidRPr="00EC1104">
        <w:rPr>
          <w:color w:val="auto"/>
        </w:rPr>
        <w:t xml:space="preserve">од </w:t>
      </w:r>
      <w:r w:rsidR="00EC1104">
        <w:rPr>
          <w:color w:val="auto"/>
          <w:lang w:val="sr-Cyrl-RS"/>
        </w:rPr>
        <w:t>26.03</w:t>
      </w:r>
      <w:r w:rsidRPr="00EC1104">
        <w:rPr>
          <w:color w:val="auto"/>
        </w:rPr>
        <w:t>.201</w:t>
      </w:r>
      <w:r w:rsidR="00F234B8" w:rsidRPr="00EC1104">
        <w:rPr>
          <w:color w:val="auto"/>
        </w:rPr>
        <w:t>9</w:t>
      </w:r>
      <w:r w:rsidRPr="00EC1104">
        <w:rPr>
          <w:color w:val="auto"/>
        </w:rPr>
        <w:t xml:space="preserve">. </w:t>
      </w:r>
      <w:proofErr w:type="gramStart"/>
      <w:r w:rsidRPr="00EC1104">
        <w:rPr>
          <w:color w:val="auto"/>
        </w:rPr>
        <w:t>године</w:t>
      </w:r>
      <w:proofErr w:type="gramEnd"/>
      <w:r w:rsidRPr="00EC1104">
        <w:rPr>
          <w:color w:val="auto"/>
        </w:rPr>
        <w:t xml:space="preserve"> и Решења о образовању комисије за јавну набавку </w:t>
      </w:r>
      <w:r w:rsidR="00F32439" w:rsidRPr="00EC1104">
        <w:rPr>
          <w:color w:val="auto"/>
        </w:rPr>
        <w:t xml:space="preserve">број </w:t>
      </w:r>
      <w:r w:rsidRPr="00EC1104">
        <w:rPr>
          <w:color w:val="auto"/>
        </w:rPr>
        <w:t>VIII 404-</w:t>
      </w:r>
      <w:r w:rsidR="00B03414" w:rsidRPr="00EC1104">
        <w:rPr>
          <w:color w:val="auto"/>
          <w:lang w:val="sr-Cyrl-RS"/>
        </w:rPr>
        <w:t>52/19</w:t>
      </w:r>
      <w:r w:rsidRPr="00EC1104">
        <w:rPr>
          <w:color w:val="auto"/>
        </w:rPr>
        <w:t xml:space="preserve"> од </w:t>
      </w:r>
      <w:r w:rsidR="00EC1104">
        <w:rPr>
          <w:color w:val="auto"/>
          <w:lang w:val="sr-Cyrl-RS"/>
        </w:rPr>
        <w:t>26.03</w:t>
      </w:r>
      <w:r w:rsidRPr="00EC1104">
        <w:rPr>
          <w:color w:val="auto"/>
        </w:rPr>
        <w:t>.201</w:t>
      </w:r>
      <w:r w:rsidR="00F234B8" w:rsidRPr="00EC1104">
        <w:rPr>
          <w:color w:val="auto"/>
        </w:rPr>
        <w:t>9</w:t>
      </w:r>
      <w:r w:rsidRPr="00EC1104">
        <w:rPr>
          <w:color w:val="auto"/>
        </w:rPr>
        <w:t xml:space="preserve">. </w:t>
      </w:r>
      <w:proofErr w:type="gramStart"/>
      <w:r w:rsidRPr="000F0291">
        <w:t>године</w:t>
      </w:r>
      <w:proofErr w:type="gramEnd"/>
      <w:r w:rsidRPr="000F0291">
        <w:t>,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color w:val="FF0000"/>
          <w:lang w:val="sr-Cyrl-RS"/>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број VIII 404-</w:t>
      </w:r>
      <w:r w:rsidR="00B03414" w:rsidRPr="00B03414">
        <w:rPr>
          <w:b/>
          <w:color w:val="auto"/>
          <w:lang w:val="sr-Cyrl-RS"/>
        </w:rPr>
        <w:t>52/19</w:t>
      </w:r>
      <w:r w:rsidR="00F32439" w:rsidRPr="00B03414">
        <w:rPr>
          <w:b/>
          <w:color w:val="auto"/>
        </w:rPr>
        <w:t xml:space="preserve"> </w:t>
      </w:r>
    </w:p>
    <w:p w:rsidR="00197C0E" w:rsidRPr="00C2160E" w:rsidRDefault="00197C0E" w:rsidP="00967905">
      <w:pPr>
        <w:shd w:val="clear" w:color="auto" w:fill="C6D9F1"/>
        <w:jc w:val="center"/>
        <w:rPr>
          <w:b/>
          <w:color w:val="auto"/>
          <w:lang w:val="sr-Cyrl-RS"/>
        </w:rPr>
      </w:pPr>
      <w:r w:rsidRPr="00C2160E">
        <w:rPr>
          <w:b/>
          <w:color w:val="auto"/>
          <w:lang w:val="sr-Cyrl-RS"/>
        </w:rPr>
        <w:t>Водосистем Змајевац – гравитациони цевовод</w:t>
      </w:r>
      <w:r w:rsidR="00C2160E" w:rsidRPr="00C2160E">
        <w:rPr>
          <w:b/>
          <w:color w:val="auto"/>
          <w:lang w:val="sr-Cyrl-RS"/>
        </w:rPr>
        <w:t xml:space="preserve"> Равни, Колишевица</w:t>
      </w:r>
    </w:p>
    <w:p w:rsidR="00967905" w:rsidRPr="000F0291" w:rsidRDefault="00967905" w:rsidP="00197C0E">
      <w:pPr>
        <w:shd w:val="clear" w:color="auto" w:fill="C6D9F1"/>
        <w:jc w:val="center"/>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733650" w:rsidRDefault="00733650" w:rsidP="00967905">
            <w:pPr>
              <w:snapToGrid w:val="0"/>
              <w:jc w:val="center"/>
              <w:rPr>
                <w:bCs/>
                <w:iCs/>
                <w:color w:val="auto"/>
                <w:lang w:val="sr-Cyrl-RS"/>
              </w:rPr>
            </w:pPr>
            <w:r>
              <w:rPr>
                <w:bCs/>
                <w:iCs/>
                <w:color w:val="auto"/>
                <w:lang w:val="sr-Cyrl-RS"/>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w:t>
            </w:r>
            <w:proofErr w:type="gramStart"/>
            <w:r>
              <w:rPr>
                <w:rFonts w:eastAsia="TimesNewRomanPSMT"/>
                <w:color w:val="auto"/>
              </w:rPr>
              <w:t>и</w:t>
            </w:r>
            <w:proofErr w:type="gramEnd"/>
            <w:r>
              <w:rPr>
                <w:rFonts w:eastAsia="TimesNewRomanPSMT"/>
                <w:color w:val="auto"/>
              </w:rPr>
              <w:t xml:space="preserve">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733650" w:rsidRDefault="00733650" w:rsidP="00967905">
            <w:pPr>
              <w:snapToGrid w:val="0"/>
              <w:jc w:val="center"/>
              <w:rPr>
                <w:rFonts w:eastAsia="TimesNewRomanPSMT"/>
                <w:color w:val="auto"/>
                <w:lang w:val="sr-Cyrl-RS"/>
              </w:rPr>
            </w:pPr>
            <w:r>
              <w:rPr>
                <w:rFonts w:eastAsia="TimesNewRomanPSMT"/>
                <w:color w:val="auto"/>
                <w:lang w:val="sr-Cyrl-RS"/>
              </w:rPr>
              <w:t>4.</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733650" w:rsidRDefault="00733650" w:rsidP="00C14A7A">
            <w:pPr>
              <w:snapToGrid w:val="0"/>
              <w:jc w:val="center"/>
              <w:rPr>
                <w:rFonts w:eastAsia="TimesNewRomanPSMT"/>
                <w:color w:val="auto"/>
                <w:lang w:val="sr-Cyrl-RS"/>
              </w:rPr>
            </w:pPr>
            <w:r>
              <w:rPr>
                <w:rFonts w:eastAsia="TimesNewRomanPSMT"/>
                <w:color w:val="auto"/>
                <w:lang w:val="sr-Cyrl-RS"/>
              </w:rPr>
              <w:t>10.</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Default="00733650" w:rsidP="00007A67">
            <w:pPr>
              <w:snapToGrid w:val="0"/>
              <w:jc w:val="center"/>
              <w:rPr>
                <w:rFonts w:eastAsia="TimesNewRomanPSMT"/>
                <w:color w:val="auto"/>
                <w:lang w:val="sr-Cyrl-RS"/>
              </w:rPr>
            </w:pPr>
            <w:r>
              <w:rPr>
                <w:rFonts w:eastAsia="TimesNewRomanPSMT"/>
                <w:color w:val="auto"/>
                <w:lang w:val="sr-Cyrl-RS"/>
              </w:rPr>
              <w:t>11.</w:t>
            </w:r>
          </w:p>
          <w:p w:rsidR="005A04A6" w:rsidRPr="005A04A6" w:rsidRDefault="005A04A6" w:rsidP="00007A67">
            <w:pPr>
              <w:snapToGrid w:val="0"/>
              <w:jc w:val="center"/>
              <w:rPr>
                <w:rFonts w:eastAsia="TimesNewRomanPSMT"/>
                <w:color w:val="auto"/>
                <w:lang w:val="sr-Cyrl-RS"/>
              </w:rPr>
            </w:pP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733650" w:rsidRDefault="00733650" w:rsidP="00C14A7A">
            <w:pPr>
              <w:snapToGrid w:val="0"/>
              <w:jc w:val="center"/>
              <w:rPr>
                <w:rFonts w:eastAsia="TimesNewRomanPSMT"/>
                <w:color w:val="auto"/>
                <w:lang w:val="sr-Cyrl-RS"/>
              </w:rPr>
            </w:pPr>
            <w:r>
              <w:rPr>
                <w:rFonts w:eastAsia="TimesNewRomanPSMT"/>
                <w:color w:val="auto"/>
                <w:lang w:val="sr-Cyrl-RS"/>
              </w:rPr>
              <w:t>24.</w:t>
            </w:r>
          </w:p>
        </w:tc>
      </w:tr>
    </w:tbl>
    <w:p w:rsidR="00967905" w:rsidRDefault="00967905" w:rsidP="00967905">
      <w:pPr>
        <w:jc w:val="both"/>
      </w:pPr>
    </w:p>
    <w:p w:rsidR="0028734B" w:rsidRPr="0028734B" w:rsidRDefault="0028734B" w:rsidP="00967905">
      <w:pPr>
        <w:jc w:val="both"/>
      </w:pPr>
    </w:p>
    <w:p w:rsidR="00967905" w:rsidRPr="00733650" w:rsidRDefault="00967905" w:rsidP="00967905">
      <w:pPr>
        <w:jc w:val="both"/>
        <w:rPr>
          <w:lang w:val="sr-Cyrl-RS"/>
        </w:rPr>
      </w:pPr>
      <w:r w:rsidRPr="000F0291">
        <w:rPr>
          <w:rFonts w:eastAsia="TimesNewRomanPSMT"/>
          <w:i/>
        </w:rPr>
        <w:t xml:space="preserve">Укупан број страна конкурсне документације: </w:t>
      </w:r>
      <w:r w:rsidR="00733650">
        <w:rPr>
          <w:rFonts w:eastAsia="TimesNewRomanPSMT"/>
          <w:i/>
          <w:lang w:val="sr-Cyrl-RS"/>
        </w:rPr>
        <w:t>60.</w:t>
      </w: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0"/>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lastRenderedPageBreak/>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1" w:name="bookmark1"/>
      <w:r w:rsidRPr="000F0291">
        <w:rPr>
          <w:rStyle w:val="Heading20"/>
          <w:b/>
          <w:color w:val="000000"/>
          <w:sz w:val="24"/>
          <w:szCs w:val="24"/>
        </w:rPr>
        <w:t>Подаци о Наручиоцу:</w:t>
      </w:r>
      <w:bookmarkEnd w:id="1"/>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Димитрија Туцовића бр.52, Ужице</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Pr="000F0291">
        <w:rPr>
          <w:rStyle w:val="BodytextBold"/>
          <w:b w:val="0"/>
          <w:color w:val="000000"/>
          <w:sz w:val="24"/>
          <w:szCs w:val="24"/>
        </w:rPr>
        <w:t>101503055</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:07157983</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2"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hyperlink r:id="rId11" w:history="1">
        <w:r w:rsidRPr="00FE7B22">
          <w:rPr>
            <w:rStyle w:val="Hyperlink"/>
            <w:b w:val="0"/>
            <w:sz w:val="24"/>
            <w:szCs w:val="24"/>
            <w:shd w:val="clear" w:color="auto" w:fill="FFFFFF"/>
            <w:lang w:val="en-US" w:eastAsia="en-US"/>
          </w:rPr>
          <w:t>www.</w:t>
        </w:r>
        <w:r w:rsidRPr="00FE7B22">
          <w:rPr>
            <w:rStyle w:val="Hyperlink"/>
            <w:b w:val="0"/>
            <w:sz w:val="24"/>
            <w:szCs w:val="24"/>
            <w:shd w:val="clear" w:color="auto" w:fill="FFFFFF"/>
            <w:lang w:eastAsia="en-US"/>
          </w:rPr>
          <w:t>uzice</w:t>
        </w:r>
        <w:r w:rsidRPr="00FE7B22">
          <w:rPr>
            <w:rStyle w:val="Hyperlink"/>
            <w:b w:val="0"/>
            <w:sz w:val="24"/>
            <w:szCs w:val="24"/>
            <w:shd w:val="clear" w:color="auto" w:fill="FFFFFF"/>
            <w:lang w:val="en-US" w:eastAsia="en-US"/>
          </w:rPr>
          <w:t>.rs</w:t>
        </w:r>
      </w:hyperlink>
      <w:bookmarkEnd w:id="2"/>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3"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3"/>
    </w:p>
    <w:p w:rsidR="00FD656F" w:rsidRDefault="00967905" w:rsidP="00FD656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4"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4"/>
    </w:p>
    <w:p w:rsidR="00967905" w:rsidRPr="00CD351A" w:rsidRDefault="00967905" w:rsidP="00CD351A">
      <w:pPr>
        <w:jc w:val="both"/>
      </w:pPr>
      <w:r w:rsidRPr="000F0291">
        <w:rPr>
          <w:rStyle w:val="Bodytext"/>
          <w:sz w:val="24"/>
          <w:szCs w:val="24"/>
          <w:lang w:val="sr-Cyrl-CS" w:eastAsia="sr-Cyrl-CS"/>
        </w:rPr>
        <w:t xml:space="preserve">Предмет јавне набавке број </w:t>
      </w:r>
      <w:r w:rsidRPr="000F0291">
        <w:rPr>
          <w:rStyle w:val="Bodytext3"/>
          <w:b w:val="0"/>
          <w:sz w:val="24"/>
          <w:szCs w:val="24"/>
          <w:lang w:eastAsia="sr-Cyrl-CS"/>
        </w:rPr>
        <w:t>VIII 404-</w:t>
      </w:r>
      <w:r w:rsidR="00B03414">
        <w:rPr>
          <w:rStyle w:val="Bodytext3"/>
          <w:b w:val="0"/>
          <w:color w:val="auto"/>
          <w:sz w:val="24"/>
          <w:szCs w:val="24"/>
          <w:lang w:val="sr-Cyrl-RS" w:eastAsia="sr-Cyrl-CS"/>
        </w:rPr>
        <w:t>52</w:t>
      </w:r>
      <w:r w:rsidRPr="00B03414">
        <w:rPr>
          <w:rStyle w:val="Bodytext3"/>
          <w:b w:val="0"/>
          <w:color w:val="auto"/>
          <w:sz w:val="24"/>
          <w:szCs w:val="24"/>
          <w:lang w:eastAsia="sr-Cyrl-CS"/>
        </w:rPr>
        <w:t>/1</w:t>
      </w:r>
      <w:r w:rsidR="00F234B8" w:rsidRPr="00B03414">
        <w:rPr>
          <w:rStyle w:val="Bodytext3"/>
          <w:b w:val="0"/>
          <w:color w:val="auto"/>
          <w:sz w:val="24"/>
          <w:szCs w:val="24"/>
          <w:lang w:eastAsia="sr-Cyrl-CS"/>
        </w:rPr>
        <w:t>9</w:t>
      </w:r>
      <w:r w:rsidRPr="00B03414">
        <w:rPr>
          <w:rStyle w:val="Bodytext3"/>
          <w:b w:val="0"/>
          <w:color w:val="auto"/>
          <w:sz w:val="24"/>
          <w:szCs w:val="24"/>
          <w:lang w:eastAsia="sr-Cyrl-CS"/>
        </w:rPr>
        <w:t xml:space="preserve"> </w:t>
      </w:r>
      <w:r w:rsidR="002C7D3B" w:rsidRPr="00B03414">
        <w:rPr>
          <w:rStyle w:val="Bodytext3"/>
          <w:b w:val="0"/>
          <w:color w:val="auto"/>
          <w:sz w:val="24"/>
          <w:szCs w:val="24"/>
          <w:lang w:eastAsia="sr-Cyrl-CS"/>
        </w:rPr>
        <w:t xml:space="preserve"> </w:t>
      </w:r>
      <w:r w:rsidR="002C7D3B" w:rsidRPr="000F0291">
        <w:rPr>
          <w:rStyle w:val="Bodytext3"/>
          <w:b w:val="0"/>
          <w:sz w:val="24"/>
          <w:szCs w:val="24"/>
          <w:lang w:eastAsia="sr-Cyrl-CS"/>
        </w:rPr>
        <w:t>су</w:t>
      </w:r>
      <w:r w:rsidR="00F234B8">
        <w:rPr>
          <w:rStyle w:val="Bodytext3"/>
          <w:b w:val="0"/>
          <w:sz w:val="24"/>
          <w:szCs w:val="24"/>
          <w:lang w:eastAsia="sr-Cyrl-CS"/>
        </w:rPr>
        <w:t xml:space="preserve"> </w:t>
      </w:r>
      <w:r w:rsidR="00CD351A">
        <w:rPr>
          <w:rStyle w:val="Bodytext3"/>
          <w:b w:val="0"/>
          <w:sz w:val="24"/>
          <w:szCs w:val="24"/>
          <w:lang w:eastAsia="sr-Cyrl-CS"/>
        </w:rPr>
        <w:t>радови</w:t>
      </w:r>
      <w:r w:rsidR="002C7D3B" w:rsidRPr="000F0291">
        <w:rPr>
          <w:rStyle w:val="Bodytext3"/>
          <w:b w:val="0"/>
          <w:sz w:val="24"/>
          <w:szCs w:val="24"/>
          <w:lang w:eastAsia="sr-Cyrl-CS"/>
        </w:rPr>
        <w:t xml:space="preserve"> </w:t>
      </w:r>
      <w:r w:rsidR="00FD07FA">
        <w:rPr>
          <w:rStyle w:val="Bodytext3"/>
          <w:b w:val="0"/>
          <w:sz w:val="24"/>
          <w:szCs w:val="24"/>
          <w:lang w:eastAsia="sr-Cyrl-CS"/>
        </w:rPr>
        <w:t>„</w:t>
      </w:r>
      <w:r w:rsidR="00C2160E">
        <w:rPr>
          <w:lang w:val="sr-Cyrl-CS"/>
        </w:rPr>
        <w:t>Водосистем Змајевац – гравитациони цевовод Равни, Колишевица</w:t>
      </w:r>
      <w:r w:rsidR="00FD07FA">
        <w:rPr>
          <w:rStyle w:val="Bodytext3"/>
          <w:b w:val="0"/>
          <w:sz w:val="24"/>
          <w:szCs w:val="24"/>
          <w:lang w:eastAsia="sr-Cyrl-CS"/>
        </w:rPr>
        <w:t>“</w:t>
      </w:r>
      <w:r w:rsidR="00CD351A">
        <w:rPr>
          <w:rStyle w:val="Bodytext3"/>
          <w:b w:val="0"/>
          <w:sz w:val="24"/>
          <w:szCs w:val="24"/>
          <w:lang w:eastAsia="sr-Cyrl-CS"/>
        </w:rPr>
        <w:t>.</w:t>
      </w:r>
    </w:p>
    <w:p w:rsidR="00CD351A" w:rsidRDefault="00967905" w:rsidP="00CD351A">
      <w:pPr>
        <w:jc w:val="both"/>
        <w:rPr>
          <w:lang w:val="sr-Cyrl-CS"/>
        </w:rPr>
      </w:pPr>
      <w:r w:rsidRPr="000F0291">
        <w:rPr>
          <w:rStyle w:val="Bodytext"/>
          <w:sz w:val="24"/>
          <w:szCs w:val="24"/>
          <w:lang w:val="sr-Cyrl-CS" w:eastAsia="sr-Cyrl-CS"/>
        </w:rPr>
        <w:t xml:space="preserve">Назив и ознака из општег речника: </w:t>
      </w:r>
      <w:r w:rsidR="00290676">
        <w:rPr>
          <w:lang w:val="sr-Cyrl-CS"/>
        </w:rPr>
        <w:t xml:space="preserve">радови </w:t>
      </w:r>
      <w:r w:rsidR="002155A6">
        <w:rPr>
          <w:lang w:val="sr-Cyrl-CS"/>
        </w:rPr>
        <w:t>у вези са цевоводима за дистрибуцију воде</w:t>
      </w:r>
      <w:r w:rsidR="00290676">
        <w:rPr>
          <w:lang w:val="sr-Cyrl-CS"/>
        </w:rPr>
        <w:t xml:space="preserve"> – </w:t>
      </w:r>
      <w:r w:rsidR="002155A6">
        <w:rPr>
          <w:lang w:val="sr-Cyrl-CS"/>
        </w:rPr>
        <w:t>45232150</w:t>
      </w:r>
      <w:r w:rsidR="00290676">
        <w:rPr>
          <w:lang w:val="sr-Cyrl-CS"/>
        </w:rPr>
        <w:t>-8</w:t>
      </w:r>
      <w:r w:rsidR="00CD351A">
        <w:rPr>
          <w:lang w:val="sr-Cyrl-CS"/>
        </w:rPr>
        <w:t>.</w:t>
      </w:r>
    </w:p>
    <w:p w:rsidR="00D80284" w:rsidRPr="00FD656F" w:rsidRDefault="00D80284" w:rsidP="00D80284">
      <w:pPr>
        <w:pStyle w:val="Bodytext1"/>
        <w:shd w:val="clear" w:color="auto" w:fill="auto"/>
        <w:spacing w:after="271" w:line="269" w:lineRule="exact"/>
        <w:ind w:left="20" w:right="20" w:firstLine="0"/>
        <w:jc w:val="both"/>
        <w:rPr>
          <w:rFonts w:ascii="Times New Roman" w:hAnsi="Times New Roman"/>
          <w:color w:val="000000"/>
          <w:sz w:val="24"/>
          <w:szCs w:val="24"/>
          <w:shd w:val="clear" w:color="auto" w:fill="FFFFFF"/>
          <w:lang w:val="sr-Cyrl-RS" w:eastAsia="sr-Cyrl-CS"/>
        </w:rPr>
      </w:pPr>
      <w:r w:rsidRPr="00FD656F">
        <w:rPr>
          <w:rFonts w:ascii="Times New Roman" w:eastAsia="Arial Unicode MS" w:hAnsi="Times New Roman"/>
          <w:b/>
          <w:w w:val="103"/>
          <w:kern w:val="2"/>
          <w:sz w:val="24"/>
          <w:szCs w:val="24"/>
          <w:u w:val="single"/>
          <w:lang w:val="sr-Cyrl-CS" w:eastAsia="ar-SA"/>
        </w:rPr>
        <w:t>Посебна напомена</w:t>
      </w:r>
      <w:r w:rsidRPr="00FD656F">
        <w:rPr>
          <w:rFonts w:ascii="Times New Roman" w:eastAsia="Arial Unicode MS" w:hAnsi="Times New Roman"/>
          <w:b/>
          <w:w w:val="103"/>
          <w:kern w:val="2"/>
          <w:sz w:val="24"/>
          <w:szCs w:val="24"/>
          <w:lang w:val="sr-Cyrl-CS" w:eastAsia="ar-SA"/>
        </w:rPr>
        <w:t xml:space="preserve"> </w:t>
      </w:r>
      <w:r w:rsidRPr="00FD656F">
        <w:rPr>
          <w:rFonts w:ascii="Times New Roman" w:eastAsia="Arial Unicode MS" w:hAnsi="Times New Roman"/>
          <w:w w:val="103"/>
          <w:kern w:val="2"/>
          <w:sz w:val="24"/>
          <w:szCs w:val="24"/>
          <w:lang w:val="sr-Cyrl-CS" w:eastAsia="ar-SA"/>
        </w:rPr>
        <w:t>изабрани</w:t>
      </w:r>
      <w:r w:rsidRPr="00FD656F">
        <w:rPr>
          <w:rFonts w:ascii="Times New Roman" w:eastAsia="Arial Unicode MS" w:hAnsi="Times New Roman"/>
          <w:b/>
          <w:w w:val="103"/>
          <w:kern w:val="2"/>
          <w:sz w:val="24"/>
          <w:szCs w:val="24"/>
          <w:lang w:val="sr-Cyrl-CS" w:eastAsia="ar-SA"/>
        </w:rPr>
        <w:t xml:space="preserve"> </w:t>
      </w:r>
      <w:r w:rsidRPr="00FD656F">
        <w:rPr>
          <w:rFonts w:ascii="Times New Roman" w:hAnsi="Times New Roman"/>
          <w:sz w:val="24"/>
          <w:szCs w:val="24"/>
          <w:lang w:val="sr-Cyrl-RS"/>
        </w:rPr>
        <w:t>и</w:t>
      </w:r>
      <w:r w:rsidRPr="00FD656F">
        <w:rPr>
          <w:rFonts w:ascii="Times New Roman" w:hAnsi="Times New Roman"/>
          <w:sz w:val="24"/>
          <w:szCs w:val="24"/>
          <w:lang w:val="ru-RU"/>
        </w:rPr>
        <w:t xml:space="preserve">звођач радова се обавезује да </w:t>
      </w:r>
      <w:r w:rsidRPr="00FD656F">
        <w:rPr>
          <w:rFonts w:ascii="Times New Roman" w:hAnsi="Times New Roman"/>
          <w:w w:val="103"/>
          <w:sz w:val="24"/>
          <w:szCs w:val="24"/>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D80284" w:rsidRDefault="00D80284" w:rsidP="00CD351A">
      <w:pPr>
        <w:jc w:val="both"/>
        <w:rPr>
          <w:lang w:val="sr-Cyrl-CS"/>
        </w:rPr>
      </w:pPr>
    </w:p>
    <w:p w:rsidR="00CD351A" w:rsidRDefault="00CD351A" w:rsidP="00174582">
      <w:pPr>
        <w:pStyle w:val="Bodytext1"/>
        <w:shd w:val="clear" w:color="auto" w:fill="auto"/>
        <w:spacing w:line="317" w:lineRule="exact"/>
        <w:ind w:left="20" w:right="20" w:firstLine="0"/>
        <w:jc w:val="both"/>
        <w:rPr>
          <w:rStyle w:val="Bodytext"/>
          <w:rFonts w:ascii="Times New Roman" w:hAnsi="Times New Roman"/>
          <w:b/>
          <w:color w:val="000000"/>
          <w:sz w:val="24"/>
          <w:szCs w:val="24"/>
          <w:lang w:eastAsia="sr-Cyrl-CS"/>
        </w:rPr>
      </w:pP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bookmarkStart w:id="5" w:name="bookmark6"/>
      <w:r w:rsidRPr="000F0291">
        <w:rPr>
          <w:rStyle w:val="Heading20"/>
          <w:b/>
          <w:color w:val="000000"/>
          <w:sz w:val="24"/>
          <w:szCs w:val="24"/>
        </w:rPr>
        <w:t>1.</w:t>
      </w:r>
      <w:r w:rsidR="00AE6E22">
        <w:rPr>
          <w:rStyle w:val="Heading20"/>
          <w:b/>
          <w:color w:val="000000"/>
          <w:sz w:val="24"/>
          <w:szCs w:val="24"/>
        </w:rPr>
        <w:t>4</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5"/>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6" w:name="bookmark8"/>
      <w:r w:rsidRPr="000F0291">
        <w:rPr>
          <w:rStyle w:val="Heading20"/>
          <w:b/>
          <w:color w:val="000000"/>
          <w:sz w:val="24"/>
          <w:szCs w:val="24"/>
        </w:rPr>
        <w:t>1.</w:t>
      </w:r>
      <w:r w:rsidR="00AE6E22">
        <w:rPr>
          <w:rStyle w:val="Heading20"/>
          <w:b/>
          <w:color w:val="000000"/>
          <w:sz w:val="24"/>
          <w:szCs w:val="24"/>
        </w:rPr>
        <w:t>5</w:t>
      </w:r>
      <w:r w:rsidR="00967905" w:rsidRPr="000F0291">
        <w:rPr>
          <w:rStyle w:val="Heading20"/>
          <w:b/>
          <w:color w:val="000000"/>
          <w:sz w:val="24"/>
          <w:szCs w:val="24"/>
        </w:rPr>
        <w:t>. Контакт</w:t>
      </w:r>
      <w:bookmarkEnd w:id="6"/>
    </w:p>
    <w:p w:rsidR="00967905" w:rsidRPr="000F0291" w:rsidRDefault="00967905" w:rsidP="00967905">
      <w:pPr>
        <w:pStyle w:val="Bodytext1"/>
        <w:shd w:val="clear" w:color="auto" w:fill="auto"/>
        <w:tabs>
          <w:tab w:val="left" w:pos="159"/>
        </w:tabs>
        <w:spacing w:line="274" w:lineRule="exact"/>
        <w:ind w:lef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Лица за контакт: Славиша Пројевић</w:t>
      </w:r>
      <w:r w:rsidRPr="000F0291">
        <w:rPr>
          <w:rStyle w:val="Bodytext"/>
          <w:rFonts w:ascii="Times New Roman" w:hAnsi="Times New Roman"/>
          <w:color w:val="000000"/>
          <w:sz w:val="24"/>
          <w:szCs w:val="24"/>
          <w:lang w:eastAsia="sr-Cyrl-CS"/>
        </w:rPr>
        <w:t xml:space="preserve"> </w:t>
      </w:r>
      <w:hyperlink r:id="rId12" w:history="1">
        <w:r w:rsidRPr="000F0291">
          <w:rPr>
            <w:rStyle w:val="Hyperlink"/>
            <w:rFonts w:ascii="Times New Roman" w:hAnsi="Times New Roman"/>
            <w:sz w:val="24"/>
            <w:szCs w:val="24"/>
            <w:shd w:val="clear" w:color="auto" w:fill="FFFFFF"/>
            <w:lang w:eastAsia="sr-Cyrl-CS"/>
          </w:rPr>
          <w:t>slavisa.projevic@uzice.rs</w:t>
        </w:r>
      </w:hyperlink>
      <w:r w:rsidRPr="000F0291">
        <w:rPr>
          <w:rStyle w:val="Bodytext"/>
          <w:rFonts w:ascii="Times New Roman" w:hAnsi="Times New Roman"/>
          <w:color w:val="000000"/>
          <w:sz w:val="24"/>
          <w:szCs w:val="24"/>
          <w:lang w:eastAsia="sr-Cyrl-CS"/>
        </w:rPr>
        <w:t xml:space="preserve"> и</w:t>
      </w:r>
      <w:r w:rsidRPr="000F0291">
        <w:rPr>
          <w:rStyle w:val="Bodytext"/>
          <w:rFonts w:ascii="Times New Roman" w:hAnsi="Times New Roman"/>
          <w:color w:val="000000"/>
          <w:sz w:val="24"/>
          <w:szCs w:val="24"/>
          <w:lang w:val="sr-Cyrl-CS" w:eastAsia="sr-Cyrl-CS"/>
        </w:rPr>
        <w:t xml:space="preserve"> </w:t>
      </w:r>
      <w:r w:rsidR="00C2160E">
        <w:rPr>
          <w:rStyle w:val="Bodytext"/>
          <w:rFonts w:ascii="Times New Roman" w:hAnsi="Times New Roman"/>
          <w:color w:val="000000"/>
          <w:sz w:val="24"/>
          <w:szCs w:val="24"/>
          <w:lang w:val="sr-Cyrl-CS" w:eastAsia="sr-Cyrl-CS"/>
        </w:rPr>
        <w:t xml:space="preserve">Ивана Дрчелић </w:t>
      </w:r>
      <w:hyperlink r:id="rId13" w:history="1">
        <w:r w:rsidR="00C2160E" w:rsidRPr="00191A86">
          <w:rPr>
            <w:rStyle w:val="Hyperlink"/>
            <w:rFonts w:ascii="Times New Roman" w:hAnsi="Times New Roman"/>
            <w:sz w:val="24"/>
            <w:szCs w:val="24"/>
            <w:shd w:val="clear" w:color="auto" w:fill="FFFFFF"/>
            <w:lang w:eastAsia="sr-Cyrl-CS"/>
          </w:rPr>
          <w:t>ivana.drcelic@uzice.rs</w:t>
        </w:r>
      </w:hyperlink>
      <w:r w:rsidRPr="000F0291">
        <w:rPr>
          <w:rStyle w:val="Bodytext"/>
          <w:rFonts w:ascii="Times New Roman" w:hAnsi="Times New Roman"/>
          <w:color w:val="000000"/>
          <w:sz w:val="24"/>
          <w:szCs w:val="24"/>
          <w:lang w:eastAsia="sr-Cyrl-CS"/>
        </w:rPr>
        <w:t xml:space="preserve"> </w:t>
      </w:r>
    </w:p>
    <w:p w:rsidR="00967905" w:rsidRPr="000F0291" w:rsidRDefault="00967905"/>
    <w:p w:rsidR="00967905" w:rsidRPr="000F0291" w:rsidRDefault="00967905"/>
    <w:p w:rsidR="00967905" w:rsidRDefault="00967905"/>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AE6E22" w:rsidRDefault="00AE6E22"/>
    <w:p w:rsidR="00AE6E22" w:rsidRDefault="00AE6E22"/>
    <w:p w:rsidR="00AE6E22" w:rsidRDefault="00AE6E22"/>
    <w:p w:rsidR="00231BD3" w:rsidRPr="00231BD3" w:rsidRDefault="00231BD3"/>
    <w:p w:rsidR="00967905" w:rsidRDefault="00967905"/>
    <w:p w:rsidR="00632B1F" w:rsidRPr="000F0291" w:rsidRDefault="00632B1F"/>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7" w:name="bookmark38"/>
      <w:proofErr w:type="gramStart"/>
      <w:r w:rsidRPr="000F0291">
        <w:rPr>
          <w:rStyle w:val="Heading20"/>
          <w:b/>
          <w:color w:val="000000"/>
          <w:sz w:val="24"/>
          <w:szCs w:val="24"/>
          <w:lang w:val="en-US" w:eastAsia="en-US"/>
        </w:rPr>
        <w:t xml:space="preserve">II </w:t>
      </w:r>
      <w:r w:rsidRPr="000F0291">
        <w:rPr>
          <w:rStyle w:val="Heading20"/>
          <w:b/>
          <w:color w:val="000000"/>
          <w:sz w:val="24"/>
          <w:szCs w:val="24"/>
        </w:rPr>
        <w:t>УСЛОВИ ЗА УЧЕШЋЕ У ПОСТУПКУ ЈАВНЕ НАБАВКЕ ИЗ ЧЛ.75.</w:t>
      </w:r>
      <w:proofErr w:type="gramEnd"/>
      <w:r w:rsidRPr="000F0291">
        <w:rPr>
          <w:rStyle w:val="Heading20"/>
          <w:b/>
          <w:color w:val="000000"/>
          <w:sz w:val="24"/>
          <w:szCs w:val="24"/>
        </w:rPr>
        <w:t xml:space="preserve"> И 76. ЗЈН И УПУТСТВО КАКО СЕ ДОКАЗУЈЕ ИСПУЊЕНОСТ ТИХ УСЛОВА</w:t>
      </w:r>
      <w:bookmarkEnd w:id="7"/>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C27221" w:rsidRPr="000F0291">
        <w:rPr>
          <w:rFonts w:ascii="Times New Roman" w:hAnsi="Times New Roman"/>
          <w:sz w:val="24"/>
          <w:szCs w:val="24"/>
        </w:rPr>
        <w:t>VIII 404-</w:t>
      </w:r>
      <w:r w:rsidR="00C92B29">
        <w:rPr>
          <w:rFonts w:ascii="Times New Roman" w:hAnsi="Times New Roman"/>
          <w:sz w:val="24"/>
          <w:szCs w:val="24"/>
          <w:lang w:val="sr-Cyrl-RS"/>
        </w:rPr>
        <w:t>52/19</w:t>
      </w:r>
      <w:r w:rsidR="00886799">
        <w:rPr>
          <w:rFonts w:ascii="Times New Roman" w:hAnsi="Times New Roman"/>
          <w:sz w:val="24"/>
          <w:szCs w:val="24"/>
        </w:rPr>
        <w:t xml:space="preserve"> </w:t>
      </w:r>
      <w:r w:rsidR="00C92B29" w:rsidRPr="00C92B29">
        <w:rPr>
          <w:rStyle w:val="Bodytext3"/>
          <w:rFonts w:ascii="Times New Roman" w:hAnsi="Times New Roman"/>
          <w:b w:val="0"/>
          <w:sz w:val="24"/>
          <w:szCs w:val="24"/>
          <w:lang w:eastAsia="sr-Cyrl-CS"/>
        </w:rPr>
        <w:t>„</w:t>
      </w:r>
      <w:r w:rsidR="00C92B29" w:rsidRPr="00C92B29">
        <w:rPr>
          <w:rFonts w:ascii="Times New Roman" w:hAnsi="Times New Roman"/>
          <w:lang w:val="sr-Cyrl-CS"/>
        </w:rPr>
        <w:t>Водосистем Змајевац – гравитациони цевовод Равни, Колишевица</w:t>
      </w:r>
      <w:r w:rsidR="004E6470">
        <w:rPr>
          <w:rStyle w:val="Bodytext3"/>
          <w:rFonts w:ascii="Times New Roman" w:hAnsi="Times New Roman"/>
          <w:b w:val="0"/>
          <w:sz w:val="24"/>
          <w:szCs w:val="24"/>
          <w:lang w:eastAsia="sr-Cyrl-CS"/>
        </w:rPr>
        <w:t>“</w:t>
      </w:r>
      <w:r w:rsidR="00493EA9" w:rsidRPr="00C92B29">
        <w:rPr>
          <w:rStyle w:val="Bodytext"/>
          <w:rFonts w:ascii="Times New Roman" w:hAnsi="Times New Roman"/>
          <w:color w:val="000000"/>
          <w:sz w:val="24"/>
          <w:szCs w:val="24"/>
          <w:lang w:eastAsia="sr-Cyrl-CS"/>
        </w:rPr>
        <w:t>,</w:t>
      </w:r>
      <w:r w:rsidR="00174582" w:rsidRPr="00C92B29">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231BD3">
        <w:rPr>
          <w:rStyle w:val="Bodytext"/>
          <w:rFonts w:ascii="Times New Roman" w:hAnsi="Times New Roman"/>
          <w:color w:val="000000"/>
          <w:sz w:val="24"/>
          <w:szCs w:val="24"/>
          <w:lang w:val="sr-Cyrl-CS" w:eastAsia="sr-Cyrl-CS"/>
        </w:rPr>
        <w:t>.</w:t>
      </w:r>
      <w:r w:rsidRPr="000F0291">
        <w:rPr>
          <w:rStyle w:val="Bodytext"/>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0F0291">
              <w:rPr>
                <w:lang w:val="sr-Cyrl-CS"/>
              </w:rPr>
              <w:lastRenderedPageBreak/>
              <w:t xml:space="preserve">више законских заступника дужан је да достави доказ за сваког од 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63443"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632B1F" w:rsidRPr="00632B1F" w:rsidRDefault="00632B1F"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63443" w:rsidRPr="000F0291"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6B1DE1" w:rsidRPr="000F0291" w:rsidRDefault="006B1DE1" w:rsidP="006B1DE1">
      <w:pPr>
        <w:ind w:firstLine="576"/>
        <w:jc w:val="center"/>
        <w:rPr>
          <w:b/>
          <w:bCs/>
          <w:lang w:val="sr-Cyrl-CS"/>
        </w:rPr>
      </w:pPr>
      <w:r w:rsidRPr="000F0291">
        <w:rPr>
          <w:b/>
          <w:bCs/>
          <w:lang w:val="sr-Cyrl-CS"/>
        </w:rPr>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231BD3" w:rsidRPr="000F0291">
        <w:t>VIII 404-</w:t>
      </w:r>
      <w:r w:rsidR="00C92B29">
        <w:rPr>
          <w:lang w:val="sr-Cyrl-RS"/>
        </w:rPr>
        <w:t>52/19</w:t>
      </w:r>
      <w:r w:rsidR="00231BD3">
        <w:t xml:space="preserve"> </w:t>
      </w:r>
      <w:r w:rsidR="00C92B29">
        <w:rPr>
          <w:rStyle w:val="Bodytext3"/>
          <w:b w:val="0"/>
          <w:sz w:val="24"/>
          <w:szCs w:val="24"/>
          <w:lang w:eastAsia="sr-Cyrl-CS"/>
        </w:rPr>
        <w:t>„</w:t>
      </w:r>
      <w:r w:rsidR="00C92B29">
        <w:rPr>
          <w:lang w:val="sr-Cyrl-CS"/>
        </w:rPr>
        <w:t>Водосистем Змајевац – гравитациони цевовод Равни, Колишевица</w:t>
      </w:r>
      <w:proofErr w:type="gramStart"/>
      <w:r w:rsidR="00C92B29">
        <w:rPr>
          <w:rStyle w:val="Bodytext3"/>
          <w:b w:val="0"/>
          <w:sz w:val="24"/>
          <w:szCs w:val="24"/>
          <w:lang w:eastAsia="sr-Cyrl-CS"/>
        </w:rPr>
        <w:t>“</w:t>
      </w:r>
      <w:r w:rsidR="00FC4F9B">
        <w:rPr>
          <w:rStyle w:val="Bodytext3"/>
          <w:b w:val="0"/>
          <w:sz w:val="24"/>
          <w:szCs w:val="24"/>
          <w:lang w:eastAsia="sr-Cyrl-CS"/>
        </w:rPr>
        <w:t xml:space="preserve"> </w:t>
      </w:r>
      <w:r w:rsidRPr="000F0291">
        <w:rPr>
          <w:iCs/>
        </w:rPr>
        <w:t>понуђач</w:t>
      </w:r>
      <w:proofErr w:type="gramEnd"/>
      <w:r w:rsidRPr="000F0291">
        <w:rPr>
          <w:iCs/>
        </w:rPr>
        <w:t xml:space="preserve">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6B1DE1" w:rsidRPr="000F0291" w:rsidRDefault="00632B1F" w:rsidP="00231BD3">
            <w:pPr>
              <w:jc w:val="center"/>
              <w:rPr>
                <w:b/>
                <w:lang w:val="sr-Cyrl-CS"/>
              </w:rPr>
            </w:pPr>
            <w:r w:rsidRPr="000F0291">
              <w:rPr>
                <w:b/>
                <w:lang w:val="sr-Cyrl-CS"/>
              </w:rPr>
              <w:t>ДОДАТНИ УСЛОВИ</w:t>
            </w:r>
            <w:r>
              <w:rPr>
                <w:b/>
                <w:lang w:val="sr-Cyrl-CS"/>
              </w:rPr>
              <w:t xml:space="preserve"> </w:t>
            </w:r>
          </w:p>
        </w:tc>
      </w:tr>
      <w:tr w:rsidR="00E9390D" w:rsidRPr="000F0291" w:rsidTr="00536FCA">
        <w:trPr>
          <w:trHeight w:val="1430"/>
        </w:trPr>
        <w:tc>
          <w:tcPr>
            <w:tcW w:w="1578" w:type="dxa"/>
            <w:shd w:val="clear" w:color="auto" w:fill="FFFFFF" w:themeFill="background1"/>
            <w:vAlign w:val="center"/>
          </w:tcPr>
          <w:p w:rsidR="00E9390D" w:rsidRPr="00E9390D" w:rsidRDefault="00E9390D" w:rsidP="00E548CA">
            <w:pPr>
              <w:jc w:val="center"/>
              <w:rPr>
                <w:lang w:val="sr-Latn-RS"/>
              </w:rPr>
            </w:pPr>
            <w:r>
              <w:rPr>
                <w:lang w:val="sr-Latn-RS"/>
              </w:rPr>
              <w:t>1.</w:t>
            </w:r>
          </w:p>
        </w:tc>
        <w:tc>
          <w:tcPr>
            <w:tcW w:w="8061" w:type="dxa"/>
            <w:shd w:val="clear" w:color="auto" w:fill="FFFFFF" w:themeFill="background1"/>
          </w:tcPr>
          <w:p w:rsidR="00E9390D" w:rsidRPr="000F0291" w:rsidRDefault="00794C17" w:rsidP="00536FCA">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5 лица.</w:t>
            </w:r>
          </w:p>
        </w:tc>
      </w:tr>
      <w:tr w:rsidR="00E9390D" w:rsidRPr="000F0291" w:rsidTr="00E9390D">
        <w:trPr>
          <w:trHeight w:val="1430"/>
        </w:trPr>
        <w:tc>
          <w:tcPr>
            <w:tcW w:w="1578" w:type="dxa"/>
            <w:shd w:val="clear" w:color="auto" w:fill="B8CCE4" w:themeFill="accent1" w:themeFillTint="66"/>
            <w:vAlign w:val="center"/>
          </w:tcPr>
          <w:p w:rsidR="00E9390D" w:rsidRPr="000F0291" w:rsidRDefault="00E9390D" w:rsidP="00E9390D">
            <w:pPr>
              <w:jc w:val="center"/>
              <w:rPr>
                <w:lang w:val="sr-Cyrl-CS"/>
              </w:rPr>
            </w:pPr>
            <w:r w:rsidRPr="000F0291">
              <w:rPr>
                <w:lang w:val="sr-Cyrl-CS"/>
              </w:rPr>
              <w:t>Доказ</w:t>
            </w:r>
          </w:p>
          <w:p w:rsidR="00E9390D" w:rsidRDefault="00E9390D" w:rsidP="00E548CA">
            <w:pPr>
              <w:jc w:val="center"/>
              <w:rPr>
                <w:lang w:val="sr-Cyrl-CS"/>
              </w:rPr>
            </w:pPr>
          </w:p>
        </w:tc>
        <w:tc>
          <w:tcPr>
            <w:tcW w:w="8061" w:type="dxa"/>
            <w:shd w:val="clear" w:color="auto" w:fill="B8CCE4" w:themeFill="accent1" w:themeFillTint="66"/>
          </w:tcPr>
          <w:p w:rsidR="00E9390D" w:rsidRPr="003F1907" w:rsidRDefault="00794C17" w:rsidP="003F1907">
            <w:pPr>
              <w:jc w:val="both"/>
              <w:rPr>
                <w:lang w:val="sr-Cyrl-RS"/>
              </w:rPr>
            </w:pPr>
            <w:r>
              <w:rPr>
                <w:lang w:val="sr-Cyrl-CS"/>
              </w:rPr>
              <w:t xml:space="preserve">Извод из појединачне пореске пријаве за порез и доприносе по одбитку, односно </w:t>
            </w:r>
            <w:r w:rsidR="003F1907">
              <w:rPr>
                <w:lang w:val="sr-Cyrl-RS"/>
              </w:rPr>
              <w:t xml:space="preserve">Збирни ППП-ПД образац прва страна и стране са именима запослених по уговору о раду </w:t>
            </w:r>
            <w:r w:rsidR="00C9436E">
              <w:rPr>
                <w:lang w:val="sr-Cyrl-RS"/>
              </w:rPr>
              <w:t>(за месец у којем су извршене по</w:t>
            </w:r>
            <w:r w:rsidR="003F1907">
              <w:rPr>
                <w:lang w:val="sr-Cyrl-RS"/>
              </w:rPr>
              <w:t>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p>
        </w:tc>
      </w:tr>
      <w:tr w:rsidR="00536FCA" w:rsidRPr="000F0291" w:rsidTr="00536FCA">
        <w:trPr>
          <w:trHeight w:val="1430"/>
        </w:trPr>
        <w:tc>
          <w:tcPr>
            <w:tcW w:w="1578" w:type="dxa"/>
            <w:shd w:val="clear" w:color="auto" w:fill="FFFFFF" w:themeFill="background1"/>
            <w:vAlign w:val="center"/>
          </w:tcPr>
          <w:p w:rsidR="00536FCA" w:rsidRPr="000F0291" w:rsidRDefault="005E4E4F" w:rsidP="00E548CA">
            <w:pPr>
              <w:jc w:val="center"/>
              <w:rPr>
                <w:lang w:val="sr-Cyrl-CS"/>
              </w:rPr>
            </w:pPr>
            <w:r>
              <w:rPr>
                <w:lang w:val="sr-Cyrl-CS"/>
              </w:rPr>
              <w:t>1</w:t>
            </w:r>
            <w:r w:rsidR="00536FCA">
              <w:rPr>
                <w:lang w:val="sr-Cyrl-CS"/>
              </w:rPr>
              <w:t>.</w:t>
            </w:r>
          </w:p>
        </w:tc>
        <w:tc>
          <w:tcPr>
            <w:tcW w:w="8061" w:type="dxa"/>
            <w:shd w:val="clear" w:color="auto" w:fill="FFFFFF" w:themeFill="background1"/>
          </w:tcPr>
          <w:p w:rsidR="00536FCA" w:rsidRPr="000F0291" w:rsidRDefault="00536FCA" w:rsidP="00536FCA">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536FCA" w:rsidRPr="000F0291" w:rsidRDefault="00536FCA" w:rsidP="00536FCA">
            <w:pPr>
              <w:jc w:val="both"/>
              <w:rPr>
                <w:lang w:val="sr-Cyrl-CS"/>
              </w:rPr>
            </w:pPr>
          </w:p>
          <w:tbl>
            <w:tblPr>
              <w:tblStyle w:val="TableGrid"/>
              <w:tblW w:w="0" w:type="auto"/>
              <w:tblLook w:val="04A0" w:firstRow="1" w:lastRow="0" w:firstColumn="1" w:lastColumn="0" w:noHBand="0" w:noVBand="1"/>
            </w:tblPr>
            <w:tblGrid>
              <w:gridCol w:w="4546"/>
              <w:gridCol w:w="1701"/>
            </w:tblGrid>
            <w:tr w:rsidR="00536FCA" w:rsidRPr="000F0291" w:rsidTr="00E74AC9">
              <w:tc>
                <w:tcPr>
                  <w:tcW w:w="4546" w:type="dxa"/>
                </w:tcPr>
                <w:p w:rsidR="00536FCA" w:rsidRPr="000F0291" w:rsidRDefault="00364C23" w:rsidP="00794C17">
                  <w:pPr>
                    <w:jc w:val="both"/>
                    <w:rPr>
                      <w:lang w:val="sr-Cyrl-CS"/>
                    </w:rPr>
                  </w:pPr>
                  <w:r>
                    <w:rPr>
                      <w:lang w:val="sr-Cyrl-CS"/>
                    </w:rPr>
                    <w:t xml:space="preserve">413 или 414 </w:t>
                  </w:r>
                </w:p>
              </w:tc>
              <w:tc>
                <w:tcPr>
                  <w:tcW w:w="1701" w:type="dxa"/>
                </w:tcPr>
                <w:p w:rsidR="00536FCA" w:rsidRPr="000F0291" w:rsidRDefault="00536FCA" w:rsidP="00E74AC9">
                  <w:pPr>
                    <w:jc w:val="both"/>
                    <w:rPr>
                      <w:lang w:val="sr-Cyrl-CS"/>
                    </w:rPr>
                  </w:pPr>
                  <w:r w:rsidRPr="00536FCA">
                    <w:rPr>
                      <w:lang w:val="sr-Cyrl-CS"/>
                    </w:rPr>
                    <w:t xml:space="preserve">1 </w:t>
                  </w:r>
                  <w:r w:rsidRPr="000F0291">
                    <w:rPr>
                      <w:lang w:val="sr-Cyrl-CS"/>
                    </w:rPr>
                    <w:t>извршилац</w:t>
                  </w:r>
                </w:p>
              </w:tc>
            </w:tr>
          </w:tbl>
          <w:p w:rsidR="00536FCA" w:rsidRDefault="00536FCA" w:rsidP="004668B0">
            <w:pPr>
              <w:jc w:val="both"/>
              <w:rPr>
                <w:lang w:val="sr-Cyrl-CS"/>
              </w:rPr>
            </w:pPr>
          </w:p>
        </w:tc>
      </w:tr>
      <w:tr w:rsidR="00536FCA" w:rsidRPr="000F0291" w:rsidTr="00E548CA">
        <w:trPr>
          <w:trHeight w:val="1430"/>
        </w:trPr>
        <w:tc>
          <w:tcPr>
            <w:tcW w:w="1578" w:type="dxa"/>
            <w:shd w:val="clear" w:color="auto" w:fill="B8CCE4" w:themeFill="accent1" w:themeFillTint="66"/>
            <w:vAlign w:val="center"/>
          </w:tcPr>
          <w:p w:rsidR="00536FCA" w:rsidRPr="000F0291" w:rsidRDefault="00536FCA" w:rsidP="00536FCA">
            <w:pPr>
              <w:jc w:val="center"/>
              <w:rPr>
                <w:lang w:val="sr-Cyrl-CS"/>
              </w:rPr>
            </w:pPr>
            <w:r w:rsidRPr="000F0291">
              <w:rPr>
                <w:lang w:val="sr-Cyrl-CS"/>
              </w:rPr>
              <w:t>Доказ</w:t>
            </w:r>
          </w:p>
          <w:p w:rsidR="00536FCA" w:rsidRPr="000F0291" w:rsidRDefault="00536FCA" w:rsidP="00E548CA">
            <w:pPr>
              <w:jc w:val="center"/>
              <w:rPr>
                <w:lang w:val="sr-Cyrl-CS"/>
              </w:rPr>
            </w:pPr>
          </w:p>
        </w:tc>
        <w:tc>
          <w:tcPr>
            <w:tcW w:w="8061" w:type="dxa"/>
            <w:shd w:val="clear" w:color="auto" w:fill="B8CCE4" w:themeFill="accent1" w:themeFillTint="66"/>
          </w:tcPr>
          <w:p w:rsidR="00536FCA" w:rsidRPr="000F0291" w:rsidRDefault="00536FCA" w:rsidP="00536FCA">
            <w:pPr>
              <w:jc w:val="both"/>
            </w:pPr>
            <w:r w:rsidRPr="000F0291">
              <w:rPr>
                <w:lang w:val="sr-Cyrl-CS"/>
              </w:rPr>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w:t>
            </w:r>
            <w:r w:rsidR="006446FA">
              <w:rPr>
                <w:lang w:val="sr-Cyrl-CS"/>
              </w:rPr>
              <w:t xml:space="preserve">фотокопија уговора о раду,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536FCA" w:rsidRDefault="00536FCA" w:rsidP="00536FCA">
            <w:pPr>
              <w:jc w:val="both"/>
              <w:rPr>
                <w:lang w:val="sr-Latn-R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536FCA" w:rsidRPr="00F04DBE" w:rsidRDefault="00F04DBE" w:rsidP="00536FCA">
            <w:pPr>
              <w:jc w:val="both"/>
              <w:rPr>
                <w:lang w:val="sr-Latn-RS"/>
              </w:rPr>
            </w:pPr>
            <w:r w:rsidRPr="00F04DBE">
              <w:rPr>
                <w:rFonts w:eastAsia="Arial Unicode MS"/>
                <w:color w:val="auto"/>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536FCA" w:rsidRDefault="00231BD3" w:rsidP="004668B0">
            <w:pPr>
              <w:jc w:val="both"/>
              <w:rPr>
                <w:lang w:val="sr-Cyrl-CS"/>
              </w:rPr>
            </w:pPr>
            <w:r>
              <w:rPr>
                <w:lang w:val="sr-Cyrl-CS"/>
              </w:rPr>
              <w:t>Наручилац ће прихватити следеће уговоре ван радног односа:</w:t>
            </w:r>
          </w:p>
          <w:p w:rsidR="00231BD3" w:rsidRDefault="00231BD3" w:rsidP="004668B0">
            <w:pPr>
              <w:jc w:val="both"/>
              <w:rPr>
                <w:lang w:val="sr-Cyrl-CS"/>
              </w:rPr>
            </w:pPr>
            <w:r>
              <w:rPr>
                <w:lang w:val="sr-Cyrl-CS"/>
              </w:rPr>
              <w:t>1. Уговор о привремено повременим пословима</w:t>
            </w:r>
          </w:p>
          <w:p w:rsidR="00231BD3" w:rsidRDefault="00231BD3" w:rsidP="004668B0">
            <w:pPr>
              <w:jc w:val="both"/>
              <w:rPr>
                <w:lang w:val="sr-Cyrl-CS"/>
              </w:rPr>
            </w:pPr>
            <w:r>
              <w:rPr>
                <w:lang w:val="sr-Cyrl-CS"/>
              </w:rPr>
              <w:t>2. Уговор о делу (ради обављања послова који су ван делатности послодавца)</w:t>
            </w:r>
          </w:p>
          <w:p w:rsidR="00231BD3" w:rsidRDefault="00231BD3" w:rsidP="004668B0">
            <w:pPr>
              <w:jc w:val="both"/>
              <w:rPr>
                <w:lang w:val="sr-Cyrl-CS"/>
              </w:rPr>
            </w:pPr>
            <w:r>
              <w:rPr>
                <w:lang w:val="sr-Cyrl-CS"/>
              </w:rPr>
              <w:t>3. Уговор о допунском раду</w:t>
            </w:r>
          </w:p>
        </w:tc>
      </w:tr>
      <w:tr w:rsidR="006B1DE1" w:rsidRPr="000F0291" w:rsidTr="00BE3EA8">
        <w:tc>
          <w:tcPr>
            <w:tcW w:w="1578" w:type="dxa"/>
            <w:shd w:val="clear" w:color="auto" w:fill="auto"/>
            <w:vAlign w:val="center"/>
          </w:tcPr>
          <w:p w:rsidR="006B1DE1" w:rsidRPr="000F0291" w:rsidRDefault="005E4E4F" w:rsidP="00BE3EA8">
            <w:pPr>
              <w:jc w:val="center"/>
              <w:rPr>
                <w:lang w:val="sr-Cyrl-CS"/>
              </w:rPr>
            </w:pPr>
            <w:r>
              <w:rPr>
                <w:lang w:val="sr-Cyrl-CS"/>
              </w:rPr>
              <w:t>2</w:t>
            </w:r>
            <w:r w:rsidR="006B1DE1" w:rsidRPr="000F0291">
              <w:rPr>
                <w:lang w:val="sr-Cyrl-CS"/>
              </w:rPr>
              <w:t>.</w:t>
            </w:r>
          </w:p>
          <w:p w:rsidR="006B1DE1" w:rsidRPr="000F0291" w:rsidRDefault="006B1DE1" w:rsidP="00BE3EA8">
            <w:pPr>
              <w:jc w:val="center"/>
              <w:rPr>
                <w:lang w:val="sr-Cyrl-CS"/>
              </w:rPr>
            </w:pPr>
          </w:p>
        </w:tc>
        <w:tc>
          <w:tcPr>
            <w:tcW w:w="8061" w:type="dxa"/>
            <w:shd w:val="clear" w:color="auto" w:fill="auto"/>
          </w:tcPr>
          <w:p w:rsidR="006B1DE1" w:rsidRDefault="006B1DE1" w:rsidP="00C47D5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C71EA" w:rsidRPr="000F0291" w:rsidRDefault="005C71EA"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6B1DE1" w:rsidRPr="000F0291" w:rsidTr="00BE3EA8">
              <w:tc>
                <w:tcPr>
                  <w:tcW w:w="5863" w:type="dxa"/>
                </w:tcPr>
                <w:p w:rsidR="006B1DE1" w:rsidRPr="005E4E4F" w:rsidRDefault="003D63FB" w:rsidP="00F04DBE">
                  <w:pPr>
                    <w:jc w:val="both"/>
                    <w:rPr>
                      <w:vertAlign w:val="superscript"/>
                      <w:lang w:val="sr-Cyrl-CS"/>
                    </w:rPr>
                  </w:pPr>
                  <w:r w:rsidRPr="003D63FB">
                    <w:rPr>
                      <w:lang w:val="sr-Cyrl-CS"/>
                    </w:rPr>
                    <w:lastRenderedPageBreak/>
                    <w:t>Комбинована машина за ископ и утовар</w:t>
                  </w:r>
                  <w:r w:rsidR="005E4E4F">
                    <w:rPr>
                      <w:lang w:val="sr-Cyrl-CS"/>
                    </w:rPr>
                    <w:t xml:space="preserve"> </w:t>
                  </w:r>
                </w:p>
              </w:tc>
              <w:tc>
                <w:tcPr>
                  <w:tcW w:w="1552" w:type="dxa"/>
                </w:tcPr>
                <w:p w:rsidR="006B1DE1" w:rsidRPr="003D63FB" w:rsidRDefault="006B1DE1" w:rsidP="003D63FB">
                  <w:pPr>
                    <w:jc w:val="both"/>
                    <w:rPr>
                      <w:lang w:val="sr-Cyrl-CS"/>
                    </w:rPr>
                  </w:pPr>
                  <w:r w:rsidRPr="003D63FB">
                    <w:rPr>
                      <w:lang w:val="sr-Cyrl-CS"/>
                    </w:rPr>
                    <w:t xml:space="preserve">комада </w:t>
                  </w:r>
                  <w:r w:rsidR="003D63FB">
                    <w:rPr>
                      <w:lang w:val="sr-Cyrl-CS"/>
                    </w:rPr>
                    <w:t>1</w:t>
                  </w:r>
                </w:p>
              </w:tc>
            </w:tr>
            <w:tr w:rsidR="005E4E4F" w:rsidRPr="000F0291" w:rsidTr="00BE3EA8">
              <w:tc>
                <w:tcPr>
                  <w:tcW w:w="5863" w:type="dxa"/>
                </w:tcPr>
                <w:p w:rsidR="005E4E4F" w:rsidRDefault="00F04DBE" w:rsidP="007C0487">
                  <w:pPr>
                    <w:jc w:val="both"/>
                    <w:rPr>
                      <w:lang w:val="sr-Cyrl-CS"/>
                    </w:rPr>
                  </w:pPr>
                  <w:r>
                    <w:rPr>
                      <w:lang w:val="sr-Cyrl-CS"/>
                    </w:rPr>
                    <w:t>Камион мин.носивости 10 тона</w:t>
                  </w:r>
                </w:p>
              </w:tc>
              <w:tc>
                <w:tcPr>
                  <w:tcW w:w="1552" w:type="dxa"/>
                </w:tcPr>
                <w:p w:rsidR="005E4E4F" w:rsidRPr="003D63FB" w:rsidRDefault="005E4E4F" w:rsidP="00D34E72">
                  <w:pPr>
                    <w:jc w:val="both"/>
                    <w:rPr>
                      <w:lang w:val="sr-Cyrl-CS"/>
                    </w:rPr>
                  </w:pPr>
                  <w:r w:rsidRPr="003D63FB">
                    <w:rPr>
                      <w:lang w:val="sr-Cyrl-CS"/>
                    </w:rPr>
                    <w:t xml:space="preserve">комада </w:t>
                  </w:r>
                  <w:r>
                    <w:rPr>
                      <w:lang w:val="sr-Cyrl-CS"/>
                    </w:rPr>
                    <w:t>1</w:t>
                  </w:r>
                </w:p>
              </w:tc>
            </w:tr>
            <w:tr w:rsidR="005E4E4F" w:rsidRPr="000F0291" w:rsidTr="00BE3EA8">
              <w:tc>
                <w:tcPr>
                  <w:tcW w:w="5863" w:type="dxa"/>
                </w:tcPr>
                <w:p w:rsidR="005E4E4F" w:rsidRPr="00F04DBE" w:rsidRDefault="00F04DBE" w:rsidP="00D34E72">
                  <w:pPr>
                    <w:jc w:val="both"/>
                    <w:rPr>
                      <w:lang w:val="sr-Cyrl-RS"/>
                    </w:rPr>
                  </w:pPr>
                  <w:r>
                    <w:rPr>
                      <w:lang w:val="sr-Cyrl-RS"/>
                    </w:rPr>
                    <w:t>Вобро</w:t>
                  </w:r>
                  <w:r w:rsidR="00651DC5">
                    <w:rPr>
                      <w:lang w:val="sr-Latn-RS"/>
                    </w:rPr>
                    <w:t>-</w:t>
                  </w:r>
                  <w:r>
                    <w:rPr>
                      <w:lang w:val="sr-Cyrl-RS"/>
                    </w:rPr>
                    <w:t>плоча</w:t>
                  </w:r>
                </w:p>
              </w:tc>
              <w:tc>
                <w:tcPr>
                  <w:tcW w:w="1552" w:type="dxa"/>
                </w:tcPr>
                <w:p w:rsidR="005E4E4F" w:rsidRPr="003D63FB" w:rsidRDefault="005E4E4F" w:rsidP="00D34E72">
                  <w:pPr>
                    <w:jc w:val="both"/>
                    <w:rPr>
                      <w:lang w:val="sr-Cyrl-CS"/>
                    </w:rPr>
                  </w:pPr>
                  <w:r w:rsidRPr="003D63FB">
                    <w:rPr>
                      <w:lang w:val="sr-Cyrl-CS"/>
                    </w:rPr>
                    <w:t xml:space="preserve">комада </w:t>
                  </w:r>
                  <w:r>
                    <w:rPr>
                      <w:lang w:val="sr-Cyrl-CS"/>
                    </w:rPr>
                    <w:t>1</w:t>
                  </w:r>
                </w:p>
              </w:tc>
            </w:tr>
            <w:tr w:rsidR="005E4E4F" w:rsidRPr="000F0291" w:rsidTr="00BE3EA8">
              <w:tc>
                <w:tcPr>
                  <w:tcW w:w="5863" w:type="dxa"/>
                </w:tcPr>
                <w:p w:rsidR="005E4E4F" w:rsidRPr="003D63FB" w:rsidRDefault="00F04DBE" w:rsidP="00EE0515">
                  <w:pPr>
                    <w:jc w:val="both"/>
                    <w:rPr>
                      <w:lang w:val="sr-Cyrl-CS"/>
                    </w:rPr>
                  </w:pPr>
                  <w:r>
                    <w:rPr>
                      <w:lang w:val="sr-Cyrl-CS"/>
                    </w:rPr>
                    <w:t>Компресор са гарнитуром пне</w:t>
                  </w:r>
                  <w:r w:rsidR="00C91066">
                    <w:rPr>
                      <w:lang w:val="sr-Cyrl-CS"/>
                    </w:rPr>
                    <w:t>уматских пикамера</w:t>
                  </w:r>
                </w:p>
              </w:tc>
              <w:tc>
                <w:tcPr>
                  <w:tcW w:w="1552" w:type="dxa"/>
                </w:tcPr>
                <w:p w:rsidR="005E4E4F" w:rsidRPr="003D63FB" w:rsidRDefault="005E4E4F" w:rsidP="00EE0515">
                  <w:pPr>
                    <w:jc w:val="both"/>
                    <w:rPr>
                      <w:lang w:val="sr-Cyrl-CS"/>
                    </w:rPr>
                  </w:pPr>
                  <w:r w:rsidRPr="003D63FB">
                    <w:rPr>
                      <w:lang w:val="sr-Cyrl-CS"/>
                    </w:rPr>
                    <w:t xml:space="preserve">комада </w:t>
                  </w:r>
                  <w:r>
                    <w:rPr>
                      <w:lang w:val="sr-Cyrl-CS"/>
                    </w:rPr>
                    <w:t>1</w:t>
                  </w:r>
                </w:p>
              </w:tc>
            </w:tr>
            <w:tr w:rsidR="0015179A" w:rsidRPr="000F0291" w:rsidTr="00BE3EA8">
              <w:tc>
                <w:tcPr>
                  <w:tcW w:w="5863" w:type="dxa"/>
                </w:tcPr>
                <w:p w:rsidR="0015179A" w:rsidRDefault="0015179A" w:rsidP="00EE0515">
                  <w:pPr>
                    <w:jc w:val="both"/>
                    <w:rPr>
                      <w:lang w:val="sr-Cyrl-CS"/>
                    </w:rPr>
                  </w:pPr>
                  <w:r>
                    <w:rPr>
                      <w:lang w:val="sr-Cyrl-CS"/>
                    </w:rPr>
                    <w:t>Грејдер</w:t>
                  </w:r>
                </w:p>
              </w:tc>
              <w:tc>
                <w:tcPr>
                  <w:tcW w:w="1552" w:type="dxa"/>
                </w:tcPr>
                <w:p w:rsidR="0015179A" w:rsidRPr="003D63FB" w:rsidRDefault="0015179A" w:rsidP="00EE0515">
                  <w:pPr>
                    <w:jc w:val="both"/>
                    <w:rPr>
                      <w:lang w:val="sr-Cyrl-CS"/>
                    </w:rPr>
                  </w:pPr>
                  <w:r w:rsidRPr="003D63FB">
                    <w:rPr>
                      <w:lang w:val="sr-Cyrl-CS"/>
                    </w:rPr>
                    <w:t xml:space="preserve">комада </w:t>
                  </w:r>
                  <w:r>
                    <w:rPr>
                      <w:lang w:val="sr-Cyrl-CS"/>
                    </w:rPr>
                    <w:t>1</w:t>
                  </w:r>
                </w:p>
              </w:tc>
            </w:tr>
            <w:tr w:rsidR="0015179A" w:rsidRPr="000F0291" w:rsidTr="00BE3EA8">
              <w:tc>
                <w:tcPr>
                  <w:tcW w:w="5863" w:type="dxa"/>
                </w:tcPr>
                <w:p w:rsidR="0015179A" w:rsidRDefault="0015179A" w:rsidP="00EE0515">
                  <w:pPr>
                    <w:jc w:val="both"/>
                    <w:rPr>
                      <w:lang w:val="sr-Cyrl-CS"/>
                    </w:rPr>
                  </w:pPr>
                  <w:r>
                    <w:rPr>
                      <w:lang w:val="sr-Cyrl-CS"/>
                    </w:rPr>
                    <w:t>Ваљак минималне тежине 12 тона</w:t>
                  </w:r>
                </w:p>
              </w:tc>
              <w:tc>
                <w:tcPr>
                  <w:tcW w:w="1552" w:type="dxa"/>
                </w:tcPr>
                <w:p w:rsidR="0015179A" w:rsidRPr="003D63FB" w:rsidRDefault="0015179A" w:rsidP="00EE0515">
                  <w:pPr>
                    <w:jc w:val="both"/>
                    <w:rPr>
                      <w:lang w:val="sr-Cyrl-CS"/>
                    </w:rPr>
                  </w:pPr>
                  <w:r w:rsidRPr="003D63FB">
                    <w:rPr>
                      <w:lang w:val="sr-Cyrl-CS"/>
                    </w:rPr>
                    <w:t xml:space="preserve">комада </w:t>
                  </w:r>
                  <w:r>
                    <w:rPr>
                      <w:lang w:val="sr-Cyrl-CS"/>
                    </w:rPr>
                    <w:t>1</w:t>
                  </w:r>
                </w:p>
              </w:tc>
            </w:tr>
          </w:tbl>
          <w:p w:rsidR="005C71EA" w:rsidRPr="005C71EA" w:rsidRDefault="005C71EA" w:rsidP="00C47D55">
            <w:pPr>
              <w:jc w:val="both"/>
              <w:rPr>
                <w:b/>
              </w:rPr>
            </w:pPr>
          </w:p>
        </w:tc>
      </w:tr>
      <w:tr w:rsidR="006B1DE1" w:rsidRPr="000F0291" w:rsidTr="006670DE">
        <w:trPr>
          <w:trHeight w:val="708"/>
        </w:trPr>
        <w:tc>
          <w:tcPr>
            <w:tcW w:w="1578" w:type="dxa"/>
            <w:shd w:val="clear" w:color="auto" w:fill="B8CCE4"/>
            <w:vAlign w:val="center"/>
          </w:tcPr>
          <w:p w:rsidR="006B1DE1" w:rsidRPr="000F0291" w:rsidRDefault="006B1DE1" w:rsidP="00BE3EA8">
            <w:pPr>
              <w:jc w:val="center"/>
              <w:rPr>
                <w:lang w:val="sr-Cyrl-CS"/>
              </w:rPr>
            </w:pPr>
            <w:r w:rsidRPr="000F0291">
              <w:rPr>
                <w:lang w:val="sr-Cyrl-CS"/>
              </w:rPr>
              <w:lastRenderedPageBreak/>
              <w:t>Доказ</w:t>
            </w:r>
          </w:p>
          <w:p w:rsidR="006B1DE1" w:rsidRPr="000F0291" w:rsidRDefault="006B1DE1" w:rsidP="00BE3EA8">
            <w:pPr>
              <w:jc w:val="center"/>
              <w:rPr>
                <w:i/>
                <w:lang w:val="sr-Cyrl-CS"/>
              </w:rPr>
            </w:pPr>
          </w:p>
        </w:tc>
        <w:tc>
          <w:tcPr>
            <w:tcW w:w="8061" w:type="dxa"/>
            <w:shd w:val="clear" w:color="auto" w:fill="B8CCE4"/>
          </w:tcPr>
          <w:p w:rsidR="006B1DE1" w:rsidRPr="000F0291" w:rsidRDefault="006B1DE1" w:rsidP="000443FB">
            <w:pPr>
              <w:pStyle w:val="ListParagraph"/>
              <w:widowControl/>
              <w:numPr>
                <w:ilvl w:val="0"/>
                <w:numId w:val="4"/>
              </w:numPr>
              <w:jc w:val="both"/>
              <w:rPr>
                <w:lang w:val="sr-Cyrl-CS"/>
              </w:rPr>
            </w:pPr>
            <w:r w:rsidRPr="000F0291">
              <w:rPr>
                <w:b/>
                <w:lang w:val="sr-Cyrl-CS"/>
              </w:rPr>
              <w:t>пописна листа са датумом 31.12.201</w:t>
            </w:r>
            <w:r w:rsidR="006402BA" w:rsidRPr="000F0291">
              <w:rPr>
                <w:b/>
                <w:lang w:val="sr-Cyrl-CS"/>
              </w:rPr>
              <w:t>8</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w:t>
            </w:r>
            <w:r w:rsidR="006402BA" w:rsidRPr="000F0291">
              <w:rPr>
                <w:lang w:val="sr-Cyrl-CS"/>
              </w:rPr>
              <w:t xml:space="preserve">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6B1DE1" w:rsidRPr="000F0291" w:rsidRDefault="006B1DE1"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закупу</w:t>
            </w:r>
            <w:r w:rsidR="006402BA" w:rsidRPr="000F0291">
              <w:rPr>
                <w:b/>
                <w:lang w:val="sr-Cyrl-CS"/>
              </w:rPr>
              <w:t xml:space="preserve"> </w:t>
            </w:r>
            <w:r w:rsidRPr="000F0291">
              <w:rPr>
                <w:lang w:val="sr-Cyrl-CS"/>
              </w:rPr>
              <w:t>уколико је средство набављено од стране закуподавца након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лизингу</w:t>
            </w:r>
          </w:p>
          <w:p w:rsidR="006B1DE1" w:rsidRPr="000F0291" w:rsidRDefault="006B1DE1" w:rsidP="00C47D55">
            <w:pPr>
              <w:jc w:val="both"/>
              <w:rPr>
                <w:lang w:val="sr-Cyrl-CS"/>
              </w:rPr>
            </w:pPr>
          </w:p>
          <w:p w:rsidR="006B1DE1" w:rsidRPr="000F0291" w:rsidRDefault="006B1DE1" w:rsidP="00C47D55">
            <w:pPr>
              <w:jc w:val="both"/>
              <w:rPr>
                <w:lang w:val="sr-Cyrl-CS"/>
              </w:rPr>
            </w:pPr>
            <w:r w:rsidRPr="000F0291">
              <w:rPr>
                <w:lang w:val="sr-Cyrl-CS"/>
              </w:rPr>
              <w:t>На наведеним доказима мора видно бити означена тражена техничка опрема.</w:t>
            </w:r>
          </w:p>
          <w:p w:rsidR="006B1DE1" w:rsidRDefault="006402BA" w:rsidP="00F33DAE">
            <w:pPr>
              <w:jc w:val="both"/>
              <w:rPr>
                <w:lang w:val="sr-Cyrl-CS"/>
              </w:rPr>
            </w:pPr>
            <w:r w:rsidRPr="000F0291">
              <w:rPr>
                <w:lang w:val="sr-Cyrl-CS"/>
              </w:rPr>
              <w:t xml:space="preserve">Напомена: </w:t>
            </w:r>
            <w:r w:rsidR="006670DE" w:rsidRPr="000F0291">
              <w:rPr>
                <w:lang w:val="sr-Cyrl-CS"/>
              </w:rPr>
              <w:t>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64296B" w:rsidRPr="000F0291" w:rsidRDefault="0064296B" w:rsidP="00F33DAE">
            <w:pPr>
              <w:jc w:val="both"/>
              <w:rPr>
                <w:lang w:val="sr-Cyrl-CS"/>
              </w:rPr>
            </w:pPr>
            <w:r>
              <w:rPr>
                <w:lang w:val="sr-Cyrl-CS"/>
              </w:rPr>
              <w:t>Напомена: уговор о закупу или лизингу мора трајати до краја трајања уговора.</w:t>
            </w:r>
          </w:p>
        </w:tc>
      </w:tr>
      <w:tr w:rsidR="008D3CE0" w:rsidRPr="000F0291" w:rsidTr="00BE3EA8">
        <w:trPr>
          <w:trHeight w:val="415"/>
        </w:trPr>
        <w:tc>
          <w:tcPr>
            <w:tcW w:w="1578" w:type="dxa"/>
            <w:shd w:val="clear" w:color="auto" w:fill="auto"/>
            <w:vAlign w:val="center"/>
          </w:tcPr>
          <w:p w:rsidR="008D3CE0" w:rsidRPr="008D3CE0" w:rsidRDefault="008D3CE0" w:rsidP="00BE3EA8">
            <w:pPr>
              <w:ind w:left="-174" w:right="-138"/>
              <w:jc w:val="center"/>
              <w:rPr>
                <w:lang w:val="sr-Latn-RS"/>
              </w:rPr>
            </w:pPr>
            <w:r>
              <w:rPr>
                <w:lang w:val="sr-Latn-RS"/>
              </w:rPr>
              <w:t>3.</w:t>
            </w:r>
          </w:p>
        </w:tc>
        <w:tc>
          <w:tcPr>
            <w:tcW w:w="8061" w:type="dxa"/>
            <w:shd w:val="clear" w:color="auto" w:fill="auto"/>
          </w:tcPr>
          <w:p w:rsidR="008D3CE0" w:rsidRPr="008D3CE0" w:rsidRDefault="008D3CE0" w:rsidP="00F22354">
            <w:pPr>
              <w:jc w:val="both"/>
              <w:rPr>
                <w:lang w:val="sr-Cyrl-RS"/>
              </w:rPr>
            </w:pPr>
            <w:r>
              <w:rPr>
                <w:lang w:val="sr-Cyrl-RS"/>
              </w:rPr>
              <w:t xml:space="preserve">Да понуђач располаже неопходним пословним капацитетом односно да је у претходне три пословне године (2016. ,2017. и 2018.) извео радове на инсталацијама водовода, кишне и фекалне канализације (спољне мреже </w:t>
            </w:r>
            <w:r w:rsidR="000E3DE5">
              <w:rPr>
                <w:lang w:val="sr-Cyrl-RS"/>
              </w:rPr>
              <w:t>и пратећи хидротехнички објекти</w:t>
            </w:r>
            <w:r w:rsidR="00EC2D9C">
              <w:rPr>
                <w:lang w:val="sr-Latn-RS"/>
              </w:rPr>
              <w:t>)</w:t>
            </w:r>
            <w:r>
              <w:rPr>
                <w:lang w:val="sr-Cyrl-RS"/>
              </w:rPr>
              <w:t xml:space="preserve"> у износу од минимум </w:t>
            </w:r>
            <w:r w:rsidR="00F22354">
              <w:rPr>
                <w:b/>
                <w:lang w:val="sr-Cyrl-RS"/>
              </w:rPr>
              <w:t>10</w:t>
            </w:r>
            <w:r w:rsidRPr="000E3DE5">
              <w:rPr>
                <w:b/>
                <w:lang w:val="sr-Cyrl-RS"/>
              </w:rPr>
              <w:t>.000.000</w:t>
            </w:r>
            <w:r>
              <w:rPr>
                <w:lang w:val="sr-Cyrl-RS"/>
              </w:rPr>
              <w:t xml:space="preserve"> динара без пдв-а</w:t>
            </w:r>
          </w:p>
        </w:tc>
      </w:tr>
      <w:tr w:rsidR="008D3CE0" w:rsidRPr="000F0291" w:rsidTr="008D3CE0">
        <w:trPr>
          <w:trHeight w:val="919"/>
        </w:trPr>
        <w:tc>
          <w:tcPr>
            <w:tcW w:w="1578" w:type="dxa"/>
            <w:shd w:val="clear" w:color="auto" w:fill="B8CCE4" w:themeFill="accent1" w:themeFillTint="66"/>
            <w:vAlign w:val="center"/>
          </w:tcPr>
          <w:p w:rsidR="000E3DE5" w:rsidRPr="000F0291" w:rsidRDefault="000E3DE5" w:rsidP="000E3DE5">
            <w:pPr>
              <w:jc w:val="center"/>
              <w:rPr>
                <w:lang w:val="sr-Cyrl-CS"/>
              </w:rPr>
            </w:pPr>
            <w:r w:rsidRPr="000F0291">
              <w:rPr>
                <w:lang w:val="sr-Cyrl-CS"/>
              </w:rPr>
              <w:t>Доказ</w:t>
            </w:r>
          </w:p>
          <w:p w:rsidR="008D3CE0" w:rsidRDefault="008D3CE0" w:rsidP="00BE3EA8">
            <w:pPr>
              <w:ind w:left="-174" w:right="-138"/>
              <w:jc w:val="center"/>
              <w:rPr>
                <w:lang w:val="sr-Cyrl-CS"/>
              </w:rPr>
            </w:pPr>
          </w:p>
        </w:tc>
        <w:tc>
          <w:tcPr>
            <w:tcW w:w="8061" w:type="dxa"/>
            <w:shd w:val="clear" w:color="auto" w:fill="B8CCE4" w:themeFill="accent1" w:themeFillTint="66"/>
          </w:tcPr>
          <w:p w:rsidR="008D3CE0" w:rsidRDefault="000E3DE5" w:rsidP="00C47D55">
            <w:pPr>
              <w:jc w:val="both"/>
              <w:rPr>
                <w:lang w:val="sr-Cyrl-CS"/>
              </w:rPr>
            </w:pPr>
            <w:r>
              <w:rPr>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1574E9" w:rsidRDefault="001574E9" w:rsidP="00C47D55">
            <w:pPr>
              <w:jc w:val="both"/>
              <w:rPr>
                <w:lang w:val="sr-Cyrl-CS"/>
              </w:rPr>
            </w:pPr>
            <w:r>
              <w:rPr>
                <w:lang w:val="sr-Cyrl-CS"/>
              </w:rPr>
              <w:t>Потврде наручиоца не морају бити на Обрасцу из конкурсне документације.</w:t>
            </w:r>
          </w:p>
          <w:p w:rsidR="001574E9" w:rsidRDefault="001574E9" w:rsidP="00C47D55">
            <w:pPr>
              <w:jc w:val="both"/>
              <w:rPr>
                <w:lang w:val="sr-Cyrl-CS"/>
              </w:rPr>
            </w:pPr>
            <w:r>
              <w:rPr>
                <w:lang w:val="sr-Cyrl-CS"/>
              </w:rPr>
              <w:t>Потврде наручилацао реализацији закњучених уговора треба да садрже:</w:t>
            </w:r>
          </w:p>
          <w:p w:rsidR="001574E9" w:rsidRDefault="001574E9" w:rsidP="00C47D55">
            <w:pPr>
              <w:jc w:val="both"/>
              <w:rPr>
                <w:lang w:val="sr-Cyrl-CS"/>
              </w:rPr>
            </w:pPr>
            <w:r>
              <w:rPr>
                <w:lang w:val="sr-Cyrl-CS"/>
              </w:rPr>
              <w:t>-назив и адреса наручиоца</w:t>
            </w:r>
          </w:p>
          <w:p w:rsidR="001574E9" w:rsidRDefault="001574E9" w:rsidP="00C47D55">
            <w:pPr>
              <w:jc w:val="both"/>
              <w:rPr>
                <w:lang w:val="sr-Cyrl-CS"/>
              </w:rPr>
            </w:pPr>
            <w:r>
              <w:rPr>
                <w:lang w:val="sr-Cyrl-CS"/>
              </w:rPr>
              <w:t>-назив и адреса понуђача</w:t>
            </w:r>
          </w:p>
          <w:p w:rsidR="001574E9" w:rsidRDefault="001574E9" w:rsidP="00C47D55">
            <w:pPr>
              <w:jc w:val="both"/>
              <w:rPr>
                <w:lang w:val="sr-Cyrl-CS"/>
              </w:rPr>
            </w:pPr>
            <w:r>
              <w:rPr>
                <w:lang w:val="sr-Cyrl-CS"/>
              </w:rPr>
              <w:t>-предмет уговора</w:t>
            </w:r>
          </w:p>
          <w:p w:rsidR="001574E9" w:rsidRDefault="001574E9" w:rsidP="00C47D55">
            <w:pPr>
              <w:jc w:val="both"/>
              <w:rPr>
                <w:lang w:val="sr-Cyrl-CS"/>
              </w:rPr>
            </w:pPr>
            <w:r>
              <w:rPr>
                <w:lang w:val="sr-Cyrl-CS"/>
              </w:rPr>
              <w:t>-вредност изведених радова</w:t>
            </w:r>
          </w:p>
          <w:p w:rsidR="001574E9" w:rsidRDefault="001574E9" w:rsidP="00C47D55">
            <w:pPr>
              <w:jc w:val="both"/>
              <w:rPr>
                <w:lang w:val="sr-Cyrl-CS"/>
              </w:rPr>
            </w:pPr>
            <w:r>
              <w:rPr>
                <w:lang w:val="sr-Cyrl-CS"/>
              </w:rPr>
              <w:t>-број и датум уговора</w:t>
            </w:r>
          </w:p>
          <w:p w:rsidR="001574E9" w:rsidRDefault="001574E9" w:rsidP="00C47D55">
            <w:pPr>
              <w:jc w:val="both"/>
              <w:rPr>
                <w:lang w:val="sr-Cyrl-CS"/>
              </w:rPr>
            </w:pPr>
            <w:r>
              <w:rPr>
                <w:lang w:val="sr-Cyrl-CS"/>
              </w:rPr>
              <w:t>-контакт особа наручиоца и телефон</w:t>
            </w:r>
          </w:p>
          <w:p w:rsidR="00132B52" w:rsidRDefault="00132B52" w:rsidP="00C47D55">
            <w:pPr>
              <w:jc w:val="both"/>
              <w:rPr>
                <w:lang w:val="sr-Cyrl-CS"/>
              </w:rPr>
            </w:pPr>
            <w:r>
              <w:rPr>
                <w:lang w:val="sr-Cyrl-CS"/>
              </w:rPr>
              <w:t>-потпис овлашћеног лица и печат наручиоца</w:t>
            </w:r>
          </w:p>
          <w:p w:rsidR="00132B52" w:rsidRDefault="00132B52" w:rsidP="00C47D55">
            <w:pPr>
              <w:jc w:val="both"/>
              <w:rPr>
                <w:lang w:val="sr-Cyrl-CS"/>
              </w:rPr>
            </w:pPr>
            <w:r>
              <w:rPr>
                <w:lang w:val="sr-Cyrl-CS"/>
              </w:rPr>
              <w:t>Посебна напомена:</w:t>
            </w:r>
          </w:p>
          <w:p w:rsidR="00132B52" w:rsidRPr="000F0291" w:rsidRDefault="00132B52" w:rsidP="00C47D55">
            <w:pPr>
              <w:jc w:val="both"/>
              <w:rPr>
                <w:lang w:val="sr-Cyrl-CS"/>
              </w:rPr>
            </w:pPr>
            <w:r>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w:t>
            </w:r>
            <w:r>
              <w:rPr>
                <w:lang w:val="sr-Cyrl-CS"/>
              </w:rPr>
              <w:lastRenderedPageBreak/>
              <w:t>и/или ситуације</w:t>
            </w:r>
            <w:r w:rsidR="006446FA">
              <w:rPr>
                <w:lang w:val="sr-Cyrl-CS"/>
              </w:rPr>
              <w:t xml:space="preserve"> </w:t>
            </w:r>
            <w:r>
              <w:rPr>
                <w:lang w:val="sr-Cyrl-CS"/>
              </w:rPr>
              <w:t>између чланова групепонуђача или друге доказе на основу којих се може утврдити тачан износ и врста изведених радова од стране понуђача.</w:t>
            </w:r>
          </w:p>
        </w:tc>
      </w:tr>
      <w:tr w:rsidR="006B1DE1" w:rsidRPr="000F0291" w:rsidTr="00BE3EA8">
        <w:trPr>
          <w:trHeight w:val="415"/>
        </w:trPr>
        <w:tc>
          <w:tcPr>
            <w:tcW w:w="1578" w:type="dxa"/>
            <w:shd w:val="clear" w:color="auto" w:fill="auto"/>
            <w:vAlign w:val="center"/>
          </w:tcPr>
          <w:p w:rsidR="006B1DE1" w:rsidRPr="000F0291" w:rsidRDefault="008D3CE0" w:rsidP="00BE3EA8">
            <w:pPr>
              <w:ind w:left="-174" w:right="-138"/>
              <w:jc w:val="center"/>
              <w:rPr>
                <w:lang w:val="sr-Cyrl-CS"/>
              </w:rPr>
            </w:pPr>
            <w:r>
              <w:rPr>
                <w:lang w:val="sr-Latn-RS"/>
              </w:rPr>
              <w:lastRenderedPageBreak/>
              <w:t>4</w:t>
            </w:r>
            <w:r w:rsidR="006B1DE1" w:rsidRPr="000F0291">
              <w:rPr>
                <w:lang w:val="sr-Cyrl-CS"/>
              </w:rPr>
              <w:t>.</w:t>
            </w:r>
          </w:p>
        </w:tc>
        <w:tc>
          <w:tcPr>
            <w:tcW w:w="8061" w:type="dxa"/>
            <w:shd w:val="clear" w:color="auto" w:fill="auto"/>
          </w:tcPr>
          <w:p w:rsidR="006B1DE1" w:rsidRPr="000F0291" w:rsidRDefault="006B1DE1" w:rsidP="00C47D55">
            <w:pPr>
              <w:jc w:val="both"/>
              <w:rPr>
                <w:lang w:val="ru-RU"/>
              </w:rPr>
            </w:pPr>
            <w:r w:rsidRPr="000F0291">
              <w:rPr>
                <w:lang w:val="sr-Cyrl-CS"/>
              </w:rPr>
              <w:t xml:space="preserve">Да,  случају заједничке понуде достави: </w:t>
            </w:r>
          </w:p>
        </w:tc>
      </w:tr>
      <w:tr w:rsidR="006B1DE1" w:rsidRPr="000F0291" w:rsidTr="00BE3EA8">
        <w:trPr>
          <w:trHeight w:val="669"/>
        </w:trPr>
        <w:tc>
          <w:tcPr>
            <w:tcW w:w="1578" w:type="dxa"/>
            <w:shd w:val="clear" w:color="auto" w:fill="B8CCE4" w:themeFill="accent1" w:themeFillTint="66"/>
            <w:vAlign w:val="center"/>
          </w:tcPr>
          <w:p w:rsidR="006B1DE1" w:rsidRPr="000F0291" w:rsidRDefault="006B1DE1" w:rsidP="00BE3EA8">
            <w:pPr>
              <w:jc w:val="center"/>
              <w:rPr>
                <w:lang w:val="sr-Cyrl-CS"/>
              </w:rPr>
            </w:pPr>
            <w:r w:rsidRPr="000F0291">
              <w:rPr>
                <w:lang w:val="sr-Cyrl-CS"/>
              </w:rPr>
              <w:t>Доказ</w:t>
            </w:r>
          </w:p>
          <w:p w:rsidR="006B1DE1" w:rsidRPr="000F0291" w:rsidRDefault="006B1DE1" w:rsidP="00BE3EA8">
            <w:pPr>
              <w:ind w:left="-174" w:right="-138"/>
              <w:jc w:val="center"/>
              <w:rPr>
                <w:lang w:val="sr-Cyrl-CS"/>
              </w:rPr>
            </w:pPr>
          </w:p>
        </w:tc>
        <w:tc>
          <w:tcPr>
            <w:tcW w:w="8061" w:type="dxa"/>
            <w:shd w:val="clear" w:color="auto" w:fill="B8CCE4" w:themeFill="accent1" w:themeFillTint="66"/>
          </w:tcPr>
          <w:p w:rsidR="006B1DE1" w:rsidRPr="000F0291" w:rsidRDefault="003217FF" w:rsidP="00C47D55">
            <w:pPr>
              <w:jc w:val="both"/>
              <w:rPr>
                <w:lang w:val="sr-Cyrl-CS"/>
              </w:rPr>
            </w:pPr>
            <w:r w:rsidRPr="000F0291">
              <w:rPr>
                <w:b/>
                <w:lang w:val="sr-Cyrl-CS"/>
              </w:rPr>
              <w:t>С</w:t>
            </w:r>
            <w:r w:rsidR="006B1DE1" w:rsidRPr="000F0291">
              <w:rPr>
                <w:b/>
                <w:lang w:val="sr-Cyrl-CS"/>
              </w:rPr>
              <w:t>поразум</w:t>
            </w:r>
            <w:r w:rsidR="006B1DE1" w:rsidRPr="000F0291">
              <w:rPr>
                <w:lang w:val="sr-Cyrl-CS"/>
              </w:rPr>
              <w:t xml:space="preserve"> којим се понуђачи из групе међусобно и према наручиоцу обавезују на извршење јавне набавке</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3217FF" w:rsidRPr="000F0291" w:rsidRDefault="003217FF" w:rsidP="004C5856">
      <w:pPr>
        <w:ind w:firstLine="576"/>
        <w:jc w:val="both"/>
        <w:rPr>
          <w:bCs/>
          <w:iCs/>
          <w:lang w:val="sr-Cyrl-CS"/>
        </w:rPr>
      </w:pPr>
      <w:proofErr w:type="gramStart"/>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proofErr w:type="gramStart"/>
      <w:r w:rsidRPr="000F0291">
        <w:rPr>
          <w:b/>
          <w:bCs/>
          <w:iCs/>
        </w:rPr>
        <w:t>Уколико понуђач подноси понуду са подизвођачем</w:t>
      </w:r>
      <w:r w:rsidRPr="000F0291">
        <w:rPr>
          <w:bCs/>
          <w:iCs/>
        </w:rPr>
        <w:t>, у складу са чланом 80.</w:t>
      </w:r>
      <w:proofErr w:type="gramEnd"/>
      <w:r w:rsidRPr="000F0291">
        <w:rPr>
          <w:bCs/>
          <w:iCs/>
        </w:rPr>
        <w:t xml:space="preserve">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3217FF" w:rsidRPr="000F0291" w:rsidRDefault="003217FF" w:rsidP="009468F7">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067CEC" w:rsidRDefault="00067CEC" w:rsidP="009468F7">
      <w:pPr>
        <w:ind w:firstLine="576"/>
        <w:jc w:val="both"/>
        <w:rPr>
          <w:bCs/>
        </w:rPr>
      </w:pPr>
    </w:p>
    <w:p w:rsidR="00067CEC" w:rsidRDefault="00067CEC" w:rsidP="009468F7">
      <w:pPr>
        <w:ind w:firstLine="576"/>
        <w:jc w:val="both"/>
        <w:rPr>
          <w:bCs/>
        </w:rPr>
      </w:pPr>
    </w:p>
    <w:p w:rsidR="00E9681C" w:rsidRDefault="00E9681C"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Default="00D10C33" w:rsidP="00C91066">
      <w:pPr>
        <w:jc w:val="both"/>
        <w:rPr>
          <w:bCs/>
          <w:lang w:val="sr-Cyrl-RS"/>
        </w:rPr>
      </w:pPr>
    </w:p>
    <w:p w:rsidR="00D10C33" w:rsidRPr="00C91066" w:rsidRDefault="00D10C33" w:rsidP="00C91066">
      <w:pPr>
        <w:jc w:val="both"/>
        <w:rPr>
          <w:bCs/>
          <w:lang w:val="sr-Cyrl-RS"/>
        </w:rPr>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proofErr w:type="gramStart"/>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КРИТЕРИЈУМ</w:t>
      </w:r>
      <w:proofErr w:type="gramEnd"/>
      <w:r w:rsidR="003217FF" w:rsidRPr="000F0291">
        <w:rPr>
          <w:rFonts w:ascii="Times New Roman" w:hAnsi="Times New Roman"/>
          <w:b/>
          <w:iCs/>
          <w:szCs w:val="24"/>
          <w:lang w:val="sr-Cyrl-CS"/>
        </w:rPr>
        <w:t xml:space="preserve">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D261E8">
      <w:pPr>
        <w:pStyle w:val="ListParagraph"/>
        <w:widowControl/>
        <w:numPr>
          <w:ilvl w:val="1"/>
          <w:numId w:val="7"/>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w:t>
      </w:r>
      <w:r w:rsidRPr="00067CEC">
        <w:t xml:space="preserve">наручилац ће извршити применом критеријума </w:t>
      </w:r>
      <w:proofErr w:type="gramStart"/>
      <w:r w:rsidRPr="00067CEC">
        <w:t>,,најнижа</w:t>
      </w:r>
      <w:proofErr w:type="gramEnd"/>
      <w:r w:rsidRPr="00067CEC">
        <w:t xml:space="preserve"> понуђена цена“. </w:t>
      </w:r>
    </w:p>
    <w:p w:rsidR="00067CEC" w:rsidRPr="00067CEC" w:rsidRDefault="00067CEC" w:rsidP="00067CEC">
      <w:pPr>
        <w:jc w:val="both"/>
      </w:pPr>
      <w:proofErr w:type="gramStart"/>
      <w:r w:rsidRPr="00067CEC">
        <w:t>Приликом оцене понуда као релевантна узимаће се укупна понуђена цена без ПДВ-а.</w:t>
      </w:r>
      <w:proofErr w:type="gramEnd"/>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D261E8">
      <w:pPr>
        <w:pStyle w:val="ListParagraph"/>
        <w:widowControl/>
        <w:numPr>
          <w:ilvl w:val="1"/>
          <w:numId w:val="7"/>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proofErr w:type="gramStart"/>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период важења понуде.</w:t>
      </w:r>
      <w:proofErr w:type="gramEnd"/>
      <w:r w:rsidRPr="00067CEC">
        <w:rPr>
          <w:iCs/>
          <w:color w:val="auto"/>
          <w:lang w:val="sr-Cyrl-CS"/>
        </w:rPr>
        <w:t xml:space="preserve"> </w:t>
      </w:r>
    </w:p>
    <w:p w:rsidR="00067CEC" w:rsidRPr="00067CEC" w:rsidRDefault="00067CEC" w:rsidP="00067CEC">
      <w:pPr>
        <w:jc w:val="both"/>
        <w:rPr>
          <w:b/>
          <w:bCs/>
          <w:iCs/>
          <w:color w:val="auto"/>
        </w:rPr>
      </w:pPr>
      <w:proofErr w:type="gramStart"/>
      <w:r w:rsidRPr="00067CEC">
        <w:rPr>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067CEC">
        <w:rPr>
          <w:color w:val="auto"/>
        </w:rPr>
        <w:t xml:space="preserve"> </w:t>
      </w:r>
      <w:proofErr w:type="gramStart"/>
      <w:r w:rsidRPr="00067CEC">
        <w:rPr>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067CEC">
        <w:rPr>
          <w:color w:val="auto"/>
        </w:rPr>
        <w:t xml:space="preserve"> </w:t>
      </w:r>
      <w:proofErr w:type="gramStart"/>
      <w:r w:rsidRPr="00067CEC">
        <w:rPr>
          <w:color w:val="auto"/>
        </w:rPr>
        <w:t xml:space="preserve">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proofErr w:type="gramEnd"/>
      <w:r w:rsidRPr="00067CEC">
        <w:rPr>
          <w:color w:val="auto"/>
        </w:rPr>
        <w:t xml:space="preserve"> </w:t>
      </w:r>
      <w:proofErr w:type="gramStart"/>
      <w:r w:rsidRPr="00067CEC">
        <w:rPr>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67CEC">
        <w:rPr>
          <w:color w:val="auto"/>
        </w:rPr>
        <w:t xml:space="preserve"> </w:t>
      </w:r>
      <w:proofErr w:type="gramStart"/>
      <w:r w:rsidRPr="00067CEC">
        <w:rPr>
          <w:color w:val="auto"/>
        </w:rPr>
        <w:t>Понуђачу чији назив буде на извученом папиру ће бити додељен уговор.</w:t>
      </w:r>
      <w:proofErr w:type="gramEnd"/>
      <w:r w:rsidRPr="00067CEC">
        <w:rPr>
          <w:color w:val="auto"/>
        </w:rPr>
        <w:t xml:space="preserve"> </w:t>
      </w:r>
      <w:proofErr w:type="gramStart"/>
      <w:r w:rsidRPr="00067CEC">
        <w:rPr>
          <w:color w:val="auto"/>
        </w:rPr>
        <w:t>Понуђачима који не присуствују овом поступку, наручилац ће доставити записник извлачења путем жреба.</w:t>
      </w:r>
      <w:proofErr w:type="gramEnd"/>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1B1092" w:rsidRPr="000F0291" w:rsidRDefault="001B1092"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Latn-RS"/>
        </w:rPr>
      </w:pPr>
    </w:p>
    <w:p w:rsidR="001A35BE" w:rsidRDefault="001A35BE" w:rsidP="003217FF">
      <w:pPr>
        <w:ind w:firstLine="576"/>
        <w:rPr>
          <w:lang w:val="sr-Latn-RS"/>
        </w:rPr>
      </w:pPr>
    </w:p>
    <w:p w:rsidR="0054087B" w:rsidRPr="00D10C33" w:rsidRDefault="0054087B" w:rsidP="003217FF">
      <w:pPr>
        <w:ind w:firstLine="576"/>
        <w:rPr>
          <w:lang w:val="sr-Cyrl-R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0F0291" w:rsidRDefault="003217FF" w:rsidP="008753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4" w:history="1">
        <w:r w:rsidR="008753DF" w:rsidRPr="000F0291">
          <w:rPr>
            <w:rStyle w:val="Hyperlink"/>
          </w:rPr>
          <w:t>www</w:t>
        </w:r>
        <w:r w:rsidR="008753DF" w:rsidRPr="000F0291">
          <w:rPr>
            <w:rStyle w:val="Hyperlink"/>
            <w:lang w:val="ru-RU"/>
          </w:rPr>
          <w:t>.</w:t>
        </w:r>
        <w:r w:rsidR="008753DF" w:rsidRPr="000F0291">
          <w:rPr>
            <w:rStyle w:val="Hyperlink"/>
          </w:rPr>
          <w:t>uzice</w:t>
        </w:r>
        <w:r w:rsidR="008753DF" w:rsidRPr="000F0291">
          <w:rPr>
            <w:rStyle w:val="Hyperlink"/>
            <w:lang w:val="ru-RU"/>
          </w:rPr>
          <w:t>.</w:t>
        </w:r>
        <w:r w:rsidR="008753DF" w:rsidRPr="000F0291">
          <w:rPr>
            <w:rStyle w:val="Hyperlink"/>
          </w:rPr>
          <w:t>rs</w:t>
        </w:r>
      </w:hyperlink>
      <w:r w:rsidRPr="000F0291">
        <w:rPr>
          <w:lang w:val="sr-Latn-CS"/>
        </w:rPr>
        <w:t>.</w:t>
      </w:r>
    </w:p>
    <w:p w:rsidR="003217FF" w:rsidRPr="000F0291" w:rsidRDefault="003217FF" w:rsidP="003217FF">
      <w:pPr>
        <w:spacing w:line="240" w:lineRule="atLeast"/>
        <w:ind w:firstLine="576"/>
        <w:rPr>
          <w:lang w:val="sr-Cyrl-CS"/>
        </w:rPr>
      </w:pPr>
    </w:p>
    <w:p w:rsidR="003217FF" w:rsidRPr="0054087B" w:rsidRDefault="003217FF" w:rsidP="0054087B">
      <w:pPr>
        <w:jc w:val="both"/>
        <w:rPr>
          <w:lang w:val="sr-Cyrl-CS"/>
        </w:rPr>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w:t>
      </w:r>
      <w:r w:rsidR="00B03414">
        <w:rPr>
          <w:lang w:val="ru-RU"/>
        </w:rPr>
        <w:t xml:space="preserve">јавну набавку број </w:t>
      </w:r>
      <w:r w:rsidR="008579DB" w:rsidRPr="008579DB">
        <w:rPr>
          <w:lang w:val="ru-RU"/>
        </w:rPr>
        <w:t xml:space="preserve"> </w:t>
      </w:r>
      <w:r w:rsidR="008579DB" w:rsidRPr="008579DB">
        <w:t xml:space="preserve">VIII </w:t>
      </w:r>
      <w:r w:rsidR="008579DB" w:rsidRPr="00414EFC">
        <w:rPr>
          <w:color w:val="auto"/>
        </w:rPr>
        <w:t>404-</w:t>
      </w:r>
      <w:r w:rsidR="00414EFC">
        <w:rPr>
          <w:color w:val="auto"/>
          <w:lang w:val="sr-Cyrl-RS"/>
        </w:rPr>
        <w:t>52</w:t>
      </w:r>
      <w:r w:rsidR="008579DB" w:rsidRPr="00414EFC">
        <w:rPr>
          <w:color w:val="auto"/>
        </w:rPr>
        <w:t>/19</w:t>
      </w:r>
      <w:r w:rsidRPr="00414EFC">
        <w:rPr>
          <w:color w:val="auto"/>
          <w:lang w:val="ru-RU"/>
        </w:rPr>
        <w:t xml:space="preserve"> </w:t>
      </w:r>
      <w:r w:rsidR="008753DF" w:rsidRPr="00414EFC">
        <w:rPr>
          <w:color w:val="auto"/>
        </w:rPr>
        <w:t xml:space="preserve"> </w:t>
      </w:r>
      <w:r w:rsidRPr="008579DB">
        <w:rPr>
          <w:lang w:val="ru-RU"/>
        </w:rPr>
        <w:t>–</w:t>
      </w:r>
      <w:r w:rsidRPr="008579DB">
        <w:rPr>
          <w:lang w:val="sr-Cyrl-CS"/>
        </w:rPr>
        <w:t xml:space="preserve"> </w:t>
      </w:r>
      <w:r w:rsidR="00414EFC">
        <w:rPr>
          <w:lang w:val="sr-Cyrl-CS"/>
        </w:rPr>
        <w:t>Водосистем Змајевац – гравитациони цевовод Равни, Колишевица</w:t>
      </w:r>
      <w:r w:rsidR="0054087B">
        <w:rPr>
          <w:lang w:val="sr-Cyrl-CS"/>
        </w:rPr>
        <w:t xml:space="preserve"> </w:t>
      </w:r>
      <w:r w:rsidRPr="008579DB">
        <w:rPr>
          <w:lang w:val="ru-RU"/>
        </w:rPr>
        <w:t xml:space="preserve">(НЕ ОТВАРАТИ). </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proofErr w:type="gramStart"/>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Понуде се достављају путем поште или лично сваког радног дана 07.30-</w:t>
      </w:r>
      <w:r w:rsidRPr="000F0291">
        <w:t>15.</w:t>
      </w:r>
      <w:r w:rsidR="00384CA6" w:rsidRPr="000F0291">
        <w:t>0</w:t>
      </w:r>
      <w:r w:rsidRPr="000F0291">
        <w:rPr>
          <w:lang w:val="sr-Cyrl-CS"/>
        </w:rPr>
        <w:t xml:space="preserve">0 часова, на адресу Наручиоца – </w:t>
      </w:r>
      <w:r w:rsidR="00384CA6" w:rsidRPr="000F0291">
        <w:t xml:space="preserve">Град Ужице, Димитрија Туцовића бр.52, Ужице. </w:t>
      </w:r>
      <w:r w:rsidRPr="000F0291">
        <w:rPr>
          <w:lang w:val="sr-Cyrl-CS"/>
        </w:rPr>
        <w:t xml:space="preserve"> </w:t>
      </w:r>
    </w:p>
    <w:p w:rsidR="003217FF" w:rsidRPr="00C9436E" w:rsidRDefault="003B013B" w:rsidP="003B013B">
      <w:pPr>
        <w:tabs>
          <w:tab w:val="left" w:pos="2430"/>
        </w:tabs>
        <w:ind w:firstLine="576"/>
        <w:rPr>
          <w:color w:val="auto"/>
          <w:lang w:val="sr-Cyrl-CS"/>
        </w:rPr>
      </w:pPr>
      <w:r w:rsidRPr="00C9436E">
        <w:rPr>
          <w:color w:val="auto"/>
          <w:lang w:val="sr-Cyrl-CS"/>
        </w:rPr>
        <w:tab/>
      </w:r>
    </w:p>
    <w:p w:rsidR="003217FF" w:rsidRPr="00C9436E" w:rsidRDefault="003217FF" w:rsidP="003B013B">
      <w:pPr>
        <w:ind w:firstLine="576"/>
        <w:jc w:val="both"/>
        <w:rPr>
          <w:b/>
          <w:color w:val="auto"/>
          <w:u w:val="single"/>
          <w:lang w:val="sr-Cyrl-CS"/>
        </w:rPr>
      </w:pPr>
      <w:r w:rsidRPr="00C9436E">
        <w:rPr>
          <w:b/>
          <w:color w:val="auto"/>
          <w:u w:val="single"/>
          <w:lang w:val="sr-Cyrl-CS"/>
        </w:rPr>
        <w:t xml:space="preserve">Крајњи рок за достављање понуда је </w:t>
      </w:r>
      <w:r w:rsidR="007C5006" w:rsidRPr="00C9436E">
        <w:rPr>
          <w:b/>
          <w:color w:val="auto"/>
          <w:u w:val="single"/>
          <w:lang w:val="sr-Cyrl-CS"/>
        </w:rPr>
        <w:t>2</w:t>
      </w:r>
      <w:r w:rsidR="007C5006" w:rsidRPr="00C9436E">
        <w:rPr>
          <w:b/>
          <w:color w:val="auto"/>
          <w:u w:val="single"/>
          <w:lang w:val="sr-Latn-RS"/>
        </w:rPr>
        <w:t>5</w:t>
      </w:r>
      <w:r w:rsidR="00EC1104" w:rsidRPr="00C9436E">
        <w:rPr>
          <w:b/>
          <w:color w:val="auto"/>
          <w:u w:val="single"/>
          <w:lang w:val="sr-Cyrl-CS"/>
        </w:rPr>
        <w:t>.04.</w:t>
      </w:r>
      <w:r w:rsidRPr="00C9436E">
        <w:rPr>
          <w:b/>
          <w:color w:val="auto"/>
          <w:u w:val="single"/>
          <w:lang w:val="sr-Cyrl-CS"/>
        </w:rPr>
        <w:t>201</w:t>
      </w:r>
      <w:r w:rsidR="003B013B" w:rsidRPr="00C9436E">
        <w:rPr>
          <w:b/>
          <w:color w:val="auto"/>
          <w:u w:val="single"/>
          <w:lang w:val="sr-Cyrl-CS"/>
        </w:rPr>
        <w:t>9</w:t>
      </w:r>
      <w:r w:rsidRPr="00C9436E">
        <w:rPr>
          <w:b/>
          <w:color w:val="auto"/>
          <w:u w:val="single"/>
          <w:lang w:val="sr-Cyrl-CS"/>
        </w:rPr>
        <w:t xml:space="preserve">. године до </w:t>
      </w:r>
      <w:r w:rsidR="003B013B" w:rsidRPr="00C9436E">
        <w:rPr>
          <w:b/>
          <w:color w:val="auto"/>
          <w:u w:val="single"/>
          <w:lang w:val="sr-Cyrl-CS"/>
        </w:rPr>
        <w:t>11:</w:t>
      </w:r>
      <w:r w:rsidRPr="00C9436E">
        <w:rPr>
          <w:b/>
          <w:color w:val="auto"/>
          <w:u w:val="single"/>
          <w:lang w:val="sr-Cyrl-CS"/>
        </w:rPr>
        <w:t xml:space="preserve">00 часова.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C9436E" w:rsidRDefault="003217FF" w:rsidP="003B013B">
      <w:pPr>
        <w:spacing w:line="240" w:lineRule="atLeast"/>
        <w:ind w:firstLine="576"/>
        <w:jc w:val="both"/>
        <w:rPr>
          <w:b/>
          <w:color w:val="auto"/>
          <w:lang w:val="ru-RU"/>
        </w:rPr>
      </w:pPr>
      <w:r w:rsidRPr="00C9436E">
        <w:rPr>
          <w:b/>
          <w:color w:val="auto"/>
          <w:lang w:val="sr-Cyrl-CS"/>
        </w:rPr>
        <w:t xml:space="preserve">Јавно отварање понуда ће се обавити </w:t>
      </w:r>
      <w:r w:rsidR="007C5006" w:rsidRPr="00C9436E">
        <w:rPr>
          <w:b/>
          <w:color w:val="auto"/>
          <w:lang w:val="sr-Cyrl-CS"/>
        </w:rPr>
        <w:t>2</w:t>
      </w:r>
      <w:r w:rsidR="007C5006" w:rsidRPr="00C9436E">
        <w:rPr>
          <w:b/>
          <w:color w:val="auto"/>
          <w:lang w:val="sr-Latn-RS"/>
        </w:rPr>
        <w:t>5</w:t>
      </w:r>
      <w:r w:rsidR="00EC1104" w:rsidRPr="00C9436E">
        <w:rPr>
          <w:b/>
          <w:color w:val="auto"/>
          <w:lang w:val="sr-Cyrl-CS"/>
        </w:rPr>
        <w:t>.04</w:t>
      </w:r>
      <w:r w:rsidR="00335ACD" w:rsidRPr="00C9436E">
        <w:rPr>
          <w:b/>
          <w:color w:val="auto"/>
          <w:lang w:val="sr-Cyrl-CS"/>
        </w:rPr>
        <w:t>.</w:t>
      </w:r>
      <w:r w:rsidRPr="00C9436E">
        <w:rPr>
          <w:b/>
          <w:color w:val="auto"/>
          <w:lang w:val="sr-Cyrl-CS"/>
        </w:rPr>
        <w:t>201</w:t>
      </w:r>
      <w:r w:rsidR="003B013B" w:rsidRPr="00C9436E">
        <w:rPr>
          <w:b/>
          <w:color w:val="auto"/>
          <w:lang w:val="sr-Cyrl-CS"/>
        </w:rPr>
        <w:t>9</w:t>
      </w:r>
      <w:r w:rsidRPr="00C9436E">
        <w:rPr>
          <w:b/>
          <w:color w:val="auto"/>
          <w:lang w:val="sr-Cyrl-CS"/>
        </w:rPr>
        <w:t>. године у 1</w:t>
      </w:r>
      <w:r w:rsidR="003B013B" w:rsidRPr="00C9436E">
        <w:rPr>
          <w:b/>
          <w:color w:val="auto"/>
          <w:lang w:val="sr-Cyrl-CS"/>
        </w:rPr>
        <w:t>2:</w:t>
      </w:r>
      <w:r w:rsidRPr="00C9436E">
        <w:rPr>
          <w:b/>
          <w:color w:val="auto"/>
          <w:lang w:val="sr-Cyrl-CS"/>
        </w:rPr>
        <w:t xml:space="preserve">00 часова у просторијама Наручиоца </w:t>
      </w:r>
      <w:r w:rsidR="003B013B" w:rsidRPr="00C9436E">
        <w:rPr>
          <w:b/>
          <w:color w:val="auto"/>
          <w:lang w:val="sr-Cyrl-CS"/>
        </w:rPr>
        <w:t>–</w:t>
      </w:r>
      <w:r w:rsidRPr="00C9436E">
        <w:rPr>
          <w:b/>
          <w:color w:val="auto"/>
          <w:lang w:val="sr-Cyrl-CS"/>
        </w:rPr>
        <w:t xml:space="preserve"> </w:t>
      </w:r>
      <w:r w:rsidR="003B013B" w:rsidRPr="00C9436E">
        <w:rPr>
          <w:b/>
          <w:color w:val="auto"/>
          <w:lang w:val="sr-Cyrl-CS"/>
        </w:rPr>
        <w:t xml:space="preserve">Град Ужице, Димитрија Туцовића бр.52, Ужице у Малој сали, </w:t>
      </w:r>
      <w:r w:rsidRPr="00C9436E">
        <w:rPr>
          <w:b/>
          <w:color w:val="auto"/>
          <w:lang w:val="sr-Cyrl-CS"/>
        </w:rPr>
        <w:t>уз присуство овлашћених представника понуђача.</w:t>
      </w:r>
      <w:r w:rsidR="003B013B" w:rsidRPr="00C9436E">
        <w:rPr>
          <w:b/>
          <w:color w:val="auto"/>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Default="003217FF" w:rsidP="003B013B">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617438" w:rsidRDefault="00617438" w:rsidP="003B013B">
      <w:pPr>
        <w:spacing w:line="240" w:lineRule="atLeast"/>
        <w:ind w:firstLine="576"/>
        <w:jc w:val="both"/>
        <w:rPr>
          <w:lang w:val="sr-Cyrl-CS"/>
        </w:rPr>
      </w:pPr>
    </w:p>
    <w:p w:rsidR="00617438" w:rsidRPr="000F0291" w:rsidRDefault="00617438" w:rsidP="003B013B">
      <w:pPr>
        <w:spacing w:line="240" w:lineRule="atLeast"/>
        <w:ind w:firstLine="576"/>
        <w:jc w:val="both"/>
        <w:rPr>
          <w:lang w:val="sr-Cyrl-CS"/>
        </w:rPr>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lastRenderedPageBreak/>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D261E8">
      <w:pPr>
        <w:widowControl/>
        <w:numPr>
          <w:ilvl w:val="0"/>
          <w:numId w:val="8"/>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D261E8">
      <w:pPr>
        <w:widowControl/>
        <w:numPr>
          <w:ilvl w:val="0"/>
          <w:numId w:val="8"/>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B85491" w:rsidRDefault="00BA66BB" w:rsidP="00D261E8">
      <w:pPr>
        <w:widowControl/>
        <w:numPr>
          <w:ilvl w:val="0"/>
          <w:numId w:val="8"/>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B85491" w:rsidRPr="00B85491" w:rsidRDefault="00B85491" w:rsidP="00D261E8">
      <w:pPr>
        <w:widowControl/>
        <w:numPr>
          <w:ilvl w:val="0"/>
          <w:numId w:val="8"/>
        </w:numPr>
        <w:suppressAutoHyphens/>
        <w:autoSpaceDE w:val="0"/>
        <w:autoSpaceDN w:val="0"/>
        <w:adjustRightInd w:val="0"/>
        <w:jc w:val="both"/>
        <w:rPr>
          <w:color w:val="auto"/>
        </w:rPr>
      </w:pPr>
      <w:r>
        <w:rPr>
          <w:color w:val="auto"/>
        </w:rPr>
        <w:t xml:space="preserve">Изјава о одговорном извођачу (Образац бр.4)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897257" w:rsidRPr="003B22A2" w:rsidRDefault="00897257" w:rsidP="00D261E8">
      <w:pPr>
        <w:widowControl/>
        <w:numPr>
          <w:ilvl w:val="0"/>
          <w:numId w:val="8"/>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Pr>
          <w:color w:val="auto"/>
        </w:rPr>
        <w:t xml:space="preserve"> (Образац бр.</w:t>
      </w:r>
      <w:r w:rsidR="00B85491">
        <w:rPr>
          <w:color w:val="auto"/>
        </w:rPr>
        <w:t>5</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3B22A2" w:rsidRPr="003B22A2" w:rsidRDefault="003B22A2" w:rsidP="003B22A2">
      <w:pPr>
        <w:widowControl/>
        <w:numPr>
          <w:ilvl w:val="0"/>
          <w:numId w:val="8"/>
        </w:numPr>
        <w:suppressAutoHyphens/>
        <w:autoSpaceDE w:val="0"/>
        <w:autoSpaceDN w:val="0"/>
        <w:adjustRightInd w:val="0"/>
        <w:jc w:val="both"/>
        <w:rPr>
          <w:color w:val="auto"/>
        </w:rPr>
      </w:pPr>
      <w:r>
        <w:rPr>
          <w:color w:val="auto"/>
          <w:lang w:val="sr-Cyrl-RS"/>
        </w:rPr>
        <w:t>Списак изведених радова</w:t>
      </w:r>
      <w:r>
        <w:rPr>
          <w:color w:val="auto"/>
        </w:rPr>
        <w:t xml:space="preserve"> (Образац бр.</w:t>
      </w:r>
      <w:r>
        <w:rPr>
          <w:color w:val="auto"/>
          <w:lang w:val="sr-Cyrl-RS"/>
        </w:rPr>
        <w:t>6</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3B22A2" w:rsidRPr="003B22A2" w:rsidRDefault="003B22A2" w:rsidP="003B22A2">
      <w:pPr>
        <w:widowControl/>
        <w:numPr>
          <w:ilvl w:val="0"/>
          <w:numId w:val="8"/>
        </w:numPr>
        <w:suppressAutoHyphens/>
        <w:autoSpaceDE w:val="0"/>
        <w:autoSpaceDN w:val="0"/>
        <w:adjustRightInd w:val="0"/>
        <w:jc w:val="both"/>
        <w:rPr>
          <w:color w:val="auto"/>
        </w:rPr>
      </w:pPr>
      <w:r>
        <w:rPr>
          <w:color w:val="auto"/>
          <w:lang w:val="sr-Cyrl-RS"/>
        </w:rPr>
        <w:t>Потврда о реализацији уговора</w:t>
      </w:r>
      <w:r>
        <w:rPr>
          <w:color w:val="auto"/>
        </w:rPr>
        <w:t xml:space="preserve"> (Образац бр.</w:t>
      </w:r>
      <w:r>
        <w:rPr>
          <w:color w:val="auto"/>
          <w:lang w:val="sr-Cyrl-RS"/>
        </w:rPr>
        <w:t>7</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D261E8">
      <w:pPr>
        <w:widowControl/>
        <w:numPr>
          <w:ilvl w:val="0"/>
          <w:numId w:val="8"/>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3B22A2">
        <w:rPr>
          <w:color w:val="auto"/>
          <w:lang w:val="sr-Cyrl-RS"/>
        </w:rPr>
        <w:t>8</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D261E8">
      <w:pPr>
        <w:widowControl/>
        <w:numPr>
          <w:ilvl w:val="0"/>
          <w:numId w:val="8"/>
        </w:numPr>
        <w:suppressAutoHyphens/>
        <w:autoSpaceDE w:val="0"/>
        <w:autoSpaceDN w:val="0"/>
        <w:adjustRightInd w:val="0"/>
        <w:jc w:val="both"/>
        <w:rPr>
          <w:color w:val="auto"/>
        </w:rPr>
      </w:pPr>
      <w:r>
        <w:rPr>
          <w:color w:val="auto"/>
        </w:rPr>
        <w:t>Модел уговора (Образац бр.</w:t>
      </w:r>
      <w:r w:rsidR="003B22A2">
        <w:rPr>
          <w:color w:val="auto"/>
          <w:lang w:val="sr-Cyrl-RS"/>
        </w:rPr>
        <w:t>9</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w:t>
      </w:r>
    </w:p>
    <w:p w:rsidR="00BA66BB" w:rsidRPr="00431FD0" w:rsidRDefault="000300C9" w:rsidP="00D261E8">
      <w:pPr>
        <w:widowControl/>
        <w:numPr>
          <w:ilvl w:val="0"/>
          <w:numId w:val="8"/>
        </w:numPr>
        <w:suppressAutoHyphens/>
        <w:autoSpaceDE w:val="0"/>
        <w:autoSpaceDN w:val="0"/>
        <w:adjustRightInd w:val="0"/>
        <w:jc w:val="both"/>
        <w:rPr>
          <w:color w:val="auto"/>
          <w:lang w:val="sr-Cyrl-CS"/>
        </w:rPr>
      </w:pPr>
      <w:r>
        <w:rPr>
          <w:color w:val="auto"/>
          <w:lang w:val="sr-Cyrl-CS"/>
        </w:rPr>
        <w:t>Предрмер и предрачун радова - 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3B22A2">
        <w:rPr>
          <w:color w:val="auto"/>
          <w:lang w:val="sr-Cyrl-RS"/>
        </w:rPr>
        <w:t>10</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w:t>
      </w:r>
    </w:p>
    <w:p w:rsidR="00BA66BB" w:rsidRPr="00EC2D9C" w:rsidRDefault="00BA66BB" w:rsidP="00D261E8">
      <w:pPr>
        <w:widowControl/>
        <w:numPr>
          <w:ilvl w:val="0"/>
          <w:numId w:val="8"/>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 xml:space="preserve">у случају подношења заједничке понуде </w:t>
      </w:r>
    </w:p>
    <w:p w:rsidR="00EC2D9C" w:rsidRPr="00431FD0" w:rsidRDefault="00EC2D9C" w:rsidP="00D261E8">
      <w:pPr>
        <w:widowControl/>
        <w:numPr>
          <w:ilvl w:val="0"/>
          <w:numId w:val="8"/>
        </w:numPr>
        <w:suppressAutoHyphens/>
        <w:autoSpaceDE w:val="0"/>
        <w:autoSpaceDN w:val="0"/>
        <w:adjustRightInd w:val="0"/>
        <w:jc w:val="both"/>
        <w:rPr>
          <w:color w:val="auto"/>
          <w:lang w:val="sr-Cyrl-CS"/>
        </w:rPr>
      </w:pPr>
      <w:r>
        <w:rPr>
          <w:lang w:val="sr-Cyrl-RS"/>
        </w:rPr>
        <w:t>Д</w:t>
      </w:r>
      <w:r w:rsidRPr="000F0291">
        <w:rPr>
          <w:lang w:val="sr-Cyrl-CS"/>
        </w:rPr>
        <w:t>окази тражени Конкурсном документацијом</w:t>
      </w:r>
    </w:p>
    <w:p w:rsidR="00BA66BB" w:rsidRDefault="00BA66BB" w:rsidP="009743AD">
      <w:pPr>
        <w:spacing w:line="240" w:lineRule="atLeast"/>
        <w:ind w:firstLine="576"/>
        <w:jc w:val="both"/>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proofErr w:type="gramStart"/>
      <w:r w:rsidRPr="000F0291">
        <w:t>У року за подношење понуде понуђач може да измени, допуни или опозове понуду на начин који је одређен за подношење понуде.</w:t>
      </w:r>
      <w:proofErr w:type="gramEnd"/>
    </w:p>
    <w:p w:rsidR="003217FF" w:rsidRPr="000F0291" w:rsidRDefault="003217FF" w:rsidP="009743AD">
      <w:pPr>
        <w:spacing w:line="240" w:lineRule="atLeast"/>
        <w:ind w:firstLine="576"/>
        <w:jc w:val="both"/>
        <w:rPr>
          <w:lang w:val="sr-Cyrl-CS"/>
        </w:rPr>
      </w:pPr>
    </w:p>
    <w:p w:rsidR="003217FF" w:rsidRPr="000F0291" w:rsidRDefault="003217FF" w:rsidP="009743AD">
      <w:pPr>
        <w:spacing w:line="240" w:lineRule="atLeast"/>
        <w:ind w:firstLine="576"/>
        <w:jc w:val="both"/>
        <w:rPr>
          <w:lang w:val="sr-Cyrl-CS"/>
        </w:rPr>
      </w:pPr>
      <w:proofErr w:type="gramStart"/>
      <w:r w:rsidRPr="000F0291">
        <w:t>Понуђач је дужан да јасно назначи који део понуде мења односно која документа накнадно доставља.</w:t>
      </w:r>
      <w:proofErr w:type="gramEnd"/>
      <w:r w:rsidRPr="000F0291">
        <w:t xml:space="preserve">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 </w:t>
      </w:r>
      <w:r w:rsidR="009743AD" w:rsidRPr="000F0291">
        <w:rPr>
          <w:lang w:val="sr-Cyrl-CS"/>
        </w:rPr>
        <w:t>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3217FF" w:rsidRPr="000F0291" w:rsidRDefault="003217FF" w:rsidP="009743AD">
      <w:pPr>
        <w:ind w:firstLine="576"/>
        <w:jc w:val="both"/>
        <w:rPr>
          <w:rFonts w:eastAsia="TimesNewRomanPSMT"/>
          <w:bCs/>
          <w:iCs/>
          <w:lang w:val="sr-Cyrl-CS"/>
        </w:rPr>
      </w:pPr>
    </w:p>
    <w:p w:rsidR="00BD5698" w:rsidRPr="00F51A23" w:rsidRDefault="003217FF" w:rsidP="00F51A23">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1B1092" w:rsidRPr="008579DB">
        <w:t>VIII 404-</w:t>
      </w:r>
      <w:r w:rsidR="00D76859">
        <w:rPr>
          <w:lang w:val="sr-Cyrl-RS"/>
        </w:rPr>
        <w:t>52</w:t>
      </w:r>
      <w:r w:rsidR="001B1092" w:rsidRPr="008579DB">
        <w:t>/19</w:t>
      </w:r>
      <w:r w:rsidR="001B1092" w:rsidRPr="008579DB">
        <w:rPr>
          <w:lang w:val="ru-RU"/>
        </w:rPr>
        <w:t xml:space="preserve"> </w:t>
      </w:r>
      <w:r w:rsidR="001B1092" w:rsidRPr="008579DB">
        <w:t xml:space="preserve"> </w:t>
      </w:r>
      <w:r w:rsidR="001B1092" w:rsidRPr="008579DB">
        <w:rPr>
          <w:lang w:val="ru-RU"/>
        </w:rPr>
        <w:t>–</w:t>
      </w:r>
      <w:r w:rsidR="001B1092" w:rsidRPr="008579DB">
        <w:rPr>
          <w:lang w:val="sr-Cyrl-CS"/>
        </w:rPr>
        <w:t xml:space="preserve"> </w:t>
      </w:r>
      <w:r w:rsidR="00D76859">
        <w:rPr>
          <w:lang w:val="sr-Cyrl-CS"/>
        </w:rPr>
        <w:t>Водосистем Змајевац – гравитациони цевовод Равни, Колишевица</w:t>
      </w:r>
      <w:r w:rsidR="00F51A23">
        <w:rPr>
          <w:lang w:val="sr-Cyrl-CS"/>
        </w:rPr>
        <w:t xml:space="preserve"> </w:t>
      </w:r>
      <w:r w:rsidR="001B1092">
        <w:rPr>
          <w:lang w:val="ru-RU"/>
        </w:rPr>
        <w:t xml:space="preserve">- </w:t>
      </w:r>
      <w:r w:rsidR="001B1092" w:rsidRPr="008579DB">
        <w:rPr>
          <w:lang w:val="ru-RU"/>
        </w:rPr>
        <w:t xml:space="preserve">НЕ ОТВАРАТИ. </w:t>
      </w:r>
    </w:p>
    <w:p w:rsidR="003217FF" w:rsidRDefault="00DC53EE" w:rsidP="009743AD">
      <w:pPr>
        <w:jc w:val="both"/>
        <w:rPr>
          <w:lang w:val="sr-Cyrl-CS"/>
        </w:rPr>
      </w:pPr>
      <w:r>
        <w:rPr>
          <w:lang w:val="sr-Cyrl-CS"/>
        </w:rPr>
        <w:t>И</w:t>
      </w:r>
      <w:r w:rsidR="001B1092">
        <w:rPr>
          <w:lang w:val="sr-Cyrl-CS"/>
        </w:rPr>
        <w:t>ли</w:t>
      </w:r>
    </w:p>
    <w:p w:rsidR="00F51A23" w:rsidRPr="00F51A23" w:rsidRDefault="003217FF" w:rsidP="00F51A23">
      <w:pPr>
        <w:jc w:val="both"/>
        <w:rPr>
          <w:lang w:val="sr-Cyrl-CS"/>
        </w:rPr>
      </w:pPr>
      <w:r w:rsidRPr="000F0291">
        <w:rPr>
          <w:rFonts w:eastAsia="TimesNewRomanPSMT"/>
          <w:bCs/>
          <w:iCs/>
          <w:lang w:val="sr-Cyrl-CS"/>
        </w:rPr>
        <w:lastRenderedPageBreak/>
        <w:t xml:space="preserve">Допуна понуде </w:t>
      </w:r>
      <w:r w:rsidRPr="000F0291">
        <w:rPr>
          <w:rFonts w:eastAsia="TimesNewRomanPS-BoldMT"/>
          <w:bCs/>
          <w:lang w:val="sr-Cyrl-CS"/>
        </w:rPr>
        <w:t>за јавну набавку</w:t>
      </w:r>
      <w:r w:rsidRPr="000F0291">
        <w:rPr>
          <w:lang w:val="sr-Cyrl-CS"/>
        </w:rPr>
        <w:t xml:space="preserve"> </w:t>
      </w:r>
      <w:r w:rsidR="00BD5698" w:rsidRPr="008579DB">
        <w:t>VIII 404-</w:t>
      </w:r>
      <w:r w:rsidR="00D76859">
        <w:rPr>
          <w:lang w:val="sr-Cyrl-RS"/>
        </w:rPr>
        <w:t>52</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D76859">
        <w:rPr>
          <w:lang w:val="sr-Cyrl-CS"/>
        </w:rPr>
        <w:t xml:space="preserve">Водосистем Змајевац – гравитациони цевовод Равни, Колишевица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DC53EE" w:rsidRPr="000F0291" w:rsidRDefault="00DC53EE" w:rsidP="009743AD">
      <w:pPr>
        <w:jc w:val="both"/>
        <w:rPr>
          <w:rFonts w:eastAsia="TimesNewRomanPSMT"/>
          <w:bCs/>
          <w:iCs/>
          <w:lang w:val="sr-Cyrl-CS"/>
        </w:rPr>
      </w:pPr>
    </w:p>
    <w:p w:rsidR="00F51A23" w:rsidRPr="00F51A23" w:rsidRDefault="003217FF" w:rsidP="00F51A23">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F51A23" w:rsidRPr="008579DB">
        <w:t>VIII 404-</w:t>
      </w:r>
      <w:r w:rsidR="00D76859">
        <w:rPr>
          <w:lang w:val="sr-Cyrl-RS"/>
        </w:rPr>
        <w:t>52</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D76859">
        <w:rPr>
          <w:lang w:val="sr-Cyrl-CS"/>
        </w:rPr>
        <w:t xml:space="preserve">Водосистем Змајевац – гравитациони цевовод Равни, Колишевица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F51A23" w:rsidRPr="00F51A23" w:rsidRDefault="003217FF" w:rsidP="00F51A23">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F51A23" w:rsidRPr="008579DB">
        <w:t>VIII 404-</w:t>
      </w:r>
      <w:r w:rsidR="00D76859">
        <w:rPr>
          <w:lang w:val="sr-Cyrl-RS"/>
        </w:rPr>
        <w:t>52</w:t>
      </w:r>
      <w:r w:rsidR="00F51A23" w:rsidRPr="008579DB">
        <w:t>/19</w:t>
      </w:r>
      <w:r w:rsidR="00F51A23" w:rsidRPr="008579DB">
        <w:rPr>
          <w:lang w:val="ru-RU"/>
        </w:rPr>
        <w:t xml:space="preserve"> </w:t>
      </w:r>
      <w:r w:rsidR="00F51A23" w:rsidRPr="008579DB">
        <w:t xml:space="preserve"> </w:t>
      </w:r>
      <w:r w:rsidR="00F51A23" w:rsidRPr="008579DB">
        <w:rPr>
          <w:lang w:val="ru-RU"/>
        </w:rPr>
        <w:t>–</w:t>
      </w:r>
      <w:r w:rsidR="00F51A23" w:rsidRPr="008579DB">
        <w:rPr>
          <w:lang w:val="sr-Cyrl-CS"/>
        </w:rPr>
        <w:t xml:space="preserve"> </w:t>
      </w:r>
      <w:r w:rsidR="00D76859">
        <w:rPr>
          <w:lang w:val="sr-Cyrl-CS"/>
        </w:rPr>
        <w:t xml:space="preserve">Водосистем Змајевац – гравитациони цевовод Равни, Колишевица </w:t>
      </w:r>
      <w:r w:rsidR="00F51A23">
        <w:rPr>
          <w:lang w:val="ru-RU"/>
        </w:rPr>
        <w:t xml:space="preserve">- </w:t>
      </w:r>
      <w:r w:rsidR="00F51A23" w:rsidRPr="008579DB">
        <w:rPr>
          <w:lang w:val="ru-RU"/>
        </w:rPr>
        <w:t xml:space="preserve">НЕ ОТВАРАТИ. </w:t>
      </w:r>
    </w:p>
    <w:p w:rsidR="00827B97" w:rsidRPr="008579DB" w:rsidRDefault="00827B97" w:rsidP="00886799">
      <w:pPr>
        <w:ind w:firstLine="576"/>
        <w:jc w:val="both"/>
        <w:rPr>
          <w:b/>
          <w:u w:val="single"/>
          <w:lang w:val="ru-RU"/>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sidR="004F44C5">
        <w:rPr>
          <w:lang w:val="sr-Cyrl-CS"/>
        </w:rPr>
        <w:t xml:space="preserve"> – образац структуре понуђене цене</w:t>
      </w:r>
      <w:r w:rsidRPr="000F0291">
        <w:rPr>
          <w:lang w:val="sr-Cyrl-CS"/>
        </w:rPr>
        <w:t xml:space="preserve">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proofErr w:type="gramStart"/>
      <w:r w:rsidRPr="000F0291">
        <w:rPr>
          <w:iCs/>
        </w:rPr>
        <w:t>Подизвођач не може допунити доказе о испуњености додатних услова за понуђача.</w:t>
      </w:r>
      <w:proofErr w:type="gramEnd"/>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w:t>
      </w:r>
      <w:r w:rsidRPr="000F0291">
        <w:rPr>
          <w:lang w:val="sr-Cyrl-CS"/>
        </w:rPr>
        <w:lastRenderedPageBreak/>
        <w:t>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proofErr w:type="gramStart"/>
      <w:r w:rsidRPr="000F0291">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0F0291">
        <w:rPr>
          <w:iCs/>
        </w:rPr>
        <w:t xml:space="preserve">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proofErr w:type="gramStart"/>
      <w:r w:rsidRPr="000F0291">
        <w:rPr>
          <w:iCs/>
        </w:rPr>
        <w:t xml:space="preserve">Понуђач у потпуности одговара </w:t>
      </w:r>
      <w:r w:rsidRPr="000F0291">
        <w:rPr>
          <w:iCs/>
          <w:lang w:val="sr-Cyrl-CS"/>
        </w:rPr>
        <w:t xml:space="preserve">Наручиоцу </w:t>
      </w:r>
      <w:r w:rsidRPr="000F0291">
        <w:rPr>
          <w:iCs/>
        </w:rPr>
        <w:t>за извршење обавеза из поступка јавне набавке, односно извршење уговорних обавеза, без обзира на број подизвођача.</w:t>
      </w:r>
      <w:proofErr w:type="gramEnd"/>
      <w:r w:rsidRPr="000F0291">
        <w:rPr>
          <w:iCs/>
        </w:rPr>
        <w:t xml:space="preserve"> </w:t>
      </w:r>
    </w:p>
    <w:p w:rsidR="003217FF" w:rsidRPr="000F0291" w:rsidRDefault="003217FF" w:rsidP="003217FF">
      <w:pPr>
        <w:ind w:firstLine="576"/>
        <w:rPr>
          <w:iCs/>
          <w:lang w:val="sr-Cyrl-CS"/>
        </w:rPr>
      </w:pPr>
    </w:p>
    <w:p w:rsidR="003217FF" w:rsidRPr="000F0291" w:rsidRDefault="003217FF" w:rsidP="00FE631D">
      <w:pPr>
        <w:ind w:firstLine="576"/>
        <w:jc w:val="both"/>
        <w:rPr>
          <w:iCs/>
        </w:rPr>
      </w:pPr>
      <w:proofErr w:type="gramStart"/>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roofErr w:type="gramEnd"/>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0F0291" w:rsidRDefault="003217FF" w:rsidP="003217FF">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3217FF" w:rsidRPr="000F0291" w:rsidRDefault="003217FF" w:rsidP="003217FF">
      <w:pPr>
        <w:rPr>
          <w:lang w:val="sr-Cyrl-CS"/>
        </w:rPr>
      </w:pPr>
    </w:p>
    <w:p w:rsidR="003217FF" w:rsidRPr="000F0291" w:rsidRDefault="003217FF" w:rsidP="00ED635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привремене односно окончане ситуације</w:t>
      </w:r>
      <w:r w:rsidR="00ED6356" w:rsidRPr="000F0291">
        <w:rPr>
          <w:lang w:val="sr-Cyrl-CS"/>
        </w:rPr>
        <w:t xml:space="preserve"> </w:t>
      </w:r>
      <w:r w:rsidR="00ED6356" w:rsidRPr="000F0291">
        <w:rPr>
          <w:iCs/>
          <w:lang w:val="sr-Cyrl-CS"/>
        </w:rPr>
        <w:t xml:space="preserve">у </w:t>
      </w:r>
      <w:r w:rsidR="00ED6356" w:rsidRPr="000F0291">
        <w:rPr>
          <w:iCs/>
          <w:color w:val="auto"/>
        </w:rPr>
        <w:t xml:space="preserve">складу са Законом о роковима измирења новчаних обавеза у </w:t>
      </w:r>
      <w:r w:rsidR="00ED6356" w:rsidRPr="000F0291">
        <w:rPr>
          <w:iCs/>
          <w:color w:val="auto"/>
        </w:rPr>
        <w:lastRenderedPageBreak/>
        <w:t xml:space="preserve">комерцијалним трансакцијама </w:t>
      </w:r>
      <w:r w:rsidR="00ED6356" w:rsidRPr="000F0291">
        <w:rPr>
          <w:rFonts w:eastAsia="TimesNewRomanPSMT"/>
        </w:rPr>
        <w:t xml:space="preserve">(„Службени гласник РС”, бр. </w:t>
      </w:r>
      <w:proofErr w:type="gramStart"/>
      <w:r w:rsidR="00ED6356" w:rsidRPr="000F0291">
        <w:rPr>
          <w:rFonts w:eastAsia="TimesNewRomanPSMT"/>
        </w:rPr>
        <w:t>119/12, 68/15 и 113/2017).</w:t>
      </w:r>
      <w:proofErr w:type="gramEnd"/>
      <w:r w:rsidRPr="000F0291">
        <w:rPr>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Default="003217FF" w:rsidP="003217FF">
      <w:pPr>
        <w:tabs>
          <w:tab w:val="num" w:pos="0"/>
          <w:tab w:val="left" w:pos="360"/>
        </w:tabs>
        <w:spacing w:line="240" w:lineRule="atLeast"/>
      </w:pPr>
      <w:r w:rsidRPr="000F0291">
        <w:rPr>
          <w:lang w:val="sr-Cyrl-CS"/>
        </w:rPr>
        <w:tab/>
      </w:r>
      <w:r w:rsidRPr="000F0291">
        <w:rPr>
          <w:lang w:val="sr-Cyrl-CS"/>
        </w:rPr>
        <w:tab/>
      </w:r>
    </w:p>
    <w:p w:rsidR="008C5ABB" w:rsidRPr="008C5ABB" w:rsidRDefault="008C5ABB" w:rsidP="003217FF">
      <w:pPr>
        <w:tabs>
          <w:tab w:val="num" w:pos="0"/>
          <w:tab w:val="left" w:pos="360"/>
        </w:tabs>
        <w:spacing w:line="240" w:lineRule="atLeast"/>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рока </w:t>
      </w:r>
      <w:r w:rsidR="003E73BD">
        <w:rPr>
          <w:rFonts w:ascii="Times New Roman" w:hAnsi="Times New Roman"/>
          <w:b/>
          <w:sz w:val="24"/>
          <w:szCs w:val="24"/>
          <w:u w:val="single"/>
          <w:lang w:val="sr-Cyrl-CS"/>
        </w:rPr>
        <w:t>извођења</w:t>
      </w:r>
    </w:p>
    <w:p w:rsidR="003217FF" w:rsidRPr="000F0291" w:rsidRDefault="003217FF" w:rsidP="003217FF">
      <w:pPr>
        <w:rPr>
          <w:lang w:val="sr-Cyrl-CS"/>
        </w:rPr>
      </w:pPr>
    </w:p>
    <w:p w:rsidR="00693203" w:rsidRPr="009C200A" w:rsidRDefault="00693203" w:rsidP="00693203">
      <w:pPr>
        <w:jc w:val="both"/>
        <w:rPr>
          <w:iCs/>
          <w:color w:val="auto"/>
          <w:lang w:val="sr-Cyrl-RS"/>
        </w:rPr>
      </w:pPr>
      <w:r>
        <w:rPr>
          <w:rFonts w:eastAsia="TimesNewRomanPSMT"/>
          <w:bCs/>
          <w:kern w:val="1"/>
          <w:lang w:val="ru-RU" w:eastAsia="ar-SA"/>
        </w:rPr>
        <w:t xml:space="preserve">           </w:t>
      </w:r>
      <w:r w:rsidR="00D76859">
        <w:rPr>
          <w:rFonts w:eastAsia="TimesNewRomanPSMT"/>
          <w:bCs/>
          <w:kern w:val="1"/>
          <w:lang w:val="ru-RU" w:eastAsia="ar-SA"/>
        </w:rPr>
        <w:t xml:space="preserve"> </w:t>
      </w:r>
      <w:r w:rsidRPr="009C200A">
        <w:rPr>
          <w:iCs/>
          <w:color w:val="auto"/>
          <w:lang w:val="sr-Cyrl-RS"/>
        </w:rPr>
        <w:t xml:space="preserve">Рок за извођење радова не може бити дужи од 95 (деведесет пет) календарских дана   </w:t>
      </w:r>
    </w:p>
    <w:p w:rsidR="00D76859" w:rsidRPr="009C200A" w:rsidRDefault="00693203" w:rsidP="00693203">
      <w:pPr>
        <w:widowControl/>
        <w:suppressAutoHyphens/>
        <w:spacing w:line="100" w:lineRule="atLeast"/>
        <w:jc w:val="both"/>
        <w:rPr>
          <w:rFonts w:eastAsia="TimesNewRomanPSMT"/>
          <w:bCs/>
          <w:color w:val="auto"/>
          <w:kern w:val="1"/>
          <w:lang w:val="ru-RU" w:eastAsia="ar-SA"/>
        </w:rPr>
      </w:pPr>
      <w:r w:rsidRPr="009C200A">
        <w:rPr>
          <w:rFonts w:eastAsia="TimesNewRomanPSMT"/>
          <w:bCs/>
          <w:color w:val="auto"/>
          <w:kern w:val="1"/>
          <w:lang w:val="ru-RU" w:eastAsia="ar-SA"/>
        </w:rPr>
        <w:t xml:space="preserve">            од дана увођења у посао.</w:t>
      </w:r>
    </w:p>
    <w:p w:rsidR="008C5ABB" w:rsidRDefault="008C5ABB" w:rsidP="00984AE8">
      <w:pPr>
        <w:ind w:left="567"/>
        <w:jc w:val="both"/>
      </w:pPr>
    </w:p>
    <w:p w:rsidR="008C5ABB" w:rsidRDefault="008C5ABB" w:rsidP="008C5ABB">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w:t>
      </w:r>
      <w:r>
        <w:rPr>
          <w:rFonts w:ascii="Times New Roman" w:hAnsi="Times New Roman"/>
          <w:b/>
          <w:sz w:val="24"/>
          <w:szCs w:val="24"/>
          <w:u w:val="single"/>
        </w:rPr>
        <w:t>места</w:t>
      </w:r>
      <w:r w:rsidRPr="000F0291">
        <w:rPr>
          <w:rFonts w:ascii="Times New Roman" w:hAnsi="Times New Roman"/>
          <w:b/>
          <w:sz w:val="24"/>
          <w:szCs w:val="24"/>
          <w:u w:val="single"/>
          <w:lang w:val="sr-Cyrl-CS"/>
        </w:rPr>
        <w:t xml:space="preserve"> </w:t>
      </w:r>
      <w:r>
        <w:rPr>
          <w:rFonts w:ascii="Times New Roman" w:hAnsi="Times New Roman"/>
          <w:b/>
          <w:sz w:val="24"/>
          <w:szCs w:val="24"/>
          <w:u w:val="single"/>
          <w:lang w:val="sr-Cyrl-CS"/>
        </w:rPr>
        <w:t>извођења</w:t>
      </w:r>
    </w:p>
    <w:p w:rsidR="008C5ABB" w:rsidRPr="008C5ABB" w:rsidRDefault="00077F53" w:rsidP="008C5ABB">
      <w:pPr>
        <w:tabs>
          <w:tab w:val="left" w:pos="709"/>
        </w:tabs>
        <w:ind w:left="284"/>
        <w:rPr>
          <w:lang w:val="sr-Cyrl-CS"/>
        </w:rPr>
      </w:pPr>
      <w:r>
        <w:rPr>
          <w:lang w:val="sr-Cyrl-CS"/>
        </w:rPr>
        <w:t xml:space="preserve">       Територија Града Ужица – Водосистем Змајевац – МЗ Равни</w:t>
      </w:r>
    </w:p>
    <w:p w:rsidR="003217FF" w:rsidRPr="00984AE8" w:rsidRDefault="003217FF" w:rsidP="00680969">
      <w:pPr>
        <w:spacing w:line="240" w:lineRule="atLeast"/>
        <w:ind w:firstLine="720"/>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proofErr w:type="gramStart"/>
      <w:r w:rsidRPr="000F0291">
        <w:rPr>
          <w:iCs/>
        </w:rPr>
        <w:t xml:space="preserve">Рок важења понуде не може бити краћи од </w:t>
      </w:r>
      <w:r w:rsidR="00B03D42">
        <w:rPr>
          <w:iCs/>
        </w:rPr>
        <w:t>12</w:t>
      </w:r>
      <w:r w:rsidRPr="000F0291">
        <w:rPr>
          <w:iCs/>
        </w:rPr>
        <w:t>0 дана од дана отварања понуда.</w:t>
      </w:r>
      <w:proofErr w:type="gramEnd"/>
    </w:p>
    <w:p w:rsidR="00ED6356" w:rsidRPr="000F0291" w:rsidRDefault="00ED6356" w:rsidP="00ED6356">
      <w:pPr>
        <w:ind w:left="709"/>
        <w:jc w:val="both"/>
        <w:rPr>
          <w:iCs/>
        </w:rPr>
      </w:pPr>
      <w:proofErr w:type="gramStart"/>
      <w:r w:rsidRPr="000F0291">
        <w:rPr>
          <w:iCs/>
        </w:rPr>
        <w:t>У случају истека рока важења понуде, наручилац ће у писаном облику тражити од понуђача продужење важења понуде.</w:t>
      </w:r>
      <w:proofErr w:type="gramEnd"/>
      <w:r w:rsidRPr="000F0291">
        <w:rPr>
          <w:iCs/>
        </w:rPr>
        <w:t xml:space="preserve"> </w:t>
      </w:r>
      <w:proofErr w:type="gramStart"/>
      <w:r w:rsidRPr="000F0291">
        <w:rPr>
          <w:iCs/>
        </w:rPr>
        <w:t>Понуђач који прихвати захтев за продужење рока важења понуде не може мењати понуду.</w:t>
      </w:r>
      <w:proofErr w:type="gramEnd"/>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Pr="000F0291" w:rsidRDefault="003217FF" w:rsidP="003217FF">
      <w:pPr>
        <w:rPr>
          <w:lang w:val="sr-Cyrl-CS"/>
        </w:rPr>
      </w:pPr>
    </w:p>
    <w:p w:rsidR="008579DB" w:rsidRPr="00A80E99" w:rsidRDefault="008579DB" w:rsidP="00A80E99">
      <w:pPr>
        <w:widowControl/>
        <w:spacing w:before="10" w:line="246" w:lineRule="auto"/>
        <w:ind w:left="567" w:right="78"/>
        <w:jc w:val="both"/>
        <w:rPr>
          <w:b/>
          <w:color w:val="auto"/>
        </w:rPr>
      </w:pPr>
      <w:r w:rsidRPr="005C68E0">
        <w:rPr>
          <w:b/>
          <w:color w:val="auto"/>
          <w:lang w:val="ru-RU"/>
        </w:rPr>
        <w:t>Изабрани понуђач</w:t>
      </w:r>
      <w:r w:rsidRPr="005C68E0">
        <w:rPr>
          <w:b/>
          <w:color w:val="auto"/>
          <w:spacing w:val="24"/>
          <w:lang w:val="ru-RU"/>
        </w:rPr>
        <w:t xml:space="preserve"> </w:t>
      </w:r>
      <w:r w:rsidRPr="005C68E0">
        <w:rPr>
          <w:b/>
          <w:color w:val="auto"/>
          <w:lang w:val="ru-RU"/>
        </w:rPr>
        <w:t>се</w:t>
      </w:r>
      <w:r w:rsidRPr="005C68E0">
        <w:rPr>
          <w:b/>
          <w:color w:val="auto"/>
          <w:spacing w:val="6"/>
          <w:lang w:val="ru-RU"/>
        </w:rPr>
        <w:t xml:space="preserve"> </w:t>
      </w:r>
      <w:r w:rsidRPr="005C68E0">
        <w:rPr>
          <w:b/>
          <w:color w:val="auto"/>
          <w:spacing w:val="1"/>
          <w:lang w:val="ru-RU"/>
        </w:rPr>
        <w:t>о</w:t>
      </w:r>
      <w:r w:rsidRPr="005C68E0">
        <w:rPr>
          <w:b/>
          <w:color w:val="auto"/>
          <w:spacing w:val="-1"/>
          <w:lang w:val="ru-RU"/>
        </w:rPr>
        <w:t>б</w:t>
      </w:r>
      <w:r w:rsidRPr="005C68E0">
        <w:rPr>
          <w:b/>
          <w:color w:val="auto"/>
          <w:lang w:val="ru-RU"/>
        </w:rPr>
        <w:t>а</w:t>
      </w:r>
      <w:r w:rsidRPr="005C68E0">
        <w:rPr>
          <w:b/>
          <w:color w:val="auto"/>
          <w:spacing w:val="-5"/>
          <w:lang w:val="ru-RU"/>
        </w:rPr>
        <w:t>в</w:t>
      </w:r>
      <w:r w:rsidRPr="005C68E0">
        <w:rPr>
          <w:b/>
          <w:color w:val="auto"/>
          <w:lang w:val="ru-RU"/>
        </w:rPr>
        <w:t>е</w:t>
      </w:r>
      <w:r w:rsidRPr="005C68E0">
        <w:rPr>
          <w:b/>
          <w:color w:val="auto"/>
          <w:spacing w:val="-2"/>
          <w:lang w:val="ru-RU"/>
        </w:rPr>
        <w:t>з</w:t>
      </w:r>
      <w:r w:rsidRPr="005C68E0">
        <w:rPr>
          <w:b/>
          <w:color w:val="auto"/>
          <w:spacing w:val="-3"/>
          <w:lang w:val="ru-RU"/>
        </w:rPr>
        <w:t>у</w:t>
      </w:r>
      <w:r w:rsidRPr="005C68E0">
        <w:rPr>
          <w:b/>
          <w:color w:val="auto"/>
          <w:lang w:val="ru-RU"/>
        </w:rPr>
        <w:t>је</w:t>
      </w:r>
      <w:r w:rsidRPr="005C68E0">
        <w:rPr>
          <w:b/>
          <w:color w:val="auto"/>
        </w:rPr>
        <w:t xml:space="preserve"> </w:t>
      </w:r>
      <w:r>
        <w:rPr>
          <w:b/>
          <w:color w:val="auto"/>
        </w:rPr>
        <w:t>д</w:t>
      </w:r>
      <w:r w:rsidRPr="005C68E0">
        <w:rPr>
          <w:b/>
          <w:color w:val="auto"/>
        </w:rPr>
        <w:t>а најкасније</w:t>
      </w:r>
      <w:r w:rsidRPr="005C68E0">
        <w:rPr>
          <w:b/>
          <w:color w:val="auto"/>
          <w:spacing w:val="7"/>
          <w:lang w:val="ru-RU"/>
        </w:rPr>
        <w:t xml:space="preserve"> </w:t>
      </w:r>
      <w:r w:rsidRPr="005C68E0">
        <w:rPr>
          <w:b/>
          <w:color w:val="auto"/>
          <w:lang w:val="ru-RU"/>
        </w:rPr>
        <w:t xml:space="preserve">у </w:t>
      </w:r>
      <w:r w:rsidRPr="005C68E0">
        <w:rPr>
          <w:b/>
          <w:color w:val="auto"/>
          <w:spacing w:val="1"/>
          <w:lang w:val="ru-RU"/>
        </w:rPr>
        <w:t>р</w:t>
      </w:r>
      <w:r w:rsidRPr="005C68E0">
        <w:rPr>
          <w:b/>
          <w:color w:val="auto"/>
          <w:spacing w:val="-2"/>
          <w:lang w:val="ru-RU"/>
        </w:rPr>
        <w:t>о</w:t>
      </w:r>
      <w:r w:rsidRPr="005C68E0">
        <w:rPr>
          <w:b/>
          <w:color w:val="auto"/>
          <w:spacing w:val="2"/>
          <w:lang w:val="ru-RU"/>
        </w:rPr>
        <w:t>к</w:t>
      </w:r>
      <w:r w:rsidRPr="005C68E0">
        <w:rPr>
          <w:b/>
          <w:color w:val="auto"/>
          <w:lang w:val="ru-RU"/>
        </w:rPr>
        <w:t>у</w:t>
      </w:r>
      <w:r w:rsidRPr="005C68E0">
        <w:rPr>
          <w:b/>
          <w:color w:val="auto"/>
          <w:spacing w:val="10"/>
          <w:lang w:val="ru-RU"/>
        </w:rPr>
        <w:t xml:space="preserve"> </w:t>
      </w:r>
      <w:r w:rsidRPr="005C68E0">
        <w:rPr>
          <w:b/>
          <w:color w:val="auto"/>
          <w:spacing w:val="-2"/>
          <w:lang w:val="ru-RU"/>
        </w:rPr>
        <w:t>о</w:t>
      </w:r>
      <w:r w:rsidRPr="005C68E0">
        <w:rPr>
          <w:b/>
          <w:color w:val="auto"/>
          <w:lang w:val="ru-RU"/>
        </w:rPr>
        <w:t>д</w:t>
      </w:r>
      <w:r w:rsidRPr="005C68E0">
        <w:rPr>
          <w:b/>
          <w:color w:val="auto"/>
          <w:spacing w:val="7"/>
          <w:lang w:val="ru-RU"/>
        </w:rPr>
        <w:t xml:space="preserve"> </w:t>
      </w:r>
      <w:r>
        <w:rPr>
          <w:b/>
          <w:color w:val="auto"/>
          <w:spacing w:val="7"/>
          <w:lang w:val="ru-RU"/>
        </w:rPr>
        <w:t>3</w:t>
      </w:r>
      <w:r w:rsidRPr="005C68E0">
        <w:rPr>
          <w:b/>
          <w:color w:val="auto"/>
          <w:lang w:val="ru-RU"/>
        </w:rPr>
        <w:t xml:space="preserve"> </w:t>
      </w:r>
      <w:r w:rsidRPr="005C68E0">
        <w:rPr>
          <w:b/>
          <w:color w:val="auto"/>
          <w:spacing w:val="3"/>
          <w:lang w:val="ru-RU"/>
        </w:rPr>
        <w:t>д</w:t>
      </w:r>
      <w:r w:rsidRPr="005C68E0">
        <w:rPr>
          <w:b/>
          <w:color w:val="auto"/>
          <w:lang w:val="ru-RU"/>
        </w:rPr>
        <w:t>ана</w:t>
      </w:r>
      <w:r w:rsidRPr="005C68E0">
        <w:rPr>
          <w:b/>
          <w:color w:val="auto"/>
          <w:spacing w:val="11"/>
          <w:lang w:val="ru-RU"/>
        </w:rPr>
        <w:t xml:space="preserve"> </w:t>
      </w:r>
      <w:r w:rsidRPr="005C68E0">
        <w:rPr>
          <w:b/>
          <w:color w:val="auto"/>
          <w:spacing w:val="-7"/>
          <w:lang w:val="ru-RU"/>
        </w:rPr>
        <w:t>о</w:t>
      </w:r>
      <w:r w:rsidRPr="005C68E0">
        <w:rPr>
          <w:b/>
          <w:color w:val="auto"/>
          <w:lang w:val="ru-RU"/>
        </w:rPr>
        <w:t>д</w:t>
      </w:r>
      <w:r w:rsidRPr="005C68E0">
        <w:rPr>
          <w:b/>
          <w:color w:val="auto"/>
          <w:spacing w:val="7"/>
          <w:lang w:val="ru-RU"/>
        </w:rPr>
        <w:t xml:space="preserve"> </w:t>
      </w:r>
      <w:r w:rsidRPr="005C68E0">
        <w:rPr>
          <w:b/>
          <w:color w:val="auto"/>
          <w:spacing w:val="3"/>
          <w:lang w:val="ru-RU"/>
        </w:rPr>
        <w:t>д</w:t>
      </w:r>
      <w:r w:rsidRPr="005C68E0">
        <w:rPr>
          <w:b/>
          <w:color w:val="auto"/>
          <w:lang w:val="ru-RU"/>
        </w:rPr>
        <w:t>а</w:t>
      </w:r>
      <w:r w:rsidRPr="005C68E0">
        <w:rPr>
          <w:b/>
          <w:color w:val="auto"/>
          <w:spacing w:val="-3"/>
          <w:lang w:val="ru-RU"/>
        </w:rPr>
        <w:t>н</w:t>
      </w:r>
      <w:r w:rsidRPr="005C68E0">
        <w:rPr>
          <w:b/>
          <w:color w:val="auto"/>
          <w:lang w:val="ru-RU"/>
        </w:rPr>
        <w:t>а</w:t>
      </w:r>
      <w:r w:rsidRPr="005C68E0">
        <w:rPr>
          <w:b/>
          <w:color w:val="auto"/>
          <w:spacing w:val="14"/>
          <w:lang w:val="ru-RU"/>
        </w:rPr>
        <w:t xml:space="preserve"> </w:t>
      </w:r>
      <w:r w:rsidRPr="005C68E0">
        <w:rPr>
          <w:b/>
          <w:color w:val="auto"/>
          <w:spacing w:val="-2"/>
          <w:lang w:val="ru-RU"/>
        </w:rPr>
        <w:t>з</w:t>
      </w:r>
      <w:r w:rsidRPr="005C68E0">
        <w:rPr>
          <w:b/>
          <w:color w:val="auto"/>
          <w:lang w:val="ru-RU"/>
        </w:rPr>
        <w:t>а</w:t>
      </w:r>
      <w:r w:rsidRPr="005C68E0">
        <w:rPr>
          <w:b/>
          <w:color w:val="auto"/>
          <w:spacing w:val="-1"/>
          <w:lang w:val="ru-RU"/>
        </w:rPr>
        <w:t>кљ</w:t>
      </w:r>
      <w:r w:rsidRPr="005C68E0">
        <w:rPr>
          <w:b/>
          <w:color w:val="auto"/>
          <w:spacing w:val="-2"/>
          <w:lang w:val="ru-RU"/>
        </w:rPr>
        <w:t>у</w:t>
      </w:r>
      <w:r w:rsidRPr="005C68E0">
        <w:rPr>
          <w:b/>
          <w:color w:val="auto"/>
          <w:lang w:val="ru-RU"/>
        </w:rPr>
        <w:t>ч</w:t>
      </w:r>
      <w:r w:rsidRPr="005C68E0">
        <w:rPr>
          <w:b/>
          <w:color w:val="auto"/>
          <w:spacing w:val="-2"/>
          <w:lang w:val="ru-RU"/>
        </w:rPr>
        <w:t>е</w:t>
      </w:r>
      <w:r w:rsidRPr="005C68E0">
        <w:rPr>
          <w:b/>
          <w:color w:val="auto"/>
          <w:spacing w:val="-1"/>
          <w:lang w:val="ru-RU"/>
        </w:rPr>
        <w:t>њ</w:t>
      </w:r>
      <w:r w:rsidRPr="005C68E0">
        <w:rPr>
          <w:b/>
          <w:color w:val="auto"/>
          <w:lang w:val="ru-RU"/>
        </w:rPr>
        <w:t>а</w:t>
      </w:r>
      <w:r w:rsidRPr="005C68E0">
        <w:rPr>
          <w:b/>
          <w:color w:val="auto"/>
          <w:spacing w:val="39"/>
          <w:lang w:val="ru-RU"/>
        </w:rPr>
        <w:t xml:space="preserve"> </w:t>
      </w:r>
      <w:r w:rsidRPr="005C68E0">
        <w:rPr>
          <w:b/>
          <w:color w:val="auto"/>
          <w:spacing w:val="-2"/>
          <w:lang w:val="ru-RU"/>
        </w:rPr>
        <w:t>уг</w:t>
      </w:r>
      <w:r w:rsidRPr="005C68E0">
        <w:rPr>
          <w:b/>
          <w:color w:val="auto"/>
          <w:spacing w:val="1"/>
          <w:lang w:val="ru-RU"/>
        </w:rPr>
        <w:t>о</w:t>
      </w:r>
      <w:r w:rsidRPr="005C68E0">
        <w:rPr>
          <w:b/>
          <w:color w:val="auto"/>
          <w:spacing w:val="-2"/>
          <w:lang w:val="ru-RU"/>
        </w:rPr>
        <w:t>во</w:t>
      </w:r>
      <w:r w:rsidRPr="005C68E0">
        <w:rPr>
          <w:b/>
          <w:color w:val="auto"/>
          <w:spacing w:val="1"/>
          <w:lang w:val="ru-RU"/>
        </w:rPr>
        <w:t>р</w:t>
      </w:r>
      <w:r w:rsidRPr="005C68E0">
        <w:rPr>
          <w:b/>
          <w:color w:val="auto"/>
          <w:spacing w:val="1"/>
        </w:rPr>
        <w:t>a</w:t>
      </w:r>
      <w:r w:rsidRPr="005C68E0">
        <w:rPr>
          <w:b/>
          <w:color w:val="auto"/>
        </w:rPr>
        <w:t xml:space="preserve"> </w:t>
      </w:r>
      <w:r w:rsidRPr="005C68E0">
        <w:rPr>
          <w:b/>
          <w:color w:val="auto"/>
          <w:spacing w:val="1"/>
          <w:lang w:val="ru-RU"/>
        </w:rPr>
        <w:t>д</w:t>
      </w:r>
      <w:r w:rsidRPr="005C68E0">
        <w:rPr>
          <w:b/>
          <w:color w:val="auto"/>
          <w:spacing w:val="-2"/>
          <w:lang w:val="ru-RU"/>
        </w:rPr>
        <w:t>о</w:t>
      </w:r>
      <w:r w:rsidRPr="005C68E0">
        <w:rPr>
          <w:b/>
          <w:color w:val="auto"/>
          <w:lang w:val="ru-RU"/>
        </w:rPr>
        <w:t>с</w:t>
      </w:r>
      <w:r w:rsidRPr="005C68E0">
        <w:rPr>
          <w:b/>
          <w:color w:val="auto"/>
          <w:spacing w:val="-3"/>
          <w:lang w:val="ru-RU"/>
        </w:rPr>
        <w:t>т</w:t>
      </w:r>
      <w:r w:rsidRPr="005C68E0">
        <w:rPr>
          <w:b/>
          <w:color w:val="auto"/>
          <w:lang w:val="ru-RU"/>
        </w:rPr>
        <w:t>ав</w:t>
      </w:r>
      <w:r w:rsidRPr="005C68E0">
        <w:rPr>
          <w:b/>
          <w:color w:val="auto"/>
          <w:spacing w:val="-3"/>
          <w:lang w:val="ru-RU"/>
        </w:rPr>
        <w:t>и</w:t>
      </w:r>
      <w:r>
        <w:rPr>
          <w:b/>
          <w:color w:val="auto"/>
          <w:lang w:val="ru-RU"/>
        </w:rPr>
        <w:t xml:space="preserve"> </w:t>
      </w:r>
      <w:r w:rsidRPr="004169DC">
        <w:rPr>
          <w:color w:val="auto"/>
          <w:spacing w:val="-11"/>
          <w:lang w:val="ru-RU"/>
        </w:rPr>
        <w:t>б</w:t>
      </w:r>
      <w:r w:rsidRPr="004169DC">
        <w:rPr>
          <w:color w:val="auto"/>
          <w:spacing w:val="-1"/>
          <w:lang w:val="ru-RU"/>
        </w:rPr>
        <w:t>л</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о</w:t>
      </w:r>
      <w:r w:rsidRPr="004169DC">
        <w:rPr>
          <w:color w:val="auto"/>
          <w:spacing w:val="52"/>
          <w:lang w:val="ru-RU"/>
        </w:rPr>
        <w:t xml:space="preserve"> </w:t>
      </w:r>
      <w:r w:rsidRPr="004169DC">
        <w:rPr>
          <w:color w:val="auto"/>
          <w:spacing w:val="2"/>
          <w:lang w:val="ru-RU"/>
        </w:rPr>
        <w:t>с</w:t>
      </w:r>
      <w:r w:rsidRPr="004169DC">
        <w:rPr>
          <w:color w:val="auto"/>
          <w:lang w:val="ru-RU"/>
        </w:rPr>
        <w:t>о</w:t>
      </w:r>
      <w:r w:rsidRPr="004169DC">
        <w:rPr>
          <w:color w:val="auto"/>
          <w:spacing w:val="1"/>
          <w:lang w:val="ru-RU"/>
        </w:rPr>
        <w:t>п</w:t>
      </w:r>
      <w:r w:rsidRPr="004169DC">
        <w:rPr>
          <w:color w:val="auto"/>
          <w:lang w:val="ru-RU"/>
        </w:rPr>
        <w:t>с</w:t>
      </w:r>
      <w:r w:rsidRPr="004169DC">
        <w:rPr>
          <w:color w:val="auto"/>
          <w:spacing w:val="1"/>
          <w:lang w:val="ru-RU"/>
        </w:rPr>
        <w:t>т</w:t>
      </w:r>
      <w:r w:rsidRPr="004169DC">
        <w:rPr>
          <w:color w:val="auto"/>
          <w:spacing w:val="-2"/>
          <w:lang w:val="ru-RU"/>
        </w:rPr>
        <w:t>в</w:t>
      </w:r>
      <w:r w:rsidRPr="004169DC">
        <w:rPr>
          <w:color w:val="auto"/>
          <w:lang w:val="ru-RU"/>
        </w:rPr>
        <w:t>е</w:t>
      </w:r>
      <w:r w:rsidRPr="004169DC">
        <w:rPr>
          <w:color w:val="auto"/>
          <w:spacing w:val="1"/>
          <w:lang w:val="ru-RU"/>
        </w:rPr>
        <w:t>н</w:t>
      </w:r>
      <w:r w:rsidRPr="004169DC">
        <w:rPr>
          <w:color w:val="auto"/>
          <w:lang w:val="ru-RU"/>
        </w:rPr>
        <w:t xml:space="preserve">у  </w:t>
      </w:r>
      <w:r w:rsidRPr="00A80E99">
        <w:rPr>
          <w:color w:val="auto"/>
          <w:spacing w:val="-1"/>
          <w:lang w:val="ru-RU"/>
        </w:rPr>
        <w:t>м</w:t>
      </w:r>
      <w:r w:rsidRPr="00A80E99">
        <w:rPr>
          <w:color w:val="auto"/>
          <w:spacing w:val="2"/>
          <w:lang w:val="ru-RU"/>
        </w:rPr>
        <w:t>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у</w:t>
      </w:r>
      <w:r w:rsidRPr="00A80E99">
        <w:rPr>
          <w:color w:val="auto"/>
          <w:spacing w:val="50"/>
          <w:lang w:val="ru-RU"/>
        </w:rPr>
        <w:t xml:space="preserve"> </w:t>
      </w:r>
      <w:r w:rsidRPr="00A80E99">
        <w:rPr>
          <w:color w:val="auto"/>
          <w:spacing w:val="-1"/>
          <w:lang w:val="ru-RU"/>
        </w:rPr>
        <w:t>з</w:t>
      </w:r>
      <w:r w:rsidRPr="00A80E99">
        <w:rPr>
          <w:color w:val="auto"/>
          <w:lang w:val="ru-RU"/>
        </w:rPr>
        <w:t>а</w:t>
      </w:r>
      <w:r w:rsidRPr="00A80E99">
        <w:rPr>
          <w:color w:val="auto"/>
          <w:spacing w:val="36"/>
          <w:lang w:val="ru-RU"/>
        </w:rPr>
        <w:t xml:space="preserve"> </w:t>
      </w:r>
      <w:r w:rsidRPr="00A80E99">
        <w:rPr>
          <w:color w:val="auto"/>
          <w:lang w:val="ru-RU"/>
        </w:rPr>
        <w:t>добро извршење посла</w:t>
      </w:r>
      <w:r w:rsidRPr="004169DC">
        <w:rPr>
          <w:color w:val="auto"/>
          <w:lang w:val="ru-RU"/>
        </w:rPr>
        <w:t xml:space="preserve"> на износ од 10% од</w:t>
      </w:r>
      <w:r>
        <w:rPr>
          <w:color w:val="auto"/>
          <w:lang w:val="ru-RU"/>
        </w:rPr>
        <w:t xml:space="preserve"> укупне вредности уговора</w:t>
      </w:r>
      <w:r w:rsidRPr="004169DC">
        <w:rPr>
          <w:color w:val="auto"/>
          <w:lang w:val="ru-RU"/>
        </w:rPr>
        <w:t xml:space="preserve"> без пдв-а, </w:t>
      </w:r>
      <w:r w:rsidRPr="004169DC">
        <w:rPr>
          <w:color w:val="auto"/>
          <w:spacing w:val="1"/>
          <w:lang w:val="ru-RU"/>
        </w:rPr>
        <w:t xml:space="preserve"> </w:t>
      </w:r>
      <w:r w:rsidRPr="004169DC">
        <w:rPr>
          <w:color w:val="auto"/>
          <w:spacing w:val="3"/>
          <w:w w:val="103"/>
          <w:lang w:val="ru-RU"/>
        </w:rPr>
        <w:t>к</w:t>
      </w:r>
      <w:r w:rsidRPr="004169DC">
        <w:rPr>
          <w:color w:val="auto"/>
          <w:spacing w:val="-3"/>
          <w:w w:val="103"/>
          <w:lang w:val="ru-RU"/>
        </w:rPr>
        <w:t>о</w:t>
      </w:r>
      <w:r w:rsidRPr="004169DC">
        <w:rPr>
          <w:color w:val="auto"/>
          <w:spacing w:val="2"/>
          <w:w w:val="103"/>
          <w:lang w:val="ru-RU"/>
        </w:rPr>
        <w:t>ј</w:t>
      </w:r>
      <w:r w:rsidRPr="004169DC">
        <w:rPr>
          <w:color w:val="auto"/>
          <w:w w:val="103"/>
          <w:lang w:val="ru-RU"/>
        </w:rPr>
        <w:t xml:space="preserve">а </w:t>
      </w:r>
      <w:r w:rsidRPr="004169DC">
        <w:rPr>
          <w:color w:val="auto"/>
          <w:spacing w:val="-1"/>
          <w:lang w:val="ru-RU"/>
        </w:rPr>
        <w:t>м</w:t>
      </w:r>
      <w:r w:rsidRPr="004169DC">
        <w:rPr>
          <w:color w:val="auto"/>
          <w:lang w:val="ru-RU"/>
        </w:rPr>
        <w:t>ора</w:t>
      </w:r>
      <w:r w:rsidRPr="004169DC">
        <w:rPr>
          <w:color w:val="auto"/>
          <w:spacing w:val="16"/>
          <w:lang w:val="ru-RU"/>
        </w:rPr>
        <w:t xml:space="preserve"> </w:t>
      </w:r>
      <w:r w:rsidRPr="004169DC">
        <w:rPr>
          <w:color w:val="auto"/>
          <w:spacing w:val="-1"/>
          <w:lang w:val="ru-RU"/>
        </w:rPr>
        <w:t>б</w:t>
      </w:r>
      <w:r w:rsidRPr="004169DC">
        <w:rPr>
          <w:color w:val="auto"/>
          <w:lang w:val="ru-RU"/>
        </w:rPr>
        <w:t>и</w:t>
      </w:r>
      <w:r w:rsidRPr="004169DC">
        <w:rPr>
          <w:color w:val="auto"/>
          <w:spacing w:val="-1"/>
          <w:lang w:val="ru-RU"/>
        </w:rPr>
        <w:t>т</w:t>
      </w:r>
      <w:r w:rsidRPr="004169DC">
        <w:rPr>
          <w:color w:val="auto"/>
          <w:lang w:val="ru-RU"/>
        </w:rPr>
        <w:t>и</w:t>
      </w:r>
      <w:r w:rsidRPr="004169DC">
        <w:rPr>
          <w:color w:val="auto"/>
          <w:spacing w:val="15"/>
          <w:lang w:val="ru-RU"/>
        </w:rPr>
        <w:t xml:space="preserve"> </w:t>
      </w:r>
      <w:r w:rsidRPr="004169DC">
        <w:rPr>
          <w:color w:val="auto"/>
          <w:lang w:val="ru-RU"/>
        </w:rPr>
        <w:t>еви</w:t>
      </w:r>
      <w:r w:rsidRPr="004169DC">
        <w:rPr>
          <w:color w:val="auto"/>
          <w:spacing w:val="-1"/>
          <w:lang w:val="ru-RU"/>
        </w:rPr>
        <w:t>д</w:t>
      </w:r>
      <w:r w:rsidRPr="004169DC">
        <w:rPr>
          <w:color w:val="auto"/>
          <w:spacing w:val="2"/>
          <w:lang w:val="ru-RU"/>
        </w:rPr>
        <w:t>е</w:t>
      </w:r>
      <w:r w:rsidRPr="004169DC">
        <w:rPr>
          <w:color w:val="auto"/>
          <w:spacing w:val="1"/>
          <w:lang w:val="ru-RU"/>
        </w:rPr>
        <w:t>н</w:t>
      </w:r>
      <w:r w:rsidRPr="004169DC">
        <w:rPr>
          <w:color w:val="auto"/>
          <w:spacing w:val="-4"/>
          <w:lang w:val="ru-RU"/>
        </w:rPr>
        <w:t>т</w:t>
      </w:r>
      <w:r w:rsidRPr="004169DC">
        <w:rPr>
          <w:color w:val="auto"/>
          <w:lang w:val="ru-RU"/>
        </w:rPr>
        <w:t>ир</w:t>
      </w:r>
      <w:r w:rsidRPr="004169DC">
        <w:rPr>
          <w:color w:val="auto"/>
          <w:spacing w:val="2"/>
          <w:lang w:val="ru-RU"/>
        </w:rPr>
        <w:t>а</w:t>
      </w:r>
      <w:r w:rsidRPr="004169DC">
        <w:rPr>
          <w:color w:val="auto"/>
          <w:spacing w:val="1"/>
          <w:lang w:val="ru-RU"/>
        </w:rPr>
        <w:t>н</w:t>
      </w:r>
      <w:r w:rsidRPr="004169DC">
        <w:rPr>
          <w:color w:val="auto"/>
          <w:lang w:val="ru-RU"/>
        </w:rPr>
        <w:t>а</w:t>
      </w:r>
      <w:r w:rsidRPr="004169DC">
        <w:rPr>
          <w:color w:val="auto"/>
          <w:spacing w:val="41"/>
          <w:lang w:val="ru-RU"/>
        </w:rPr>
        <w:t xml:space="preserve"> </w:t>
      </w:r>
      <w:r w:rsidRPr="004169DC">
        <w:rPr>
          <w:color w:val="auto"/>
          <w:lang w:val="ru-RU"/>
        </w:rPr>
        <w:t>у</w:t>
      </w:r>
      <w:r w:rsidRPr="004169DC">
        <w:rPr>
          <w:color w:val="auto"/>
          <w:spacing w:val="2"/>
          <w:lang w:val="ru-RU"/>
        </w:rPr>
        <w:t xml:space="preserve"> </w:t>
      </w:r>
      <w:r w:rsidRPr="004169DC">
        <w:rPr>
          <w:color w:val="auto"/>
          <w:spacing w:val="-9"/>
          <w:lang w:val="ru-RU"/>
        </w:rPr>
        <w:t>Р</w:t>
      </w:r>
      <w:r w:rsidRPr="004169DC">
        <w:rPr>
          <w:color w:val="auto"/>
          <w:lang w:val="ru-RU"/>
        </w:rPr>
        <w:t>е</w:t>
      </w:r>
      <w:r w:rsidRPr="004169DC">
        <w:rPr>
          <w:color w:val="auto"/>
          <w:spacing w:val="-1"/>
          <w:lang w:val="ru-RU"/>
        </w:rPr>
        <w:t>г</w:t>
      </w:r>
      <w:r w:rsidRPr="004169DC">
        <w:rPr>
          <w:color w:val="auto"/>
          <w:lang w:val="ru-RU"/>
        </w:rPr>
        <w:t>и</w:t>
      </w:r>
      <w:r w:rsidRPr="004169DC">
        <w:rPr>
          <w:color w:val="auto"/>
          <w:spacing w:val="2"/>
          <w:lang w:val="ru-RU"/>
        </w:rPr>
        <w:t>с</w:t>
      </w:r>
      <w:r w:rsidRPr="004169DC">
        <w:rPr>
          <w:color w:val="auto"/>
          <w:spacing w:val="-4"/>
          <w:lang w:val="ru-RU"/>
        </w:rPr>
        <w:t>т</w:t>
      </w:r>
      <w:r w:rsidRPr="004169DC">
        <w:rPr>
          <w:color w:val="auto"/>
          <w:lang w:val="ru-RU"/>
        </w:rPr>
        <w:t>ру</w:t>
      </w:r>
      <w:r w:rsidRPr="004169DC">
        <w:rPr>
          <w:color w:val="auto"/>
          <w:spacing w:val="27"/>
          <w:lang w:val="ru-RU"/>
        </w:rPr>
        <w:t xml:space="preserve"> </w:t>
      </w:r>
      <w:r w:rsidRPr="004169DC">
        <w:rPr>
          <w:color w:val="auto"/>
          <w:spacing w:val="-1"/>
          <w:lang w:val="ru-RU"/>
        </w:rPr>
        <w:t>м</w:t>
      </w:r>
      <w:r w:rsidRPr="004169DC">
        <w:rPr>
          <w:color w:val="auto"/>
          <w:lang w:val="ru-RU"/>
        </w:rPr>
        <w:t>е</w:t>
      </w:r>
      <w:r w:rsidRPr="004169DC">
        <w:rPr>
          <w:color w:val="auto"/>
          <w:spacing w:val="-2"/>
          <w:lang w:val="ru-RU"/>
        </w:rPr>
        <w:t>н</w:t>
      </w:r>
      <w:r w:rsidRPr="004169DC">
        <w:rPr>
          <w:color w:val="auto"/>
          <w:spacing w:val="2"/>
          <w:lang w:val="ru-RU"/>
        </w:rPr>
        <w:t>и</w:t>
      </w:r>
      <w:r w:rsidRPr="004169DC">
        <w:rPr>
          <w:color w:val="auto"/>
          <w:spacing w:val="-1"/>
          <w:lang w:val="ru-RU"/>
        </w:rPr>
        <w:t>ц</w:t>
      </w:r>
      <w:r w:rsidRPr="004169DC">
        <w:rPr>
          <w:color w:val="auto"/>
          <w:lang w:val="ru-RU"/>
        </w:rPr>
        <w:t>а</w:t>
      </w:r>
      <w:r w:rsidRPr="004169DC">
        <w:rPr>
          <w:color w:val="auto"/>
          <w:spacing w:val="23"/>
          <w:lang w:val="ru-RU"/>
        </w:rPr>
        <w:t xml:space="preserve"> </w:t>
      </w:r>
      <w:r w:rsidRPr="004169DC">
        <w:rPr>
          <w:color w:val="auto"/>
          <w:lang w:val="ru-RU"/>
        </w:rPr>
        <w:t>и</w:t>
      </w:r>
      <w:r w:rsidRPr="004169DC">
        <w:rPr>
          <w:color w:val="auto"/>
          <w:spacing w:val="7"/>
          <w:lang w:val="ru-RU"/>
        </w:rPr>
        <w:t xml:space="preserve"> </w:t>
      </w:r>
      <w:r w:rsidRPr="004169DC">
        <w:rPr>
          <w:color w:val="auto"/>
          <w:lang w:val="ru-RU"/>
        </w:rPr>
        <w:t>о</w:t>
      </w:r>
      <w:r w:rsidRPr="004169DC">
        <w:rPr>
          <w:color w:val="auto"/>
          <w:spacing w:val="-5"/>
          <w:lang w:val="ru-RU"/>
        </w:rPr>
        <w:t>в</w:t>
      </w:r>
      <w:r w:rsidRPr="004169DC">
        <w:rPr>
          <w:color w:val="auto"/>
          <w:spacing w:val="-1"/>
          <w:lang w:val="ru-RU"/>
        </w:rPr>
        <w:t>л</w:t>
      </w:r>
      <w:r w:rsidRPr="004169DC">
        <w:rPr>
          <w:color w:val="auto"/>
          <w:spacing w:val="-2"/>
          <w:lang w:val="ru-RU"/>
        </w:rPr>
        <w:t>а</w:t>
      </w:r>
      <w:r w:rsidRPr="004169DC">
        <w:rPr>
          <w:color w:val="auto"/>
          <w:spacing w:val="-1"/>
          <w:lang w:val="ru-RU"/>
        </w:rPr>
        <w:t>ш</w:t>
      </w:r>
      <w:r w:rsidRPr="004169DC">
        <w:rPr>
          <w:color w:val="auto"/>
          <w:lang w:val="ru-RU"/>
        </w:rPr>
        <w:t>ћења</w:t>
      </w:r>
      <w:r w:rsidRPr="004169DC">
        <w:rPr>
          <w:color w:val="auto"/>
          <w:spacing w:val="35"/>
          <w:lang w:val="ru-RU"/>
        </w:rPr>
        <w:t xml:space="preserve"> </w:t>
      </w:r>
      <w:r w:rsidRPr="004169DC">
        <w:rPr>
          <w:color w:val="auto"/>
          <w:spacing w:val="-1"/>
          <w:lang w:val="ru-RU"/>
        </w:rPr>
        <w:t>Н</w:t>
      </w:r>
      <w:r w:rsidRPr="004169DC">
        <w:rPr>
          <w:color w:val="auto"/>
          <w:lang w:val="ru-RU"/>
        </w:rPr>
        <w:t>ар</w:t>
      </w:r>
      <w:r w:rsidRPr="004169DC">
        <w:rPr>
          <w:color w:val="auto"/>
          <w:spacing w:val="-5"/>
          <w:lang w:val="ru-RU"/>
        </w:rPr>
        <w:t>о</w:t>
      </w:r>
      <w:r w:rsidRPr="004169DC">
        <w:rPr>
          <w:color w:val="auto"/>
          <w:spacing w:val="1"/>
          <w:lang w:val="ru-RU"/>
        </w:rPr>
        <w:t>д</w:t>
      </w:r>
      <w:r w:rsidRPr="004169DC">
        <w:rPr>
          <w:color w:val="auto"/>
          <w:spacing w:val="-2"/>
          <w:lang w:val="ru-RU"/>
        </w:rPr>
        <w:t>н</w:t>
      </w:r>
      <w:r w:rsidRPr="004169DC">
        <w:rPr>
          <w:color w:val="auto"/>
          <w:lang w:val="ru-RU"/>
        </w:rPr>
        <w:t>е</w:t>
      </w:r>
      <w:r w:rsidRPr="004169DC">
        <w:rPr>
          <w:color w:val="auto"/>
          <w:spacing w:val="26"/>
          <w:lang w:val="ru-RU"/>
        </w:rPr>
        <w:t xml:space="preserve"> </w:t>
      </w:r>
      <w:r w:rsidRPr="004169DC">
        <w:rPr>
          <w:color w:val="auto"/>
          <w:spacing w:val="-6"/>
          <w:lang w:val="ru-RU"/>
        </w:rPr>
        <w:t>б</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е</w:t>
      </w:r>
      <w:r w:rsidRPr="004169DC">
        <w:rPr>
          <w:color w:val="auto"/>
          <w:spacing w:val="21"/>
          <w:lang w:val="ru-RU"/>
        </w:rPr>
        <w:t xml:space="preserve"> </w:t>
      </w:r>
      <w:r w:rsidRPr="004169DC">
        <w:rPr>
          <w:color w:val="auto"/>
          <w:spacing w:val="-1"/>
          <w:w w:val="103"/>
          <w:lang w:val="ru-RU"/>
        </w:rPr>
        <w:t>С</w:t>
      </w:r>
      <w:r w:rsidRPr="004169DC">
        <w:rPr>
          <w:color w:val="auto"/>
          <w:w w:val="103"/>
          <w:lang w:val="ru-RU"/>
        </w:rPr>
        <w:t>р</w:t>
      </w:r>
      <w:r w:rsidRPr="004169DC">
        <w:rPr>
          <w:color w:val="auto"/>
          <w:spacing w:val="-1"/>
          <w:w w:val="103"/>
          <w:lang w:val="ru-RU"/>
        </w:rPr>
        <w:t>би</w:t>
      </w:r>
      <w:r w:rsidRPr="004169DC">
        <w:rPr>
          <w:color w:val="auto"/>
          <w:w w:val="103"/>
          <w:lang w:val="ru-RU"/>
        </w:rPr>
        <w:t>је.</w:t>
      </w:r>
      <w:r w:rsidR="00A80E99">
        <w:rPr>
          <w:b/>
          <w:color w:val="auto"/>
        </w:rPr>
        <w:t xml:space="preserve"> </w:t>
      </w:r>
      <w:r w:rsidRPr="00A80E99">
        <w:rPr>
          <w:color w:val="auto"/>
          <w:lang w:val="ru-RU"/>
        </w:rPr>
        <w:t>Ме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а</w:t>
      </w:r>
      <w:r w:rsidRPr="00A80E99">
        <w:rPr>
          <w:color w:val="auto"/>
          <w:spacing w:val="19"/>
          <w:lang w:val="ru-RU"/>
        </w:rPr>
        <w:t xml:space="preserve"> </w:t>
      </w:r>
      <w:r w:rsidRPr="00A80E99">
        <w:rPr>
          <w:color w:val="auto"/>
          <w:spacing w:val="-1"/>
          <w:lang w:val="ru-RU"/>
        </w:rPr>
        <w:t>м</w:t>
      </w:r>
      <w:r w:rsidRPr="00A80E99">
        <w:rPr>
          <w:color w:val="auto"/>
          <w:lang w:val="ru-RU"/>
        </w:rPr>
        <w:t>ора</w:t>
      </w:r>
      <w:r w:rsidRPr="00A80E99">
        <w:rPr>
          <w:color w:val="auto"/>
          <w:spacing w:val="11"/>
          <w:lang w:val="ru-RU"/>
        </w:rPr>
        <w:t xml:space="preserve"> </w:t>
      </w:r>
      <w:r w:rsidRPr="00A80E99">
        <w:rPr>
          <w:color w:val="auto"/>
          <w:spacing w:val="-1"/>
          <w:lang w:val="ru-RU"/>
        </w:rPr>
        <w:t>б</w:t>
      </w:r>
      <w:r w:rsidRPr="00A80E99">
        <w:rPr>
          <w:color w:val="auto"/>
          <w:spacing w:val="2"/>
          <w:lang w:val="ru-RU"/>
        </w:rPr>
        <w:t>и</w:t>
      </w:r>
      <w:r w:rsidRPr="00A80E99">
        <w:rPr>
          <w:color w:val="auto"/>
          <w:spacing w:val="-1"/>
          <w:lang w:val="ru-RU"/>
        </w:rPr>
        <w:t>т</w:t>
      </w:r>
      <w:r w:rsidRPr="00A80E99">
        <w:rPr>
          <w:color w:val="auto"/>
          <w:lang w:val="ru-RU"/>
        </w:rPr>
        <w:t>и</w:t>
      </w:r>
      <w:r w:rsidRPr="00A80E99">
        <w:rPr>
          <w:color w:val="auto"/>
          <w:spacing w:val="10"/>
          <w:lang w:val="ru-RU"/>
        </w:rPr>
        <w:t xml:space="preserve"> </w:t>
      </w:r>
      <w:r w:rsidRPr="00A80E99">
        <w:rPr>
          <w:color w:val="auto"/>
          <w:lang w:val="ru-RU"/>
        </w:rPr>
        <w:t>са</w:t>
      </w:r>
      <w:r w:rsidRPr="00A80E99">
        <w:rPr>
          <w:color w:val="auto"/>
          <w:spacing w:val="4"/>
          <w:lang w:val="ru-RU"/>
        </w:rPr>
        <w:t xml:space="preserve"> </w:t>
      </w:r>
      <w:r w:rsidRPr="00A80E99">
        <w:rPr>
          <w:color w:val="auto"/>
          <w:spacing w:val="1"/>
          <w:lang w:val="ru-RU"/>
        </w:rPr>
        <w:t>к</w:t>
      </w:r>
      <w:r w:rsidRPr="00A80E99">
        <w:rPr>
          <w:color w:val="auto"/>
          <w:spacing w:val="-1"/>
          <w:lang w:val="ru-RU"/>
        </w:rPr>
        <w:t>л</w:t>
      </w:r>
      <w:r w:rsidRPr="00A80E99">
        <w:rPr>
          <w:color w:val="auto"/>
          <w:lang w:val="ru-RU"/>
        </w:rPr>
        <w:t>а</w:t>
      </w:r>
      <w:r w:rsidRPr="00A80E99">
        <w:rPr>
          <w:color w:val="auto"/>
          <w:spacing w:val="-3"/>
          <w:lang w:val="ru-RU"/>
        </w:rPr>
        <w:t>у</w:t>
      </w:r>
      <w:r w:rsidRPr="00A80E99">
        <w:rPr>
          <w:color w:val="auto"/>
          <w:spacing w:val="-1"/>
          <w:lang w:val="ru-RU"/>
        </w:rPr>
        <w:t>з</w:t>
      </w:r>
      <w:r w:rsidRPr="00A80E99">
        <w:rPr>
          <w:color w:val="auto"/>
          <w:spacing w:val="-8"/>
          <w:lang w:val="ru-RU"/>
        </w:rPr>
        <w:t>у</w:t>
      </w:r>
      <w:r w:rsidRPr="00A80E99">
        <w:rPr>
          <w:color w:val="auto"/>
          <w:spacing w:val="1"/>
          <w:lang w:val="ru-RU"/>
        </w:rPr>
        <w:t>л</w:t>
      </w:r>
      <w:r w:rsidRPr="00A80E99">
        <w:rPr>
          <w:color w:val="auto"/>
          <w:lang w:val="ru-RU"/>
        </w:rPr>
        <w:t>а</w:t>
      </w:r>
      <w:r w:rsidRPr="00A80E99">
        <w:rPr>
          <w:color w:val="auto"/>
          <w:spacing w:val="-1"/>
          <w:lang w:val="ru-RU"/>
        </w:rPr>
        <w:t>м</w:t>
      </w:r>
      <w:r w:rsidRPr="00A80E99">
        <w:rPr>
          <w:color w:val="auto"/>
          <w:lang w:val="ru-RU"/>
        </w:rPr>
        <w:t>а:</w:t>
      </w:r>
      <w:r w:rsidRPr="00A80E99">
        <w:rPr>
          <w:color w:val="auto"/>
          <w:spacing w:val="34"/>
          <w:lang w:val="ru-RU"/>
        </w:rPr>
        <w:t xml:space="preserve"> </w:t>
      </w:r>
      <w:r w:rsidRPr="00A80E99">
        <w:rPr>
          <w:color w:val="auto"/>
          <w:spacing w:val="-3"/>
          <w:lang w:val="ru-RU"/>
        </w:rPr>
        <w:t>б</w:t>
      </w:r>
      <w:r w:rsidRPr="00A80E99">
        <w:rPr>
          <w:color w:val="auto"/>
          <w:spacing w:val="-5"/>
          <w:lang w:val="ru-RU"/>
        </w:rPr>
        <w:t>е</w:t>
      </w:r>
      <w:r w:rsidRPr="00A80E99">
        <w:rPr>
          <w:color w:val="auto"/>
          <w:spacing w:val="-4"/>
          <w:lang w:val="ru-RU"/>
        </w:rPr>
        <w:t>з</w:t>
      </w:r>
      <w:r w:rsidRPr="00A80E99">
        <w:rPr>
          <w:color w:val="auto"/>
          <w:spacing w:val="-3"/>
          <w:lang w:val="ru-RU"/>
        </w:rPr>
        <w:t>у</w:t>
      </w:r>
      <w:r w:rsidRPr="00A80E99">
        <w:rPr>
          <w:color w:val="auto"/>
          <w:lang w:val="ru-RU"/>
        </w:rPr>
        <w:t>с</w:t>
      </w:r>
      <w:r w:rsidRPr="00A80E99">
        <w:rPr>
          <w:color w:val="auto"/>
          <w:spacing w:val="1"/>
          <w:lang w:val="ru-RU"/>
        </w:rPr>
        <w:t>л</w:t>
      </w:r>
      <w:r w:rsidRPr="00A80E99">
        <w:rPr>
          <w:color w:val="auto"/>
          <w:lang w:val="ru-RU"/>
        </w:rPr>
        <w:t>о</w:t>
      </w:r>
      <w:r w:rsidRPr="00A80E99">
        <w:rPr>
          <w:color w:val="auto"/>
          <w:spacing w:val="3"/>
          <w:lang w:val="ru-RU"/>
        </w:rPr>
        <w:t>в</w:t>
      </w:r>
      <w:r w:rsidRPr="00A80E99">
        <w:rPr>
          <w:color w:val="auto"/>
          <w:spacing w:val="-2"/>
          <w:lang w:val="ru-RU"/>
        </w:rPr>
        <w:t>н</w:t>
      </w:r>
      <w:r w:rsidRPr="00A80E99">
        <w:rPr>
          <w:color w:val="auto"/>
          <w:lang w:val="ru-RU"/>
        </w:rPr>
        <w:t>а</w:t>
      </w:r>
      <w:r w:rsidRPr="00A80E99">
        <w:rPr>
          <w:color w:val="auto"/>
          <w:spacing w:val="32"/>
          <w:lang w:val="ru-RU"/>
        </w:rPr>
        <w:t xml:space="preserve"> </w:t>
      </w:r>
      <w:r w:rsidRPr="00A80E99">
        <w:rPr>
          <w:color w:val="auto"/>
          <w:lang w:val="ru-RU"/>
        </w:rPr>
        <w:t xml:space="preserve">и </w:t>
      </w:r>
      <w:r w:rsidRPr="00A80E99">
        <w:rPr>
          <w:color w:val="auto"/>
          <w:spacing w:val="1"/>
          <w:lang w:val="ru-RU"/>
        </w:rPr>
        <w:t>п</w:t>
      </w:r>
      <w:r w:rsidRPr="00A80E99">
        <w:rPr>
          <w:color w:val="auto"/>
          <w:spacing w:val="-3"/>
          <w:lang w:val="ru-RU"/>
        </w:rPr>
        <w:t>л</w:t>
      </w:r>
      <w:r w:rsidRPr="00A80E99">
        <w:rPr>
          <w:color w:val="auto"/>
          <w:spacing w:val="-5"/>
          <w:lang w:val="ru-RU"/>
        </w:rPr>
        <w:t>а</w:t>
      </w:r>
      <w:r w:rsidRPr="00A80E99">
        <w:rPr>
          <w:color w:val="auto"/>
          <w:spacing w:val="-1"/>
          <w:lang w:val="ru-RU"/>
        </w:rPr>
        <w:t>т</w:t>
      </w:r>
      <w:r w:rsidRPr="00A80E99">
        <w:rPr>
          <w:color w:val="auto"/>
          <w:lang w:val="ru-RU"/>
        </w:rPr>
        <w:t>и</w:t>
      </w:r>
      <w:r w:rsidRPr="00A80E99">
        <w:rPr>
          <w:color w:val="auto"/>
          <w:spacing w:val="-2"/>
          <w:lang w:val="ru-RU"/>
        </w:rPr>
        <w:t>в</w:t>
      </w:r>
      <w:r w:rsidRPr="00A80E99">
        <w:rPr>
          <w:color w:val="auto"/>
          <w:lang w:val="ru-RU"/>
        </w:rPr>
        <w:t>а</w:t>
      </w:r>
      <w:r w:rsidRPr="00A80E99">
        <w:rPr>
          <w:color w:val="auto"/>
          <w:spacing w:val="20"/>
          <w:lang w:val="ru-RU"/>
        </w:rPr>
        <w:t xml:space="preserve"> </w:t>
      </w:r>
      <w:r w:rsidRPr="00A80E99">
        <w:rPr>
          <w:color w:val="auto"/>
          <w:spacing w:val="-2"/>
          <w:lang w:val="ru-RU"/>
        </w:rPr>
        <w:t>н</w:t>
      </w:r>
      <w:r w:rsidRPr="00A80E99">
        <w:rPr>
          <w:color w:val="auto"/>
          <w:lang w:val="ru-RU"/>
        </w:rPr>
        <w:t>а</w:t>
      </w:r>
      <w:r w:rsidRPr="00A80E99">
        <w:rPr>
          <w:color w:val="auto"/>
          <w:spacing w:val="4"/>
          <w:lang w:val="ru-RU"/>
        </w:rPr>
        <w:t xml:space="preserve"> </w:t>
      </w:r>
      <w:r w:rsidRPr="00A80E99">
        <w:rPr>
          <w:color w:val="auto"/>
          <w:spacing w:val="1"/>
          <w:lang w:val="ru-RU"/>
        </w:rPr>
        <w:t>п</w:t>
      </w:r>
      <w:r w:rsidRPr="00A80E99">
        <w:rPr>
          <w:color w:val="auto"/>
          <w:lang w:val="ru-RU"/>
        </w:rPr>
        <w:t>рви</w:t>
      </w:r>
      <w:r w:rsidRPr="00A80E99">
        <w:rPr>
          <w:color w:val="auto"/>
          <w:spacing w:val="10"/>
          <w:lang w:val="ru-RU"/>
        </w:rPr>
        <w:t xml:space="preserve"> </w:t>
      </w:r>
      <w:r w:rsidRPr="00A80E99">
        <w:rPr>
          <w:color w:val="auto"/>
          <w:spacing w:val="1"/>
          <w:lang w:val="ru-RU"/>
        </w:rPr>
        <w:t>п</w:t>
      </w:r>
      <w:r w:rsidRPr="00A80E99">
        <w:rPr>
          <w:color w:val="auto"/>
          <w:spacing w:val="-2"/>
          <w:lang w:val="ru-RU"/>
        </w:rPr>
        <w:t>о</w:t>
      </w:r>
      <w:r w:rsidRPr="00A80E99">
        <w:rPr>
          <w:color w:val="auto"/>
          <w:spacing w:val="-1"/>
          <w:lang w:val="ru-RU"/>
        </w:rPr>
        <w:t>з</w:t>
      </w:r>
      <w:r w:rsidRPr="00A80E99">
        <w:rPr>
          <w:color w:val="auto"/>
          <w:lang w:val="ru-RU"/>
        </w:rPr>
        <w:t>ив,</w:t>
      </w:r>
      <w:r w:rsidRPr="00A80E99">
        <w:rPr>
          <w:color w:val="auto"/>
          <w:spacing w:val="15"/>
          <w:lang w:val="ru-RU"/>
        </w:rPr>
        <w:t xml:space="preserve"> </w:t>
      </w:r>
      <w:r w:rsidRPr="00A80E99">
        <w:rPr>
          <w:color w:val="auto"/>
          <w:lang w:val="ru-RU"/>
        </w:rPr>
        <w:t>о</w:t>
      </w:r>
      <w:r w:rsidRPr="00A80E99">
        <w:rPr>
          <w:color w:val="auto"/>
          <w:spacing w:val="-2"/>
          <w:lang w:val="ru-RU"/>
        </w:rPr>
        <w:t>в</w:t>
      </w:r>
      <w:r w:rsidRPr="00A80E99">
        <w:rPr>
          <w:color w:val="auto"/>
          <w:lang w:val="ru-RU"/>
        </w:rPr>
        <w:t>ере</w:t>
      </w:r>
      <w:r w:rsidRPr="00A80E99">
        <w:rPr>
          <w:color w:val="auto"/>
          <w:spacing w:val="-2"/>
          <w:lang w:val="ru-RU"/>
        </w:rPr>
        <w:t>н</w:t>
      </w:r>
      <w:r w:rsidRPr="00A80E99">
        <w:rPr>
          <w:color w:val="auto"/>
          <w:lang w:val="ru-RU"/>
        </w:rPr>
        <w:t>а</w:t>
      </w:r>
      <w:r w:rsidRPr="00A80E99">
        <w:rPr>
          <w:color w:val="auto"/>
          <w:spacing w:val="21"/>
          <w:lang w:val="ru-RU"/>
        </w:rPr>
        <w:t xml:space="preserve"> </w:t>
      </w:r>
      <w:r w:rsidRPr="00A80E99">
        <w:rPr>
          <w:color w:val="auto"/>
          <w:spacing w:val="1"/>
          <w:lang w:val="ru-RU"/>
        </w:rPr>
        <w:t>п</w:t>
      </w:r>
      <w:r w:rsidRPr="00A80E99">
        <w:rPr>
          <w:color w:val="auto"/>
          <w:spacing w:val="-10"/>
          <w:lang w:val="ru-RU"/>
        </w:rPr>
        <w:t>е</w:t>
      </w:r>
      <w:r w:rsidRPr="00A80E99">
        <w:rPr>
          <w:color w:val="auto"/>
          <w:lang w:val="ru-RU"/>
        </w:rPr>
        <w:t>ч</w:t>
      </w:r>
      <w:r w:rsidRPr="00A80E99">
        <w:rPr>
          <w:color w:val="auto"/>
          <w:spacing w:val="-5"/>
          <w:lang w:val="ru-RU"/>
        </w:rPr>
        <w:t>а</w:t>
      </w:r>
      <w:r w:rsidRPr="00A80E99">
        <w:rPr>
          <w:color w:val="auto"/>
          <w:spacing w:val="-4"/>
          <w:lang w:val="ru-RU"/>
        </w:rPr>
        <w:t>т</w:t>
      </w:r>
      <w:r w:rsidRPr="00A80E99">
        <w:rPr>
          <w:color w:val="auto"/>
          <w:lang w:val="ru-RU"/>
        </w:rPr>
        <w:t>ом</w:t>
      </w:r>
      <w:r w:rsidRPr="00A80E99">
        <w:rPr>
          <w:color w:val="auto"/>
          <w:spacing w:val="20"/>
          <w:lang w:val="ru-RU"/>
        </w:rPr>
        <w:t xml:space="preserve"> </w:t>
      </w:r>
      <w:r w:rsidRPr="00A80E99">
        <w:rPr>
          <w:color w:val="auto"/>
          <w:w w:val="103"/>
          <w:lang w:val="ru-RU"/>
        </w:rPr>
        <w:t xml:space="preserve">и </w:t>
      </w:r>
      <w:r w:rsidRPr="00A80E99">
        <w:rPr>
          <w:color w:val="auto"/>
          <w:spacing w:val="1"/>
          <w:lang w:val="ru-RU"/>
        </w:rPr>
        <w:t>п</w:t>
      </w:r>
      <w:r w:rsidRPr="00A80E99">
        <w:rPr>
          <w:color w:val="auto"/>
          <w:spacing w:val="-5"/>
          <w:lang w:val="ru-RU"/>
        </w:rPr>
        <w:t>о</w:t>
      </w:r>
      <w:r w:rsidRPr="00A80E99">
        <w:rPr>
          <w:color w:val="auto"/>
          <w:spacing w:val="-4"/>
          <w:lang w:val="ru-RU"/>
        </w:rPr>
        <w:t>т</w:t>
      </w:r>
      <w:r w:rsidRPr="00A80E99">
        <w:rPr>
          <w:color w:val="auto"/>
          <w:spacing w:val="1"/>
          <w:lang w:val="ru-RU"/>
        </w:rPr>
        <w:t>п</w:t>
      </w:r>
      <w:r w:rsidRPr="00A80E99">
        <w:rPr>
          <w:color w:val="auto"/>
          <w:lang w:val="ru-RU"/>
        </w:rPr>
        <w:t>и</w:t>
      </w:r>
      <w:r w:rsidRPr="00A80E99">
        <w:rPr>
          <w:color w:val="auto"/>
          <w:spacing w:val="2"/>
          <w:lang w:val="ru-RU"/>
        </w:rPr>
        <w:t>с</w:t>
      </w:r>
      <w:r w:rsidRPr="00A80E99">
        <w:rPr>
          <w:color w:val="auto"/>
          <w:lang w:val="ru-RU"/>
        </w:rPr>
        <w:t>а</w:t>
      </w:r>
      <w:r w:rsidRPr="00A80E99">
        <w:rPr>
          <w:color w:val="auto"/>
          <w:spacing w:val="-2"/>
          <w:lang w:val="ru-RU"/>
        </w:rPr>
        <w:t>н</w:t>
      </w:r>
      <w:r w:rsidRPr="00A80E99">
        <w:rPr>
          <w:color w:val="auto"/>
          <w:lang w:val="ru-RU"/>
        </w:rPr>
        <w:t>а</w:t>
      </w:r>
      <w:r w:rsidRPr="00A80E99">
        <w:rPr>
          <w:color w:val="auto"/>
          <w:spacing w:val="23"/>
          <w:lang w:val="ru-RU"/>
        </w:rPr>
        <w:t xml:space="preserve"> </w:t>
      </w:r>
      <w:r w:rsidRPr="00A80E99">
        <w:rPr>
          <w:color w:val="auto"/>
          <w:spacing w:val="-2"/>
          <w:lang w:val="ru-RU"/>
        </w:rPr>
        <w:t>о</w:t>
      </w:r>
      <w:r w:rsidRPr="00A80E99">
        <w:rPr>
          <w:color w:val="auto"/>
          <w:lang w:val="ru-RU"/>
        </w:rPr>
        <w:t xml:space="preserve">д </w:t>
      </w:r>
      <w:r w:rsidRPr="00A80E99">
        <w:rPr>
          <w:color w:val="auto"/>
          <w:spacing w:val="2"/>
          <w:lang w:val="ru-RU"/>
        </w:rPr>
        <w:t>с</w:t>
      </w:r>
      <w:r w:rsidRPr="00A80E99">
        <w:rPr>
          <w:color w:val="auto"/>
          <w:spacing w:val="-4"/>
          <w:lang w:val="ru-RU"/>
        </w:rPr>
        <w:t>т</w:t>
      </w:r>
      <w:r w:rsidRPr="00A80E99">
        <w:rPr>
          <w:color w:val="auto"/>
          <w:lang w:val="ru-RU"/>
        </w:rPr>
        <w:t>ра</w:t>
      </w:r>
      <w:r w:rsidRPr="00A80E99">
        <w:rPr>
          <w:color w:val="auto"/>
          <w:spacing w:val="-2"/>
          <w:lang w:val="ru-RU"/>
        </w:rPr>
        <w:t>н</w:t>
      </w:r>
      <w:r w:rsidRPr="00A80E99">
        <w:rPr>
          <w:color w:val="auto"/>
          <w:lang w:val="ru-RU"/>
        </w:rPr>
        <w:t>е</w:t>
      </w:r>
      <w:r w:rsidRPr="00A80E99">
        <w:rPr>
          <w:color w:val="auto"/>
          <w:spacing w:val="16"/>
          <w:lang w:val="ru-RU"/>
        </w:rPr>
        <w:t xml:space="preserve"> </w:t>
      </w:r>
      <w:r w:rsidRPr="00A80E99">
        <w:rPr>
          <w:color w:val="auto"/>
          <w:spacing w:val="1"/>
          <w:lang w:val="ru-RU"/>
        </w:rPr>
        <w:t>л</w:t>
      </w:r>
      <w:r w:rsidRPr="00A80E99">
        <w:rPr>
          <w:color w:val="auto"/>
          <w:lang w:val="ru-RU"/>
        </w:rPr>
        <w:t>и</w:t>
      </w:r>
      <w:r w:rsidRPr="00A80E99">
        <w:rPr>
          <w:color w:val="auto"/>
          <w:spacing w:val="-1"/>
          <w:lang w:val="ru-RU"/>
        </w:rPr>
        <w:t>ц</w:t>
      </w:r>
      <w:r w:rsidRPr="00A80E99">
        <w:rPr>
          <w:color w:val="auto"/>
          <w:lang w:val="ru-RU"/>
        </w:rPr>
        <w:t>а</w:t>
      </w:r>
      <w:r w:rsidRPr="00A80E99">
        <w:rPr>
          <w:color w:val="auto"/>
          <w:spacing w:val="7"/>
          <w:lang w:val="ru-RU"/>
        </w:rPr>
        <w:t xml:space="preserve"> </w:t>
      </w:r>
      <w:r w:rsidRPr="00A80E99">
        <w:rPr>
          <w:color w:val="auto"/>
          <w:lang w:val="ru-RU"/>
        </w:rPr>
        <w:t>о</w:t>
      </w:r>
      <w:r w:rsidRPr="00A80E99">
        <w:rPr>
          <w:color w:val="auto"/>
          <w:spacing w:val="-5"/>
          <w:lang w:val="ru-RU"/>
        </w:rPr>
        <w:t>в</w:t>
      </w:r>
      <w:r w:rsidRPr="00A80E99">
        <w:rPr>
          <w:color w:val="auto"/>
          <w:spacing w:val="-1"/>
          <w:lang w:val="ru-RU"/>
        </w:rPr>
        <w:t>л</w:t>
      </w:r>
      <w:r w:rsidRPr="00A80E99">
        <w:rPr>
          <w:color w:val="auto"/>
          <w:spacing w:val="2"/>
          <w:lang w:val="ru-RU"/>
        </w:rPr>
        <w:t>а</w:t>
      </w:r>
      <w:r w:rsidRPr="00A80E99">
        <w:rPr>
          <w:color w:val="auto"/>
          <w:spacing w:val="-1"/>
          <w:lang w:val="ru-RU"/>
        </w:rPr>
        <w:t>ш</w:t>
      </w:r>
      <w:r w:rsidRPr="00A80E99">
        <w:rPr>
          <w:color w:val="auto"/>
          <w:lang w:val="ru-RU"/>
        </w:rPr>
        <w:t>ће</w:t>
      </w:r>
      <w:r w:rsidRPr="00A80E99">
        <w:rPr>
          <w:color w:val="auto"/>
          <w:spacing w:val="-2"/>
          <w:lang w:val="ru-RU"/>
        </w:rPr>
        <w:t>н</w:t>
      </w:r>
      <w:r w:rsidRPr="00A80E99">
        <w:rPr>
          <w:color w:val="auto"/>
          <w:lang w:val="ru-RU"/>
        </w:rPr>
        <w:t>ог</w:t>
      </w:r>
      <w:r w:rsidRPr="00A80E99">
        <w:rPr>
          <w:color w:val="auto"/>
          <w:spacing w:val="31"/>
          <w:lang w:val="ru-RU"/>
        </w:rPr>
        <w:t xml:space="preserve"> </w:t>
      </w:r>
      <w:r w:rsidRPr="00A80E99">
        <w:rPr>
          <w:color w:val="auto"/>
          <w:spacing w:val="-4"/>
          <w:lang w:val="ru-RU"/>
        </w:rPr>
        <w:t>з</w:t>
      </w:r>
      <w:r w:rsidRPr="00A80E99">
        <w:rPr>
          <w:color w:val="auto"/>
          <w:lang w:val="ru-RU"/>
        </w:rPr>
        <w:t>а</w:t>
      </w:r>
      <w:r w:rsidRPr="00A80E99">
        <w:rPr>
          <w:color w:val="auto"/>
          <w:spacing w:val="3"/>
          <w:lang w:val="ru-RU"/>
        </w:rPr>
        <w:t xml:space="preserve"> </w:t>
      </w:r>
      <w:r w:rsidRPr="00A80E99">
        <w:rPr>
          <w:color w:val="auto"/>
          <w:spacing w:val="-1"/>
          <w:lang w:val="ru-RU"/>
        </w:rPr>
        <w:t>з</w:t>
      </w:r>
      <w:r w:rsidRPr="00A80E99">
        <w:rPr>
          <w:color w:val="auto"/>
          <w:lang w:val="ru-RU"/>
        </w:rPr>
        <w:t>а</w:t>
      </w:r>
      <w:r w:rsidRPr="00A80E99">
        <w:rPr>
          <w:color w:val="auto"/>
          <w:spacing w:val="2"/>
          <w:lang w:val="ru-RU"/>
        </w:rPr>
        <w:t>с</w:t>
      </w:r>
      <w:r w:rsidRPr="00A80E99">
        <w:rPr>
          <w:color w:val="auto"/>
          <w:spacing w:val="1"/>
          <w:lang w:val="ru-RU"/>
        </w:rPr>
        <w:t>т</w:t>
      </w:r>
      <w:r w:rsidRPr="00A80E99">
        <w:rPr>
          <w:color w:val="auto"/>
          <w:spacing w:val="-3"/>
          <w:lang w:val="ru-RU"/>
        </w:rPr>
        <w:t>у</w:t>
      </w:r>
      <w:r w:rsidRPr="00A80E99">
        <w:rPr>
          <w:color w:val="auto"/>
          <w:spacing w:val="1"/>
          <w:lang w:val="ru-RU"/>
        </w:rPr>
        <w:t>п</w:t>
      </w:r>
      <w:r w:rsidRPr="00A80E99">
        <w:rPr>
          <w:color w:val="auto"/>
          <w:spacing w:val="2"/>
          <w:lang w:val="ru-RU"/>
        </w:rPr>
        <w:t>а</w:t>
      </w:r>
      <w:r w:rsidRPr="00A80E99">
        <w:rPr>
          <w:color w:val="auto"/>
          <w:spacing w:val="-3"/>
          <w:lang w:val="ru-RU"/>
        </w:rPr>
        <w:t>њ</w:t>
      </w:r>
      <w:r w:rsidRPr="00A80E99">
        <w:rPr>
          <w:color w:val="auto"/>
          <w:lang w:val="ru-RU"/>
        </w:rPr>
        <w:t>е</w:t>
      </w:r>
      <w:r w:rsidRPr="00A80E99">
        <w:rPr>
          <w:color w:val="auto"/>
        </w:rPr>
        <w:t>.</w:t>
      </w:r>
      <w:r w:rsidR="00A80E99">
        <w:rPr>
          <w:b/>
          <w:color w:val="auto"/>
        </w:rPr>
        <w:t xml:space="preserve"> </w:t>
      </w:r>
      <w:r w:rsidRPr="005C68E0">
        <w:rPr>
          <w:color w:val="auto"/>
          <w:spacing w:val="-9"/>
          <w:w w:val="103"/>
          <w:lang w:val="ru-RU"/>
        </w:rPr>
        <w:t>У</w:t>
      </w:r>
      <w:r w:rsidRPr="005C68E0">
        <w:rPr>
          <w:color w:val="auto"/>
          <w:w w:val="103"/>
          <w:lang w:val="ru-RU"/>
        </w:rPr>
        <w:t xml:space="preserve">з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1"/>
          <w:lang w:val="ru-RU"/>
        </w:rPr>
        <w:t>ц</w:t>
      </w:r>
      <w:r w:rsidRPr="005C68E0">
        <w:rPr>
          <w:color w:val="auto"/>
          <w:lang w:val="ru-RU"/>
        </w:rPr>
        <w:t xml:space="preserve">у </w:t>
      </w:r>
      <w:r w:rsidRPr="005C68E0">
        <w:rPr>
          <w:color w:val="auto"/>
          <w:spacing w:val="15"/>
          <w:lang w:val="ru-RU"/>
        </w:rPr>
        <w:t xml:space="preserve"> </w:t>
      </w:r>
      <w:r w:rsidRPr="005C68E0">
        <w:rPr>
          <w:color w:val="auto"/>
          <w:spacing w:val="-1"/>
          <w:lang w:val="ru-RU"/>
        </w:rPr>
        <w:t>м</w:t>
      </w:r>
      <w:r w:rsidRPr="005C68E0">
        <w:rPr>
          <w:color w:val="auto"/>
          <w:lang w:val="ru-RU"/>
        </w:rPr>
        <w:t xml:space="preserve">ора </w:t>
      </w:r>
      <w:r w:rsidRPr="005C68E0">
        <w:rPr>
          <w:color w:val="auto"/>
          <w:spacing w:val="9"/>
          <w:lang w:val="ru-RU"/>
        </w:rPr>
        <w:t xml:space="preserve"> </w:t>
      </w:r>
      <w:r w:rsidRPr="005C68E0">
        <w:rPr>
          <w:color w:val="auto"/>
          <w:spacing w:val="-1"/>
          <w:lang w:val="ru-RU"/>
        </w:rPr>
        <w:t>б</w:t>
      </w:r>
      <w:r w:rsidRPr="005C68E0">
        <w:rPr>
          <w:color w:val="auto"/>
          <w:spacing w:val="2"/>
          <w:lang w:val="ru-RU"/>
        </w:rPr>
        <w:t>и</w:t>
      </w:r>
      <w:r w:rsidRPr="005C68E0">
        <w:rPr>
          <w:color w:val="auto"/>
          <w:spacing w:val="-1"/>
          <w:lang w:val="ru-RU"/>
        </w:rPr>
        <w:t>т</w:t>
      </w:r>
      <w:r w:rsidRPr="005C68E0">
        <w:rPr>
          <w:color w:val="auto"/>
          <w:lang w:val="ru-RU"/>
        </w:rPr>
        <w:t xml:space="preserve">и </w:t>
      </w:r>
      <w:r w:rsidRPr="005C68E0">
        <w:rPr>
          <w:color w:val="auto"/>
          <w:spacing w:val="7"/>
          <w:lang w:val="ru-RU"/>
        </w:rPr>
        <w:t xml:space="preserve"> </w:t>
      </w:r>
      <w:r w:rsidRPr="005C68E0">
        <w:rPr>
          <w:color w:val="auto"/>
          <w:spacing w:val="-1"/>
          <w:lang w:val="ru-RU"/>
        </w:rPr>
        <w:lastRenderedPageBreak/>
        <w:t>д</w:t>
      </w:r>
      <w:r w:rsidRPr="005C68E0">
        <w:rPr>
          <w:color w:val="auto"/>
          <w:spacing w:val="2"/>
          <w:lang w:val="ru-RU"/>
        </w:rPr>
        <w:t>о</w:t>
      </w:r>
      <w:r w:rsidRPr="005C68E0">
        <w:rPr>
          <w:color w:val="auto"/>
          <w:lang w:val="ru-RU"/>
        </w:rPr>
        <w:t>с</w:t>
      </w:r>
      <w:r w:rsidRPr="005C68E0">
        <w:rPr>
          <w:color w:val="auto"/>
          <w:spacing w:val="-4"/>
          <w:lang w:val="ru-RU"/>
        </w:rPr>
        <w:t>т</w:t>
      </w:r>
      <w:r w:rsidRPr="005C68E0">
        <w:rPr>
          <w:color w:val="auto"/>
          <w:lang w:val="ru-RU"/>
        </w:rPr>
        <w:t>ав</w:t>
      </w:r>
      <w:r w:rsidRPr="005C68E0">
        <w:rPr>
          <w:color w:val="auto"/>
          <w:spacing w:val="-1"/>
          <w:lang w:val="ru-RU"/>
        </w:rPr>
        <w:t>љ</w:t>
      </w:r>
      <w:r w:rsidRPr="005C68E0">
        <w:rPr>
          <w:color w:val="auto"/>
          <w:lang w:val="ru-RU"/>
        </w:rPr>
        <w:t>е</w:t>
      </w:r>
      <w:r w:rsidRPr="005C68E0">
        <w:rPr>
          <w:color w:val="auto"/>
          <w:spacing w:val="-2"/>
          <w:lang w:val="ru-RU"/>
        </w:rPr>
        <w:t>н</w:t>
      </w:r>
      <w:r w:rsidRPr="005C68E0">
        <w:rPr>
          <w:color w:val="auto"/>
          <w:lang w:val="ru-RU"/>
        </w:rPr>
        <w:t xml:space="preserve">а </w:t>
      </w:r>
      <w:r w:rsidRPr="005C68E0">
        <w:rPr>
          <w:color w:val="auto"/>
          <w:spacing w:val="30"/>
          <w:lang w:val="ru-RU"/>
        </w:rPr>
        <w:t xml:space="preserve"> </w:t>
      </w:r>
      <w:r w:rsidRPr="005C68E0">
        <w:rPr>
          <w:color w:val="auto"/>
          <w:spacing w:val="3"/>
          <w:lang w:val="ru-RU"/>
        </w:rPr>
        <w:t>к</w:t>
      </w:r>
      <w:r w:rsidRPr="005C68E0">
        <w:rPr>
          <w:color w:val="auto"/>
          <w:lang w:val="ru-RU"/>
        </w:rPr>
        <w:t>о</w:t>
      </w:r>
      <w:r w:rsidRPr="005C68E0">
        <w:rPr>
          <w:color w:val="auto"/>
          <w:spacing w:val="1"/>
          <w:lang w:val="ru-RU"/>
        </w:rPr>
        <w:t>п</w:t>
      </w:r>
      <w:r w:rsidRPr="005C68E0">
        <w:rPr>
          <w:color w:val="auto"/>
          <w:spacing w:val="-1"/>
          <w:lang w:val="ru-RU"/>
        </w:rPr>
        <w:t>и</w:t>
      </w:r>
      <w:r w:rsidRPr="005C68E0">
        <w:rPr>
          <w:color w:val="auto"/>
          <w:lang w:val="ru-RU"/>
        </w:rPr>
        <w:t xml:space="preserve">ја </w:t>
      </w:r>
      <w:r w:rsidRPr="005C68E0">
        <w:rPr>
          <w:color w:val="auto"/>
          <w:spacing w:val="13"/>
          <w:lang w:val="ru-RU"/>
        </w:rPr>
        <w:t xml:space="preserve"> </w:t>
      </w:r>
      <w:r w:rsidRPr="005C68E0">
        <w:rPr>
          <w:color w:val="auto"/>
          <w:spacing w:val="5"/>
          <w:lang w:val="ru-RU"/>
        </w:rPr>
        <w:t>к</w:t>
      </w:r>
      <w:r w:rsidRPr="005C68E0">
        <w:rPr>
          <w:color w:val="auto"/>
          <w:lang w:val="ru-RU"/>
        </w:rPr>
        <w:t>а</w:t>
      </w:r>
      <w:r w:rsidRPr="005C68E0">
        <w:rPr>
          <w:color w:val="auto"/>
          <w:spacing w:val="-5"/>
          <w:lang w:val="ru-RU"/>
        </w:rPr>
        <w:t>р</w:t>
      </w:r>
      <w:r w:rsidRPr="005C68E0">
        <w:rPr>
          <w:color w:val="auto"/>
          <w:spacing w:val="-4"/>
          <w:lang w:val="ru-RU"/>
        </w:rPr>
        <w:t>т</w:t>
      </w:r>
      <w:r w:rsidRPr="005C68E0">
        <w:rPr>
          <w:color w:val="auto"/>
          <w:lang w:val="ru-RU"/>
        </w:rPr>
        <w:t>о</w:t>
      </w:r>
      <w:r w:rsidRPr="005C68E0">
        <w:rPr>
          <w:color w:val="auto"/>
          <w:spacing w:val="-2"/>
          <w:lang w:val="ru-RU"/>
        </w:rPr>
        <w:t>н</w:t>
      </w:r>
      <w:r w:rsidRPr="005C68E0">
        <w:rPr>
          <w:color w:val="auto"/>
          <w:lang w:val="ru-RU"/>
        </w:rPr>
        <w:t xml:space="preserve">а </w:t>
      </w:r>
      <w:r w:rsidRPr="005C68E0">
        <w:rPr>
          <w:color w:val="auto"/>
          <w:spacing w:val="19"/>
          <w:lang w:val="ru-RU"/>
        </w:rPr>
        <w:t xml:space="preserve"> </w:t>
      </w:r>
      <w:r w:rsidRPr="005C68E0">
        <w:rPr>
          <w:color w:val="auto"/>
          <w:spacing w:val="-3"/>
          <w:lang w:val="ru-RU"/>
        </w:rPr>
        <w:t>д</w:t>
      </w:r>
      <w:r w:rsidRPr="005C68E0">
        <w:rPr>
          <w:color w:val="auto"/>
          <w:lang w:val="ru-RU"/>
        </w:rPr>
        <w:t>е</w:t>
      </w:r>
      <w:r w:rsidRPr="005C68E0">
        <w:rPr>
          <w:color w:val="auto"/>
          <w:spacing w:val="1"/>
          <w:lang w:val="ru-RU"/>
        </w:rPr>
        <w:t>п</w:t>
      </w:r>
      <w:r w:rsidRPr="005C68E0">
        <w:rPr>
          <w:color w:val="auto"/>
          <w:lang w:val="ru-RU"/>
        </w:rPr>
        <w:t>о</w:t>
      </w:r>
      <w:r w:rsidRPr="005C68E0">
        <w:rPr>
          <w:color w:val="auto"/>
          <w:spacing w:val="-2"/>
          <w:lang w:val="ru-RU"/>
        </w:rPr>
        <w:t>н</w:t>
      </w:r>
      <w:r w:rsidRPr="005C68E0">
        <w:rPr>
          <w:color w:val="auto"/>
          <w:lang w:val="ru-RU"/>
        </w:rPr>
        <w:t>о</w:t>
      </w:r>
      <w:r w:rsidRPr="005C68E0">
        <w:rPr>
          <w:color w:val="auto"/>
          <w:spacing w:val="-2"/>
          <w:lang w:val="ru-RU"/>
        </w:rPr>
        <w:t>в</w:t>
      </w:r>
      <w:r w:rsidRPr="005C68E0">
        <w:rPr>
          <w:color w:val="auto"/>
          <w:lang w:val="ru-RU"/>
        </w:rPr>
        <w:t>а</w:t>
      </w:r>
      <w:r w:rsidRPr="005C68E0">
        <w:rPr>
          <w:color w:val="auto"/>
          <w:spacing w:val="-2"/>
          <w:lang w:val="ru-RU"/>
        </w:rPr>
        <w:t>н</w:t>
      </w:r>
      <w:r w:rsidRPr="005C68E0">
        <w:rPr>
          <w:color w:val="auto"/>
          <w:lang w:val="ru-RU"/>
        </w:rPr>
        <w:t xml:space="preserve">их </w:t>
      </w:r>
      <w:r w:rsidRPr="005C68E0">
        <w:rPr>
          <w:color w:val="auto"/>
          <w:spacing w:val="34"/>
          <w:lang w:val="ru-RU"/>
        </w:rPr>
        <w:t xml:space="preserve"> </w:t>
      </w:r>
      <w:r w:rsidRPr="005C68E0">
        <w:rPr>
          <w:color w:val="auto"/>
          <w:spacing w:val="1"/>
          <w:lang w:val="ru-RU"/>
        </w:rPr>
        <w:t>п</w:t>
      </w:r>
      <w:r w:rsidRPr="005C68E0">
        <w:rPr>
          <w:color w:val="auto"/>
          <w:spacing w:val="-5"/>
          <w:lang w:val="ru-RU"/>
        </w:rPr>
        <w:t>о</w:t>
      </w:r>
      <w:r w:rsidRPr="005C68E0">
        <w:rPr>
          <w:color w:val="auto"/>
          <w:spacing w:val="-1"/>
          <w:lang w:val="ru-RU"/>
        </w:rPr>
        <w:t>т</w:t>
      </w:r>
      <w:r w:rsidRPr="005C68E0">
        <w:rPr>
          <w:color w:val="auto"/>
          <w:spacing w:val="3"/>
          <w:lang w:val="ru-RU"/>
        </w:rPr>
        <w:t>п</w:t>
      </w:r>
      <w:r w:rsidRPr="005C68E0">
        <w:rPr>
          <w:color w:val="auto"/>
          <w:lang w:val="ru-RU"/>
        </w:rPr>
        <w:t xml:space="preserve">иса </w:t>
      </w:r>
      <w:r w:rsidRPr="005C68E0">
        <w:rPr>
          <w:color w:val="auto"/>
          <w:spacing w:val="18"/>
          <w:lang w:val="ru-RU"/>
        </w:rPr>
        <w:t xml:space="preserve"> </w:t>
      </w:r>
      <w:r w:rsidRPr="005C68E0">
        <w:rPr>
          <w:color w:val="auto"/>
          <w:spacing w:val="1"/>
          <w:lang w:val="ru-RU"/>
        </w:rPr>
        <w:t>к</w:t>
      </w:r>
      <w:r w:rsidRPr="005C68E0">
        <w:rPr>
          <w:color w:val="auto"/>
          <w:lang w:val="ru-RU"/>
        </w:rPr>
        <w:t>о</w:t>
      </w:r>
      <w:r w:rsidRPr="005C68E0">
        <w:rPr>
          <w:color w:val="auto"/>
          <w:spacing w:val="2"/>
          <w:lang w:val="ru-RU"/>
        </w:rPr>
        <w:t>ј</w:t>
      </w:r>
      <w:r w:rsidRPr="005C68E0">
        <w:rPr>
          <w:color w:val="auto"/>
          <w:lang w:val="ru-RU"/>
        </w:rPr>
        <w:t xml:space="preserve">и </w:t>
      </w:r>
      <w:r w:rsidRPr="005C68E0">
        <w:rPr>
          <w:color w:val="auto"/>
          <w:spacing w:val="3"/>
          <w:lang w:val="ru-RU"/>
        </w:rPr>
        <w:t xml:space="preserve"> </w:t>
      </w:r>
      <w:r w:rsidRPr="005C68E0">
        <w:rPr>
          <w:color w:val="auto"/>
          <w:spacing w:val="2"/>
          <w:lang w:val="ru-RU"/>
        </w:rPr>
        <w:t>ј</w:t>
      </w:r>
      <w:r w:rsidRPr="005C68E0">
        <w:rPr>
          <w:color w:val="auto"/>
          <w:lang w:val="ru-RU"/>
        </w:rPr>
        <w:t xml:space="preserve">е  </w:t>
      </w:r>
      <w:r w:rsidRPr="005C68E0">
        <w:rPr>
          <w:color w:val="auto"/>
          <w:spacing w:val="2"/>
          <w:lang w:val="ru-RU"/>
        </w:rPr>
        <w:t>и</w:t>
      </w:r>
      <w:r w:rsidRPr="005C68E0">
        <w:rPr>
          <w:color w:val="auto"/>
          <w:spacing w:val="-9"/>
          <w:lang w:val="ru-RU"/>
        </w:rPr>
        <w:t>з</w:t>
      </w:r>
      <w:r w:rsidRPr="005C68E0">
        <w:rPr>
          <w:color w:val="auto"/>
          <w:spacing w:val="-1"/>
          <w:lang w:val="ru-RU"/>
        </w:rPr>
        <w:t>д</w:t>
      </w:r>
      <w:r w:rsidRPr="005C68E0">
        <w:rPr>
          <w:color w:val="auto"/>
          <w:spacing w:val="-2"/>
          <w:lang w:val="ru-RU"/>
        </w:rPr>
        <w:t>а</w:t>
      </w:r>
      <w:r w:rsidRPr="005C68E0">
        <w:rPr>
          <w:color w:val="auto"/>
          <w:lang w:val="ru-RU"/>
        </w:rPr>
        <w:t xml:space="preserve">т </w:t>
      </w:r>
      <w:r w:rsidRPr="005C68E0">
        <w:rPr>
          <w:color w:val="auto"/>
          <w:spacing w:val="10"/>
          <w:lang w:val="ru-RU"/>
        </w:rPr>
        <w:t xml:space="preserve"> </w:t>
      </w:r>
      <w:r w:rsidRPr="005C68E0">
        <w:rPr>
          <w:color w:val="auto"/>
          <w:spacing w:val="-5"/>
          <w:lang w:val="ru-RU"/>
        </w:rPr>
        <w:t>о</w:t>
      </w:r>
      <w:r w:rsidRPr="005C68E0">
        <w:rPr>
          <w:color w:val="auto"/>
          <w:lang w:val="ru-RU"/>
        </w:rPr>
        <w:t xml:space="preserve">д </w:t>
      </w:r>
      <w:r w:rsidRPr="005C68E0">
        <w:rPr>
          <w:color w:val="auto"/>
          <w:spacing w:val="6"/>
          <w:lang w:val="ru-RU"/>
        </w:rPr>
        <w:t xml:space="preserve"> </w:t>
      </w:r>
      <w:r w:rsidRPr="005C68E0">
        <w:rPr>
          <w:color w:val="auto"/>
          <w:w w:val="103"/>
          <w:lang w:val="ru-RU"/>
        </w:rPr>
        <w:t>с</w:t>
      </w:r>
      <w:r w:rsidRPr="005C68E0">
        <w:rPr>
          <w:color w:val="auto"/>
          <w:spacing w:val="-1"/>
          <w:w w:val="103"/>
          <w:lang w:val="ru-RU"/>
        </w:rPr>
        <w:t>т</w:t>
      </w:r>
      <w:r w:rsidRPr="005C68E0">
        <w:rPr>
          <w:color w:val="auto"/>
          <w:spacing w:val="-2"/>
          <w:w w:val="103"/>
          <w:lang w:val="ru-RU"/>
        </w:rPr>
        <w:t>р</w:t>
      </w:r>
      <w:r w:rsidRPr="005C68E0">
        <w:rPr>
          <w:color w:val="auto"/>
          <w:w w:val="103"/>
          <w:lang w:val="ru-RU"/>
        </w:rPr>
        <w:t>а</w:t>
      </w:r>
      <w:r w:rsidRPr="005C68E0">
        <w:rPr>
          <w:color w:val="auto"/>
          <w:spacing w:val="-2"/>
          <w:w w:val="103"/>
          <w:lang w:val="ru-RU"/>
        </w:rPr>
        <w:t>н</w:t>
      </w:r>
      <w:r w:rsidRPr="005C68E0">
        <w:rPr>
          <w:color w:val="auto"/>
          <w:w w:val="103"/>
          <w:lang w:val="ru-RU"/>
        </w:rPr>
        <w:t xml:space="preserve">е </w:t>
      </w:r>
      <w:r w:rsidRPr="005C68E0">
        <w:rPr>
          <w:color w:val="auto"/>
          <w:spacing w:val="1"/>
          <w:lang w:val="ru-RU"/>
        </w:rPr>
        <w:t>п</w:t>
      </w:r>
      <w:r w:rsidRPr="005C68E0">
        <w:rPr>
          <w:color w:val="auto"/>
          <w:lang w:val="ru-RU"/>
        </w:rPr>
        <w:t>ос</w:t>
      </w:r>
      <w:r w:rsidRPr="005C68E0">
        <w:rPr>
          <w:color w:val="auto"/>
          <w:spacing w:val="1"/>
          <w:lang w:val="ru-RU"/>
        </w:rPr>
        <w:t>л</w:t>
      </w:r>
      <w:r w:rsidRPr="005C68E0">
        <w:rPr>
          <w:color w:val="auto"/>
          <w:lang w:val="ru-RU"/>
        </w:rPr>
        <w:t>ов</w:t>
      </w:r>
      <w:r w:rsidRPr="005C68E0">
        <w:rPr>
          <w:color w:val="auto"/>
          <w:spacing w:val="-2"/>
          <w:lang w:val="ru-RU"/>
        </w:rPr>
        <w:t>н</w:t>
      </w:r>
      <w:r w:rsidRPr="005C68E0">
        <w:rPr>
          <w:color w:val="auto"/>
          <w:lang w:val="ru-RU"/>
        </w:rPr>
        <w:t>е</w:t>
      </w:r>
      <w:r w:rsidRPr="005C68E0">
        <w:rPr>
          <w:color w:val="auto"/>
          <w:spacing w:val="28"/>
          <w:lang w:val="ru-RU"/>
        </w:rPr>
        <w:t xml:space="preserve"> </w:t>
      </w:r>
      <w:r w:rsidRPr="005C68E0">
        <w:rPr>
          <w:color w:val="auto"/>
          <w:spacing w:val="-6"/>
          <w:lang w:val="ru-RU"/>
        </w:rPr>
        <w:t>б</w:t>
      </w:r>
      <w:r w:rsidRPr="005C68E0">
        <w:rPr>
          <w:color w:val="auto"/>
          <w:lang w:val="ru-RU"/>
        </w:rPr>
        <w:t>а</w:t>
      </w:r>
      <w:r w:rsidRPr="005C68E0">
        <w:rPr>
          <w:color w:val="auto"/>
          <w:spacing w:val="-2"/>
          <w:lang w:val="ru-RU"/>
        </w:rPr>
        <w:t>н</w:t>
      </w:r>
      <w:r w:rsidRPr="005C68E0">
        <w:rPr>
          <w:color w:val="auto"/>
          <w:spacing w:val="3"/>
          <w:lang w:val="ru-RU"/>
        </w:rPr>
        <w:t>к</w:t>
      </w:r>
      <w:r w:rsidRPr="005C68E0">
        <w:rPr>
          <w:color w:val="auto"/>
          <w:lang w:val="ru-RU"/>
        </w:rPr>
        <w:t>е</w:t>
      </w:r>
      <w:r w:rsidR="008C5ABB">
        <w:rPr>
          <w:color w:val="auto"/>
          <w:lang w:val="ru-RU"/>
        </w:rPr>
        <w:t xml:space="preserve"> изабраног понуђача</w:t>
      </w:r>
      <w:r w:rsidRPr="005C68E0">
        <w:rPr>
          <w:color w:val="auto"/>
          <w:spacing w:val="-25"/>
          <w:w w:val="103"/>
          <w:lang w:val="ru-RU"/>
        </w:rPr>
        <w:t>.</w:t>
      </w:r>
    </w:p>
    <w:p w:rsidR="008579DB" w:rsidRPr="005C68E0" w:rsidRDefault="008579DB" w:rsidP="00A80E99">
      <w:pPr>
        <w:spacing w:before="10" w:line="246" w:lineRule="auto"/>
        <w:ind w:left="567" w:right="78"/>
        <w:jc w:val="both"/>
        <w:rPr>
          <w:color w:val="auto"/>
          <w:lang w:val="ru-RU"/>
        </w:rPr>
      </w:pPr>
      <w:r w:rsidRPr="005C68E0">
        <w:rPr>
          <w:color w:val="auto"/>
          <w:spacing w:val="-9"/>
          <w:lang w:val="ru-RU"/>
        </w:rPr>
        <w:t>Р</w:t>
      </w:r>
      <w:r w:rsidRPr="005C68E0">
        <w:rPr>
          <w:color w:val="auto"/>
          <w:lang w:val="ru-RU"/>
        </w:rPr>
        <w:t>ок</w:t>
      </w:r>
      <w:r w:rsidRPr="005C68E0">
        <w:rPr>
          <w:color w:val="auto"/>
          <w:spacing w:val="13"/>
          <w:lang w:val="ru-RU"/>
        </w:rPr>
        <w:t xml:space="preserve"> </w:t>
      </w:r>
      <w:r w:rsidRPr="005C68E0">
        <w:rPr>
          <w:color w:val="auto"/>
          <w:spacing w:val="-2"/>
          <w:lang w:val="ru-RU"/>
        </w:rPr>
        <w:t>в</w:t>
      </w:r>
      <w:r w:rsidRPr="005C68E0">
        <w:rPr>
          <w:color w:val="auto"/>
          <w:lang w:val="ru-RU"/>
        </w:rPr>
        <w:t>а</w:t>
      </w:r>
      <w:r w:rsidRPr="005C68E0">
        <w:rPr>
          <w:color w:val="auto"/>
          <w:spacing w:val="1"/>
          <w:lang w:val="ru-RU"/>
        </w:rPr>
        <w:t>ж</w:t>
      </w:r>
      <w:r w:rsidRPr="005C68E0">
        <w:rPr>
          <w:color w:val="auto"/>
          <w:lang w:val="ru-RU"/>
        </w:rPr>
        <w:t>е</w:t>
      </w:r>
      <w:r w:rsidRPr="005C68E0">
        <w:rPr>
          <w:color w:val="auto"/>
          <w:spacing w:val="-3"/>
          <w:lang w:val="ru-RU"/>
        </w:rPr>
        <w:t>њ</w:t>
      </w:r>
      <w:r w:rsidRPr="005C68E0">
        <w:rPr>
          <w:color w:val="auto"/>
          <w:lang w:val="ru-RU"/>
        </w:rPr>
        <w:t>а</w:t>
      </w:r>
      <w:r w:rsidRPr="005C68E0">
        <w:rPr>
          <w:color w:val="auto"/>
          <w:spacing w:val="27"/>
          <w:lang w:val="ru-RU"/>
        </w:rPr>
        <w:t xml:space="preserve">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3"/>
          <w:lang w:val="ru-RU"/>
        </w:rPr>
        <w:t>ц</w:t>
      </w:r>
      <w:r w:rsidRPr="005C68E0">
        <w:rPr>
          <w:color w:val="auto"/>
          <w:lang w:val="ru-RU"/>
        </w:rPr>
        <w:t>е</w:t>
      </w:r>
      <w:r w:rsidRPr="005C68E0">
        <w:rPr>
          <w:color w:val="auto"/>
          <w:spacing w:val="23"/>
          <w:lang w:val="ru-RU"/>
        </w:rPr>
        <w:t xml:space="preserve"> </w:t>
      </w:r>
      <w:r w:rsidRPr="005C68E0">
        <w:rPr>
          <w:color w:val="auto"/>
          <w:spacing w:val="2"/>
          <w:lang w:val="ru-RU"/>
        </w:rPr>
        <w:t>ј</w:t>
      </w:r>
      <w:r w:rsidRPr="005C68E0">
        <w:rPr>
          <w:color w:val="auto"/>
          <w:lang w:val="ru-RU"/>
        </w:rPr>
        <w:t>е</w:t>
      </w:r>
      <w:r w:rsidRPr="005C68E0">
        <w:rPr>
          <w:color w:val="auto"/>
          <w:spacing w:val="2"/>
          <w:lang w:val="ru-RU"/>
        </w:rPr>
        <w:t xml:space="preserve"> </w:t>
      </w:r>
      <w:r w:rsidRPr="005C68E0">
        <w:rPr>
          <w:color w:val="auto"/>
          <w:lang w:val="ru-RU"/>
        </w:rPr>
        <w:t>30</w:t>
      </w:r>
      <w:r w:rsidRPr="005C68E0">
        <w:rPr>
          <w:color w:val="auto"/>
          <w:spacing w:val="12"/>
          <w:lang w:val="ru-RU"/>
        </w:rPr>
        <w:t xml:space="preserve"> </w:t>
      </w:r>
      <w:r w:rsidRPr="005C68E0">
        <w:rPr>
          <w:color w:val="auto"/>
          <w:spacing w:val="1"/>
          <w:lang w:val="ru-RU"/>
        </w:rPr>
        <w:t>(</w:t>
      </w:r>
      <w:r w:rsidRPr="005C68E0">
        <w:rPr>
          <w:color w:val="auto"/>
          <w:spacing w:val="-4"/>
          <w:lang w:val="ru-RU"/>
        </w:rPr>
        <w:t>т</w:t>
      </w:r>
      <w:r w:rsidRPr="005C68E0">
        <w:rPr>
          <w:color w:val="auto"/>
          <w:lang w:val="ru-RU"/>
        </w:rPr>
        <w:t>ри</w:t>
      </w:r>
      <w:r w:rsidRPr="005C68E0">
        <w:rPr>
          <w:color w:val="auto"/>
          <w:spacing w:val="-1"/>
          <w:lang w:val="ru-RU"/>
        </w:rPr>
        <w:t>д</w:t>
      </w:r>
      <w:r w:rsidRPr="005C68E0">
        <w:rPr>
          <w:color w:val="auto"/>
          <w:lang w:val="ru-RU"/>
        </w:rPr>
        <w:t>ес</w:t>
      </w:r>
      <w:r w:rsidRPr="005C68E0">
        <w:rPr>
          <w:color w:val="auto"/>
          <w:spacing w:val="-7"/>
          <w:lang w:val="ru-RU"/>
        </w:rPr>
        <w:t>е</w:t>
      </w:r>
      <w:r w:rsidRPr="005C68E0">
        <w:rPr>
          <w:color w:val="auto"/>
          <w:spacing w:val="-1"/>
          <w:lang w:val="ru-RU"/>
        </w:rPr>
        <w:t>т</w:t>
      </w:r>
      <w:r w:rsidRPr="005C68E0">
        <w:rPr>
          <w:color w:val="auto"/>
          <w:lang w:val="ru-RU"/>
        </w:rPr>
        <w:t>)</w:t>
      </w:r>
      <w:r w:rsidRPr="005C68E0">
        <w:rPr>
          <w:color w:val="auto"/>
          <w:spacing w:val="34"/>
          <w:lang w:val="ru-RU"/>
        </w:rPr>
        <w:t xml:space="preserve"> </w:t>
      </w:r>
      <w:r w:rsidRPr="005C68E0">
        <w:rPr>
          <w:color w:val="auto"/>
          <w:spacing w:val="-3"/>
          <w:lang w:val="ru-RU"/>
        </w:rPr>
        <w:t>д</w:t>
      </w:r>
      <w:r w:rsidRPr="005C68E0">
        <w:rPr>
          <w:color w:val="auto"/>
          <w:lang w:val="ru-RU"/>
        </w:rPr>
        <w:t>а</w:t>
      </w:r>
      <w:r w:rsidRPr="005C68E0">
        <w:rPr>
          <w:color w:val="auto"/>
          <w:spacing w:val="-2"/>
          <w:lang w:val="ru-RU"/>
        </w:rPr>
        <w:t>н</w:t>
      </w:r>
      <w:r w:rsidRPr="005C68E0">
        <w:rPr>
          <w:color w:val="auto"/>
          <w:lang w:val="ru-RU"/>
        </w:rPr>
        <w:t>а</w:t>
      </w:r>
      <w:r w:rsidRPr="005C68E0">
        <w:rPr>
          <w:color w:val="auto"/>
          <w:spacing w:val="18"/>
          <w:lang w:val="ru-RU"/>
        </w:rPr>
        <w:t xml:space="preserve"> </w:t>
      </w:r>
      <w:r w:rsidRPr="005C68E0">
        <w:rPr>
          <w:color w:val="auto"/>
          <w:spacing w:val="-1"/>
          <w:lang w:val="ru-RU"/>
        </w:rPr>
        <w:t>д</w:t>
      </w:r>
      <w:r w:rsidRPr="005C68E0">
        <w:rPr>
          <w:color w:val="auto"/>
          <w:spacing w:val="2"/>
          <w:lang w:val="ru-RU"/>
        </w:rPr>
        <w:t>у</w:t>
      </w:r>
      <w:r w:rsidRPr="005C68E0">
        <w:rPr>
          <w:color w:val="auto"/>
          <w:spacing w:val="3"/>
          <w:lang w:val="ru-RU"/>
        </w:rPr>
        <w:t>ж</w:t>
      </w:r>
      <w:r w:rsidRPr="005C68E0">
        <w:rPr>
          <w:color w:val="auto"/>
          <w:lang w:val="ru-RU"/>
        </w:rPr>
        <w:t>и</w:t>
      </w:r>
      <w:r w:rsidRPr="005C68E0">
        <w:rPr>
          <w:color w:val="auto"/>
          <w:spacing w:val="16"/>
          <w:lang w:val="ru-RU"/>
        </w:rPr>
        <w:t xml:space="preserve"> </w:t>
      </w:r>
      <w:r w:rsidRPr="005C68E0">
        <w:rPr>
          <w:color w:val="auto"/>
          <w:spacing w:val="-5"/>
          <w:lang w:val="ru-RU"/>
        </w:rPr>
        <w:t>о</w:t>
      </w:r>
      <w:r w:rsidRPr="005C68E0">
        <w:rPr>
          <w:color w:val="auto"/>
          <w:lang w:val="ru-RU"/>
        </w:rPr>
        <w:t>д</w:t>
      </w:r>
      <w:r w:rsidRPr="005C68E0">
        <w:rPr>
          <w:color w:val="auto"/>
          <w:spacing w:val="11"/>
          <w:lang w:val="ru-RU"/>
        </w:rPr>
        <w:t xml:space="preserve"> </w:t>
      </w:r>
      <w:r w:rsidRPr="005C68E0">
        <w:rPr>
          <w:color w:val="auto"/>
          <w:lang w:val="ru-RU"/>
        </w:rPr>
        <w:t>ис</w:t>
      </w:r>
      <w:r w:rsidRPr="005C68E0">
        <w:rPr>
          <w:color w:val="auto"/>
          <w:spacing w:val="-6"/>
          <w:lang w:val="ru-RU"/>
        </w:rPr>
        <w:t>т</w:t>
      </w:r>
      <w:r w:rsidRPr="005C68E0">
        <w:rPr>
          <w:color w:val="auto"/>
          <w:lang w:val="ru-RU"/>
        </w:rPr>
        <w:t>е</w:t>
      </w:r>
      <w:r w:rsidRPr="005C68E0">
        <w:rPr>
          <w:color w:val="auto"/>
          <w:spacing w:val="5"/>
          <w:lang w:val="ru-RU"/>
        </w:rPr>
        <w:t>к</w:t>
      </w:r>
      <w:r w:rsidRPr="005C68E0">
        <w:rPr>
          <w:color w:val="auto"/>
          <w:lang w:val="ru-RU"/>
        </w:rPr>
        <w:t>а</w:t>
      </w:r>
      <w:r w:rsidRPr="005C68E0">
        <w:rPr>
          <w:color w:val="auto"/>
          <w:spacing w:val="20"/>
          <w:lang w:val="ru-RU"/>
        </w:rPr>
        <w:t xml:space="preserve"> </w:t>
      </w:r>
      <w:r w:rsidRPr="005C68E0">
        <w:rPr>
          <w:color w:val="auto"/>
          <w:lang w:val="ru-RU"/>
        </w:rPr>
        <w:t>ро</w:t>
      </w:r>
      <w:r w:rsidRPr="005C68E0">
        <w:rPr>
          <w:color w:val="auto"/>
          <w:spacing w:val="5"/>
          <w:lang w:val="ru-RU"/>
        </w:rPr>
        <w:t>к</w:t>
      </w:r>
      <w:r w:rsidRPr="005C68E0">
        <w:rPr>
          <w:color w:val="auto"/>
          <w:lang w:val="ru-RU"/>
        </w:rPr>
        <w:t>а</w:t>
      </w:r>
      <w:r w:rsidRPr="005C68E0">
        <w:rPr>
          <w:color w:val="auto"/>
          <w:spacing w:val="15"/>
          <w:lang w:val="ru-RU"/>
        </w:rPr>
        <w:t xml:space="preserve"> </w:t>
      </w:r>
      <w:r w:rsidRPr="005C68E0">
        <w:rPr>
          <w:color w:val="auto"/>
          <w:spacing w:val="-1"/>
          <w:lang w:val="ru-RU"/>
        </w:rPr>
        <w:t>з</w:t>
      </w:r>
      <w:r w:rsidRPr="005C68E0">
        <w:rPr>
          <w:color w:val="auto"/>
          <w:lang w:val="ru-RU"/>
        </w:rPr>
        <w:t>а</w:t>
      </w:r>
      <w:r w:rsidRPr="005C68E0">
        <w:rPr>
          <w:color w:val="auto"/>
          <w:spacing w:val="8"/>
          <w:lang w:val="ru-RU"/>
        </w:rPr>
        <w:t xml:space="preserve"> </w:t>
      </w:r>
      <w:r w:rsidRPr="005C68E0">
        <w:rPr>
          <w:color w:val="auto"/>
          <w:spacing w:val="1"/>
          <w:lang w:val="ru-RU"/>
        </w:rPr>
        <w:t>к</w:t>
      </w:r>
      <w:r w:rsidRPr="005C68E0">
        <w:rPr>
          <w:color w:val="auto"/>
          <w:lang w:val="ru-RU"/>
        </w:rPr>
        <w:t>о</w:t>
      </w:r>
      <w:r w:rsidRPr="005C68E0">
        <w:rPr>
          <w:color w:val="auto"/>
          <w:spacing w:val="1"/>
          <w:lang w:val="ru-RU"/>
        </w:rPr>
        <w:t>н</w:t>
      </w:r>
      <w:r w:rsidRPr="005C68E0">
        <w:rPr>
          <w:color w:val="auto"/>
          <w:spacing w:val="-5"/>
          <w:lang w:val="ru-RU"/>
        </w:rPr>
        <w:t>а</w:t>
      </w:r>
      <w:r w:rsidRPr="005C68E0">
        <w:rPr>
          <w:color w:val="auto"/>
          <w:lang w:val="ru-RU"/>
        </w:rPr>
        <w:t>ч</w:t>
      </w:r>
      <w:r w:rsidRPr="005C68E0">
        <w:rPr>
          <w:color w:val="auto"/>
          <w:spacing w:val="-2"/>
          <w:lang w:val="ru-RU"/>
        </w:rPr>
        <w:t>н</w:t>
      </w:r>
      <w:r w:rsidRPr="005C68E0">
        <w:rPr>
          <w:color w:val="auto"/>
          <w:lang w:val="ru-RU"/>
        </w:rPr>
        <w:t>о</w:t>
      </w:r>
      <w:r w:rsidRPr="005C68E0">
        <w:rPr>
          <w:color w:val="auto"/>
          <w:spacing w:val="27"/>
          <w:lang w:val="ru-RU"/>
        </w:rPr>
        <w:t xml:space="preserve"> </w:t>
      </w:r>
      <w:r w:rsidRPr="005C68E0">
        <w:rPr>
          <w:color w:val="auto"/>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spacing w:val="2"/>
          <w:lang w:val="ru-RU"/>
        </w:rPr>
        <w:t>е</w:t>
      </w:r>
      <w:r w:rsidRPr="005C68E0">
        <w:rPr>
          <w:color w:val="auto"/>
          <w:spacing w:val="-3"/>
          <w:lang w:val="ru-RU"/>
        </w:rPr>
        <w:t>њ</w:t>
      </w:r>
      <w:r w:rsidRPr="005C68E0">
        <w:rPr>
          <w:color w:val="auto"/>
          <w:lang w:val="ru-RU"/>
        </w:rPr>
        <w:t>е</w:t>
      </w:r>
      <w:r w:rsidRPr="005C68E0">
        <w:rPr>
          <w:color w:val="auto"/>
          <w:spacing w:val="34"/>
          <w:lang w:val="ru-RU"/>
        </w:rPr>
        <w:t xml:space="preserve"> </w:t>
      </w:r>
      <w:r w:rsidRPr="005C68E0">
        <w:rPr>
          <w:color w:val="auto"/>
          <w:spacing w:val="1"/>
          <w:w w:val="103"/>
          <w:lang w:val="ru-RU"/>
        </w:rPr>
        <w:t>п</w:t>
      </w:r>
      <w:r w:rsidRPr="005C68E0">
        <w:rPr>
          <w:color w:val="auto"/>
          <w:w w:val="103"/>
          <w:lang w:val="ru-RU"/>
        </w:rPr>
        <w:t>ос</w:t>
      </w:r>
      <w:r w:rsidRPr="005C68E0">
        <w:rPr>
          <w:color w:val="auto"/>
          <w:spacing w:val="-1"/>
          <w:w w:val="103"/>
          <w:lang w:val="ru-RU"/>
        </w:rPr>
        <w:t>л</w:t>
      </w:r>
      <w:r w:rsidRPr="005C68E0">
        <w:rPr>
          <w:color w:val="auto"/>
          <w:w w:val="103"/>
          <w:lang w:val="ru-RU"/>
        </w:rPr>
        <w:t>а.</w:t>
      </w:r>
    </w:p>
    <w:p w:rsidR="008579DB" w:rsidRPr="005C68E0" w:rsidRDefault="008579DB" w:rsidP="00A80E99">
      <w:pPr>
        <w:spacing w:before="7"/>
        <w:ind w:left="567" w:right="77"/>
        <w:jc w:val="both"/>
        <w:rPr>
          <w:color w:val="auto"/>
          <w:lang w:val="ru-RU"/>
        </w:rPr>
      </w:pPr>
      <w:r w:rsidRPr="005C68E0">
        <w:rPr>
          <w:color w:val="auto"/>
          <w:spacing w:val="-1"/>
          <w:lang w:val="ru-RU"/>
        </w:rPr>
        <w:t>А</w:t>
      </w:r>
      <w:r w:rsidRPr="005C68E0">
        <w:rPr>
          <w:color w:val="auto"/>
          <w:spacing w:val="3"/>
          <w:lang w:val="ru-RU"/>
        </w:rPr>
        <w:t>к</w:t>
      </w:r>
      <w:r w:rsidRPr="005C68E0">
        <w:rPr>
          <w:color w:val="auto"/>
          <w:lang w:val="ru-RU"/>
        </w:rPr>
        <w:t>о</w:t>
      </w:r>
      <w:r w:rsidRPr="005C68E0">
        <w:rPr>
          <w:color w:val="auto"/>
          <w:spacing w:val="4"/>
          <w:lang w:val="ru-RU"/>
        </w:rPr>
        <w:t xml:space="preserve"> </w:t>
      </w:r>
      <w:r w:rsidRPr="005C68E0">
        <w:rPr>
          <w:color w:val="auto"/>
          <w:lang w:val="ru-RU"/>
        </w:rPr>
        <w:t>се</w:t>
      </w:r>
      <w:r w:rsidRPr="005C68E0">
        <w:rPr>
          <w:color w:val="auto"/>
          <w:spacing w:val="3"/>
          <w:lang w:val="ru-RU"/>
        </w:rPr>
        <w:t xml:space="preserve"> </w:t>
      </w:r>
      <w:r w:rsidRPr="005C68E0">
        <w:rPr>
          <w:color w:val="auto"/>
          <w:spacing w:val="-4"/>
          <w:lang w:val="ru-RU"/>
        </w:rPr>
        <w:t>з</w:t>
      </w:r>
      <w:r w:rsidRPr="005C68E0">
        <w:rPr>
          <w:color w:val="auto"/>
          <w:lang w:val="ru-RU"/>
        </w:rPr>
        <w:t>а вре</w:t>
      </w:r>
      <w:r w:rsidRPr="005C68E0">
        <w:rPr>
          <w:color w:val="auto"/>
          <w:spacing w:val="-1"/>
          <w:lang w:val="ru-RU"/>
        </w:rPr>
        <w:t>м</w:t>
      </w:r>
      <w:r w:rsidRPr="005C68E0">
        <w:rPr>
          <w:color w:val="auto"/>
          <w:lang w:val="ru-RU"/>
        </w:rPr>
        <w:t>е</w:t>
      </w:r>
      <w:r w:rsidRPr="005C68E0">
        <w:rPr>
          <w:color w:val="auto"/>
          <w:spacing w:val="14"/>
          <w:lang w:val="ru-RU"/>
        </w:rPr>
        <w:t xml:space="preserve"> </w:t>
      </w:r>
      <w:r w:rsidRPr="005C68E0">
        <w:rPr>
          <w:color w:val="auto"/>
          <w:spacing w:val="-1"/>
          <w:lang w:val="ru-RU"/>
        </w:rPr>
        <w:t>т</w:t>
      </w:r>
      <w:r w:rsidRPr="005C68E0">
        <w:rPr>
          <w:color w:val="auto"/>
          <w:lang w:val="ru-RU"/>
        </w:rPr>
        <w:t>рајања</w:t>
      </w:r>
      <w:r w:rsidRPr="005C68E0">
        <w:rPr>
          <w:color w:val="auto"/>
          <w:spacing w:val="19"/>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ора</w:t>
      </w:r>
      <w:r w:rsidRPr="005C68E0">
        <w:rPr>
          <w:color w:val="auto"/>
          <w:spacing w:val="16"/>
          <w:lang w:val="ru-RU"/>
        </w:rPr>
        <w:t xml:space="preserve"> </w:t>
      </w:r>
      <w:r w:rsidRPr="005C68E0">
        <w:rPr>
          <w:color w:val="auto"/>
          <w:spacing w:val="1"/>
          <w:lang w:val="ru-RU"/>
        </w:rPr>
        <w:t>п</w:t>
      </w:r>
      <w:r w:rsidRPr="005C68E0">
        <w:rPr>
          <w:color w:val="auto"/>
          <w:lang w:val="ru-RU"/>
        </w:rPr>
        <w:t>ро</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е</w:t>
      </w:r>
      <w:r w:rsidRPr="005C68E0">
        <w:rPr>
          <w:color w:val="auto"/>
          <w:spacing w:val="18"/>
          <w:lang w:val="ru-RU"/>
        </w:rPr>
        <w:t xml:space="preserve"> </w:t>
      </w:r>
      <w:r w:rsidRPr="005C68E0">
        <w:rPr>
          <w:color w:val="auto"/>
          <w:spacing w:val="2"/>
          <w:lang w:val="ru-RU"/>
        </w:rPr>
        <w:t>р</w:t>
      </w:r>
      <w:r w:rsidRPr="005C68E0">
        <w:rPr>
          <w:color w:val="auto"/>
          <w:lang w:val="ru-RU"/>
        </w:rPr>
        <w:t>о</w:t>
      </w:r>
      <w:r w:rsidRPr="005C68E0">
        <w:rPr>
          <w:color w:val="auto"/>
          <w:spacing w:val="1"/>
          <w:lang w:val="ru-RU"/>
        </w:rPr>
        <w:t>к</w:t>
      </w:r>
      <w:r w:rsidRPr="005C68E0">
        <w:rPr>
          <w:color w:val="auto"/>
          <w:lang w:val="ru-RU"/>
        </w:rPr>
        <w:t>ови</w:t>
      </w:r>
      <w:r w:rsidRPr="005C68E0">
        <w:rPr>
          <w:color w:val="auto"/>
          <w:spacing w:val="13"/>
          <w:lang w:val="ru-RU"/>
        </w:rPr>
        <w:t xml:space="preserve"> </w:t>
      </w:r>
      <w:r w:rsidRPr="005C68E0">
        <w:rPr>
          <w:color w:val="auto"/>
          <w:spacing w:val="-1"/>
          <w:lang w:val="ru-RU"/>
        </w:rPr>
        <w:t>з</w:t>
      </w:r>
      <w:r w:rsidRPr="005C68E0">
        <w:rPr>
          <w:color w:val="auto"/>
          <w:lang w:val="ru-RU"/>
        </w:rPr>
        <w:t>а</w:t>
      </w:r>
      <w:r w:rsidRPr="005C68E0">
        <w:rPr>
          <w:color w:val="auto"/>
          <w:spacing w:val="3"/>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lang w:val="ru-RU"/>
        </w:rPr>
        <w:t>е</w:t>
      </w:r>
      <w:r w:rsidRPr="005C68E0">
        <w:rPr>
          <w:color w:val="auto"/>
          <w:spacing w:val="-3"/>
          <w:lang w:val="ru-RU"/>
        </w:rPr>
        <w:t>њ</w:t>
      </w:r>
      <w:r w:rsidRPr="005C68E0">
        <w:rPr>
          <w:color w:val="auto"/>
          <w:lang w:val="ru-RU"/>
        </w:rPr>
        <w:t>е</w:t>
      </w:r>
      <w:r w:rsidRPr="005C68E0">
        <w:rPr>
          <w:color w:val="auto"/>
          <w:spacing w:val="28"/>
          <w:lang w:val="ru-RU"/>
        </w:rPr>
        <w:t xml:space="preserve"> </w:t>
      </w:r>
      <w:r w:rsidRPr="005C68E0">
        <w:rPr>
          <w:color w:val="auto"/>
          <w:spacing w:val="-3"/>
          <w:lang w:val="ru-RU"/>
        </w:rPr>
        <w:t>у</w:t>
      </w:r>
      <w:r w:rsidRPr="005C68E0">
        <w:rPr>
          <w:color w:val="auto"/>
          <w:spacing w:val="-6"/>
          <w:lang w:val="ru-RU"/>
        </w:rPr>
        <w:t>г</w:t>
      </w:r>
      <w:r w:rsidRPr="005C68E0">
        <w:rPr>
          <w:color w:val="auto"/>
          <w:spacing w:val="2"/>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20"/>
          <w:lang w:val="ru-RU"/>
        </w:rPr>
        <w:t xml:space="preserve"> </w:t>
      </w:r>
      <w:r w:rsidRPr="005C68E0">
        <w:rPr>
          <w:color w:val="auto"/>
          <w:lang w:val="ru-RU"/>
        </w:rPr>
        <w:t>о</w:t>
      </w:r>
      <w:r w:rsidRPr="005C68E0">
        <w:rPr>
          <w:color w:val="auto"/>
          <w:spacing w:val="-6"/>
          <w:lang w:val="ru-RU"/>
        </w:rPr>
        <w:t>б</w:t>
      </w:r>
      <w:r w:rsidRPr="005C68E0">
        <w:rPr>
          <w:color w:val="auto"/>
          <w:lang w:val="ru-RU"/>
        </w:rPr>
        <w:t>а</w:t>
      </w:r>
      <w:r w:rsidRPr="005C68E0">
        <w:rPr>
          <w:color w:val="auto"/>
          <w:spacing w:val="-2"/>
          <w:lang w:val="ru-RU"/>
        </w:rPr>
        <w:t>в</w:t>
      </w:r>
      <w:r w:rsidRPr="005C68E0">
        <w:rPr>
          <w:color w:val="auto"/>
          <w:spacing w:val="-5"/>
          <w:lang w:val="ru-RU"/>
        </w:rPr>
        <w:t>е</w:t>
      </w:r>
      <w:r w:rsidRPr="005C68E0">
        <w:rPr>
          <w:color w:val="auto"/>
          <w:spacing w:val="-4"/>
          <w:lang w:val="ru-RU"/>
        </w:rPr>
        <w:t>з</w:t>
      </w:r>
      <w:r w:rsidRPr="005C68E0">
        <w:rPr>
          <w:color w:val="auto"/>
          <w:lang w:val="ru-RU"/>
        </w:rPr>
        <w:t>е,</w:t>
      </w:r>
      <w:r w:rsidRPr="005C68E0">
        <w:rPr>
          <w:color w:val="auto"/>
          <w:spacing w:val="18"/>
          <w:lang w:val="ru-RU"/>
        </w:rPr>
        <w:t xml:space="preserve"> </w:t>
      </w:r>
      <w:r w:rsidRPr="005C68E0">
        <w:rPr>
          <w:color w:val="auto"/>
          <w:spacing w:val="-2"/>
          <w:w w:val="103"/>
          <w:lang w:val="ru-RU"/>
        </w:rPr>
        <w:t>в</w:t>
      </w:r>
      <w:r w:rsidRPr="005C68E0">
        <w:rPr>
          <w:color w:val="auto"/>
          <w:w w:val="103"/>
          <w:lang w:val="ru-RU"/>
        </w:rPr>
        <w:t>а</w:t>
      </w:r>
      <w:r w:rsidRPr="005C68E0">
        <w:rPr>
          <w:color w:val="auto"/>
          <w:spacing w:val="3"/>
          <w:w w:val="103"/>
          <w:lang w:val="ru-RU"/>
        </w:rPr>
        <w:t>ж</w:t>
      </w:r>
      <w:r w:rsidRPr="005C68E0">
        <w:rPr>
          <w:color w:val="auto"/>
          <w:spacing w:val="-2"/>
          <w:w w:val="103"/>
          <w:lang w:val="ru-RU"/>
        </w:rPr>
        <w:t>н</w:t>
      </w:r>
      <w:r w:rsidRPr="005C68E0">
        <w:rPr>
          <w:color w:val="auto"/>
          <w:w w:val="103"/>
          <w:lang w:val="ru-RU"/>
        </w:rPr>
        <w:t>о</w:t>
      </w:r>
      <w:r w:rsidRPr="005C68E0">
        <w:rPr>
          <w:color w:val="auto"/>
          <w:spacing w:val="2"/>
          <w:w w:val="103"/>
          <w:lang w:val="ru-RU"/>
        </w:rPr>
        <w:t>с</w:t>
      </w:r>
      <w:r w:rsidRPr="005C68E0">
        <w:rPr>
          <w:color w:val="auto"/>
          <w:w w:val="103"/>
          <w:lang w:val="ru-RU"/>
        </w:rPr>
        <w:t xml:space="preserve">т </w:t>
      </w:r>
      <w:r w:rsidRPr="005C68E0">
        <w:rPr>
          <w:color w:val="auto"/>
          <w:lang w:val="ru-RU"/>
        </w:rPr>
        <w:t>ср</w:t>
      </w:r>
      <w:r w:rsidRPr="005C68E0">
        <w:rPr>
          <w:color w:val="auto"/>
          <w:spacing w:val="-5"/>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а</w:t>
      </w:r>
      <w:r w:rsidRPr="005C68E0">
        <w:rPr>
          <w:color w:val="auto"/>
          <w:spacing w:val="27"/>
          <w:lang w:val="ru-RU"/>
        </w:rPr>
        <w:t xml:space="preserve"> </w:t>
      </w:r>
      <w:r w:rsidRPr="005C68E0">
        <w:rPr>
          <w:color w:val="auto"/>
          <w:spacing w:val="2"/>
          <w:lang w:val="ru-RU"/>
        </w:rPr>
        <w:t>ф</w:t>
      </w:r>
      <w:r w:rsidRPr="005C68E0">
        <w:rPr>
          <w:color w:val="auto"/>
          <w:lang w:val="ru-RU"/>
        </w:rPr>
        <w:t>и</w:t>
      </w:r>
      <w:r w:rsidRPr="005C68E0">
        <w:rPr>
          <w:color w:val="auto"/>
          <w:spacing w:val="-2"/>
          <w:lang w:val="ru-RU"/>
        </w:rPr>
        <w:t>нан</w:t>
      </w:r>
      <w:r w:rsidRPr="005C68E0">
        <w:rPr>
          <w:color w:val="auto"/>
          <w:spacing w:val="2"/>
          <w:lang w:val="ru-RU"/>
        </w:rPr>
        <w:t>с</w:t>
      </w:r>
      <w:r w:rsidRPr="005C68E0">
        <w:rPr>
          <w:color w:val="auto"/>
          <w:spacing w:val="-1"/>
          <w:lang w:val="ru-RU"/>
        </w:rPr>
        <w:t>и</w:t>
      </w:r>
      <w:r w:rsidRPr="005C68E0">
        <w:rPr>
          <w:color w:val="auto"/>
          <w:lang w:val="ru-RU"/>
        </w:rPr>
        <w:t>ј</w:t>
      </w:r>
      <w:r w:rsidRPr="005C68E0">
        <w:rPr>
          <w:color w:val="auto"/>
          <w:spacing w:val="2"/>
          <w:lang w:val="ru-RU"/>
        </w:rPr>
        <w:t>с</w:t>
      </w:r>
      <w:r w:rsidRPr="005C68E0">
        <w:rPr>
          <w:color w:val="auto"/>
          <w:spacing w:val="1"/>
          <w:lang w:val="ru-RU"/>
        </w:rPr>
        <w:t>к</w:t>
      </w:r>
      <w:r w:rsidRPr="005C68E0">
        <w:rPr>
          <w:color w:val="auto"/>
          <w:lang w:val="ru-RU"/>
        </w:rPr>
        <w:t>ог</w:t>
      </w:r>
      <w:r w:rsidRPr="005C68E0">
        <w:rPr>
          <w:color w:val="auto"/>
          <w:spacing w:val="40"/>
          <w:lang w:val="ru-RU"/>
        </w:rPr>
        <w:t xml:space="preserve"> </w:t>
      </w:r>
      <w:r w:rsidRPr="005C68E0">
        <w:rPr>
          <w:color w:val="auto"/>
          <w:spacing w:val="-2"/>
          <w:lang w:val="ru-RU"/>
        </w:rPr>
        <w:t>о</w:t>
      </w:r>
      <w:r w:rsidRPr="005C68E0">
        <w:rPr>
          <w:color w:val="auto"/>
          <w:spacing w:val="-3"/>
          <w:lang w:val="ru-RU"/>
        </w:rPr>
        <w:t>б</w:t>
      </w:r>
      <w:r w:rsidRPr="005C68E0">
        <w:rPr>
          <w:color w:val="auto"/>
          <w:spacing w:val="-5"/>
          <w:lang w:val="ru-RU"/>
        </w:rPr>
        <w:t>е</w:t>
      </w:r>
      <w:r w:rsidRPr="005C68E0">
        <w:rPr>
          <w:color w:val="auto"/>
          <w:spacing w:val="-1"/>
          <w:lang w:val="ru-RU"/>
        </w:rPr>
        <w:t>з</w:t>
      </w:r>
      <w:r w:rsidRPr="005C68E0">
        <w:rPr>
          <w:color w:val="auto"/>
          <w:spacing w:val="-3"/>
          <w:lang w:val="ru-RU"/>
        </w:rPr>
        <w:t>б</w:t>
      </w:r>
      <w:r w:rsidRPr="005C68E0">
        <w:rPr>
          <w:color w:val="auto"/>
          <w:lang w:val="ru-RU"/>
        </w:rPr>
        <w:t>еђе</w:t>
      </w:r>
      <w:r w:rsidRPr="005C68E0">
        <w:rPr>
          <w:color w:val="auto"/>
          <w:spacing w:val="-3"/>
          <w:lang w:val="ru-RU"/>
        </w:rPr>
        <w:t>њ</w:t>
      </w:r>
      <w:r w:rsidRPr="005C68E0">
        <w:rPr>
          <w:color w:val="auto"/>
          <w:lang w:val="ru-RU"/>
        </w:rPr>
        <w:t>а</w:t>
      </w:r>
      <w:r w:rsidR="0031402D">
        <w:rPr>
          <w:color w:val="auto"/>
          <w:lang w:val="ru-RU"/>
        </w:rPr>
        <w:t xml:space="preserve"> за добро извршење посла</w:t>
      </w:r>
      <w:r w:rsidRPr="005C68E0">
        <w:rPr>
          <w:color w:val="auto"/>
          <w:spacing w:val="39"/>
          <w:lang w:val="ru-RU"/>
        </w:rPr>
        <w:t xml:space="preserve"> </w:t>
      </w:r>
      <w:r w:rsidRPr="005C68E0">
        <w:rPr>
          <w:color w:val="auto"/>
          <w:spacing w:val="-1"/>
          <w:lang w:val="ru-RU"/>
        </w:rPr>
        <w:t>м</w:t>
      </w:r>
      <w:r w:rsidRPr="005C68E0">
        <w:rPr>
          <w:color w:val="auto"/>
          <w:lang w:val="ru-RU"/>
        </w:rPr>
        <w:t>ора</w:t>
      </w:r>
      <w:r w:rsidRPr="005C68E0">
        <w:rPr>
          <w:color w:val="auto"/>
          <w:spacing w:val="16"/>
          <w:lang w:val="ru-RU"/>
        </w:rPr>
        <w:t xml:space="preserve"> </w:t>
      </w:r>
      <w:r w:rsidRPr="005C68E0">
        <w:rPr>
          <w:color w:val="auto"/>
          <w:spacing w:val="-1"/>
          <w:lang w:val="ru-RU"/>
        </w:rPr>
        <w:t>д</w:t>
      </w:r>
      <w:r w:rsidRPr="005C68E0">
        <w:rPr>
          <w:color w:val="auto"/>
          <w:lang w:val="ru-RU"/>
        </w:rPr>
        <w:t>а</w:t>
      </w:r>
      <w:r w:rsidRPr="005C68E0">
        <w:rPr>
          <w:color w:val="auto"/>
          <w:spacing w:val="9"/>
          <w:lang w:val="ru-RU"/>
        </w:rPr>
        <w:t xml:space="preserve"> </w:t>
      </w:r>
      <w:r w:rsidRPr="005C68E0">
        <w:rPr>
          <w:color w:val="auto"/>
          <w:spacing w:val="2"/>
          <w:lang w:val="ru-RU"/>
        </w:rPr>
        <w:t>с</w:t>
      </w:r>
      <w:r w:rsidRPr="005C68E0">
        <w:rPr>
          <w:color w:val="auto"/>
          <w:lang w:val="ru-RU"/>
        </w:rPr>
        <w:t>е</w:t>
      </w:r>
      <w:r w:rsidRPr="005C68E0">
        <w:rPr>
          <w:color w:val="auto"/>
          <w:spacing w:val="8"/>
          <w:lang w:val="ru-RU"/>
        </w:rPr>
        <w:t xml:space="preserve"> </w:t>
      </w:r>
      <w:r w:rsidRPr="005C68E0">
        <w:rPr>
          <w:color w:val="auto"/>
          <w:spacing w:val="1"/>
          <w:w w:val="103"/>
          <w:lang w:val="ru-RU"/>
        </w:rPr>
        <w:t>п</w:t>
      </w:r>
      <w:r w:rsidRPr="005C68E0">
        <w:rPr>
          <w:color w:val="auto"/>
          <w:w w:val="103"/>
          <w:lang w:val="ru-RU"/>
        </w:rPr>
        <w:t>р</w:t>
      </w:r>
      <w:r w:rsidRPr="005C68E0">
        <w:rPr>
          <w:color w:val="auto"/>
          <w:spacing w:val="-5"/>
          <w:w w:val="103"/>
          <w:lang w:val="ru-RU"/>
        </w:rPr>
        <w:t>о</w:t>
      </w:r>
      <w:r w:rsidRPr="005C68E0">
        <w:rPr>
          <w:color w:val="auto"/>
          <w:spacing w:val="-1"/>
          <w:w w:val="103"/>
          <w:lang w:val="ru-RU"/>
        </w:rPr>
        <w:t>д</w:t>
      </w:r>
      <w:r w:rsidRPr="005C68E0">
        <w:rPr>
          <w:color w:val="auto"/>
          <w:spacing w:val="-3"/>
          <w:w w:val="103"/>
          <w:lang w:val="ru-RU"/>
        </w:rPr>
        <w:t>у</w:t>
      </w:r>
      <w:r w:rsidRPr="005C68E0">
        <w:rPr>
          <w:color w:val="auto"/>
          <w:spacing w:val="1"/>
          <w:w w:val="103"/>
          <w:lang w:val="ru-RU"/>
        </w:rPr>
        <w:t>ж</w:t>
      </w:r>
      <w:r w:rsidRPr="005C68E0">
        <w:rPr>
          <w:color w:val="auto"/>
          <w:w w:val="103"/>
          <w:lang w:val="ru-RU"/>
        </w:rPr>
        <w:t>и.</w:t>
      </w:r>
    </w:p>
    <w:p w:rsidR="008579DB" w:rsidRDefault="008579DB" w:rsidP="00A80E99">
      <w:pPr>
        <w:ind w:left="567"/>
        <w:jc w:val="both"/>
        <w:rPr>
          <w:color w:val="auto"/>
          <w:w w:val="103"/>
          <w:lang w:val="ru-RU"/>
        </w:rPr>
      </w:pPr>
      <w:r w:rsidRPr="005C68E0">
        <w:rPr>
          <w:color w:val="auto"/>
          <w:spacing w:val="-1"/>
          <w:lang w:val="ru-RU"/>
        </w:rPr>
        <w:t>Н</w:t>
      </w:r>
      <w:r w:rsidRPr="005C68E0">
        <w:rPr>
          <w:color w:val="auto"/>
          <w:lang w:val="ru-RU"/>
        </w:rPr>
        <w:t>ар</w:t>
      </w:r>
      <w:r w:rsidRPr="005C68E0">
        <w:rPr>
          <w:color w:val="auto"/>
          <w:spacing w:val="-5"/>
          <w:lang w:val="ru-RU"/>
        </w:rPr>
        <w:t>у</w:t>
      </w:r>
      <w:r w:rsidRPr="005C68E0">
        <w:rPr>
          <w:color w:val="auto"/>
          <w:lang w:val="ru-RU"/>
        </w:rPr>
        <w:t>чи</w:t>
      </w:r>
      <w:r w:rsidRPr="005C68E0">
        <w:rPr>
          <w:color w:val="auto"/>
          <w:spacing w:val="-1"/>
          <w:lang w:val="ru-RU"/>
        </w:rPr>
        <w:t>л</w:t>
      </w:r>
      <w:r w:rsidRPr="005C68E0">
        <w:rPr>
          <w:color w:val="auto"/>
          <w:spacing w:val="2"/>
          <w:lang w:val="ru-RU"/>
        </w:rPr>
        <w:t>а</w:t>
      </w:r>
      <w:r w:rsidRPr="005C68E0">
        <w:rPr>
          <w:color w:val="auto"/>
          <w:lang w:val="ru-RU"/>
        </w:rPr>
        <w:t xml:space="preserve">ц </w:t>
      </w:r>
      <w:r w:rsidRPr="005C68E0">
        <w:rPr>
          <w:color w:val="auto"/>
          <w:spacing w:val="37"/>
          <w:lang w:val="ru-RU"/>
        </w:rPr>
        <w:t xml:space="preserve"> </w:t>
      </w:r>
      <w:r w:rsidRPr="005C68E0">
        <w:rPr>
          <w:color w:val="auto"/>
          <w:lang w:val="ru-RU"/>
        </w:rPr>
        <w:t xml:space="preserve">ће </w:t>
      </w:r>
      <w:r w:rsidRPr="005C68E0">
        <w:rPr>
          <w:color w:val="auto"/>
          <w:spacing w:val="14"/>
          <w:lang w:val="ru-RU"/>
        </w:rPr>
        <w:t xml:space="preserve"> </w:t>
      </w:r>
      <w:r w:rsidRPr="005C68E0">
        <w:rPr>
          <w:color w:val="auto"/>
          <w:spacing w:val="-3"/>
          <w:lang w:val="ru-RU"/>
        </w:rPr>
        <w:t>у</w:t>
      </w:r>
      <w:r w:rsidRPr="005C68E0">
        <w:rPr>
          <w:color w:val="auto"/>
          <w:spacing w:val="-2"/>
          <w:lang w:val="ru-RU"/>
        </w:rPr>
        <w:t>н</w:t>
      </w:r>
      <w:r w:rsidRPr="005C68E0">
        <w:rPr>
          <w:color w:val="auto"/>
          <w:lang w:val="ru-RU"/>
        </w:rPr>
        <w:t>о</w:t>
      </w:r>
      <w:r w:rsidRPr="005C68E0">
        <w:rPr>
          <w:color w:val="auto"/>
          <w:spacing w:val="-7"/>
          <w:lang w:val="ru-RU"/>
        </w:rPr>
        <w:t>в</w:t>
      </w:r>
      <w:r w:rsidRPr="005C68E0">
        <w:rPr>
          <w:color w:val="auto"/>
          <w:lang w:val="ru-RU"/>
        </w:rPr>
        <w:t>чи</w:t>
      </w:r>
      <w:r w:rsidRPr="005C68E0">
        <w:rPr>
          <w:color w:val="auto"/>
          <w:spacing w:val="-4"/>
          <w:lang w:val="ru-RU"/>
        </w:rPr>
        <w:t>т</w:t>
      </w:r>
      <w:r w:rsidRPr="005C68E0">
        <w:rPr>
          <w:color w:val="auto"/>
          <w:lang w:val="ru-RU"/>
        </w:rPr>
        <w:t xml:space="preserve">и </w:t>
      </w:r>
      <w:r w:rsidRPr="005C68E0">
        <w:rPr>
          <w:color w:val="auto"/>
          <w:spacing w:val="31"/>
          <w:lang w:val="ru-RU"/>
        </w:rPr>
        <w:t xml:space="preserve"> </w:t>
      </w:r>
      <w:r w:rsidRPr="005C68E0">
        <w:rPr>
          <w:color w:val="auto"/>
          <w:lang w:val="ru-RU"/>
        </w:rPr>
        <w:t>ср</w:t>
      </w:r>
      <w:r w:rsidRPr="005C68E0">
        <w:rPr>
          <w:color w:val="auto"/>
          <w:spacing w:val="-2"/>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 xml:space="preserve">о </w:t>
      </w:r>
      <w:r w:rsidRPr="005C68E0">
        <w:rPr>
          <w:color w:val="auto"/>
          <w:spacing w:val="32"/>
          <w:lang w:val="ru-RU"/>
        </w:rPr>
        <w:t xml:space="preserve"> </w:t>
      </w:r>
      <w:r w:rsidRPr="005C68E0">
        <w:rPr>
          <w:color w:val="auto"/>
          <w:lang w:val="ru-RU"/>
        </w:rPr>
        <w:t>фи</w:t>
      </w:r>
      <w:r w:rsidRPr="005C68E0">
        <w:rPr>
          <w:color w:val="auto"/>
          <w:spacing w:val="-2"/>
          <w:lang w:val="ru-RU"/>
        </w:rPr>
        <w:t>н</w:t>
      </w:r>
      <w:r w:rsidRPr="005C68E0">
        <w:rPr>
          <w:color w:val="auto"/>
          <w:lang w:val="ru-RU"/>
        </w:rPr>
        <w:t>а</w:t>
      </w:r>
      <w:r w:rsidRPr="005C68E0">
        <w:rPr>
          <w:color w:val="auto"/>
          <w:spacing w:val="-2"/>
          <w:lang w:val="ru-RU"/>
        </w:rPr>
        <w:t>н</w:t>
      </w:r>
      <w:r w:rsidRPr="005C68E0">
        <w:rPr>
          <w:color w:val="auto"/>
          <w:lang w:val="ru-RU"/>
        </w:rPr>
        <w:t>с</w:t>
      </w:r>
      <w:r w:rsidRPr="005C68E0">
        <w:rPr>
          <w:color w:val="auto"/>
          <w:spacing w:val="-1"/>
          <w:lang w:val="ru-RU"/>
        </w:rPr>
        <w:t>и</w:t>
      </w:r>
      <w:r w:rsidRPr="005C68E0">
        <w:rPr>
          <w:color w:val="auto"/>
          <w:spacing w:val="2"/>
          <w:lang w:val="ru-RU"/>
        </w:rPr>
        <w:t>ј</w:t>
      </w:r>
      <w:r w:rsidRPr="005C68E0">
        <w:rPr>
          <w:color w:val="auto"/>
          <w:lang w:val="ru-RU"/>
        </w:rPr>
        <w:t>с</w:t>
      </w:r>
      <w:r w:rsidRPr="005C68E0">
        <w:rPr>
          <w:color w:val="auto"/>
          <w:spacing w:val="3"/>
          <w:lang w:val="ru-RU"/>
        </w:rPr>
        <w:t>к</w:t>
      </w:r>
      <w:r w:rsidRPr="005C68E0">
        <w:rPr>
          <w:color w:val="auto"/>
          <w:lang w:val="ru-RU"/>
        </w:rPr>
        <w:t xml:space="preserve">ог </w:t>
      </w:r>
      <w:r w:rsidRPr="005C68E0">
        <w:rPr>
          <w:color w:val="auto"/>
          <w:spacing w:val="42"/>
          <w:lang w:val="ru-RU"/>
        </w:rPr>
        <w:t xml:space="preserve"> </w:t>
      </w:r>
      <w:r w:rsidRPr="005C68E0">
        <w:rPr>
          <w:color w:val="auto"/>
          <w:spacing w:val="-6"/>
        </w:rPr>
        <w:t>об</w:t>
      </w:r>
      <w:r w:rsidRPr="005C68E0">
        <w:rPr>
          <w:color w:val="auto"/>
          <w:spacing w:val="-2"/>
          <w:lang w:val="ru-RU"/>
        </w:rPr>
        <w:t>е</w:t>
      </w:r>
      <w:r w:rsidRPr="005C68E0">
        <w:rPr>
          <w:color w:val="auto"/>
          <w:spacing w:val="-4"/>
          <w:lang w:val="ru-RU"/>
        </w:rPr>
        <w:t>з</w:t>
      </w:r>
      <w:r w:rsidRPr="005C68E0">
        <w:rPr>
          <w:color w:val="auto"/>
          <w:spacing w:val="-3"/>
          <w:lang w:val="ru-RU"/>
        </w:rPr>
        <w:t>б</w:t>
      </w:r>
      <w:r w:rsidRPr="005C68E0">
        <w:rPr>
          <w:color w:val="auto"/>
          <w:lang w:val="ru-RU"/>
        </w:rPr>
        <w:t>еђ</w:t>
      </w:r>
      <w:r w:rsidRPr="005C68E0">
        <w:rPr>
          <w:color w:val="auto"/>
          <w:spacing w:val="2"/>
          <w:lang w:val="ru-RU"/>
        </w:rPr>
        <w:t>е</w:t>
      </w:r>
      <w:r w:rsidRPr="005C68E0">
        <w:rPr>
          <w:color w:val="auto"/>
          <w:spacing w:val="-3"/>
          <w:lang w:val="ru-RU"/>
        </w:rPr>
        <w:t>њ</w:t>
      </w:r>
      <w:r w:rsidRPr="005C68E0">
        <w:rPr>
          <w:color w:val="auto"/>
          <w:lang w:val="ru-RU"/>
        </w:rPr>
        <w:t>а</w:t>
      </w:r>
      <w:r>
        <w:rPr>
          <w:color w:val="auto"/>
          <w:lang w:val="ru-RU"/>
        </w:rPr>
        <w:t xml:space="preserve"> за добро извршење посла</w:t>
      </w:r>
      <w:r w:rsidRPr="005C68E0">
        <w:rPr>
          <w:color w:val="auto"/>
          <w:lang w:val="ru-RU"/>
        </w:rPr>
        <w:t xml:space="preserve"> </w:t>
      </w:r>
      <w:r w:rsidRPr="005C68E0">
        <w:rPr>
          <w:color w:val="auto"/>
          <w:spacing w:val="43"/>
          <w:lang w:val="ru-RU"/>
        </w:rPr>
        <w:t xml:space="preserve"> </w:t>
      </w:r>
      <w:r w:rsidRPr="005C68E0">
        <w:rPr>
          <w:color w:val="auto"/>
          <w:lang w:val="ru-RU"/>
        </w:rPr>
        <w:t xml:space="preserve">у </w:t>
      </w:r>
      <w:r w:rsidRPr="005C68E0">
        <w:rPr>
          <w:color w:val="auto"/>
          <w:spacing w:val="7"/>
          <w:lang w:val="ru-RU"/>
        </w:rPr>
        <w:t xml:space="preserve"> </w:t>
      </w:r>
      <w:r w:rsidRPr="005C68E0">
        <w:rPr>
          <w:color w:val="auto"/>
          <w:spacing w:val="2"/>
          <w:lang w:val="ru-RU"/>
        </w:rPr>
        <w:t>с</w:t>
      </w:r>
      <w:r w:rsidRPr="005C68E0">
        <w:rPr>
          <w:color w:val="auto"/>
          <w:spacing w:val="-1"/>
          <w:lang w:val="ru-RU"/>
        </w:rPr>
        <w:t>л</w:t>
      </w:r>
      <w:r w:rsidRPr="005C68E0">
        <w:rPr>
          <w:color w:val="auto"/>
          <w:spacing w:val="-3"/>
          <w:lang w:val="ru-RU"/>
        </w:rPr>
        <w:t>у</w:t>
      </w:r>
      <w:r w:rsidRPr="005C68E0">
        <w:rPr>
          <w:color w:val="auto"/>
          <w:lang w:val="ru-RU"/>
        </w:rPr>
        <w:t>ча</w:t>
      </w:r>
      <w:r w:rsidRPr="005C68E0">
        <w:rPr>
          <w:color w:val="auto"/>
          <w:spacing w:val="2"/>
          <w:lang w:val="ru-RU"/>
        </w:rPr>
        <w:t>ј</w:t>
      </w:r>
      <w:r w:rsidRPr="005C68E0">
        <w:rPr>
          <w:color w:val="auto"/>
          <w:lang w:val="ru-RU"/>
        </w:rPr>
        <w:t xml:space="preserve">у </w:t>
      </w:r>
      <w:r w:rsidRPr="005C68E0">
        <w:rPr>
          <w:color w:val="auto"/>
          <w:spacing w:val="27"/>
          <w:lang w:val="ru-RU"/>
        </w:rPr>
        <w:t xml:space="preserve"> </w:t>
      </w:r>
      <w:r w:rsidRPr="005C68E0">
        <w:rPr>
          <w:color w:val="auto"/>
          <w:spacing w:val="-3"/>
          <w:w w:val="103"/>
          <w:lang w:val="ru-RU"/>
        </w:rPr>
        <w:t>д</w:t>
      </w:r>
      <w:r w:rsidRPr="005C68E0">
        <w:rPr>
          <w:color w:val="auto"/>
          <w:w w:val="103"/>
          <w:lang w:val="ru-RU"/>
        </w:rPr>
        <w:t>а</w:t>
      </w:r>
      <w:r w:rsidRPr="005C68E0">
        <w:rPr>
          <w:color w:val="auto"/>
          <w:spacing w:val="-6"/>
        </w:rPr>
        <w:t xml:space="preserve"> </w:t>
      </w:r>
      <w:r w:rsidR="00985603">
        <w:rPr>
          <w:color w:val="auto"/>
          <w:spacing w:val="-6"/>
        </w:rPr>
        <w:t xml:space="preserve">изабрани </w:t>
      </w:r>
      <w:r>
        <w:rPr>
          <w:color w:val="auto"/>
          <w:spacing w:val="-6"/>
        </w:rPr>
        <w:t>понуђач</w:t>
      </w:r>
      <w:r w:rsidRPr="005C68E0">
        <w:rPr>
          <w:color w:val="auto"/>
          <w:spacing w:val="27"/>
          <w:lang w:val="ru-RU"/>
        </w:rPr>
        <w:t xml:space="preserve"> </w:t>
      </w:r>
      <w:r w:rsidRPr="005C68E0">
        <w:rPr>
          <w:color w:val="auto"/>
          <w:spacing w:val="-2"/>
          <w:lang w:val="ru-RU"/>
        </w:rPr>
        <w:t>н</w:t>
      </w:r>
      <w:r w:rsidRPr="005C68E0">
        <w:rPr>
          <w:color w:val="auto"/>
          <w:lang w:val="ru-RU"/>
        </w:rPr>
        <w:t>е</w:t>
      </w:r>
      <w:r w:rsidRPr="005C68E0">
        <w:rPr>
          <w:color w:val="auto"/>
          <w:spacing w:val="9"/>
          <w:lang w:val="ru-RU"/>
        </w:rPr>
        <w:t xml:space="preserve"> </w:t>
      </w:r>
      <w:r w:rsidRPr="005C68E0">
        <w:rPr>
          <w:color w:val="auto"/>
          <w:spacing w:val="-3"/>
          <w:lang w:val="ru-RU"/>
        </w:rPr>
        <w:t>б</w:t>
      </w:r>
      <w:r w:rsidRPr="005C68E0">
        <w:rPr>
          <w:color w:val="auto"/>
          <w:spacing w:val="-8"/>
          <w:lang w:val="ru-RU"/>
        </w:rPr>
        <w:t>у</w:t>
      </w:r>
      <w:r w:rsidRPr="005C68E0">
        <w:rPr>
          <w:color w:val="auto"/>
          <w:spacing w:val="-3"/>
          <w:lang w:val="ru-RU"/>
        </w:rPr>
        <w:t>д</w:t>
      </w:r>
      <w:r w:rsidRPr="005C68E0">
        <w:rPr>
          <w:color w:val="auto"/>
          <w:lang w:val="ru-RU"/>
        </w:rPr>
        <w:t>е</w:t>
      </w:r>
      <w:r w:rsidRPr="005C68E0">
        <w:rPr>
          <w:color w:val="auto"/>
          <w:spacing w:val="18"/>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2"/>
          <w:lang w:val="ru-RU"/>
        </w:rPr>
        <w:t>ш</w:t>
      </w:r>
      <w:r w:rsidRPr="005C68E0">
        <w:rPr>
          <w:color w:val="auto"/>
          <w:lang w:val="ru-RU"/>
        </w:rPr>
        <w:t>а</w:t>
      </w:r>
      <w:r w:rsidRPr="005C68E0">
        <w:rPr>
          <w:color w:val="auto"/>
          <w:spacing w:val="-2"/>
          <w:lang w:val="ru-RU"/>
        </w:rPr>
        <w:t>в</w:t>
      </w:r>
      <w:r w:rsidRPr="005C68E0">
        <w:rPr>
          <w:color w:val="auto"/>
          <w:lang w:val="ru-RU"/>
        </w:rPr>
        <w:t>ао</w:t>
      </w:r>
      <w:r w:rsidRPr="005C68E0">
        <w:rPr>
          <w:color w:val="auto"/>
          <w:spacing w:val="33"/>
          <w:lang w:val="ru-RU"/>
        </w:rPr>
        <w:t xml:space="preserve"> </w:t>
      </w:r>
      <w:r w:rsidRPr="005C68E0">
        <w:rPr>
          <w:color w:val="auto"/>
          <w:lang w:val="ru-RU"/>
        </w:rPr>
        <w:t>св</w:t>
      </w:r>
      <w:r w:rsidRPr="005C68E0">
        <w:rPr>
          <w:color w:val="auto"/>
          <w:spacing w:val="-3"/>
          <w:lang w:val="ru-RU"/>
        </w:rPr>
        <w:t>о</w:t>
      </w:r>
      <w:r w:rsidRPr="005C68E0">
        <w:rPr>
          <w:color w:val="auto"/>
          <w:lang w:val="ru-RU"/>
        </w:rPr>
        <w:t>је</w:t>
      </w:r>
      <w:r w:rsidRPr="005C68E0">
        <w:rPr>
          <w:color w:val="auto"/>
          <w:spacing w:val="16"/>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30"/>
          <w:lang w:val="ru-RU"/>
        </w:rPr>
        <w:t xml:space="preserve"> </w:t>
      </w:r>
      <w:r w:rsidRPr="005C68E0">
        <w:rPr>
          <w:color w:val="auto"/>
          <w:spacing w:val="-2"/>
          <w:lang w:val="ru-RU"/>
        </w:rPr>
        <w:t>о</w:t>
      </w:r>
      <w:r w:rsidRPr="005C68E0">
        <w:rPr>
          <w:color w:val="auto"/>
          <w:spacing w:val="-3"/>
          <w:lang w:val="ru-RU"/>
        </w:rPr>
        <w:t>б</w:t>
      </w:r>
      <w:r w:rsidRPr="005C68E0">
        <w:rPr>
          <w:color w:val="auto"/>
          <w:lang w:val="ru-RU"/>
        </w:rPr>
        <w:t>а</w:t>
      </w:r>
      <w:r w:rsidRPr="005C68E0">
        <w:rPr>
          <w:color w:val="auto"/>
          <w:spacing w:val="-2"/>
          <w:lang w:val="ru-RU"/>
        </w:rPr>
        <w:t>ве</w:t>
      </w:r>
      <w:r w:rsidRPr="005C68E0">
        <w:rPr>
          <w:color w:val="auto"/>
          <w:spacing w:val="-6"/>
          <w:lang w:val="ru-RU"/>
        </w:rPr>
        <w:t>з</w:t>
      </w:r>
      <w:r w:rsidRPr="005C68E0">
        <w:rPr>
          <w:color w:val="auto"/>
          <w:lang w:val="ru-RU"/>
        </w:rPr>
        <w:t>е</w:t>
      </w:r>
      <w:r w:rsidRPr="005C68E0">
        <w:rPr>
          <w:color w:val="auto"/>
          <w:spacing w:val="28"/>
          <w:lang w:val="ru-RU"/>
        </w:rPr>
        <w:t xml:space="preserve"> </w:t>
      </w:r>
      <w:r w:rsidRPr="005C68E0">
        <w:rPr>
          <w:color w:val="auto"/>
          <w:lang w:val="ru-RU"/>
        </w:rPr>
        <w:t>у</w:t>
      </w:r>
      <w:r w:rsidRPr="005C68E0">
        <w:rPr>
          <w:color w:val="auto"/>
          <w:spacing w:val="2"/>
          <w:lang w:val="ru-RU"/>
        </w:rPr>
        <w:t xml:space="preserve"> </w:t>
      </w:r>
      <w:r w:rsidRPr="005C68E0">
        <w:rPr>
          <w:color w:val="auto"/>
          <w:lang w:val="ru-RU"/>
        </w:rPr>
        <w:t>ро</w:t>
      </w:r>
      <w:r w:rsidRPr="005C68E0">
        <w:rPr>
          <w:color w:val="auto"/>
          <w:spacing w:val="3"/>
          <w:lang w:val="ru-RU"/>
        </w:rPr>
        <w:t>к</w:t>
      </w:r>
      <w:r w:rsidRPr="005C68E0">
        <w:rPr>
          <w:color w:val="auto"/>
          <w:lang w:val="ru-RU"/>
        </w:rPr>
        <w:t>ови</w:t>
      </w:r>
      <w:r w:rsidRPr="005C68E0">
        <w:rPr>
          <w:color w:val="auto"/>
          <w:spacing w:val="-1"/>
          <w:lang w:val="ru-RU"/>
        </w:rPr>
        <w:t>м</w:t>
      </w:r>
      <w:r w:rsidRPr="005C68E0">
        <w:rPr>
          <w:color w:val="auto"/>
          <w:lang w:val="ru-RU"/>
        </w:rPr>
        <w:t>а</w:t>
      </w:r>
      <w:r w:rsidRPr="005C68E0">
        <w:rPr>
          <w:color w:val="auto"/>
          <w:spacing w:val="29"/>
          <w:lang w:val="ru-RU"/>
        </w:rPr>
        <w:t xml:space="preserve"> </w:t>
      </w:r>
      <w:r w:rsidRPr="005C68E0">
        <w:rPr>
          <w:color w:val="auto"/>
          <w:lang w:val="ru-RU"/>
        </w:rPr>
        <w:t>и</w:t>
      </w:r>
      <w:r w:rsidRPr="005C68E0">
        <w:rPr>
          <w:color w:val="auto"/>
          <w:spacing w:val="7"/>
          <w:lang w:val="ru-RU"/>
        </w:rPr>
        <w:t xml:space="preserve"> </w:t>
      </w:r>
      <w:r w:rsidRPr="005C68E0">
        <w:rPr>
          <w:color w:val="auto"/>
          <w:spacing w:val="-2"/>
          <w:lang w:val="ru-RU"/>
        </w:rPr>
        <w:t>н</w:t>
      </w:r>
      <w:r w:rsidRPr="005C68E0">
        <w:rPr>
          <w:color w:val="auto"/>
          <w:lang w:val="ru-RU"/>
        </w:rPr>
        <w:t>а</w:t>
      </w:r>
      <w:r w:rsidRPr="005C68E0">
        <w:rPr>
          <w:color w:val="auto"/>
          <w:spacing w:val="9"/>
          <w:lang w:val="ru-RU"/>
        </w:rPr>
        <w:t xml:space="preserve"> </w:t>
      </w:r>
      <w:r w:rsidRPr="005C68E0">
        <w:rPr>
          <w:color w:val="auto"/>
          <w:spacing w:val="-2"/>
          <w:lang w:val="ru-RU"/>
        </w:rPr>
        <w:t>н</w:t>
      </w:r>
      <w:r w:rsidRPr="005C68E0">
        <w:rPr>
          <w:color w:val="auto"/>
          <w:spacing w:val="-5"/>
          <w:lang w:val="ru-RU"/>
        </w:rPr>
        <w:t>а</w:t>
      </w:r>
      <w:r w:rsidRPr="005C68E0">
        <w:rPr>
          <w:color w:val="auto"/>
          <w:lang w:val="ru-RU"/>
        </w:rPr>
        <w:t>чин</w:t>
      </w:r>
      <w:r w:rsidRPr="005C68E0">
        <w:rPr>
          <w:color w:val="auto"/>
          <w:spacing w:val="19"/>
          <w:lang w:val="ru-RU"/>
        </w:rPr>
        <w:t xml:space="preserve"> </w:t>
      </w:r>
      <w:r w:rsidRPr="005C68E0">
        <w:rPr>
          <w:color w:val="auto"/>
          <w:spacing w:val="1"/>
          <w:lang w:val="ru-RU"/>
        </w:rPr>
        <w:t>п</w:t>
      </w:r>
      <w:r w:rsidRPr="005C68E0">
        <w:rPr>
          <w:color w:val="auto"/>
          <w:spacing w:val="-2"/>
          <w:lang w:val="ru-RU"/>
        </w:rPr>
        <w:t>ре</w:t>
      </w:r>
      <w:r w:rsidRPr="005C68E0">
        <w:rPr>
          <w:color w:val="auto"/>
          <w:spacing w:val="-3"/>
          <w:lang w:val="ru-RU"/>
        </w:rPr>
        <w:t>д</w:t>
      </w:r>
      <w:r w:rsidRPr="005C68E0">
        <w:rPr>
          <w:color w:val="auto"/>
          <w:lang w:val="ru-RU"/>
        </w:rPr>
        <w:t>виђен</w:t>
      </w:r>
      <w:r w:rsidRPr="005C68E0">
        <w:rPr>
          <w:color w:val="auto"/>
          <w:spacing w:val="35"/>
        </w:rPr>
        <w:t xml:space="preserve"> </w:t>
      </w:r>
      <w:r w:rsidRPr="005C68E0">
        <w:rPr>
          <w:color w:val="auto"/>
          <w:spacing w:val="-3"/>
          <w:w w:val="103"/>
          <w:lang w:val="ru-RU"/>
        </w:rPr>
        <w:t>у</w:t>
      </w:r>
      <w:r w:rsidRPr="005C68E0">
        <w:rPr>
          <w:color w:val="auto"/>
          <w:spacing w:val="-6"/>
          <w:w w:val="103"/>
          <w:lang w:val="ru-RU"/>
        </w:rPr>
        <w:t>г</w:t>
      </w:r>
      <w:r w:rsidRPr="005C68E0">
        <w:rPr>
          <w:color w:val="auto"/>
          <w:w w:val="103"/>
          <w:lang w:val="ru-RU"/>
        </w:rPr>
        <w:t>о</w:t>
      </w:r>
      <w:r w:rsidRPr="005C68E0">
        <w:rPr>
          <w:color w:val="auto"/>
          <w:spacing w:val="-2"/>
          <w:w w:val="103"/>
          <w:lang w:val="ru-RU"/>
        </w:rPr>
        <w:t>в</w:t>
      </w:r>
      <w:r w:rsidRPr="005C68E0">
        <w:rPr>
          <w:color w:val="auto"/>
          <w:spacing w:val="2"/>
          <w:w w:val="103"/>
          <w:lang w:val="ru-RU"/>
        </w:rPr>
        <w:t>о</w:t>
      </w:r>
      <w:r w:rsidRPr="005C68E0">
        <w:rPr>
          <w:color w:val="auto"/>
          <w:w w:val="103"/>
          <w:lang w:val="ru-RU"/>
        </w:rPr>
        <w:t>ро</w:t>
      </w:r>
      <w:r w:rsidRPr="005C68E0">
        <w:rPr>
          <w:color w:val="auto"/>
          <w:spacing w:val="-1"/>
          <w:w w:val="103"/>
          <w:lang w:val="ru-RU"/>
        </w:rPr>
        <w:t>м</w:t>
      </w:r>
      <w:r w:rsidRPr="005C68E0">
        <w:rPr>
          <w:color w:val="auto"/>
          <w:w w:val="103"/>
          <w:lang w:val="ru-RU"/>
        </w:rPr>
        <w:t>.</w:t>
      </w:r>
    </w:p>
    <w:p w:rsidR="00F234B8" w:rsidRDefault="00F234B8" w:rsidP="00A80E99">
      <w:pPr>
        <w:ind w:left="567"/>
        <w:jc w:val="both"/>
        <w:rPr>
          <w:color w:val="auto"/>
          <w:w w:val="103"/>
          <w:lang w:val="ru-RU"/>
        </w:rPr>
      </w:pPr>
    </w:p>
    <w:p w:rsidR="008579DB" w:rsidRPr="005C68E0" w:rsidRDefault="008579DB" w:rsidP="008579DB">
      <w:pPr>
        <w:spacing w:line="245" w:lineRule="auto"/>
        <w:ind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006D1C0F">
        <w:rPr>
          <w:b/>
          <w:u w:val="thick" w:color="000000"/>
          <w:lang w:val="sr-Cyrl-RS"/>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proofErr w:type="gramStart"/>
      <w:r w:rsidRPr="005C68E0">
        <w:rPr>
          <w:b/>
          <w:u w:val="thick" w:color="000000"/>
        </w:rPr>
        <w:t xml:space="preserve">, </w:t>
      </w:r>
      <w:r w:rsidRPr="005C68E0">
        <w:rPr>
          <w:b/>
          <w:spacing w:val="52"/>
          <w:u w:val="thick" w:color="000000"/>
        </w:rPr>
        <w:t xml:space="preserve"> </w:t>
      </w:r>
      <w:r w:rsidRPr="005C68E0">
        <w:rPr>
          <w:b/>
          <w:u w:val="thick" w:color="000000"/>
        </w:rPr>
        <w:t>у</w:t>
      </w:r>
      <w:proofErr w:type="gramEnd"/>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sidR="006D10E7">
        <w:rPr>
          <w:b/>
          <w:u w:val="thick" w:color="000000"/>
        </w:rPr>
        <w:t>,</w:t>
      </w:r>
      <w:r w:rsidRPr="005C68E0">
        <w:rPr>
          <w:b/>
          <w:u w:val="thick" w:color="000000"/>
          <w:lang w:val="sr-Cyrl-CS"/>
        </w:rPr>
        <w:t xml:space="preserve"> 80/2015</w:t>
      </w:r>
      <w:r w:rsidR="006D10E7">
        <w:rPr>
          <w:b/>
          <w:u w:val="thick" w:color="000000"/>
          <w:lang w:val="sr-Cyrl-CS"/>
        </w:rPr>
        <w:t>, 76/2016 и 82/2017</w:t>
      </w:r>
      <w:r w:rsidRPr="005C68E0">
        <w:rPr>
          <w:b/>
          <w:spacing w:val="-1"/>
          <w:u w:val="thick" w:color="000000"/>
        </w:rPr>
        <w:t>)</w:t>
      </w:r>
      <w:r w:rsidRPr="005C68E0">
        <w:rPr>
          <w:b/>
          <w:u w:val="thick" w:color="000000"/>
        </w:rPr>
        <w:t>.</w:t>
      </w:r>
    </w:p>
    <w:p w:rsidR="003217FF" w:rsidRPr="000F0291" w:rsidRDefault="003217FF" w:rsidP="001050B4">
      <w:pPr>
        <w:spacing w:before="100" w:beforeAutospacing="1" w:after="100" w:afterAutospacing="1"/>
        <w:ind w:left="720" w:firstLine="720"/>
        <w:contextualSpacing/>
        <w:jc w:val="both"/>
        <w:rPr>
          <w:lang w:val="ru-RU"/>
        </w:rPr>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путем поште на адресу Наручиоца, електронске поште на имејл</w:t>
      </w:r>
      <w:r w:rsidRPr="000F0291">
        <w:rPr>
          <w:bCs/>
          <w:lang w:val="sr-Latn-CS"/>
        </w:rPr>
        <w:t xml:space="preserve"> </w:t>
      </w:r>
      <w:hyperlink r:id="rId15" w:history="1">
        <w:r w:rsidR="001050B4" w:rsidRPr="000F0291">
          <w:rPr>
            <w:rStyle w:val="Hyperlink"/>
            <w:bCs/>
            <w:lang w:val="sr-Latn-CS"/>
          </w:rPr>
          <w:t>slavisa.projevic@uzice.rs</w:t>
        </w:r>
      </w:hyperlink>
      <w:r w:rsidR="001050B4" w:rsidRPr="000F0291">
        <w:rPr>
          <w:bCs/>
          <w:lang w:val="sr-Latn-CS"/>
        </w:rPr>
        <w:t xml:space="preserve"> </w:t>
      </w:r>
      <w:r w:rsidR="001050B4" w:rsidRPr="000F0291">
        <w:rPr>
          <w:bCs/>
        </w:rPr>
        <w:t>или</w:t>
      </w:r>
      <w:r w:rsidR="001050B4" w:rsidRPr="000F0291">
        <w:rPr>
          <w:bCs/>
          <w:lang w:val="sr-Latn-CS"/>
        </w:rPr>
        <w:t xml:space="preserve"> </w:t>
      </w:r>
      <w:hyperlink r:id="rId16" w:history="1">
        <w:r w:rsidR="00077F53" w:rsidRPr="00191A86">
          <w:rPr>
            <w:rStyle w:val="Hyperlink"/>
            <w:bCs/>
            <w:lang w:val="sr-Latn-RS"/>
          </w:rPr>
          <w:t>ivana.drcelic</w:t>
        </w:r>
        <w:r w:rsidR="00077F53" w:rsidRPr="00191A86">
          <w:rPr>
            <w:rStyle w:val="Hyperlink"/>
            <w:bCs/>
            <w:lang w:val="sr-Latn-CS"/>
          </w:rPr>
          <w:t>@uzice.rs</w:t>
        </w:r>
      </w:hyperlink>
      <w:r w:rsidR="001050B4"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Pr="000F0291">
        <w:rPr>
          <w:bCs/>
          <w:lang w:val="sr-Cyrl-CS"/>
        </w:rPr>
        <w:t xml:space="preserve"> </w:t>
      </w:r>
      <w:r w:rsidR="001050B4" w:rsidRPr="000F0291">
        <w:rPr>
          <w:bCs/>
          <w:lang w:val="sr-Cyrl-CS"/>
        </w:rPr>
        <w:t xml:space="preserve">Славиша Пројевић или </w:t>
      </w:r>
      <w:r w:rsidR="00077F53">
        <w:rPr>
          <w:bCs/>
          <w:lang w:val="sr-Cyrl-CS"/>
        </w:rPr>
        <w:t>Ивана Дрчелић</w:t>
      </w:r>
      <w:r w:rsidRPr="000F0291">
        <w:rPr>
          <w:bCs/>
          <w:lang w:val="sr-Cyrl-CS"/>
        </w:rPr>
        <w:t>, сваког радног дана 07.30 – 15.</w:t>
      </w:r>
      <w:r w:rsidR="001050B4" w:rsidRPr="000F0291">
        <w:rPr>
          <w:bCs/>
          <w:lang w:val="sr-Cyrl-CS"/>
        </w:rPr>
        <w:t>0</w:t>
      </w:r>
      <w:r w:rsidRPr="000F0291">
        <w:rPr>
          <w:bCs/>
          <w:lang w:val="sr-Cyrl-CS"/>
        </w:rPr>
        <w:t>0 часова.</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0F0291">
        <w:rPr>
          <w:lang w:val="sr-Cyrl-CS"/>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E0E32" w:rsidRPr="000F0291">
        <w:rPr>
          <w:rFonts w:eastAsia="TimesNewRomanPS-BoldMT"/>
          <w:bCs/>
          <w:lang w:val="sr-Cyrl-CS"/>
        </w:rPr>
        <w:t>404</w:t>
      </w:r>
      <w:r w:rsidR="00077F53">
        <w:rPr>
          <w:rFonts w:eastAsia="TimesNewRomanPS-BoldMT"/>
          <w:bCs/>
          <w:lang w:val="sr-Latn-RS"/>
        </w:rPr>
        <w:t>-52</w:t>
      </w:r>
      <w:r w:rsidR="004755EC">
        <w:rPr>
          <w:rFonts w:eastAsia="TimesNewRomanPS-BoldMT"/>
          <w:bCs/>
          <w:lang w:val="sr-Cyrl-CS"/>
        </w:rPr>
        <w:t>/19</w:t>
      </w:r>
      <w:r w:rsidR="00AE0E32" w:rsidRPr="000F0291">
        <w:rPr>
          <w:rFonts w:eastAsia="TimesNewRomanPS-BoldMT"/>
          <w:bCs/>
          <w:lang w:val="sr-Cyrl-CS"/>
        </w:rPr>
        <w:t xml:space="preserve"> </w:t>
      </w:r>
      <w:r w:rsidR="004755EC">
        <w:rPr>
          <w:rFonts w:eastAsia="TimesNewRomanPS-BoldMT"/>
          <w:bCs/>
          <w:lang w:val="sr-Cyrl-CS"/>
        </w:rPr>
        <w:t>–</w:t>
      </w:r>
      <w:r w:rsidRPr="000F0291">
        <w:t xml:space="preserve"> </w:t>
      </w:r>
      <w:r w:rsidR="00077F53">
        <w:rPr>
          <w:rFonts w:eastAsia="TimesNewRomanPS-BoldMT"/>
          <w:bCs/>
          <w:lang w:val="sr-Cyrl-CS"/>
        </w:rPr>
        <w:t>„Водосистем Змајевац – гравитациони цевовод Равни, Колишевица</w:t>
      </w:r>
      <w:r w:rsidR="00BA0FBA">
        <w:rPr>
          <w:rFonts w:eastAsia="TimesNewRomanPS-BoldMT"/>
          <w:bCs/>
          <w:lang w:val="sr-Cyrl-CS"/>
        </w:rPr>
        <w:t>“</w:t>
      </w:r>
      <w:r w:rsidRPr="000F0291">
        <w:rPr>
          <w:rFonts w:eastAsia="TimesNewRomanPS-BoldMT"/>
          <w:bCs/>
          <w:lang w:val="sr-Cyrl-CS"/>
        </w:rPr>
        <w:t>.</w:t>
      </w:r>
    </w:p>
    <w:p w:rsidR="003217FF" w:rsidRPr="000F0291" w:rsidRDefault="003217FF" w:rsidP="001050B4">
      <w:pPr>
        <w:ind w:firstLine="576"/>
        <w:jc w:val="both"/>
        <w:rPr>
          <w:lang w:val="sr-Cyrl-CS"/>
        </w:rPr>
      </w:pPr>
    </w:p>
    <w:p w:rsidR="003217FF" w:rsidRPr="000F0291"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217FF" w:rsidRPr="000F0291" w:rsidRDefault="003217FF" w:rsidP="003217FF">
      <w:pPr>
        <w:spacing w:line="240" w:lineRule="atLeast"/>
        <w:ind w:firstLine="576"/>
        <w:rPr>
          <w:b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proofErr w:type="gramStart"/>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w:t>
      </w:r>
      <w:proofErr w:type="gramEnd"/>
      <w:r w:rsidRPr="000F0291">
        <w:rPr>
          <w:rFonts w:ascii="Times New Roman" w:hAnsi="Times New Roman"/>
          <w:sz w:val="24"/>
          <w:szCs w:val="24"/>
          <w:lang w:val="sr-Cyrl-CS"/>
        </w:rPr>
        <w:t xml:space="preserve">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КОМУНИКАЦИЈА</w:t>
      </w:r>
    </w:p>
    <w:p w:rsidR="003217FF" w:rsidRPr="000F0291" w:rsidRDefault="003217FF" w:rsidP="003217FF">
      <w:pPr>
        <w:spacing w:line="240" w:lineRule="atLeast"/>
        <w:rPr>
          <w:b/>
          <w:lang w:val="sr-Cyrl-CS"/>
        </w:rPr>
      </w:pPr>
    </w:p>
    <w:p w:rsidR="003217FF" w:rsidRPr="000F0291" w:rsidRDefault="003217FF" w:rsidP="00FA2E74">
      <w:pPr>
        <w:ind w:firstLine="576"/>
        <w:jc w:val="both"/>
        <w:rPr>
          <w:lang w:val="sr-Cyrl-CS"/>
        </w:rPr>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hyperlink r:id="rId18"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w:t>
      </w:r>
      <w:r w:rsidRPr="000F0291">
        <w:rPr>
          <w:lang w:val="sr-Cyrl-CS"/>
        </w:rPr>
        <w:t xml:space="preserve">  </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t xml:space="preserve">Проверу рачунске тачности понуда и грешке, уколико их буде, Наручилац ће </w:t>
      </w:r>
      <w:r w:rsidRPr="000F0291">
        <w:rPr>
          <w:lang w:val="sr-Cyrl-CS"/>
        </w:rPr>
        <w:lastRenderedPageBreak/>
        <w:t>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3217FF">
      <w:pPr>
        <w:spacing w:line="240" w:lineRule="atLeast"/>
        <w:ind w:left="720"/>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707C9C" w:rsidRPr="000F0291" w:rsidRDefault="00707C9C" w:rsidP="00707C9C">
      <w:pPr>
        <w:spacing w:line="240" w:lineRule="atLeast"/>
        <w:ind w:firstLine="576"/>
        <w:jc w:val="both"/>
        <w:rPr>
          <w:lang w:val="sr-Cyrl-CS"/>
        </w:rPr>
      </w:pP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t xml:space="preserve">1) </w:t>
      </w:r>
      <w:proofErr w:type="gramStart"/>
      <w:r w:rsidRPr="009561CB">
        <w:t>поступао</w:t>
      </w:r>
      <w:proofErr w:type="gramEnd"/>
      <w:r w:rsidRPr="009561CB">
        <w:t xml:space="preserve"> супротно забрани из чл. 23. </w:t>
      </w:r>
      <w:proofErr w:type="gramStart"/>
      <w:r w:rsidRPr="009561CB">
        <w:t>и</w:t>
      </w:r>
      <w:proofErr w:type="gramEnd"/>
      <w:r w:rsidRPr="009561CB">
        <w:t xml:space="preserve">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 xml:space="preserve">2) </w:t>
      </w:r>
      <w:proofErr w:type="gramStart"/>
      <w:r w:rsidRPr="009561CB">
        <w:t>учинио</w:t>
      </w:r>
      <w:proofErr w:type="gramEnd"/>
      <w:r w:rsidRPr="009561CB">
        <w:t xml:space="preserve"> повреду конкуренције;</w:t>
      </w:r>
    </w:p>
    <w:p w:rsidR="003217FF" w:rsidRPr="009561CB" w:rsidRDefault="003217FF" w:rsidP="003217FF">
      <w:pPr>
        <w:pStyle w:val="auto-style9"/>
        <w:spacing w:before="0" w:beforeAutospacing="0" w:after="0" w:afterAutospacing="0"/>
        <w:jc w:val="both"/>
      </w:pPr>
      <w:r w:rsidRPr="009561CB">
        <w:t xml:space="preserve">3) </w:t>
      </w:r>
      <w:proofErr w:type="gramStart"/>
      <w:r w:rsidRPr="009561CB">
        <w:t>доставио</w:t>
      </w:r>
      <w:proofErr w:type="gramEnd"/>
      <w:r w:rsidRPr="009561CB">
        <w:t xml:space="preserve">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 xml:space="preserve">4) </w:t>
      </w:r>
      <w:proofErr w:type="gramStart"/>
      <w:r w:rsidRPr="009561CB">
        <w:t>одбио</w:t>
      </w:r>
      <w:proofErr w:type="gramEnd"/>
      <w:r w:rsidRPr="009561CB">
        <w:t xml:space="preserve"> да достави доказе и средства обезбеђења на шта се у понуди обавезао.</w:t>
      </w:r>
    </w:p>
    <w:p w:rsidR="003217FF" w:rsidRPr="009561CB" w:rsidRDefault="003217FF" w:rsidP="003217FF">
      <w:pPr>
        <w:pStyle w:val="auto-style9"/>
        <w:ind w:firstLine="720"/>
        <w:jc w:val="both"/>
      </w:pPr>
      <w:proofErr w:type="gramStart"/>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roofErr w:type="gramEnd"/>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t xml:space="preserve">1) </w:t>
      </w:r>
      <w:proofErr w:type="gramStart"/>
      <w:r w:rsidRPr="009561CB">
        <w:t>правоснажна</w:t>
      </w:r>
      <w:proofErr w:type="gramEnd"/>
      <w:r w:rsidRPr="009561CB">
        <w:t xml:space="preserve">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 xml:space="preserve">2) </w:t>
      </w:r>
      <w:proofErr w:type="gramStart"/>
      <w:r w:rsidRPr="009561CB">
        <w:t>исправа</w:t>
      </w:r>
      <w:proofErr w:type="gramEnd"/>
      <w:r w:rsidRPr="009561CB">
        <w:t xml:space="preserve">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 xml:space="preserve">3) </w:t>
      </w:r>
      <w:proofErr w:type="gramStart"/>
      <w:r w:rsidRPr="009561CB">
        <w:t>исправа</w:t>
      </w:r>
      <w:proofErr w:type="gramEnd"/>
      <w:r w:rsidRPr="009561CB">
        <w:t xml:space="preserve"> о наплаћеној уговорној казни;</w:t>
      </w:r>
    </w:p>
    <w:p w:rsidR="003217FF" w:rsidRPr="009561CB" w:rsidRDefault="003217FF" w:rsidP="003217FF">
      <w:pPr>
        <w:pStyle w:val="auto-style9"/>
        <w:spacing w:before="0" w:beforeAutospacing="0" w:after="0" w:afterAutospacing="0"/>
        <w:jc w:val="both"/>
      </w:pPr>
      <w:r w:rsidRPr="009561CB">
        <w:t xml:space="preserve">4) </w:t>
      </w:r>
      <w:proofErr w:type="gramStart"/>
      <w:r w:rsidRPr="009561CB">
        <w:t>рекламације</w:t>
      </w:r>
      <w:proofErr w:type="gramEnd"/>
      <w:r w:rsidRPr="009561CB">
        <w:t xml:space="preserve">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t xml:space="preserve">5) </w:t>
      </w:r>
      <w:proofErr w:type="gramStart"/>
      <w:r w:rsidRPr="009561CB">
        <w:t>извештај</w:t>
      </w:r>
      <w:proofErr w:type="gramEnd"/>
      <w:r w:rsidRPr="009561CB">
        <w:t xml:space="preserve">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lastRenderedPageBreak/>
        <w:t xml:space="preserve">6) </w:t>
      </w:r>
      <w:proofErr w:type="gramStart"/>
      <w:r w:rsidRPr="009561CB">
        <w:t>изјава</w:t>
      </w:r>
      <w:proofErr w:type="gramEnd"/>
      <w:r w:rsidRPr="009561C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 xml:space="preserve">7) </w:t>
      </w:r>
      <w:proofErr w:type="gramStart"/>
      <w:r w:rsidRPr="009561CB">
        <w:t>доказ</w:t>
      </w:r>
      <w:proofErr w:type="gramEnd"/>
      <w:r w:rsidRPr="009561C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t xml:space="preserve">8) </w:t>
      </w:r>
      <w:proofErr w:type="gramStart"/>
      <w:r w:rsidRPr="009561CB">
        <w:t>други</w:t>
      </w:r>
      <w:proofErr w:type="gramEnd"/>
      <w:r w:rsidRPr="009561C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w:t>
      </w:r>
      <w:proofErr w:type="gramStart"/>
      <w:r w:rsidRPr="009561CB">
        <w:t>органа  који</w:t>
      </w:r>
      <w:proofErr w:type="gramEnd"/>
      <w:r w:rsidRPr="009561CB">
        <w:t xml:space="preserve">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proofErr w:type="gramStart"/>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roofErr w:type="gramEnd"/>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19" w:history="1">
        <w:r w:rsidR="00B516C9" w:rsidRPr="000F0291">
          <w:rPr>
            <w:rStyle w:val="Hyperlink"/>
          </w:rPr>
          <w:t>slavisa.projevic@uzice.rs</w:t>
        </w:r>
      </w:hyperlink>
      <w:r w:rsidR="00B516C9" w:rsidRPr="000F0291">
        <w:t xml:space="preserve"> или </w:t>
      </w:r>
      <w:hyperlink r:id="rId20" w:history="1">
        <w:r w:rsidR="00334C0E" w:rsidRPr="00191A86">
          <w:rPr>
            <w:rStyle w:val="Hyperlink"/>
          </w:rPr>
          <w:t>ivana.drcelic@uzice.rs</w:t>
        </w:r>
      </w:hyperlink>
      <w:r w:rsidR="00B516C9" w:rsidRPr="000F0291">
        <w:t xml:space="preserve"> </w:t>
      </w:r>
      <w:r w:rsidRPr="000F0291">
        <w:rPr>
          <w:rFonts w:eastAsia="TimesNewRomanPSMT"/>
          <w:bCs/>
          <w:lang w:val="sr-Cyrl-CS"/>
        </w:rPr>
        <w:t>или препорученом пошиљком 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t xml:space="preserve">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w:t>
      </w:r>
      <w:r w:rsidRPr="000F0291">
        <w:rPr>
          <w:lang w:val="sr-Cyrl-CS"/>
        </w:rPr>
        <w:lastRenderedPageBreak/>
        <w:t>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w:t>
      </w:r>
      <w:proofErr w:type="gramStart"/>
      <w:r w:rsidRPr="000F0291">
        <w:rPr>
          <w:bCs/>
        </w:rPr>
        <w:t>став</w:t>
      </w:r>
      <w:proofErr w:type="gramEnd"/>
      <w:r w:rsidRPr="000F0291">
        <w:rPr>
          <w:bCs/>
        </w:rPr>
        <w:t xml:space="preserve">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proofErr w:type="gramStart"/>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Захтев за заштиту права не задржава даље активности наручиоца у поступку јавне набавке у складу са одредбама члана 150.</w:t>
      </w:r>
      <w:proofErr w:type="gramEnd"/>
      <w:r w:rsidRPr="000F0291">
        <w:rPr>
          <w:bCs/>
        </w:rPr>
        <w:t xml:space="preserve">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proofErr w:type="gramStart"/>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roofErr w:type="gramEnd"/>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 xml:space="preserve">1) </w:t>
      </w:r>
      <w:proofErr w:type="gramStart"/>
      <w:r w:rsidRPr="000F0291">
        <w:t>назив</w:t>
      </w:r>
      <w:proofErr w:type="gramEnd"/>
      <w:r w:rsidRPr="000F0291">
        <w:t xml:space="preserve">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w:t>
      </w:r>
      <w:proofErr w:type="gramStart"/>
      <w:r w:rsidRPr="000F0291">
        <w:t>назив</w:t>
      </w:r>
      <w:proofErr w:type="gramEnd"/>
      <w:r w:rsidRPr="000F0291">
        <w:t xml:space="preserve">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w:t>
      </w:r>
      <w:proofErr w:type="gramStart"/>
      <w:r w:rsidRPr="000F0291">
        <w:t>податке</w:t>
      </w:r>
      <w:proofErr w:type="gramEnd"/>
      <w:r w:rsidRPr="000F0291">
        <w:t xml:space="preserve">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4) </w:t>
      </w:r>
      <w:proofErr w:type="gramStart"/>
      <w:r w:rsidRPr="000F0291">
        <w:t>повреде</w:t>
      </w:r>
      <w:proofErr w:type="gramEnd"/>
      <w:r w:rsidRPr="000F0291">
        <w:t xml:space="preserve">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t xml:space="preserve">5) </w:t>
      </w:r>
      <w:proofErr w:type="gramStart"/>
      <w:r w:rsidRPr="000F0291">
        <w:t>чињенице</w:t>
      </w:r>
      <w:proofErr w:type="gramEnd"/>
      <w:r w:rsidRPr="000F0291">
        <w:t xml:space="preserve">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w:t>
      </w:r>
      <w:proofErr w:type="gramStart"/>
      <w:r w:rsidRPr="000F0291">
        <w:t>потврду</w:t>
      </w:r>
      <w:proofErr w:type="gramEnd"/>
      <w:r w:rsidRPr="000F0291">
        <w:t xml:space="preserve">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 xml:space="preserve">7) </w:t>
      </w:r>
      <w:proofErr w:type="gramStart"/>
      <w:r w:rsidRPr="000F0291">
        <w:t>потпис</w:t>
      </w:r>
      <w:proofErr w:type="gramEnd"/>
      <w:r w:rsidRPr="000F0291">
        <w:t xml:space="preserve">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Ако поднети захтев за заштиту права не садржи све обавезне елементе, Наручилац ће такав захтев одбацити закључком.</w:t>
      </w:r>
      <w:proofErr w:type="gramEnd"/>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lastRenderedPageBreak/>
        <w:t>Наручилац закључак доставља подносиоцу захтева и Републичкој комисији у року од три дана од дана доношења.</w:t>
      </w:r>
      <w:proofErr w:type="gramEnd"/>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proofErr w:type="gramStart"/>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0F0291">
        <w:t xml:space="preserve"> </w:t>
      </w:r>
      <w:proofErr w:type="gramStart"/>
      <w:r w:rsidRPr="000F0291">
        <w:t>став</w:t>
      </w:r>
      <w:proofErr w:type="gramEnd"/>
      <w:r w:rsidRPr="000F0291">
        <w:t xml:space="preserve"> 1. </w:t>
      </w:r>
      <w:proofErr w:type="gramStart"/>
      <w:r w:rsidRPr="000F0291">
        <w:t>тачка</w:t>
      </w:r>
      <w:proofErr w:type="gramEnd"/>
      <w:r w:rsidRPr="000F0291">
        <w:t xml:space="preserve">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 xml:space="preserve">(1) </w:t>
      </w:r>
      <w:proofErr w:type="gramStart"/>
      <w:r w:rsidRPr="000F0291">
        <w:t>да</w:t>
      </w:r>
      <w:proofErr w:type="gramEnd"/>
      <w:r w:rsidRPr="000F0291">
        <w:t xml:space="preserve"> буде издата од стране банке и да садржи печат банке;</w:t>
      </w:r>
    </w:p>
    <w:p w:rsidR="003217FF" w:rsidRPr="000F0291" w:rsidRDefault="003217FF" w:rsidP="000D6BB0">
      <w:pPr>
        <w:ind w:left="630"/>
        <w:jc w:val="both"/>
      </w:pPr>
      <w:r w:rsidRPr="000F0291">
        <w:t xml:space="preserve">(2) </w:t>
      </w:r>
      <w:proofErr w:type="gramStart"/>
      <w:r w:rsidRPr="000F0291">
        <w:t>да</w:t>
      </w:r>
      <w:proofErr w:type="gramEnd"/>
      <w:r w:rsidRPr="000F0291">
        <w:t xml:space="preserve">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 xml:space="preserve">(3) </w:t>
      </w:r>
      <w:proofErr w:type="gramStart"/>
      <w:r w:rsidRPr="000F0291">
        <w:t>износ</w:t>
      </w:r>
      <w:proofErr w:type="gramEnd"/>
      <w:r w:rsidRPr="000F0291">
        <w:t xml:space="preserve">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 xml:space="preserve">(4) </w:t>
      </w:r>
      <w:proofErr w:type="gramStart"/>
      <w:r w:rsidRPr="000F0291">
        <w:t>број</w:t>
      </w:r>
      <w:proofErr w:type="gramEnd"/>
      <w:r w:rsidRPr="000F0291">
        <w:t xml:space="preserve"> рачуна: 840-30678845-06;</w:t>
      </w:r>
      <w:r w:rsidR="000D6BB0" w:rsidRPr="000F0291">
        <w:tab/>
      </w:r>
    </w:p>
    <w:p w:rsidR="003217FF" w:rsidRPr="000F0291" w:rsidRDefault="003217FF" w:rsidP="000D6BB0">
      <w:pPr>
        <w:ind w:left="630"/>
        <w:jc w:val="both"/>
      </w:pPr>
      <w:r w:rsidRPr="000F0291">
        <w:t xml:space="preserve">(5) </w:t>
      </w:r>
      <w:proofErr w:type="gramStart"/>
      <w:r w:rsidRPr="000F0291">
        <w:t>шифру</w:t>
      </w:r>
      <w:proofErr w:type="gramEnd"/>
      <w:r w:rsidRPr="000F0291">
        <w:t xml:space="preserve"> плаћања: 153 или 253;</w:t>
      </w:r>
    </w:p>
    <w:p w:rsidR="003217FF" w:rsidRPr="000F0291" w:rsidRDefault="003217FF" w:rsidP="000D6BB0">
      <w:pPr>
        <w:ind w:left="630"/>
        <w:jc w:val="both"/>
      </w:pPr>
      <w:r w:rsidRPr="000F0291">
        <w:t xml:space="preserve">(6) </w:t>
      </w:r>
      <w:proofErr w:type="gramStart"/>
      <w:r w:rsidRPr="000F0291">
        <w:t>позив</w:t>
      </w:r>
      <w:proofErr w:type="gramEnd"/>
      <w:r w:rsidRPr="000F0291">
        <w:t xml:space="preserve">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3217FF" w:rsidRPr="000F0291" w:rsidRDefault="003217FF" w:rsidP="000D6BB0">
      <w:pPr>
        <w:ind w:left="630"/>
        <w:jc w:val="both"/>
      </w:pPr>
      <w:r w:rsidRPr="000F0291">
        <w:t xml:space="preserve">(7) </w:t>
      </w:r>
      <w:proofErr w:type="gramStart"/>
      <w:r w:rsidRPr="000F0291">
        <w:t>сврха</w:t>
      </w:r>
      <w:proofErr w:type="gramEnd"/>
      <w:r w:rsidRPr="000F0291">
        <w:t xml:space="preserve">: ЗЗП; </w:t>
      </w:r>
      <w:r w:rsidR="000D6BB0" w:rsidRPr="000F0291">
        <w:t>Град Ужице</w:t>
      </w:r>
      <w:r w:rsidRPr="000F0291">
        <w:t>; број или ознака јавне набавке;</w:t>
      </w:r>
    </w:p>
    <w:p w:rsidR="003217FF" w:rsidRPr="000F0291" w:rsidRDefault="003217FF" w:rsidP="000D6BB0">
      <w:pPr>
        <w:ind w:left="630"/>
        <w:jc w:val="both"/>
      </w:pPr>
      <w:r w:rsidRPr="000F0291">
        <w:t xml:space="preserve">(8) </w:t>
      </w:r>
      <w:proofErr w:type="gramStart"/>
      <w:r w:rsidRPr="000F0291">
        <w:t>корисник</w:t>
      </w:r>
      <w:proofErr w:type="gramEnd"/>
      <w:r w:rsidRPr="000F0291">
        <w:t>: буџет Републике Србије;</w:t>
      </w:r>
    </w:p>
    <w:p w:rsidR="003217FF" w:rsidRPr="000F0291" w:rsidRDefault="003217FF" w:rsidP="000D6BB0">
      <w:pPr>
        <w:ind w:left="630"/>
        <w:jc w:val="both"/>
      </w:pPr>
      <w:r w:rsidRPr="000F0291">
        <w:t xml:space="preserve">(9) </w:t>
      </w:r>
      <w:proofErr w:type="gramStart"/>
      <w:r w:rsidRPr="000F0291">
        <w:t>назив</w:t>
      </w:r>
      <w:proofErr w:type="gramEnd"/>
      <w:r w:rsidRPr="000F0291">
        <w:t xml:space="preserve">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 xml:space="preserve">(10) </w:t>
      </w:r>
      <w:proofErr w:type="gramStart"/>
      <w:r w:rsidRPr="000F0291">
        <w:t>потпис</w:t>
      </w:r>
      <w:proofErr w:type="gramEnd"/>
      <w:r w:rsidRPr="000F0291">
        <w:t xml:space="preserve">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proofErr w:type="gramStart"/>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roofErr w:type="gramEnd"/>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000857CE" w:rsidRPr="000F0291">
          <w:rPr>
            <w:rStyle w:val="Hyperlink"/>
          </w:rPr>
          <w:t>http://www.kjn.gov.rs/ci/uputstvo-o-uplati-republicke-administrativne-takse.html</w:t>
        </w:r>
      </w:hyperlink>
      <w:r w:rsidR="000857CE" w:rsidRPr="000F0291">
        <w:rPr>
          <w:u w:val="single"/>
        </w:rPr>
        <w:t xml:space="preserve">. </w:t>
      </w:r>
    </w:p>
    <w:p w:rsidR="006E6A76" w:rsidRDefault="006E6A76" w:rsidP="000857CE">
      <w:pPr>
        <w:ind w:firstLine="630"/>
        <w:jc w:val="both"/>
        <w:rPr>
          <w:u w:val="single"/>
        </w:rPr>
      </w:pPr>
    </w:p>
    <w:p w:rsidR="00DC6FBD" w:rsidRPr="000F0291" w:rsidRDefault="00DC6FBD"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lastRenderedPageBreak/>
        <w:t>Ако је поступак јавне набавке обустављен из разлога који су на страни Наручиоца,  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Pr="00CC70CE" w:rsidRDefault="0035703E" w:rsidP="00CC70CE">
      <w:pPr>
        <w:jc w:val="both"/>
        <w:rPr>
          <w:rFonts w:eastAsia="TimesNewRomanPSMT"/>
          <w:b/>
          <w:bCs/>
          <w:iCs/>
          <w:lang w:val="sr-Cyrl-CS"/>
        </w:rPr>
      </w:pPr>
      <w:r>
        <w:rPr>
          <w:rFonts w:eastAsia="TimesNewRomanPSMT"/>
          <w:b/>
          <w:bCs/>
          <w:iCs/>
          <w:lang w:val="sr-Cyrl-CS"/>
        </w:rPr>
        <w:t>4.28</w:t>
      </w:r>
      <w:r w:rsidR="00CC70CE">
        <w:rPr>
          <w:rFonts w:eastAsia="TimesNewRomanPSMT"/>
          <w:b/>
          <w:bCs/>
          <w:iCs/>
          <w:lang w:val="sr-Cyrl-CS"/>
        </w:rPr>
        <w:t xml:space="preserve">  </w:t>
      </w:r>
      <w:r w:rsidR="00CC70CE" w:rsidRPr="00CC70CE">
        <w:rPr>
          <w:rFonts w:eastAsia="TimesNewRomanPSMT"/>
          <w:b/>
          <w:bCs/>
          <w:iCs/>
          <w:lang w:val="sr-Cyrl-CS"/>
        </w:rPr>
        <w:t>ИЗМЕНЕ ТОКОМ ТРАЈАЊА УГОВОРА</w:t>
      </w:r>
    </w:p>
    <w:p w:rsidR="00FB22A1" w:rsidRPr="005B7881" w:rsidRDefault="00FB22A1" w:rsidP="00FB22A1">
      <w:pPr>
        <w:keepNext/>
        <w:widowControl/>
        <w:spacing w:after="120"/>
        <w:jc w:val="both"/>
        <w:rPr>
          <w:bCs/>
          <w:color w:val="auto"/>
          <w:lang w:val="sr-Cyrl-RS"/>
        </w:rPr>
      </w:pPr>
      <w:r w:rsidRPr="005B7881">
        <w:rPr>
          <w:bCs/>
          <w:color w:val="auto"/>
          <w:lang w:val="ru-RU"/>
        </w:rPr>
        <w:t>Наручилац</w:t>
      </w:r>
      <w:r w:rsidRPr="005B7881">
        <w:rPr>
          <w:bCs/>
          <w:color w:val="auto"/>
          <w:lang w:val="sr-Cyrl-R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w:t>
      </w:r>
      <w:r>
        <w:rPr>
          <w:bCs/>
          <w:color w:val="auto"/>
          <w:lang w:val="sr-Cyrl-RS"/>
        </w:rPr>
        <w:t>не би био остварен у потпуности</w:t>
      </w:r>
      <w:r w:rsidR="0035703E">
        <w:rPr>
          <w:bCs/>
          <w:color w:val="auto"/>
          <w:lang w:val="sr-Latn-RS"/>
        </w:rPr>
        <w:t xml:space="preserve"> – </w:t>
      </w:r>
      <w:r w:rsidR="0035703E">
        <w:rPr>
          <w:bCs/>
          <w:color w:val="auto"/>
          <w:lang w:val="sr-Cyrl-RS"/>
        </w:rPr>
        <w:t>хитни непредвиђени и непредвиђени радови</w:t>
      </w:r>
      <w:r w:rsidRPr="005B7881">
        <w:rPr>
          <w:bCs/>
          <w:color w:val="auto"/>
          <w:lang w:val="sr-Cyrl-RS"/>
        </w:rPr>
        <w:t xml:space="preserve">.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C70CE" w:rsidRPr="00CC70CE" w:rsidRDefault="00CC70CE" w:rsidP="00CC70CE">
      <w:pPr>
        <w:jc w:val="both"/>
        <w:rPr>
          <w:rFonts w:eastAsia="TimesNewRomanPSMT"/>
          <w:b/>
          <w:bCs/>
          <w:iCs/>
          <w:lang w:val="sr-Cyrl-CS"/>
        </w:rPr>
      </w:pPr>
    </w:p>
    <w:p w:rsidR="00CC70CE" w:rsidRPr="00CC70CE" w:rsidRDefault="00CC70CE" w:rsidP="00CC70CE">
      <w:pPr>
        <w:jc w:val="both"/>
        <w:rPr>
          <w:rFonts w:eastAsia="TimesNewRomanPSMT"/>
          <w:bCs/>
          <w:iCs/>
          <w:lang w:val="sr-Cyrl-CS"/>
        </w:rPr>
      </w:pPr>
      <w:bookmarkStart w:id="8" w:name="OLE_LINK1"/>
      <w:bookmarkStart w:id="9" w:name="OLE_LINK2"/>
      <w:r w:rsidRPr="00CC70CE">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C70CE" w:rsidRDefault="00CC70CE" w:rsidP="00CC70CE">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182FE0" w:rsidRDefault="00182FE0" w:rsidP="00CC70CE">
      <w:pPr>
        <w:jc w:val="both"/>
        <w:rPr>
          <w:rFonts w:eastAsia="TimesNewRomanPSMT"/>
          <w:bCs/>
          <w:iCs/>
          <w:lang w:val="sr-Cyrl-CS"/>
        </w:rPr>
      </w:pPr>
    </w:p>
    <w:p w:rsidR="00B85491" w:rsidRPr="00334C0E" w:rsidRDefault="00B85491" w:rsidP="00CC70CE">
      <w:pPr>
        <w:jc w:val="both"/>
        <w:rPr>
          <w:rFonts w:eastAsia="TimesNewRomanPSMT"/>
          <w:bCs/>
          <w:iCs/>
          <w:lang w:val="sr-Latn-RS"/>
        </w:rPr>
      </w:pPr>
    </w:p>
    <w:p w:rsidR="00B85491" w:rsidRDefault="00B85491"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Default="00DC6FBD" w:rsidP="00CC70CE">
      <w:pPr>
        <w:jc w:val="both"/>
        <w:rPr>
          <w:rFonts w:eastAsia="TimesNewRomanPSMT"/>
          <w:bCs/>
          <w:iCs/>
          <w:lang w:val="sr-Latn-RS"/>
        </w:rPr>
      </w:pPr>
    </w:p>
    <w:p w:rsidR="00DC6FBD" w:rsidRPr="00DC6FBD" w:rsidRDefault="00DC6FBD" w:rsidP="00CC70CE">
      <w:pPr>
        <w:jc w:val="both"/>
        <w:rPr>
          <w:rFonts w:eastAsia="TimesNewRomanPSMT"/>
          <w:bCs/>
          <w:iCs/>
          <w:lang w:val="sr-Latn-RS"/>
        </w:rPr>
      </w:pPr>
    </w:p>
    <w:p w:rsidR="00B85491" w:rsidRDefault="00B85491" w:rsidP="00CC70CE">
      <w:pPr>
        <w:jc w:val="both"/>
        <w:rPr>
          <w:rFonts w:eastAsia="TimesNewRomanPSMT"/>
          <w:bCs/>
          <w:iCs/>
          <w:lang w:val="sr-Cyrl-CS"/>
        </w:rPr>
      </w:pPr>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B85491"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B854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A769A6">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4</w:t>
            </w:r>
          </w:p>
        </w:tc>
      </w:tr>
      <w:tr w:rsidR="00B85491"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5</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5</w:t>
            </w:r>
          </w:p>
        </w:tc>
      </w:tr>
      <w:tr w:rsidR="000420E3"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A80EF3"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p>
          <w:p w:rsidR="000420E3" w:rsidRPr="00A80EF3"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6.</w:t>
            </w:r>
          </w:p>
        </w:tc>
        <w:tc>
          <w:tcPr>
            <w:tcW w:w="6758" w:type="dxa"/>
            <w:tcBorders>
              <w:top w:val="single" w:sz="4" w:space="0" w:color="auto"/>
              <w:left w:val="single" w:sz="4" w:space="0" w:color="auto"/>
              <w:bottom w:val="nil"/>
              <w:right w:val="nil"/>
            </w:tcBorders>
            <w:shd w:val="clear" w:color="auto" w:fill="FFFFFF"/>
          </w:tcPr>
          <w:p w:rsidR="000420E3" w:rsidRDefault="000420E3"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A80EF3" w:rsidRPr="000F0291" w:rsidRDefault="00A80EF3"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A80EF3"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0420E3" w:rsidRPr="00A80EF3"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RS"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val="sr-Cyrl-RS" w:eastAsia="sr-Cyrl-CS"/>
              </w:rPr>
              <w:t>6</w:t>
            </w:r>
          </w:p>
        </w:tc>
      </w:tr>
      <w:tr w:rsidR="000420E3"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A80EF3"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p>
          <w:p w:rsidR="000420E3" w:rsidRPr="00A80EF3"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7.</w:t>
            </w:r>
          </w:p>
        </w:tc>
        <w:tc>
          <w:tcPr>
            <w:tcW w:w="6758" w:type="dxa"/>
            <w:tcBorders>
              <w:top w:val="single" w:sz="4" w:space="0" w:color="auto"/>
              <w:left w:val="single" w:sz="4" w:space="0" w:color="auto"/>
              <w:bottom w:val="nil"/>
              <w:right w:val="nil"/>
            </w:tcBorders>
            <w:shd w:val="clear" w:color="auto" w:fill="FFFFFF"/>
          </w:tcPr>
          <w:p w:rsidR="000420E3" w:rsidRDefault="000420E3"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A80EF3" w:rsidRPr="000F0291" w:rsidRDefault="00A80EF3"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A80EF3"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0420E3" w:rsidRPr="00A80EF3"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RS"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val="sr-Cyrl-RS" w:eastAsia="sr-Cyrl-CS"/>
              </w:rPr>
              <w:t>7</w:t>
            </w:r>
          </w:p>
        </w:tc>
      </w:tr>
      <w:tr w:rsidR="00B85491"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A80EF3"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8</w:t>
            </w:r>
            <w:r w:rsidR="00B85491"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A80EF3"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lang w:val="sr-Cyrl-RS"/>
              </w:rPr>
            </w:pPr>
            <w:r w:rsidRPr="000F0291">
              <w:rPr>
                <w:rStyle w:val="Bodytext3"/>
                <w:rFonts w:ascii="Times New Roman" w:hAnsi="Times New Roman"/>
                <w:b/>
                <w:color w:val="000000"/>
                <w:sz w:val="24"/>
                <w:szCs w:val="24"/>
                <w:lang w:val="sr-Cyrl-CS" w:eastAsia="sr-Cyrl-CS"/>
              </w:rPr>
              <w:t xml:space="preserve">ОБРАЗАЦ БР. </w:t>
            </w:r>
            <w:r w:rsidR="00A80EF3">
              <w:rPr>
                <w:rStyle w:val="Bodytext3"/>
                <w:rFonts w:ascii="Times New Roman" w:hAnsi="Times New Roman"/>
                <w:b/>
                <w:color w:val="000000"/>
                <w:sz w:val="24"/>
                <w:szCs w:val="24"/>
                <w:lang w:val="sr-Cyrl-RS" w:eastAsia="sr-Cyrl-CS"/>
              </w:rPr>
              <w:t>8</w:t>
            </w:r>
          </w:p>
        </w:tc>
      </w:tr>
      <w:tr w:rsidR="00B85491"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A80EF3"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9</w:t>
            </w:r>
            <w:r w:rsidR="00B85491"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A80EF3"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RS" w:eastAsia="sr-Cyrl-CS"/>
              </w:rPr>
            </w:pPr>
            <w:r w:rsidRPr="000F0291">
              <w:rPr>
                <w:rStyle w:val="Bodytext3"/>
                <w:rFonts w:ascii="Times New Roman" w:hAnsi="Times New Roman"/>
                <w:b/>
                <w:color w:val="000000"/>
                <w:sz w:val="24"/>
                <w:szCs w:val="24"/>
                <w:lang w:val="sr-Cyrl-CS" w:eastAsia="sr-Cyrl-CS"/>
              </w:rPr>
              <w:t xml:space="preserve">ОБРАЗАЦ БР. </w:t>
            </w:r>
            <w:r w:rsidR="00A80EF3">
              <w:rPr>
                <w:rStyle w:val="Bodytext3"/>
                <w:rFonts w:ascii="Times New Roman" w:hAnsi="Times New Roman"/>
                <w:b/>
                <w:color w:val="000000"/>
                <w:sz w:val="24"/>
                <w:szCs w:val="24"/>
                <w:lang w:val="sr-Cyrl-RS" w:eastAsia="sr-Cyrl-CS"/>
              </w:rPr>
              <w:t>9</w:t>
            </w:r>
          </w:p>
        </w:tc>
      </w:tr>
      <w:tr w:rsidR="00B85491"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A80EF3"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lang w:val="sr-Cyrl-RS"/>
              </w:rPr>
              <w:t>10</w:t>
            </w:r>
            <w:r w:rsidR="00B85491"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0300C9" w:rsidP="000300C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Предмер и предрачун радова - о</w:t>
            </w:r>
            <w:r w:rsidR="00B85491" w:rsidRPr="000F0291">
              <w:rPr>
                <w:rStyle w:val="Bodytext"/>
                <w:rFonts w:ascii="Times New Roman" w:hAnsi="Times New Roman"/>
                <w:color w:val="000000"/>
                <w:sz w:val="24"/>
                <w:szCs w:val="24"/>
                <w:lang w:val="sr-Cyrl-CS" w:eastAsia="sr-Cyrl-CS"/>
              </w:rPr>
              <w:t>бразац структуре понуђене цен</w:t>
            </w:r>
            <w:r w:rsidR="00B85491">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sidR="00A80EF3">
              <w:rPr>
                <w:rStyle w:val="Bodytext3"/>
                <w:rFonts w:ascii="Times New Roman" w:hAnsi="Times New Roman"/>
                <w:b/>
                <w:color w:val="000000"/>
                <w:sz w:val="24"/>
                <w:szCs w:val="24"/>
                <w:lang w:val="sr-Cyrl-CS" w:eastAsia="sr-Cyrl-CS"/>
              </w:rPr>
              <w:t>10</w:t>
            </w:r>
          </w:p>
        </w:tc>
      </w:tr>
    </w:tbl>
    <w:p w:rsidR="00EA550A" w:rsidRPr="000F0291" w:rsidRDefault="00EA550A" w:rsidP="00EA550A"/>
    <w:p w:rsidR="00EA550A" w:rsidRPr="000F0291" w:rsidRDefault="00EA550A" w:rsidP="00EA550A"/>
    <w:p w:rsidR="000F0291" w:rsidRPr="000F0291" w:rsidRDefault="000F0291" w:rsidP="00EA550A"/>
    <w:p w:rsidR="0027566E" w:rsidRDefault="0027566E" w:rsidP="00EA550A">
      <w:pPr>
        <w:rPr>
          <w:lang w:val="sr-Cyrl-RS"/>
        </w:rPr>
      </w:pPr>
    </w:p>
    <w:p w:rsidR="00852166" w:rsidRDefault="00852166" w:rsidP="00EA550A">
      <w:pPr>
        <w:rPr>
          <w:lang w:val="sr-Cyrl-RS"/>
        </w:rPr>
      </w:pPr>
    </w:p>
    <w:p w:rsidR="00852166" w:rsidRPr="00852166" w:rsidRDefault="00852166" w:rsidP="00EA550A">
      <w:pPr>
        <w:rPr>
          <w:lang w:val="sr-Cyrl-RS"/>
        </w:rPr>
      </w:pPr>
    </w:p>
    <w:p w:rsidR="00335ACD" w:rsidRPr="00335ACD" w:rsidRDefault="00335ACD" w:rsidP="00EA550A"/>
    <w:p w:rsidR="000F0291" w:rsidRPr="000F0291" w:rsidRDefault="000F0291" w:rsidP="000F0291">
      <w:pPr>
        <w:ind w:left="720"/>
        <w:jc w:val="right"/>
        <w:rPr>
          <w:b/>
          <w:bCs/>
          <w:iCs/>
        </w:rPr>
      </w:pPr>
      <w:r w:rsidRPr="000F0291">
        <w:rPr>
          <w:b/>
          <w:bCs/>
          <w:iCs/>
        </w:rPr>
        <w:lastRenderedPageBreak/>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0F0291" w:rsidRPr="00334C0E" w:rsidRDefault="000F0291" w:rsidP="00827B97">
      <w:pPr>
        <w:jc w:val="center"/>
        <w:rPr>
          <w:b/>
          <w:lang w:val="sr-Cyrl-RS"/>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Pr="000F0291">
        <w:rPr>
          <w:b/>
          <w:iCs/>
        </w:rPr>
        <w:t xml:space="preserve">број </w:t>
      </w:r>
      <w:r w:rsidRPr="000F0291">
        <w:rPr>
          <w:b/>
        </w:rPr>
        <w:t>VIII 404-</w:t>
      </w:r>
      <w:r w:rsidR="00334C0E">
        <w:rPr>
          <w:b/>
        </w:rPr>
        <w:t>52</w:t>
      </w:r>
      <w:r w:rsidRPr="000F0291">
        <w:rPr>
          <w:b/>
        </w:rPr>
        <w:t>/1</w:t>
      </w:r>
      <w:r w:rsidR="00254CA3">
        <w:rPr>
          <w:b/>
        </w:rPr>
        <w:t>9</w:t>
      </w:r>
      <w:r w:rsidR="00254CA3">
        <w:rPr>
          <w:b/>
          <w:iCs/>
        </w:rPr>
        <w:t xml:space="preserve"> </w:t>
      </w:r>
      <w:r w:rsidRPr="000F0291">
        <w:rPr>
          <w:b/>
          <w:iCs/>
          <w:lang w:val="sr-Cyrl-CS"/>
        </w:rPr>
        <w:t xml:space="preserve">– </w:t>
      </w:r>
      <w:r w:rsidR="00334C0E">
        <w:rPr>
          <w:b/>
          <w:iCs/>
          <w:lang w:val="sr-Cyrl-RS"/>
        </w:rPr>
        <w:t>Водосистем Змајевац – гравитациони цевовод Равни, Колишевица</w:t>
      </w:r>
      <w:r w:rsidR="00334C0E">
        <w:rPr>
          <w:b/>
          <w:iCs/>
          <w:lang w:val="sr-Latn-RS"/>
        </w:rPr>
        <w:t xml:space="preserve"> </w:t>
      </w:r>
    </w:p>
    <w:p w:rsidR="00827B97" w:rsidRPr="00827B97" w:rsidRDefault="00827B97" w:rsidP="00827B97">
      <w:pPr>
        <w:jc w:val="center"/>
        <w:rPr>
          <w:b/>
          <w:iCs/>
        </w:rPr>
      </w:pPr>
    </w:p>
    <w:p w:rsidR="000F0291" w:rsidRDefault="000F0291" w:rsidP="000F0291">
      <w:pPr>
        <w:rPr>
          <w:b/>
          <w:bCs/>
          <w:i/>
          <w:iCs/>
        </w:rPr>
      </w:pPr>
      <w:proofErr w:type="gramStart"/>
      <w:r w:rsidRPr="000F0291">
        <w:rPr>
          <w:b/>
          <w:bCs/>
          <w:i/>
          <w:iCs/>
        </w:rPr>
        <w:t>1)ОПШТИ</w:t>
      </w:r>
      <w:proofErr w:type="gramEnd"/>
      <w:r w:rsidRPr="000F0291">
        <w:rPr>
          <w:b/>
          <w:bCs/>
          <w:i/>
          <w:iCs/>
        </w:rPr>
        <w:t xml:space="preserve">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t>В) КАО ЗАЈЕДНИЧКУ ПОНУДУ</w:t>
            </w:r>
          </w:p>
        </w:tc>
      </w:tr>
    </w:tbl>
    <w:p w:rsid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270C" w:rsidRPr="000F0291" w:rsidRDefault="00B9270C" w:rsidP="000F0291">
      <w:pPr>
        <w:jc w:val="both"/>
        <w:rPr>
          <w:i/>
          <w:iCs/>
          <w:lang w:val="ru-RU"/>
        </w:rPr>
      </w:pPr>
    </w:p>
    <w:p w:rsidR="000F0291" w:rsidRPr="000F0291" w:rsidRDefault="000F0291" w:rsidP="000F0291">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Pr="00254CA3" w:rsidRDefault="000F0291" w:rsidP="001E43C7">
      <w:pPr>
        <w:pStyle w:val="ListParagraph"/>
        <w:widowControl/>
        <w:numPr>
          <w:ilvl w:val="0"/>
          <w:numId w:val="4"/>
        </w:numPr>
        <w:suppressAutoHyphens/>
        <w:spacing w:line="100" w:lineRule="atLeast"/>
        <w:jc w:val="both"/>
      </w:pPr>
      <w:r w:rsidRPr="001E43C7">
        <w:rPr>
          <w:rFonts w:eastAsia="TimesNewRomanPSMT"/>
          <w:b/>
          <w:bCs/>
        </w:rPr>
        <w:t>ОПИС ПРЕДМЕТА НАБАВКЕ</w:t>
      </w:r>
      <w:r w:rsidRPr="001E43C7">
        <w:rPr>
          <w:rFonts w:eastAsia="TimesNewRomanPSMT"/>
          <w:b/>
          <w:bCs/>
          <w:lang w:val="sr-Cyrl-CS"/>
        </w:rPr>
        <w:t xml:space="preserve"> </w:t>
      </w:r>
      <w:r w:rsidR="00334C0E" w:rsidRPr="001E43C7">
        <w:rPr>
          <w:iCs/>
          <w:lang w:val="sr-Cyrl-CS"/>
        </w:rPr>
        <w:t>– Водосистем Змајевац</w:t>
      </w:r>
      <w:r w:rsidR="00E97DA5" w:rsidRPr="001E43C7">
        <w:rPr>
          <w:iCs/>
          <w:lang w:val="sr-Cyrl-CS"/>
        </w:rPr>
        <w:t>- гравитациони цевовод Равни, Колишевица</w:t>
      </w:r>
    </w:p>
    <w:p w:rsidR="00254CA3" w:rsidRPr="000F0291" w:rsidRDefault="00254CA3" w:rsidP="00254CA3">
      <w:pPr>
        <w:widowControl/>
        <w:suppressAutoHyphens/>
        <w:spacing w:line="100" w:lineRule="atLeast"/>
        <w:ind w:left="720"/>
        <w:jc w:val="both"/>
      </w:pP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9C200A" w:rsidRDefault="000F0291" w:rsidP="00DF30DA">
            <w:pPr>
              <w:snapToGrid w:val="0"/>
              <w:jc w:val="both"/>
              <w:rPr>
                <w:rFonts w:eastAsia="TimesNewRomanPSMT"/>
                <w:bCs/>
                <w:color w:val="auto"/>
                <w:lang w:val="ru-RU"/>
              </w:rPr>
            </w:pPr>
          </w:p>
          <w:p w:rsidR="000F0291" w:rsidRPr="009C200A" w:rsidRDefault="003416D6" w:rsidP="00DF30DA">
            <w:pPr>
              <w:snapToGrid w:val="0"/>
              <w:jc w:val="both"/>
              <w:rPr>
                <w:rFonts w:eastAsia="TimesNewRomanPSMT"/>
                <w:bCs/>
                <w:color w:val="auto"/>
                <w:lang w:val="ru-RU"/>
              </w:rPr>
            </w:pPr>
            <w:r w:rsidRPr="009C200A">
              <w:rPr>
                <w:rFonts w:eastAsia="TimesNewRomanPSMT"/>
                <w:bCs/>
                <w:color w:val="auto"/>
                <w:lang w:val="ru-RU"/>
              </w:rPr>
              <w:t xml:space="preserve">Рок за </w:t>
            </w:r>
            <w:r w:rsidR="00827B97" w:rsidRPr="009C200A">
              <w:rPr>
                <w:rFonts w:eastAsia="TimesNewRomanPSMT"/>
                <w:bCs/>
                <w:color w:val="auto"/>
                <w:lang w:val="ru-RU"/>
              </w:rPr>
              <w:t>извођење</w:t>
            </w:r>
            <w:r w:rsidR="00E97DA5" w:rsidRPr="009C200A">
              <w:rPr>
                <w:rFonts w:eastAsia="TimesNewRomanPSMT"/>
                <w:bCs/>
                <w:color w:val="auto"/>
                <w:lang w:val="ru-RU"/>
              </w:rPr>
              <w:t xml:space="preserve"> радова</w:t>
            </w:r>
          </w:p>
          <w:p w:rsidR="000F0291" w:rsidRPr="009C200A" w:rsidRDefault="000F0291" w:rsidP="00DF30DA">
            <w:pPr>
              <w:snapToGrid w:val="0"/>
              <w:jc w:val="both"/>
              <w:rPr>
                <w:rFonts w:eastAsia="TimesNewRomanPSMT"/>
                <w:bCs/>
                <w:color w:val="auto"/>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9C200A" w:rsidRDefault="00E97DA5" w:rsidP="00D10742">
            <w:pPr>
              <w:ind w:left="34"/>
              <w:jc w:val="both"/>
              <w:rPr>
                <w:color w:val="auto"/>
                <w:lang w:val="sr-Cyrl-CS"/>
              </w:rPr>
            </w:pPr>
            <w:r w:rsidRPr="009C200A">
              <w:rPr>
                <w:color w:val="auto"/>
                <w:lang w:val="sr-Cyrl-RS"/>
              </w:rPr>
              <w:t xml:space="preserve">______ календарских дана (не дужи од 95 (деведесет пет) календарских дана), од дана увођења у посао </w:t>
            </w:r>
            <w:r w:rsidR="00D10742" w:rsidRPr="009C200A">
              <w:rPr>
                <w:color w:val="auto"/>
                <w:lang w:val="sr-Cyrl-CS"/>
              </w:rPr>
              <w:t xml:space="preserve"> </w:t>
            </w:r>
            <w:r w:rsidRPr="009C200A">
              <w:rPr>
                <w:rFonts w:eastAsia="TimesNewRomanPSMT"/>
                <w:bCs/>
                <w:i/>
                <w:color w:val="auto"/>
                <w:lang w:val="ru-RU"/>
              </w:rPr>
              <w:t>(уписати)</w:t>
            </w:r>
          </w:p>
        </w:tc>
      </w:tr>
      <w:tr w:rsidR="00442A36" w:rsidRPr="000F0291" w:rsidTr="00DF30DA">
        <w:tc>
          <w:tcPr>
            <w:tcW w:w="2924" w:type="dxa"/>
            <w:tcBorders>
              <w:top w:val="single" w:sz="4" w:space="0" w:color="000000"/>
              <w:left w:val="single" w:sz="4" w:space="0" w:color="000000"/>
              <w:bottom w:val="single" w:sz="4" w:space="0" w:color="000000"/>
            </w:tcBorders>
            <w:shd w:val="clear" w:color="auto" w:fill="auto"/>
          </w:tcPr>
          <w:p w:rsidR="00442A36" w:rsidRPr="000F0291" w:rsidRDefault="00442A36" w:rsidP="00DF30DA">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42A36" w:rsidRPr="000F0291" w:rsidRDefault="00B9270C" w:rsidP="00D10D43">
            <w:pPr>
              <w:snapToGrid w:val="0"/>
              <w:jc w:val="both"/>
              <w:rPr>
                <w:rFonts w:eastAsia="TimesNewRomanPSMT"/>
                <w:bCs/>
                <w:lang w:val="ru-RU"/>
              </w:rPr>
            </w:pPr>
            <w:r>
              <w:rPr>
                <w:lang w:val="sr-Cyrl-CS"/>
              </w:rPr>
              <w:t>Територија Града Ужица</w:t>
            </w:r>
            <w:r w:rsidR="00E97DA5">
              <w:rPr>
                <w:lang w:val="sr-Cyrl-CS"/>
              </w:rPr>
              <w:t>- Водосистем Змајевац – МЗ Равни</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10D43">
            <w:pPr>
              <w:snapToGrid w:val="0"/>
              <w:jc w:val="both"/>
              <w:rPr>
                <w:rFonts w:eastAsia="TimesNewRomanPSMT"/>
                <w:bCs/>
                <w:lang w:val="ru-RU"/>
              </w:rPr>
            </w:pPr>
            <w:r w:rsidRPr="000F0291">
              <w:rPr>
                <w:rFonts w:eastAsia="TimesNewRomanPSMT"/>
                <w:bCs/>
                <w:lang w:val="ru-RU"/>
              </w:rPr>
              <w:t xml:space="preserve">_____ дана (минимум </w:t>
            </w:r>
            <w:r w:rsidR="00D10D43">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r w:rsidR="00E97DA5" w:rsidRPr="000F0291" w:rsidTr="00E97DA5">
        <w:trPr>
          <w:trHeight w:val="683"/>
        </w:trPr>
        <w:tc>
          <w:tcPr>
            <w:tcW w:w="2924" w:type="dxa"/>
            <w:tcBorders>
              <w:top w:val="single" w:sz="4" w:space="0" w:color="000000"/>
              <w:left w:val="single" w:sz="4" w:space="0" w:color="000000"/>
              <w:bottom w:val="single" w:sz="4" w:space="0" w:color="000000"/>
            </w:tcBorders>
            <w:shd w:val="clear" w:color="auto" w:fill="auto"/>
          </w:tcPr>
          <w:p w:rsidR="00E97DA5" w:rsidRPr="000F0291" w:rsidRDefault="00E97DA5" w:rsidP="00DF30DA">
            <w:pPr>
              <w:snapToGrid w:val="0"/>
              <w:jc w:val="both"/>
              <w:rPr>
                <w:rFonts w:eastAsia="TimesNewRomanPSMT"/>
                <w:bCs/>
                <w:lang w:val="ru-RU"/>
              </w:rPr>
            </w:pPr>
            <w:r>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97DA5" w:rsidRPr="000F0291" w:rsidRDefault="00E97DA5" w:rsidP="00D10D43">
            <w:pPr>
              <w:snapToGrid w:val="0"/>
              <w:jc w:val="both"/>
              <w:rPr>
                <w:rFonts w:eastAsia="TimesNewRomanPSMT"/>
                <w:bCs/>
                <w:lang w:val="ru-RU"/>
              </w:rPr>
            </w:pPr>
            <w:r w:rsidRPr="00D10742">
              <w:rPr>
                <w:rFonts w:eastAsia="TimesNewRomanPSMT"/>
                <w:bCs/>
                <w:lang w:val="ru-RU"/>
              </w:rPr>
              <w:t>________ године (минимум 2</w:t>
            </w:r>
            <w:r>
              <w:rPr>
                <w:rFonts w:eastAsia="TimesNewRomanPSMT"/>
                <w:bCs/>
                <w:lang w:val="ru-RU"/>
              </w:rPr>
              <w:t>)</w:t>
            </w:r>
            <w:r w:rsidRPr="00D10742">
              <w:rPr>
                <w:rFonts w:eastAsia="TimesNewRomanPSMT"/>
                <w:bCs/>
                <w:lang w:val="ru-RU"/>
              </w:rPr>
              <w:t xml:space="preserve"> од дана примопредаје радова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w:t>
      </w:r>
      <w:proofErr w:type="gramStart"/>
      <w:r w:rsidRPr="000F0291">
        <w:rPr>
          <w:rFonts w:eastAsia="TimesNewRomanPSMT"/>
          <w:bCs/>
        </w:rPr>
        <w:t>М.П.</w:t>
      </w:r>
      <w:proofErr w:type="gramEnd"/>
      <w:r w:rsidRPr="000F0291">
        <w:rPr>
          <w:rFonts w:eastAsia="TimesNewRomanPSMT"/>
          <w:bCs/>
        </w:rPr>
        <w:t xml:space="preserve">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proofErr w:type="gramStart"/>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F0291" w:rsidRPr="000F0291" w:rsidRDefault="000F0291" w:rsidP="000F0291">
      <w:pPr>
        <w:jc w:val="both"/>
        <w:rPr>
          <w:i/>
          <w:iCs/>
          <w:lang w:val="sr-Cyrl-CS"/>
        </w:rPr>
      </w:pPr>
      <w:proofErr w:type="gramStart"/>
      <w:r w:rsidRPr="000F0291">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254CA3" w:rsidRDefault="00254CA3"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lastRenderedPageBreak/>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proofErr w:type="gramStart"/>
      <w:r w:rsidRPr="000F0291">
        <w:t>У складу са чланом 88.</w:t>
      </w:r>
      <w:proofErr w:type="gramEnd"/>
      <w:r w:rsidRPr="000F0291">
        <w:t xml:space="preserve">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254CA3">
        <w:t>VIII 404-</w:t>
      </w:r>
      <w:r w:rsidR="00F53E4A">
        <w:rPr>
          <w:lang w:val="sr-Cyrl-RS"/>
        </w:rPr>
        <w:t>52</w:t>
      </w:r>
      <w:r w:rsidR="00254CA3">
        <w:t>/19</w:t>
      </w:r>
      <w:r w:rsidR="00283F65">
        <w:t xml:space="preserve"> </w:t>
      </w:r>
      <w:r w:rsidR="00F53E4A">
        <w:rPr>
          <w:lang w:val="sr-Cyrl-RS"/>
        </w:rPr>
        <w:t>– Водосистем Змајевац – гравитациони цевовод Равни, Колишевица,</w:t>
      </w:r>
      <w:r w:rsidR="002D61F5">
        <w:t xml:space="preserve">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proofErr w:type="gramStart"/>
      <w:r w:rsidRPr="000F0291">
        <w:t>Трошкове припреме и подношења понуде сноси искључиво понуђач и не може тражити од наручиоца накнаду трошкова.</w:t>
      </w:r>
      <w:proofErr w:type="gramEnd"/>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Default="000F0291" w:rsidP="000F0291">
      <w:pPr>
        <w:rPr>
          <w:b/>
          <w:bCs/>
          <w:i/>
          <w:iCs/>
        </w:rPr>
      </w:pPr>
    </w:p>
    <w:p w:rsidR="002D61F5" w:rsidRPr="002D61F5" w:rsidRDefault="002D61F5"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proofErr w:type="gramStart"/>
      <w:r w:rsidRPr="000F0291">
        <w:rPr>
          <w:sz w:val="24"/>
          <w:szCs w:val="24"/>
        </w:rPr>
        <w:t>У складу са чланом 26.</w:t>
      </w:r>
      <w:proofErr w:type="gramEnd"/>
      <w:r w:rsidRPr="000F0291">
        <w:rPr>
          <w:sz w:val="24"/>
          <w:szCs w:val="24"/>
        </w:rPr>
        <w:t xml:space="preserve">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proofErr w:type="gramStart"/>
      <w:r w:rsidRPr="000F0291">
        <w:rPr>
          <w:sz w:val="24"/>
          <w:szCs w:val="24"/>
        </w:rPr>
        <w:t>даје</w:t>
      </w:r>
      <w:proofErr w:type="gramEnd"/>
      <w:r w:rsidRPr="000F0291">
        <w:rPr>
          <w:sz w:val="24"/>
          <w:szCs w:val="24"/>
        </w:rPr>
        <w:t xml:space="preserve">: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98054A">
        <w:rPr>
          <w:bCs/>
          <w:lang w:val="sr-Cyrl-CS"/>
        </w:rPr>
        <w:t xml:space="preserve">број </w:t>
      </w:r>
      <w:r w:rsidR="002D61F5">
        <w:t>VIII 404-</w:t>
      </w:r>
      <w:r w:rsidR="00F53E4A">
        <w:rPr>
          <w:lang w:val="sr-Cyrl-RS"/>
        </w:rPr>
        <w:t>52</w:t>
      </w:r>
      <w:r w:rsidR="002D61F5">
        <w:t>/19</w:t>
      </w:r>
      <w:r w:rsidR="00F53E4A">
        <w:rPr>
          <w:lang w:val="sr-Cyrl-RS"/>
        </w:rPr>
        <w:t xml:space="preserve"> </w:t>
      </w:r>
      <w:r w:rsidR="00084911">
        <w:rPr>
          <w:lang w:val="sr-Cyrl-RS"/>
        </w:rPr>
        <w:t>–</w:t>
      </w:r>
      <w:r w:rsidR="00F53E4A">
        <w:rPr>
          <w:lang w:val="sr-Cyrl-RS"/>
        </w:rPr>
        <w:t xml:space="preserve"> </w:t>
      </w:r>
      <w:r w:rsidR="00084911">
        <w:rPr>
          <w:lang w:val="sr-Cyrl-RS"/>
        </w:rPr>
        <w:t>Водосистем Змајевац – гравитациони цевовод Равни, Колишевица</w:t>
      </w:r>
      <w:r w:rsidRPr="000F0291">
        <w:rPr>
          <w:bCs/>
        </w:rPr>
        <w:t>, без договора са другим понуђачима или заинтересованим лицима.</w:t>
      </w:r>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0F029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0F0291">
        <w:rPr>
          <w:bCs/>
          <w:i/>
          <w:iCs/>
          <w:color w:val="auto"/>
        </w:rPr>
        <w:t xml:space="preserve"> </w:t>
      </w:r>
      <w:proofErr w:type="gramStart"/>
      <w:r w:rsidRPr="000F0291">
        <w:rPr>
          <w:bCs/>
          <w:i/>
          <w:iCs/>
          <w:color w:val="auto"/>
        </w:rPr>
        <w:t>Мера забране учешћа у поступку јавне набавке може трајати до две године.</w:t>
      </w:r>
      <w:proofErr w:type="gramEnd"/>
      <w:r w:rsidRPr="000F0291">
        <w:rPr>
          <w:bCs/>
          <w:i/>
          <w:iCs/>
          <w:color w:val="auto"/>
        </w:rPr>
        <w:t xml:space="preserve"> </w:t>
      </w:r>
      <w:proofErr w:type="gramStart"/>
      <w:r w:rsidRPr="000F0291">
        <w:rPr>
          <w:bCs/>
          <w:i/>
          <w:iCs/>
          <w:color w:val="auto"/>
        </w:rPr>
        <w:t>Повреда конкуренције представља негативну референцу, у смислу члана 82.</w:t>
      </w:r>
      <w:proofErr w:type="gramEnd"/>
      <w:r w:rsidRPr="000F0291">
        <w:rPr>
          <w:bCs/>
          <w:i/>
          <w:iCs/>
          <w:color w:val="auto"/>
        </w:rPr>
        <w:t xml:space="preserve"> </w:t>
      </w:r>
      <w:proofErr w:type="gramStart"/>
      <w:r w:rsidRPr="000F0291">
        <w:rPr>
          <w:bCs/>
          <w:i/>
          <w:iCs/>
          <w:color w:val="auto"/>
        </w:rPr>
        <w:t>став</w:t>
      </w:r>
      <w:proofErr w:type="gramEnd"/>
      <w:r w:rsidRPr="000F0291">
        <w:rPr>
          <w:bCs/>
          <w:i/>
          <w:iCs/>
          <w:color w:val="auto"/>
        </w:rPr>
        <w:t xml:space="preserve"> 1. </w:t>
      </w:r>
      <w:proofErr w:type="gramStart"/>
      <w:r w:rsidRPr="000F0291">
        <w:rPr>
          <w:bCs/>
          <w:i/>
          <w:iCs/>
          <w:color w:val="auto"/>
        </w:rPr>
        <w:t>тачка</w:t>
      </w:r>
      <w:proofErr w:type="gramEnd"/>
      <w:r w:rsidRPr="000F0291">
        <w:rPr>
          <w:bCs/>
          <w:i/>
          <w:iCs/>
          <w:color w:val="auto"/>
        </w:rPr>
        <w:t xml:space="preserve">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proofErr w:type="gramStart"/>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F0291" w:rsidRPr="000F0291" w:rsidRDefault="000F0291" w:rsidP="000F0291">
      <w:pPr>
        <w:tabs>
          <w:tab w:val="left" w:pos="6028"/>
        </w:tabs>
        <w:autoSpaceDE w:val="0"/>
        <w:jc w:val="both"/>
        <w:rPr>
          <w:bCs/>
          <w:i/>
          <w:iCs/>
          <w:color w:val="auto"/>
        </w:rPr>
      </w:pPr>
    </w:p>
    <w:p w:rsidR="000F0291" w:rsidRDefault="000F0291" w:rsidP="000F0291">
      <w:pPr>
        <w:tabs>
          <w:tab w:val="left" w:pos="6028"/>
        </w:tabs>
        <w:autoSpaceDE w:val="0"/>
        <w:jc w:val="both"/>
        <w:rPr>
          <w:bCs/>
          <w:i/>
          <w:iCs/>
          <w:color w:val="auto"/>
        </w:rPr>
      </w:pPr>
    </w:p>
    <w:p w:rsidR="00192281" w:rsidRDefault="00192281" w:rsidP="000F0291">
      <w:pPr>
        <w:tabs>
          <w:tab w:val="left" w:pos="6028"/>
        </w:tabs>
        <w:autoSpaceDE w:val="0"/>
        <w:jc w:val="both"/>
        <w:rPr>
          <w:bCs/>
          <w:i/>
          <w:iCs/>
          <w:color w:val="auto"/>
        </w:rPr>
      </w:pPr>
    </w:p>
    <w:p w:rsidR="002D61F5" w:rsidRPr="002D61F5" w:rsidRDefault="002D61F5"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F322BB">
        <w:rPr>
          <w:b/>
          <w:bCs/>
          <w:sz w:val="24"/>
          <w:szCs w:val="24"/>
        </w:rPr>
        <w:t>4</w:t>
      </w:r>
      <w:r w:rsidRPr="000F0291">
        <w:rPr>
          <w:b/>
          <w:bCs/>
          <w:sz w:val="24"/>
          <w:szCs w:val="24"/>
        </w:rPr>
        <w:t>)</w:t>
      </w:r>
    </w:p>
    <w:p w:rsidR="00660478" w:rsidRDefault="00660478" w:rsidP="00DF30DA">
      <w:pPr>
        <w:pStyle w:val="BodyText32"/>
        <w:spacing w:after="0"/>
        <w:jc w:val="right"/>
        <w:rPr>
          <w:b/>
          <w:bCs/>
          <w:sz w:val="24"/>
          <w:szCs w:val="24"/>
        </w:rPr>
      </w:pPr>
    </w:p>
    <w:p w:rsidR="00660478" w:rsidRPr="000F0291" w:rsidRDefault="00660478"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660478" w:rsidRDefault="00660478" w:rsidP="002D61F5">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660478">
              <w:rPr>
                <w:rStyle w:val="Heading10"/>
                <w:b/>
                <w:color w:val="000000"/>
                <w:sz w:val="24"/>
                <w:szCs w:val="24"/>
              </w:rPr>
              <w:t>ИЗВОЂАЧУ</w:t>
            </w:r>
            <w:r>
              <w:rPr>
                <w:rStyle w:val="Heading10"/>
                <w:b/>
                <w:color w:val="000000"/>
                <w:sz w:val="24"/>
                <w:szCs w:val="24"/>
              </w:rPr>
              <w:t xml:space="preserve"> </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Pr>
          <w:lang w:val="ru-RU"/>
        </w:rPr>
        <w:t xml:space="preserve">радове на </w:t>
      </w:r>
      <w:r w:rsidR="0028176F">
        <w:rPr>
          <w:lang w:val="sr-Cyrl-RS"/>
        </w:rPr>
        <w:t>изградњи водовода  Водосистем Змајевац – гравитациони цевовод Равни, Колишевица</w:t>
      </w:r>
      <w:r w:rsidRPr="0028582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73453C" w:rsidP="0066047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66" w:rsidRPr="005D3F92" w:rsidRDefault="00852166" w:rsidP="00660478">
                            <w:pPr>
                              <w:rPr>
                                <w:lang w:val="sr-Cyrl-CS"/>
                              </w:rPr>
                            </w:pPr>
                            <w:r>
                              <w:rPr>
                                <w:lang w:val="sr-Cyrl-CS"/>
                              </w:rPr>
                              <w:t xml:space="preserve">Датум __________________                                                         </w:t>
                            </w:r>
                            <w:r w:rsidRPr="005D3F92">
                              <w:rPr>
                                <w:lang w:val="sr-Cyrl-CS"/>
                              </w:rPr>
                              <w:t>Потпис овлашћеног лица</w:t>
                            </w:r>
                          </w:p>
                          <w:p w:rsidR="00852166" w:rsidRPr="005D3F92" w:rsidRDefault="00852166"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52166" w:rsidRPr="005D3F92" w:rsidRDefault="00852166" w:rsidP="0066047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852166" w:rsidRPr="005D3F92" w:rsidRDefault="00852166" w:rsidP="00660478">
                      <w:pPr>
                        <w:rPr>
                          <w:lang w:val="sr-Cyrl-CS"/>
                        </w:rPr>
                      </w:pPr>
                      <w:r>
                        <w:rPr>
                          <w:lang w:val="sr-Cyrl-CS"/>
                        </w:rPr>
                        <w:t xml:space="preserve">Датум __________________                                                         </w:t>
                      </w:r>
                      <w:r w:rsidRPr="005D3F92">
                        <w:rPr>
                          <w:lang w:val="sr-Cyrl-CS"/>
                        </w:rPr>
                        <w:t>Потпис овлашћеног лица</w:t>
                      </w:r>
                    </w:p>
                    <w:p w:rsidR="00852166" w:rsidRPr="005D3F92" w:rsidRDefault="00852166"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52166" w:rsidRPr="005D3F92" w:rsidRDefault="00852166" w:rsidP="00660478">
                      <w:pPr>
                        <w:spacing w:line="360" w:lineRule="auto"/>
                        <w:jc w:val="center"/>
                        <w:rPr>
                          <w:lang w:val="sr-Cyrl-CS"/>
                        </w:rPr>
                      </w:pPr>
                      <w:r w:rsidRPr="005D3F92">
                        <w:rPr>
                          <w:lang w:val="sr-Cyrl-CS"/>
                        </w:rPr>
                        <w:t>М.П.</w:t>
                      </w:r>
                    </w:p>
                  </w:txbxContent>
                </v:textbox>
              </v:shape>
            </w:pict>
          </mc:Fallback>
        </mc:AlternateConten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Pr="0080576A"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60478" w:rsidRPr="000F0291" w:rsidRDefault="00660478" w:rsidP="00660478">
      <w:pPr>
        <w:rPr>
          <w:color w:val="auto"/>
        </w:rPr>
      </w:pPr>
    </w:p>
    <w:p w:rsidR="002C4440" w:rsidRPr="00134AC0" w:rsidRDefault="002C4440" w:rsidP="00134AC0">
      <w:pPr>
        <w:pStyle w:val="BodyText32"/>
        <w:spacing w:after="0"/>
        <w:rPr>
          <w:b/>
          <w:bCs/>
          <w:sz w:val="24"/>
          <w:szCs w:val="24"/>
          <w:lang w:val="sr-Cyrl-RS"/>
        </w:rPr>
      </w:pPr>
    </w:p>
    <w:p w:rsidR="00660478" w:rsidRDefault="00660478" w:rsidP="00DF30DA">
      <w:pPr>
        <w:pStyle w:val="BodyText32"/>
        <w:spacing w:after="0"/>
        <w:jc w:val="right"/>
        <w:rPr>
          <w:b/>
          <w:bCs/>
          <w:sz w:val="24"/>
          <w:szCs w:val="24"/>
          <w:lang w:val="sr-Cyrl-RS"/>
        </w:rPr>
      </w:pPr>
    </w:p>
    <w:p w:rsidR="00A831C1" w:rsidRDefault="00A831C1" w:rsidP="00DF30DA">
      <w:pPr>
        <w:pStyle w:val="BodyText32"/>
        <w:spacing w:after="0"/>
        <w:jc w:val="right"/>
        <w:rPr>
          <w:b/>
          <w:bCs/>
          <w:sz w:val="24"/>
          <w:szCs w:val="24"/>
          <w:lang w:val="sr-Cyrl-RS"/>
        </w:rPr>
      </w:pPr>
    </w:p>
    <w:p w:rsidR="00A831C1" w:rsidRDefault="00A831C1" w:rsidP="00DF30DA">
      <w:pPr>
        <w:pStyle w:val="BodyText32"/>
        <w:spacing w:after="0"/>
        <w:jc w:val="right"/>
        <w:rPr>
          <w:b/>
          <w:bCs/>
          <w:sz w:val="24"/>
          <w:szCs w:val="24"/>
          <w:lang w:val="sr-Cyrl-RS"/>
        </w:rPr>
      </w:pPr>
    </w:p>
    <w:p w:rsidR="00852166" w:rsidRPr="00A831C1" w:rsidRDefault="00852166" w:rsidP="00DF30DA">
      <w:pPr>
        <w:pStyle w:val="BodyText32"/>
        <w:spacing w:after="0"/>
        <w:jc w:val="right"/>
        <w:rPr>
          <w:b/>
          <w:bCs/>
          <w:sz w:val="24"/>
          <w:szCs w:val="24"/>
          <w:lang w:val="sr-Cyrl-RS"/>
        </w:rPr>
      </w:pPr>
      <w:bookmarkStart w:id="10" w:name="_GoBack"/>
      <w:bookmarkEnd w:id="10"/>
    </w:p>
    <w:p w:rsidR="002C4440" w:rsidRDefault="002C4440" w:rsidP="00DF30DA">
      <w:pPr>
        <w:pStyle w:val="BodyText32"/>
        <w:spacing w:after="0"/>
        <w:jc w:val="right"/>
        <w:rPr>
          <w:b/>
          <w:bCs/>
          <w:sz w:val="24"/>
          <w:szCs w:val="24"/>
        </w:rPr>
      </w:pPr>
    </w:p>
    <w:p w:rsidR="002C4440" w:rsidRDefault="002C4440" w:rsidP="002C4440">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БР.5</w:t>
      </w:r>
      <w:r w:rsidRPr="000F0291">
        <w:rPr>
          <w:b/>
          <w:bCs/>
          <w:sz w:val="24"/>
          <w:szCs w:val="24"/>
        </w:rPr>
        <w:t>)</w:t>
      </w:r>
    </w:p>
    <w:p w:rsidR="002C4440" w:rsidRDefault="002C4440" w:rsidP="00DF30DA">
      <w:pPr>
        <w:pStyle w:val="BodyText32"/>
        <w:spacing w:after="0"/>
        <w:jc w:val="right"/>
        <w:rPr>
          <w:b/>
          <w:bCs/>
          <w:sz w:val="24"/>
          <w:szCs w:val="24"/>
        </w:rPr>
      </w:pPr>
    </w:p>
    <w:p w:rsidR="00F05CFC" w:rsidRPr="000F0291" w:rsidRDefault="00DF30DA" w:rsidP="00DF30DA">
      <w:pPr>
        <w:tabs>
          <w:tab w:val="left" w:pos="4080"/>
        </w:tabs>
        <w:rPr>
          <w:rStyle w:val="Bodytext4"/>
          <w:iCs w:val="0"/>
          <w:sz w:val="24"/>
          <w:szCs w:val="24"/>
        </w:rPr>
      </w:pPr>
      <w:r>
        <w:rPr>
          <w:rStyle w:val="Bodytext4"/>
          <w:iCs w:val="0"/>
          <w:sz w:val="24"/>
          <w:szCs w:val="24"/>
        </w:rPr>
        <w:tab/>
      </w:r>
    </w:p>
    <w:p w:rsidR="00DF30DA"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sidR="00B57919">
        <w:rPr>
          <w:b/>
          <w:bCs/>
        </w:rPr>
        <w:t xml:space="preserve"> </w:t>
      </w:r>
    </w:p>
    <w:p w:rsidR="00DF30DA" w:rsidRPr="008E4F1C" w:rsidRDefault="00DF30DA" w:rsidP="00DF30DA">
      <w:pPr>
        <w:spacing w:line="240" w:lineRule="atLeast"/>
        <w:ind w:firstLine="720"/>
        <w:rPr>
          <w:lang w:val="sr-Cyrl-CS"/>
        </w:rPr>
      </w:pPr>
    </w:p>
    <w:p w:rsidR="00DF30DA" w:rsidRDefault="00DF30DA" w:rsidP="00DF30D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254CA3">
        <w:t>VIII 404-</w:t>
      </w:r>
      <w:r w:rsidR="00084911">
        <w:rPr>
          <w:lang w:val="sr-Cyrl-RS"/>
        </w:rPr>
        <w:t>52</w:t>
      </w:r>
      <w:r w:rsidR="00254CA3">
        <w:t xml:space="preserve">/19 </w:t>
      </w:r>
      <w:r w:rsidR="00084911">
        <w:rPr>
          <w:lang w:val="sr-Cyrl-RS"/>
        </w:rPr>
        <w:t xml:space="preserve">– Водосистем Змајевац – гравитациони цевовод Равни, Колишевица </w:t>
      </w:r>
      <w:r w:rsidRPr="00285826">
        <w:rPr>
          <w:lang w:val="sr-Cyrl-CS"/>
        </w:rPr>
        <w:t xml:space="preserve">и да ће наведена опрема бити на располагању за све време </w:t>
      </w:r>
      <w:r w:rsidR="002C4440">
        <w:rPr>
          <w:lang w:val="sr-Cyrl-CS"/>
        </w:rPr>
        <w:t>извођења радова</w:t>
      </w:r>
      <w:r w:rsidRPr="00285826">
        <w:rPr>
          <w:lang w:val="sr-Cyrl-CS"/>
        </w:rPr>
        <w:t xml:space="preserve"> кој</w:t>
      </w:r>
      <w:r w:rsidR="002C4440">
        <w:rPr>
          <w:lang w:val="sr-Cyrl-CS"/>
        </w:rPr>
        <w:t>и</w:t>
      </w:r>
      <w:r w:rsidRPr="00285826">
        <w:rPr>
          <w:lang w:val="sr-Cyrl-CS"/>
        </w:rPr>
        <w:t xml:space="preserve"> су предмет</w:t>
      </w:r>
      <w:r w:rsidRPr="008E4F1C">
        <w:rPr>
          <w:lang w:val="sr-Cyrl-CS"/>
        </w:rPr>
        <w:t xml:space="preserve"> ове јавне набавке</w:t>
      </w:r>
    </w:p>
    <w:p w:rsidR="00DF30DA" w:rsidRPr="005C6339" w:rsidRDefault="00DF30DA"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F30DA" w:rsidRPr="002A7260" w:rsidTr="00DF30DA">
        <w:tc>
          <w:tcPr>
            <w:tcW w:w="639" w:type="dxa"/>
            <w:vAlign w:val="center"/>
          </w:tcPr>
          <w:p w:rsidR="00DF30DA" w:rsidRPr="006F6497" w:rsidRDefault="00DF30DA" w:rsidP="00DF30DA">
            <w:pPr>
              <w:spacing w:line="240" w:lineRule="atLeast"/>
            </w:pPr>
            <w:r w:rsidRPr="006F6497">
              <w:t>Ред</w:t>
            </w:r>
            <w:r w:rsidRPr="006F6497">
              <w:rPr>
                <w:lang w:val="sr-Cyrl-CS"/>
              </w:rPr>
              <w:t>.</w:t>
            </w:r>
            <w:r w:rsidRPr="006F6497">
              <w:t xml:space="preserve"> бр.</w:t>
            </w:r>
          </w:p>
        </w:tc>
        <w:tc>
          <w:tcPr>
            <w:tcW w:w="3411" w:type="dxa"/>
            <w:vAlign w:val="center"/>
          </w:tcPr>
          <w:p w:rsidR="00DF30DA" w:rsidRPr="006F6497" w:rsidRDefault="00DF30DA" w:rsidP="00DF30DA">
            <w:pPr>
              <w:spacing w:line="240" w:lineRule="atLeast"/>
            </w:pPr>
            <w:r w:rsidRPr="006F6497">
              <w:t>Техничко средство</w:t>
            </w:r>
          </w:p>
        </w:tc>
        <w:tc>
          <w:tcPr>
            <w:tcW w:w="1080" w:type="dxa"/>
            <w:vAlign w:val="center"/>
          </w:tcPr>
          <w:p w:rsidR="00DF30DA" w:rsidRPr="006F6497" w:rsidRDefault="00DF30DA" w:rsidP="00DF30DA">
            <w:pPr>
              <w:spacing w:line="240" w:lineRule="atLeast"/>
              <w:rPr>
                <w:lang w:val="sr-Cyrl-CS"/>
              </w:rPr>
            </w:pPr>
            <w:r w:rsidRPr="006F6497">
              <w:rPr>
                <w:lang w:val="sr-Cyrl-CS"/>
              </w:rPr>
              <w:t>Ком.</w:t>
            </w:r>
          </w:p>
        </w:tc>
        <w:tc>
          <w:tcPr>
            <w:tcW w:w="1440" w:type="dxa"/>
            <w:vAlign w:val="center"/>
          </w:tcPr>
          <w:p w:rsidR="00DF30DA" w:rsidRPr="002A7260" w:rsidRDefault="00DF30DA" w:rsidP="00DF30D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F30DA" w:rsidRPr="002A7260" w:rsidRDefault="00DF30DA" w:rsidP="00DF30D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F30DA" w:rsidRPr="002A7260" w:rsidRDefault="00DF30DA" w:rsidP="00DF30D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F30DA" w:rsidRPr="00697AF4" w:rsidTr="00DF30DA">
        <w:trPr>
          <w:trHeight w:val="120"/>
        </w:trPr>
        <w:tc>
          <w:tcPr>
            <w:tcW w:w="639" w:type="dxa"/>
            <w:vAlign w:val="center"/>
          </w:tcPr>
          <w:p w:rsidR="00DF30DA" w:rsidRPr="00697AF4" w:rsidRDefault="00DF30DA" w:rsidP="00DF30DA">
            <w:pPr>
              <w:spacing w:line="240" w:lineRule="atLeast"/>
              <w:jc w:val="center"/>
            </w:pPr>
            <w:r w:rsidRPr="00697AF4">
              <w:t>1.</w:t>
            </w:r>
          </w:p>
        </w:tc>
        <w:tc>
          <w:tcPr>
            <w:tcW w:w="3411" w:type="dxa"/>
            <w:vAlign w:val="center"/>
          </w:tcPr>
          <w:p w:rsidR="00DF30DA" w:rsidRPr="002D61F5" w:rsidRDefault="00810AFE" w:rsidP="00084911">
            <w:pPr>
              <w:spacing w:line="240" w:lineRule="atLeast"/>
              <w:rPr>
                <w:vertAlign w:val="superscript"/>
                <w:lang w:val="sr-Cyrl-CS"/>
              </w:rPr>
            </w:pPr>
            <w:r>
              <w:rPr>
                <w:lang w:val="sr-Cyrl-CS"/>
              </w:rPr>
              <w:t>Комбинована машина за ископ и утовар</w:t>
            </w:r>
            <w:r w:rsidR="00084911">
              <w:rPr>
                <w:lang w:val="sr-Cyrl-CS"/>
              </w:rPr>
              <w:t xml:space="preserve"> </w:t>
            </w:r>
          </w:p>
        </w:tc>
        <w:tc>
          <w:tcPr>
            <w:tcW w:w="1080" w:type="dxa"/>
            <w:vAlign w:val="center"/>
          </w:tcPr>
          <w:p w:rsidR="00DF30DA" w:rsidRPr="00097899" w:rsidRDefault="00097899" w:rsidP="00DF30DA">
            <w:pPr>
              <w:spacing w:line="240" w:lineRule="atLeast"/>
              <w:jc w:val="center"/>
              <w:rPr>
                <w:lang w:val="sr-Cyrl-CS"/>
              </w:rPr>
            </w:pPr>
            <w:r w:rsidRPr="00097899">
              <w:rPr>
                <w:lang w:val="sr-Cyrl-CS"/>
              </w:rPr>
              <w:t>1</w:t>
            </w:r>
          </w:p>
        </w:tc>
        <w:tc>
          <w:tcPr>
            <w:tcW w:w="1440" w:type="dxa"/>
          </w:tcPr>
          <w:p w:rsidR="00DF30DA" w:rsidRPr="00697AF4" w:rsidRDefault="00DF30DA" w:rsidP="00DF30DA">
            <w:pPr>
              <w:spacing w:line="240" w:lineRule="atLeast"/>
              <w:rPr>
                <w:lang w:val="sr-Cyrl-CS"/>
              </w:rPr>
            </w:pPr>
          </w:p>
          <w:p w:rsidR="00DF30DA" w:rsidRPr="00697AF4" w:rsidRDefault="00DF30DA" w:rsidP="00DF30DA">
            <w:pPr>
              <w:spacing w:line="240" w:lineRule="atLeast"/>
              <w:rPr>
                <w:lang w:val="sr-Cyrl-CS"/>
              </w:rPr>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2D61F5" w:rsidRPr="00697AF4" w:rsidTr="00DF30DA">
        <w:trPr>
          <w:trHeight w:val="548"/>
        </w:trPr>
        <w:tc>
          <w:tcPr>
            <w:tcW w:w="639" w:type="dxa"/>
            <w:vAlign w:val="center"/>
          </w:tcPr>
          <w:p w:rsidR="002D61F5" w:rsidRPr="00697AF4" w:rsidRDefault="002D61F5" w:rsidP="005E0597">
            <w:pPr>
              <w:spacing w:line="240" w:lineRule="atLeast"/>
              <w:jc w:val="center"/>
            </w:pPr>
            <w:r>
              <w:rPr>
                <w:lang w:val="sr-Cyrl-CS"/>
              </w:rPr>
              <w:t>2</w:t>
            </w:r>
            <w:r w:rsidRPr="00697AF4">
              <w:rPr>
                <w:lang w:val="sr-Cyrl-CS"/>
              </w:rPr>
              <w:t>.</w:t>
            </w:r>
          </w:p>
        </w:tc>
        <w:tc>
          <w:tcPr>
            <w:tcW w:w="3411" w:type="dxa"/>
            <w:vAlign w:val="center"/>
          </w:tcPr>
          <w:p w:rsidR="002D61F5" w:rsidRDefault="009A7630" w:rsidP="005E0597">
            <w:pPr>
              <w:spacing w:line="240" w:lineRule="atLeast"/>
              <w:rPr>
                <w:lang w:val="sr-Cyrl-CS"/>
              </w:rPr>
            </w:pPr>
            <w:r>
              <w:rPr>
                <w:lang w:val="sr-Cyrl-CS"/>
              </w:rPr>
              <w:t>Камион мин. н</w:t>
            </w:r>
            <w:r w:rsidR="00084911">
              <w:rPr>
                <w:lang w:val="sr-Cyrl-CS"/>
              </w:rPr>
              <w:t>осивости 10 тона</w:t>
            </w:r>
          </w:p>
        </w:tc>
        <w:tc>
          <w:tcPr>
            <w:tcW w:w="1080" w:type="dxa"/>
            <w:vAlign w:val="center"/>
          </w:tcPr>
          <w:p w:rsidR="002D61F5" w:rsidRDefault="002D61F5" w:rsidP="005E0597">
            <w:pPr>
              <w:spacing w:line="240" w:lineRule="atLeast"/>
              <w:jc w:val="center"/>
              <w:rPr>
                <w:lang w:val="sr-Cyrl-CS"/>
              </w:rPr>
            </w:pPr>
            <w:r>
              <w:rPr>
                <w:lang w:val="sr-Cyrl-CS"/>
              </w:rPr>
              <w:t>1</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r w:rsidR="002D61F5" w:rsidRPr="00697AF4" w:rsidTr="00DF30DA">
        <w:trPr>
          <w:trHeight w:val="548"/>
        </w:trPr>
        <w:tc>
          <w:tcPr>
            <w:tcW w:w="639" w:type="dxa"/>
            <w:vAlign w:val="center"/>
          </w:tcPr>
          <w:p w:rsidR="002D61F5" w:rsidRDefault="002D61F5" w:rsidP="005E0597">
            <w:pPr>
              <w:spacing w:line="240" w:lineRule="atLeast"/>
              <w:jc w:val="center"/>
              <w:rPr>
                <w:lang w:val="sr-Cyrl-CS"/>
              </w:rPr>
            </w:pPr>
            <w:r>
              <w:rPr>
                <w:lang w:val="sr-Cyrl-CS"/>
              </w:rPr>
              <w:t>3.</w:t>
            </w:r>
          </w:p>
        </w:tc>
        <w:tc>
          <w:tcPr>
            <w:tcW w:w="3411" w:type="dxa"/>
            <w:vAlign w:val="center"/>
          </w:tcPr>
          <w:p w:rsidR="002D61F5" w:rsidRDefault="00084911" w:rsidP="002D61F5">
            <w:pPr>
              <w:spacing w:line="240" w:lineRule="atLeast"/>
              <w:rPr>
                <w:lang w:val="sr-Cyrl-CS"/>
              </w:rPr>
            </w:pPr>
            <w:r>
              <w:rPr>
                <w:lang w:val="sr-Cyrl-CS"/>
              </w:rPr>
              <w:t>Вибро-плоча</w:t>
            </w:r>
          </w:p>
        </w:tc>
        <w:tc>
          <w:tcPr>
            <w:tcW w:w="1080" w:type="dxa"/>
            <w:vAlign w:val="center"/>
          </w:tcPr>
          <w:p w:rsidR="002D61F5" w:rsidRPr="002C4440" w:rsidRDefault="00084911" w:rsidP="005E0597">
            <w:pPr>
              <w:spacing w:line="240" w:lineRule="atLeast"/>
              <w:jc w:val="center"/>
              <w:rPr>
                <w:vertAlign w:val="superscript"/>
                <w:lang w:val="sr-Cyrl-CS"/>
              </w:rPr>
            </w:pPr>
            <w:r>
              <w:rPr>
                <w:lang w:val="sr-Cyrl-CS"/>
              </w:rPr>
              <w:t>1</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r w:rsidR="002D61F5" w:rsidRPr="00697AF4" w:rsidTr="00DF30DA">
        <w:trPr>
          <w:trHeight w:val="548"/>
        </w:trPr>
        <w:tc>
          <w:tcPr>
            <w:tcW w:w="639" w:type="dxa"/>
            <w:vAlign w:val="center"/>
          </w:tcPr>
          <w:p w:rsidR="002D61F5" w:rsidRDefault="002D61F5" w:rsidP="005E0597">
            <w:pPr>
              <w:spacing w:line="240" w:lineRule="atLeast"/>
              <w:jc w:val="center"/>
              <w:rPr>
                <w:lang w:val="sr-Cyrl-CS"/>
              </w:rPr>
            </w:pPr>
            <w:r>
              <w:rPr>
                <w:lang w:val="sr-Cyrl-CS"/>
              </w:rPr>
              <w:t>4.</w:t>
            </w:r>
          </w:p>
        </w:tc>
        <w:tc>
          <w:tcPr>
            <w:tcW w:w="3411" w:type="dxa"/>
            <w:vAlign w:val="center"/>
          </w:tcPr>
          <w:p w:rsidR="002D61F5" w:rsidRDefault="00745308" w:rsidP="005E0597">
            <w:pPr>
              <w:spacing w:line="240" w:lineRule="atLeast"/>
              <w:rPr>
                <w:lang w:val="sr-Cyrl-CS"/>
              </w:rPr>
            </w:pPr>
            <w:r>
              <w:rPr>
                <w:lang w:val="sr-Cyrl-CS"/>
              </w:rPr>
              <w:t>Компресор са гарнитуром пнеуматских пикамера</w:t>
            </w:r>
          </w:p>
        </w:tc>
        <w:tc>
          <w:tcPr>
            <w:tcW w:w="1080" w:type="dxa"/>
            <w:vAlign w:val="center"/>
          </w:tcPr>
          <w:p w:rsidR="002D61F5" w:rsidRDefault="002D61F5" w:rsidP="005E0597">
            <w:pPr>
              <w:spacing w:line="240" w:lineRule="atLeast"/>
              <w:jc w:val="center"/>
              <w:rPr>
                <w:lang w:val="sr-Cyrl-CS"/>
              </w:rPr>
            </w:pPr>
            <w:r>
              <w:rPr>
                <w:lang w:val="sr-Cyrl-CS"/>
              </w:rPr>
              <w:t>1</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r w:rsidR="002D61F5" w:rsidRPr="00697AF4" w:rsidTr="00DF30DA">
        <w:trPr>
          <w:trHeight w:val="548"/>
        </w:trPr>
        <w:tc>
          <w:tcPr>
            <w:tcW w:w="639" w:type="dxa"/>
            <w:vAlign w:val="center"/>
          </w:tcPr>
          <w:p w:rsidR="002D61F5" w:rsidRDefault="002D61F5" w:rsidP="005E0597">
            <w:pPr>
              <w:spacing w:line="240" w:lineRule="atLeast"/>
              <w:jc w:val="center"/>
              <w:rPr>
                <w:lang w:val="sr-Cyrl-CS"/>
              </w:rPr>
            </w:pPr>
            <w:r>
              <w:rPr>
                <w:lang w:val="sr-Cyrl-CS"/>
              </w:rPr>
              <w:t>5.</w:t>
            </w:r>
          </w:p>
        </w:tc>
        <w:tc>
          <w:tcPr>
            <w:tcW w:w="3411" w:type="dxa"/>
            <w:vAlign w:val="center"/>
          </w:tcPr>
          <w:p w:rsidR="002D61F5" w:rsidRPr="00B748AB" w:rsidRDefault="00745308" w:rsidP="002D61F5">
            <w:pPr>
              <w:spacing w:line="240" w:lineRule="atLeast"/>
            </w:pPr>
            <w:r>
              <w:rPr>
                <w:lang w:val="sr-Cyrl-CS"/>
              </w:rPr>
              <w:t>Грејдер</w:t>
            </w:r>
          </w:p>
        </w:tc>
        <w:tc>
          <w:tcPr>
            <w:tcW w:w="1080" w:type="dxa"/>
            <w:vAlign w:val="center"/>
          </w:tcPr>
          <w:p w:rsidR="002D61F5" w:rsidRPr="00097899" w:rsidRDefault="002D61F5" w:rsidP="00DF30DA">
            <w:pPr>
              <w:spacing w:line="240" w:lineRule="atLeast"/>
              <w:jc w:val="center"/>
              <w:rPr>
                <w:lang w:val="sr-Cyrl-CS"/>
              </w:rPr>
            </w:pPr>
            <w:r>
              <w:rPr>
                <w:lang w:val="sr-Cyrl-CS"/>
              </w:rPr>
              <w:t>1</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r w:rsidR="00745308" w:rsidRPr="00697AF4" w:rsidTr="00DF30DA">
        <w:trPr>
          <w:trHeight w:val="548"/>
        </w:trPr>
        <w:tc>
          <w:tcPr>
            <w:tcW w:w="639" w:type="dxa"/>
            <w:vAlign w:val="center"/>
          </w:tcPr>
          <w:p w:rsidR="00745308" w:rsidRDefault="00745308" w:rsidP="005E0597">
            <w:pPr>
              <w:spacing w:line="240" w:lineRule="atLeast"/>
              <w:jc w:val="center"/>
              <w:rPr>
                <w:lang w:val="sr-Cyrl-CS"/>
              </w:rPr>
            </w:pPr>
            <w:r>
              <w:rPr>
                <w:lang w:val="sr-Cyrl-CS"/>
              </w:rPr>
              <w:t>6.</w:t>
            </w:r>
          </w:p>
        </w:tc>
        <w:tc>
          <w:tcPr>
            <w:tcW w:w="3411" w:type="dxa"/>
            <w:vAlign w:val="center"/>
          </w:tcPr>
          <w:p w:rsidR="00745308" w:rsidRDefault="00745308" w:rsidP="002D61F5">
            <w:pPr>
              <w:spacing w:line="240" w:lineRule="atLeast"/>
              <w:rPr>
                <w:lang w:val="sr-Cyrl-CS"/>
              </w:rPr>
            </w:pPr>
            <w:r>
              <w:rPr>
                <w:lang w:val="sr-Cyrl-CS"/>
              </w:rPr>
              <w:t>Ваљак минималне тежине 12 тона</w:t>
            </w:r>
          </w:p>
        </w:tc>
        <w:tc>
          <w:tcPr>
            <w:tcW w:w="1080" w:type="dxa"/>
            <w:vAlign w:val="center"/>
          </w:tcPr>
          <w:p w:rsidR="00745308" w:rsidRDefault="00745308" w:rsidP="00DF30DA">
            <w:pPr>
              <w:spacing w:line="240" w:lineRule="atLeast"/>
              <w:jc w:val="center"/>
              <w:rPr>
                <w:lang w:val="sr-Cyrl-CS"/>
              </w:rPr>
            </w:pPr>
            <w:r>
              <w:rPr>
                <w:lang w:val="sr-Cyrl-CS"/>
              </w:rPr>
              <w:t>1</w:t>
            </w:r>
          </w:p>
        </w:tc>
        <w:tc>
          <w:tcPr>
            <w:tcW w:w="1440" w:type="dxa"/>
          </w:tcPr>
          <w:p w:rsidR="00745308" w:rsidRPr="00697AF4" w:rsidRDefault="00745308" w:rsidP="00DF30DA">
            <w:pPr>
              <w:spacing w:line="240" w:lineRule="atLeast"/>
            </w:pPr>
          </w:p>
        </w:tc>
        <w:tc>
          <w:tcPr>
            <w:tcW w:w="1530" w:type="dxa"/>
          </w:tcPr>
          <w:p w:rsidR="00745308" w:rsidRPr="00697AF4" w:rsidRDefault="00745308" w:rsidP="00DF30DA">
            <w:pPr>
              <w:spacing w:line="240" w:lineRule="atLeast"/>
            </w:pPr>
          </w:p>
        </w:tc>
        <w:tc>
          <w:tcPr>
            <w:tcW w:w="1980" w:type="dxa"/>
          </w:tcPr>
          <w:p w:rsidR="00745308" w:rsidRPr="00697AF4" w:rsidRDefault="00745308" w:rsidP="00DF30DA">
            <w:pPr>
              <w:spacing w:line="240" w:lineRule="atLeast"/>
            </w:pPr>
          </w:p>
        </w:tc>
      </w:tr>
    </w:tbl>
    <w:p w:rsidR="00DF30DA" w:rsidRDefault="00DF30DA" w:rsidP="00DF30DA">
      <w:pPr>
        <w:spacing w:line="240" w:lineRule="atLeast"/>
        <w:rPr>
          <w:lang w:val="sr-Cyrl-CS"/>
        </w:rPr>
      </w:pPr>
    </w:p>
    <w:p w:rsidR="00DF30DA" w:rsidRPr="008E4F1C" w:rsidRDefault="0073453C" w:rsidP="00DF30DA">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66" w:rsidRPr="00E23D15" w:rsidRDefault="00852166"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52166" w:rsidRPr="00E23D15" w:rsidRDefault="00852166"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852166" w:rsidRPr="00E23D15" w:rsidRDefault="00852166"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52166" w:rsidRPr="00E23D15" w:rsidRDefault="00852166"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DF30D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DF30DA" w:rsidRDefault="00DF30DA" w:rsidP="00DF30D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spacing w:line="240" w:lineRule="atLeast"/>
        <w:ind w:right="90"/>
        <w:rPr>
          <w:lang w:val="sr-Cyrl-CS"/>
        </w:rPr>
      </w:pPr>
    </w:p>
    <w:p w:rsidR="006D03A1" w:rsidRDefault="006D03A1" w:rsidP="00DF30DA">
      <w:pPr>
        <w:spacing w:line="240" w:lineRule="atLeast"/>
        <w:ind w:right="90"/>
        <w:rPr>
          <w:lang w:val="sr-Cyrl-CS"/>
        </w:rPr>
      </w:pPr>
    </w:p>
    <w:p w:rsidR="005062D5" w:rsidRDefault="005062D5" w:rsidP="00DF30DA">
      <w:pPr>
        <w:spacing w:line="240" w:lineRule="atLeast"/>
        <w:ind w:right="90"/>
        <w:rPr>
          <w:lang w:val="sr-Cyrl-CS"/>
        </w:rPr>
      </w:pPr>
    </w:p>
    <w:p w:rsidR="005062D5" w:rsidRDefault="005062D5" w:rsidP="00DF30DA">
      <w:pPr>
        <w:spacing w:line="240" w:lineRule="atLeast"/>
        <w:ind w:right="90"/>
        <w:rPr>
          <w:lang w:val="sr-Cyrl-CS"/>
        </w:rPr>
      </w:pPr>
    </w:p>
    <w:p w:rsidR="005062D5" w:rsidRDefault="005062D5" w:rsidP="00DF30DA">
      <w:pPr>
        <w:spacing w:line="240" w:lineRule="atLeast"/>
        <w:ind w:right="90"/>
        <w:rPr>
          <w:lang w:val="sr-Cyrl-CS"/>
        </w:rPr>
      </w:pPr>
    </w:p>
    <w:p w:rsidR="005062D5" w:rsidRDefault="005062D5" w:rsidP="00DF30DA">
      <w:pPr>
        <w:spacing w:line="240" w:lineRule="atLeast"/>
        <w:ind w:right="90"/>
        <w:rPr>
          <w:lang w:val="sr-Cyrl-CS"/>
        </w:rPr>
      </w:pPr>
    </w:p>
    <w:p w:rsidR="005062D5" w:rsidRDefault="005062D5" w:rsidP="00DF30DA">
      <w:pPr>
        <w:spacing w:line="240" w:lineRule="atLeast"/>
        <w:ind w:right="90"/>
        <w:rPr>
          <w:lang w:val="sr-Cyrl-CS"/>
        </w:rPr>
      </w:pPr>
    </w:p>
    <w:p w:rsidR="005062D5" w:rsidRDefault="005062D5" w:rsidP="00DF30DA">
      <w:pPr>
        <w:spacing w:line="240" w:lineRule="atLeast"/>
        <w:ind w:right="90"/>
        <w:rPr>
          <w:lang w:val="sr-Cyrl-CS"/>
        </w:rPr>
      </w:pPr>
    </w:p>
    <w:p w:rsidR="005062D5" w:rsidRDefault="005062D5" w:rsidP="00DF30DA">
      <w:pPr>
        <w:spacing w:line="240" w:lineRule="atLeast"/>
        <w:ind w:right="90"/>
        <w:rPr>
          <w:lang w:val="sr-Cyrl-CS"/>
        </w:rPr>
      </w:pPr>
    </w:p>
    <w:p w:rsidR="005062D5" w:rsidRDefault="005062D5" w:rsidP="00DF30DA">
      <w:pPr>
        <w:spacing w:line="240" w:lineRule="atLeast"/>
        <w:ind w:right="90"/>
        <w:rPr>
          <w:lang w:val="sr-Cyrl-CS"/>
        </w:rPr>
      </w:pPr>
    </w:p>
    <w:p w:rsidR="005062D5" w:rsidRDefault="005062D5" w:rsidP="00DF30DA">
      <w:pPr>
        <w:spacing w:line="240" w:lineRule="atLeast"/>
        <w:ind w:right="90"/>
        <w:rPr>
          <w:lang w:val="sr-Cyrl-CS"/>
        </w:rPr>
      </w:pPr>
    </w:p>
    <w:p w:rsidR="006D03A1" w:rsidRPr="0080576A" w:rsidRDefault="006D03A1" w:rsidP="00DF30DA">
      <w:pPr>
        <w:spacing w:line="240" w:lineRule="atLeast"/>
        <w:ind w:right="90"/>
      </w:pPr>
    </w:p>
    <w:p w:rsidR="007E7EC4" w:rsidRDefault="007E7EC4" w:rsidP="007203AA">
      <w:pPr>
        <w:spacing w:line="240" w:lineRule="atLeast"/>
        <w:ind w:right="90"/>
        <w:rPr>
          <w:lang w:val="sr-Cyrl-CS"/>
        </w:rPr>
      </w:pPr>
    </w:p>
    <w:p w:rsidR="00A831C1" w:rsidRDefault="00A831C1" w:rsidP="00A831C1">
      <w:pPr>
        <w:pStyle w:val="BodyText32"/>
        <w:spacing w:after="0"/>
        <w:jc w:val="right"/>
        <w:rPr>
          <w:b/>
          <w:bCs/>
          <w:sz w:val="24"/>
          <w:szCs w:val="24"/>
        </w:rPr>
      </w:pPr>
      <w:r w:rsidRPr="000F0291">
        <w:rPr>
          <w:b/>
          <w:bCs/>
          <w:sz w:val="24"/>
          <w:szCs w:val="24"/>
        </w:rPr>
        <w:t>(ОБРАЗАЦ</w:t>
      </w:r>
      <w:r>
        <w:rPr>
          <w:b/>
          <w:bCs/>
          <w:sz w:val="24"/>
          <w:szCs w:val="24"/>
        </w:rPr>
        <w:t xml:space="preserve"> БР.</w:t>
      </w:r>
      <w:r>
        <w:rPr>
          <w:b/>
          <w:bCs/>
          <w:sz w:val="24"/>
          <w:szCs w:val="24"/>
          <w:lang w:val="sr-Cyrl-RS"/>
        </w:rPr>
        <w:t>6</w:t>
      </w:r>
      <w:r w:rsidRPr="000F0291">
        <w:rPr>
          <w:b/>
          <w:bCs/>
          <w:sz w:val="24"/>
          <w:szCs w:val="24"/>
        </w:rPr>
        <w:t>)</w:t>
      </w:r>
    </w:p>
    <w:p w:rsidR="005062D5" w:rsidRPr="005062D5" w:rsidRDefault="005062D5" w:rsidP="005062D5">
      <w:pPr>
        <w:widowControl/>
        <w:suppressAutoHyphens/>
        <w:spacing w:line="100" w:lineRule="atLeast"/>
        <w:jc w:val="right"/>
        <w:rPr>
          <w:rFonts w:eastAsia="Arial Unicode MS"/>
          <w:b/>
          <w:kern w:val="1"/>
          <w:lang w:val="sr-Cyrl-RS" w:eastAsia="ar-SA"/>
        </w:rPr>
      </w:pPr>
    </w:p>
    <w:p w:rsidR="005062D5" w:rsidRPr="005062D5" w:rsidRDefault="005062D5" w:rsidP="00823358">
      <w:pPr>
        <w:widowControl/>
        <w:shd w:val="clear" w:color="auto" w:fill="FFFFFF" w:themeFill="background1"/>
        <w:suppressAutoHyphens/>
        <w:spacing w:line="100" w:lineRule="atLeast"/>
        <w:jc w:val="center"/>
        <w:rPr>
          <w:rFonts w:ascii="Arial" w:eastAsia="Arial Unicode MS" w:hAnsi="Arial" w:cs="Arial"/>
          <w:b/>
          <w:bCs/>
          <w:i/>
          <w:iCs/>
          <w:kern w:val="1"/>
          <w:lang w:val="sr-Cyrl-RS" w:eastAsia="ar-SA"/>
        </w:rPr>
      </w:pPr>
      <w:r w:rsidRPr="005062D5">
        <w:rPr>
          <w:rFonts w:ascii="Arial" w:eastAsia="Arial Unicode MS" w:hAnsi="Arial" w:cs="Arial"/>
          <w:b/>
          <w:bCs/>
          <w:i/>
          <w:iCs/>
          <w:kern w:val="2"/>
          <w:lang w:val="sr-Latn-RS" w:eastAsia="ar-SA"/>
        </w:rPr>
        <w:t xml:space="preserve"> </w:t>
      </w:r>
      <w:r w:rsidRPr="005062D5">
        <w:rPr>
          <w:rFonts w:ascii="Arial" w:eastAsia="Arial Unicode MS" w:hAnsi="Arial" w:cs="Arial"/>
          <w:b/>
          <w:bCs/>
          <w:i/>
          <w:iCs/>
          <w:kern w:val="2"/>
          <w:lang w:val="sr-Cyrl-RS" w:eastAsia="ar-SA"/>
        </w:rPr>
        <w:t>СПИСАК ИЗВЕДЕНИХ РАДОВА</w:t>
      </w:r>
    </w:p>
    <w:p w:rsidR="005062D5" w:rsidRPr="005062D5" w:rsidRDefault="005062D5" w:rsidP="005062D5">
      <w:pPr>
        <w:widowControl/>
        <w:suppressAutoHyphens/>
        <w:spacing w:line="100" w:lineRule="atLeast"/>
        <w:jc w:val="both"/>
        <w:rPr>
          <w:rFonts w:eastAsia="Arial Unicode MS"/>
          <w:kern w:val="1"/>
          <w:lang w:val="sr-Cyrl-RS" w:eastAsia="ar-SA"/>
        </w:rPr>
      </w:pPr>
    </w:p>
    <w:p w:rsidR="005062D5" w:rsidRPr="005062D5" w:rsidRDefault="005062D5" w:rsidP="005062D5">
      <w:pPr>
        <w:widowControl/>
        <w:suppressAutoHyphens/>
        <w:spacing w:line="100" w:lineRule="atLeast"/>
        <w:jc w:val="both"/>
        <w:rPr>
          <w:rFonts w:eastAsia="Arial Unicode MS"/>
          <w:kern w:val="1"/>
          <w:lang w:val="sr-Cyrl-RS" w:eastAsia="ar-SA"/>
        </w:rPr>
      </w:pPr>
    </w:p>
    <w:tbl>
      <w:tblPr>
        <w:tblW w:w="9226" w:type="dxa"/>
        <w:tblInd w:w="617"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062D5" w:rsidRPr="005062D5" w:rsidTr="001A35B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10"/>
              <w:rPr>
                <w:rFonts w:ascii="Arial" w:hAnsi="Arial" w:cs="Arial"/>
                <w:sz w:val="22"/>
                <w:szCs w:val="22"/>
              </w:rPr>
            </w:pPr>
            <w:r w:rsidRPr="005062D5">
              <w:rPr>
                <w:rFonts w:ascii="Arial" w:hAnsi="Arial" w:cs="Arial"/>
                <w:sz w:val="22"/>
                <w:szCs w:val="22"/>
              </w:rPr>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Arial" w:hAnsi="Arial" w:cs="Arial"/>
                <w:sz w:val="22"/>
                <w:szCs w:val="22"/>
              </w:rPr>
            </w:pPr>
            <w:r w:rsidRPr="005062D5">
              <w:rPr>
                <w:rFonts w:ascii="Arial" w:hAnsi="Arial" w:cs="Arial"/>
                <w:sz w:val="22"/>
                <w:szCs w:val="22"/>
              </w:rPr>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jc w:val="center"/>
              <w:rPr>
                <w:rFonts w:ascii="Arial" w:hAnsi="Arial" w:cs="Arial"/>
                <w:sz w:val="22"/>
                <w:szCs w:val="22"/>
              </w:rPr>
            </w:pPr>
            <w:r w:rsidRPr="005062D5">
              <w:rPr>
                <w:rFonts w:ascii="Arial" w:hAnsi="Arial" w:cs="Arial"/>
                <w:sz w:val="22"/>
                <w:szCs w:val="22"/>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after="197"/>
              <w:ind w:left="91"/>
              <w:rPr>
                <w:rFonts w:ascii="Arial" w:hAnsi="Arial" w:cs="Arial"/>
                <w:sz w:val="22"/>
                <w:szCs w:val="22"/>
              </w:rPr>
            </w:pPr>
            <w:r w:rsidRPr="005062D5">
              <w:rPr>
                <w:rFonts w:ascii="Arial" w:hAnsi="Arial" w:cs="Arial"/>
                <w:sz w:val="22"/>
                <w:szCs w:val="22"/>
              </w:rPr>
              <w:t xml:space="preserve">Вредност  изведених радова  </w:t>
            </w:r>
          </w:p>
          <w:p w:rsidR="005062D5" w:rsidRPr="005062D5" w:rsidRDefault="005062D5" w:rsidP="005062D5">
            <w:pPr>
              <w:widowControl/>
              <w:spacing w:line="259" w:lineRule="auto"/>
              <w:ind w:left="108"/>
              <w:rPr>
                <w:rFonts w:ascii="Arial" w:hAnsi="Arial" w:cs="Arial"/>
                <w:sz w:val="22"/>
                <w:szCs w:val="22"/>
              </w:rPr>
            </w:pPr>
            <w:r>
              <w:rPr>
                <w:rFonts w:ascii="Arial" w:hAnsi="Arial" w:cs="Arial"/>
                <w:sz w:val="22"/>
                <w:szCs w:val="22"/>
              </w:rPr>
              <w:t>(</w:t>
            </w:r>
            <w:r>
              <w:rPr>
                <w:rFonts w:ascii="Arial" w:hAnsi="Arial" w:cs="Arial"/>
                <w:sz w:val="22"/>
                <w:szCs w:val="22"/>
                <w:lang w:val="sr-Cyrl-RS"/>
              </w:rPr>
              <w:t xml:space="preserve">без </w:t>
            </w:r>
            <w:r w:rsidRPr="005062D5">
              <w:rPr>
                <w:rFonts w:ascii="Arial" w:hAnsi="Arial" w:cs="Arial"/>
                <w:sz w:val="22"/>
                <w:szCs w:val="22"/>
              </w:rPr>
              <w:t>ПДВ-</w:t>
            </w:r>
            <w:r>
              <w:rPr>
                <w:rFonts w:ascii="Arial" w:hAnsi="Arial" w:cs="Arial"/>
                <w:sz w:val="22"/>
                <w:szCs w:val="22"/>
                <w:lang w:val="sr-Cyrl-RS"/>
              </w:rPr>
              <w:t>а</w:t>
            </w:r>
            <w:r w:rsidRPr="005062D5">
              <w:rPr>
                <w:rFonts w:ascii="Arial" w:hAnsi="Arial" w:cs="Arial"/>
                <w:sz w:val="22"/>
                <w:szCs w:val="22"/>
              </w:rPr>
              <w:t xml:space="preserve">) </w:t>
            </w:r>
          </w:p>
        </w:tc>
      </w:tr>
      <w:tr w:rsidR="005062D5" w:rsidRPr="005062D5" w:rsidTr="001A35B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10"/>
              <w:rPr>
                <w:rFonts w:ascii="Calibri" w:hAnsi="Calibri"/>
                <w:sz w:val="22"/>
                <w:szCs w:val="22"/>
              </w:rPr>
            </w:pPr>
            <w:r w:rsidRPr="005062D5">
              <w:rPr>
                <w:rFonts w:ascii="Calibri" w:hAnsi="Calibri"/>
                <w:color w:val="FF0000"/>
                <w:sz w:val="22"/>
                <w:szCs w:val="22"/>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sz w:val="22"/>
                <w:szCs w:val="22"/>
              </w:rPr>
            </w:pPr>
            <w:r w:rsidRPr="005062D5">
              <w:rPr>
                <w:rFonts w:ascii="Calibri" w:hAnsi="Calibri"/>
                <w:color w:val="FF0000"/>
                <w:sz w:val="22"/>
                <w:szCs w:val="22"/>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sz w:val="22"/>
                <w:szCs w:val="22"/>
              </w:rPr>
            </w:pPr>
            <w:r w:rsidRPr="005062D5">
              <w:rPr>
                <w:rFonts w:ascii="Calibri" w:hAnsi="Calibri"/>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sz w:val="22"/>
                <w:szCs w:val="22"/>
              </w:rPr>
            </w:pPr>
            <w:r w:rsidRPr="005062D5">
              <w:rPr>
                <w:rFonts w:ascii="Calibri" w:hAnsi="Calibri"/>
                <w:color w:val="FF0000"/>
                <w:sz w:val="22"/>
                <w:szCs w:val="22"/>
              </w:rPr>
              <w:t xml:space="preserve"> </w:t>
            </w:r>
          </w:p>
        </w:tc>
      </w:tr>
      <w:tr w:rsidR="005062D5" w:rsidRPr="005062D5" w:rsidTr="001A35B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10"/>
              <w:rPr>
                <w:rFonts w:ascii="Calibri" w:hAnsi="Calibri"/>
                <w:sz w:val="22"/>
                <w:szCs w:val="22"/>
              </w:rPr>
            </w:pPr>
            <w:r w:rsidRPr="005062D5">
              <w:rPr>
                <w:rFonts w:ascii="Calibri" w:hAnsi="Calibri"/>
                <w:color w:val="FF0000"/>
                <w:sz w:val="22"/>
                <w:szCs w:val="22"/>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sz w:val="22"/>
                <w:szCs w:val="22"/>
              </w:rPr>
            </w:pPr>
            <w:r w:rsidRPr="005062D5">
              <w:rPr>
                <w:rFonts w:ascii="Calibri" w:hAnsi="Calibri"/>
                <w:color w:val="FF0000"/>
                <w:sz w:val="22"/>
                <w:szCs w:val="22"/>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sz w:val="22"/>
                <w:szCs w:val="22"/>
              </w:rPr>
            </w:pPr>
            <w:r w:rsidRPr="005062D5">
              <w:rPr>
                <w:rFonts w:ascii="Calibri" w:hAnsi="Calibri"/>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sz w:val="22"/>
                <w:szCs w:val="22"/>
              </w:rPr>
            </w:pPr>
            <w:r w:rsidRPr="005062D5">
              <w:rPr>
                <w:rFonts w:ascii="Calibri" w:hAnsi="Calibri"/>
                <w:color w:val="FF0000"/>
                <w:sz w:val="22"/>
                <w:szCs w:val="22"/>
              </w:rPr>
              <w:t xml:space="preserve"> </w:t>
            </w:r>
          </w:p>
        </w:tc>
      </w:tr>
      <w:tr w:rsidR="005062D5" w:rsidRPr="005062D5" w:rsidTr="001A35B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r>
      <w:tr w:rsidR="005062D5" w:rsidRPr="005062D5" w:rsidTr="001A35B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r>
      <w:tr w:rsidR="005062D5" w:rsidRPr="005062D5" w:rsidTr="001A35B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r>
      <w:tr w:rsidR="005062D5" w:rsidRPr="005062D5" w:rsidTr="001A35B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062D5" w:rsidRPr="005062D5" w:rsidRDefault="005062D5" w:rsidP="005062D5">
            <w:pPr>
              <w:widowControl/>
              <w:spacing w:line="259" w:lineRule="auto"/>
              <w:ind w:left="108"/>
              <w:rPr>
                <w:rFonts w:ascii="Calibri" w:hAnsi="Calibri"/>
                <w:color w:val="FF0000"/>
                <w:sz w:val="22"/>
                <w:szCs w:val="22"/>
              </w:rPr>
            </w:pPr>
          </w:p>
        </w:tc>
      </w:tr>
      <w:tr w:rsidR="005062D5" w:rsidRPr="005062D5" w:rsidTr="001A35B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62D5" w:rsidRPr="005062D5" w:rsidRDefault="005062D5" w:rsidP="005062D5">
            <w:pPr>
              <w:widowControl/>
              <w:spacing w:line="259" w:lineRule="auto"/>
              <w:ind w:left="110"/>
              <w:rPr>
                <w:rFonts w:ascii="Arial" w:hAnsi="Arial" w:cs="Arial"/>
                <w:sz w:val="22"/>
                <w:szCs w:val="22"/>
              </w:rPr>
            </w:pPr>
            <w:r w:rsidRPr="005062D5">
              <w:rPr>
                <w:rFonts w:ascii="Arial" w:hAnsi="Arial" w:cs="Arial"/>
                <w:sz w:val="22"/>
                <w:szCs w:val="22"/>
              </w:rPr>
              <w:t xml:space="preserve">УКУПНО изведених радова </w:t>
            </w:r>
            <w:r>
              <w:rPr>
                <w:rFonts w:ascii="Arial" w:hAnsi="Arial" w:cs="Arial"/>
                <w:sz w:val="22"/>
                <w:szCs w:val="22"/>
                <w:lang w:val="sr-Cyrl-RS"/>
              </w:rPr>
              <w:t>без</w:t>
            </w:r>
            <w:r>
              <w:rPr>
                <w:rFonts w:ascii="Arial" w:hAnsi="Arial" w:cs="Arial"/>
                <w:sz w:val="22"/>
                <w:szCs w:val="22"/>
              </w:rPr>
              <w:t xml:space="preserve"> ПДВ-</w:t>
            </w:r>
            <w:r>
              <w:rPr>
                <w:rFonts w:ascii="Arial" w:hAnsi="Arial" w:cs="Arial"/>
                <w:sz w:val="22"/>
                <w:szCs w:val="22"/>
                <w:lang w:val="sr-Cyrl-RS"/>
              </w:rPr>
              <w:t>а</w:t>
            </w:r>
            <w:r w:rsidRPr="005062D5">
              <w:rPr>
                <w:rFonts w:ascii="Arial" w:hAnsi="Arial" w:cs="Arial"/>
                <w:sz w:val="22"/>
                <w:szCs w:val="22"/>
              </w:rPr>
              <w:t>:</w:t>
            </w:r>
            <w:r w:rsidRPr="005062D5">
              <w:rPr>
                <w:rFonts w:ascii="Arial" w:hAnsi="Arial" w:cs="Arial"/>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2D5" w:rsidRPr="005062D5" w:rsidRDefault="005062D5" w:rsidP="005062D5">
            <w:pPr>
              <w:widowControl/>
              <w:spacing w:line="259" w:lineRule="auto"/>
              <w:ind w:left="108"/>
              <w:rPr>
                <w:rFonts w:ascii="Calibri" w:hAnsi="Calibri"/>
                <w:sz w:val="22"/>
                <w:szCs w:val="22"/>
              </w:rPr>
            </w:pPr>
            <w:r w:rsidRPr="005062D5">
              <w:rPr>
                <w:rFonts w:ascii="Calibri" w:hAnsi="Calibri"/>
                <w:color w:val="FF0000"/>
                <w:sz w:val="22"/>
                <w:szCs w:val="22"/>
              </w:rPr>
              <w:t xml:space="preserve"> </w:t>
            </w:r>
          </w:p>
        </w:tc>
      </w:tr>
    </w:tbl>
    <w:p w:rsidR="005062D5" w:rsidRPr="005062D5" w:rsidRDefault="005062D5" w:rsidP="005062D5">
      <w:pPr>
        <w:widowControl/>
        <w:spacing w:line="259" w:lineRule="auto"/>
        <w:ind w:left="708"/>
        <w:rPr>
          <w:szCs w:val="22"/>
        </w:rPr>
      </w:pPr>
      <w:r w:rsidRPr="005062D5">
        <w:rPr>
          <w:szCs w:val="22"/>
        </w:rPr>
        <w:t xml:space="preserve"> </w:t>
      </w:r>
    </w:p>
    <w:p w:rsidR="005062D5" w:rsidRPr="005062D5" w:rsidRDefault="005062D5" w:rsidP="005062D5">
      <w:pPr>
        <w:widowControl/>
        <w:tabs>
          <w:tab w:val="center" w:pos="2048"/>
          <w:tab w:val="center" w:pos="3664"/>
          <w:tab w:val="center" w:pos="4384"/>
          <w:tab w:val="center" w:pos="5106"/>
          <w:tab w:val="center" w:pos="5826"/>
          <w:tab w:val="center" w:pos="7947"/>
        </w:tabs>
        <w:spacing w:after="32" w:line="268" w:lineRule="auto"/>
        <w:rPr>
          <w:szCs w:val="22"/>
        </w:rPr>
      </w:pPr>
      <w:r w:rsidRPr="005062D5">
        <w:rPr>
          <w:rFonts w:ascii="Calibri" w:eastAsia="Calibri" w:hAnsi="Calibri" w:cs="Calibri"/>
          <w:sz w:val="22"/>
          <w:szCs w:val="22"/>
        </w:rPr>
        <w:tab/>
      </w:r>
      <w:r w:rsidRPr="005062D5">
        <w:rPr>
          <w:rFonts w:ascii="Arial" w:hAnsi="Arial" w:cs="Arial"/>
          <w:sz w:val="22"/>
          <w:szCs w:val="22"/>
        </w:rPr>
        <w:t>Датум:</w:t>
      </w:r>
      <w:r w:rsidRPr="005062D5">
        <w:rPr>
          <w:sz w:val="22"/>
          <w:szCs w:val="22"/>
        </w:rPr>
        <w:t xml:space="preserve">    _______________ </w:t>
      </w:r>
      <w:r w:rsidRPr="005062D5">
        <w:rPr>
          <w:sz w:val="22"/>
          <w:szCs w:val="22"/>
        </w:rPr>
        <w:tab/>
        <w:t xml:space="preserve"> </w:t>
      </w:r>
      <w:r w:rsidRPr="005062D5">
        <w:rPr>
          <w:sz w:val="22"/>
          <w:szCs w:val="22"/>
        </w:rPr>
        <w:tab/>
        <w:t xml:space="preserve"> </w:t>
      </w:r>
      <w:r w:rsidRPr="005062D5">
        <w:rPr>
          <w:sz w:val="22"/>
          <w:szCs w:val="22"/>
        </w:rPr>
        <w:tab/>
        <w:t xml:space="preserve"> </w:t>
      </w:r>
      <w:r w:rsidRPr="005062D5">
        <w:rPr>
          <w:sz w:val="22"/>
          <w:szCs w:val="22"/>
        </w:rPr>
        <w:tab/>
        <w:t xml:space="preserve"> </w:t>
      </w:r>
      <w:r w:rsidRPr="005062D5">
        <w:rPr>
          <w:sz w:val="22"/>
          <w:szCs w:val="22"/>
        </w:rPr>
        <w:tab/>
      </w:r>
      <w:r w:rsidRPr="005062D5">
        <w:rPr>
          <w:rFonts w:ascii="Arial" w:hAnsi="Arial" w:cs="Arial"/>
          <w:sz w:val="22"/>
          <w:szCs w:val="22"/>
        </w:rPr>
        <w:t xml:space="preserve">    </w:t>
      </w:r>
      <w:r w:rsidRPr="005062D5">
        <w:rPr>
          <w:rFonts w:ascii="Arial" w:hAnsi="Arial" w:cs="Arial"/>
          <w:szCs w:val="22"/>
        </w:rPr>
        <w:t>Потпис овлашћеног лица</w:t>
      </w:r>
      <w:r w:rsidRPr="005062D5">
        <w:rPr>
          <w:szCs w:val="22"/>
        </w:rPr>
        <w:t xml:space="preserve"> </w:t>
      </w:r>
    </w:p>
    <w:p w:rsidR="005062D5" w:rsidRPr="005062D5" w:rsidRDefault="005062D5" w:rsidP="005062D5">
      <w:pPr>
        <w:widowControl/>
        <w:spacing w:after="290" w:line="259" w:lineRule="auto"/>
        <w:ind w:left="708"/>
        <w:rPr>
          <w:szCs w:val="22"/>
          <w:lang w:val="sr-Cyrl-RS"/>
        </w:rPr>
      </w:pPr>
      <w:r w:rsidRPr="005062D5">
        <w:rPr>
          <w:szCs w:val="22"/>
        </w:rPr>
        <w:t xml:space="preserve"> </w:t>
      </w:r>
      <w:r w:rsidRPr="005062D5">
        <w:rPr>
          <w:szCs w:val="22"/>
          <w:lang w:val="sr-Cyrl-RS"/>
        </w:rPr>
        <w:t xml:space="preserve">                                                                                   _________________________</w:t>
      </w:r>
    </w:p>
    <w:p w:rsidR="005062D5" w:rsidRPr="005062D5" w:rsidRDefault="005062D5" w:rsidP="005062D5">
      <w:pPr>
        <w:widowControl/>
        <w:suppressAutoHyphens/>
        <w:spacing w:line="100" w:lineRule="atLeast"/>
        <w:ind w:right="4"/>
        <w:jc w:val="both"/>
        <w:rPr>
          <w:rFonts w:ascii="Arial" w:eastAsia="Arial Unicode MS" w:hAnsi="Arial" w:cs="Arial"/>
          <w:kern w:val="1"/>
          <w:lang w:val="sr-Cyrl-CS" w:eastAsia="ar-SA"/>
        </w:rPr>
      </w:pPr>
      <w:r w:rsidRPr="005062D5">
        <w:rPr>
          <w:rFonts w:ascii="Arial" w:eastAsia="Arial Unicode MS" w:hAnsi="Arial" w:cs="Arial"/>
          <w:kern w:val="1"/>
          <w:lang w:val="sr-Cyrl-CS" w:eastAsia="ar-SA"/>
        </w:rPr>
        <w:t xml:space="preserve">                                                                     </w:t>
      </w:r>
      <w:r w:rsidRPr="005062D5">
        <w:rPr>
          <w:rFonts w:ascii="Arial" w:eastAsia="Arial Unicode MS" w:hAnsi="Arial" w:cs="Arial"/>
          <w:b/>
          <w:kern w:val="1"/>
          <w:lang w:val="sr-Cyrl-CS" w:eastAsia="ar-SA"/>
        </w:rPr>
        <w:t xml:space="preserve">М.П.    </w:t>
      </w:r>
    </w:p>
    <w:p w:rsidR="005062D5" w:rsidRPr="005062D5" w:rsidRDefault="005062D5" w:rsidP="005062D5">
      <w:pPr>
        <w:widowControl/>
        <w:suppressAutoHyphens/>
        <w:spacing w:line="100" w:lineRule="atLeast"/>
        <w:jc w:val="both"/>
        <w:rPr>
          <w:rFonts w:eastAsia="Arial Unicode MS"/>
          <w:kern w:val="1"/>
          <w:lang w:val="sr-Cyrl-RS" w:eastAsia="ar-SA"/>
        </w:rPr>
      </w:pPr>
    </w:p>
    <w:p w:rsidR="008952E1" w:rsidRDefault="005B6457" w:rsidP="007203AA">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5B6457" w:rsidRDefault="005B6457" w:rsidP="007203AA">
      <w:pPr>
        <w:spacing w:line="240" w:lineRule="atLeast"/>
        <w:ind w:right="90"/>
        <w:rPr>
          <w:lang w:val="sr-Cyrl-CS"/>
        </w:rPr>
      </w:pPr>
      <w:r>
        <w:rPr>
          <w:lang w:val="sr-Cyrl-CS"/>
        </w:rPr>
        <w:t>Образац потписује и оверава овлашћено лице понуђача уколико наступа самостално или са подизвођачима.</w:t>
      </w:r>
    </w:p>
    <w:p w:rsidR="005B6457" w:rsidRDefault="005B6457" w:rsidP="007203AA">
      <w:pPr>
        <w:spacing w:line="240" w:lineRule="atLeast"/>
        <w:ind w:right="90"/>
        <w:rPr>
          <w:lang w:val="sr-Cyrl-CS"/>
        </w:rPr>
      </w:pPr>
      <w:r>
        <w:rPr>
          <w:lang w:val="sr-Cyrl-CS"/>
        </w:rPr>
        <w:t>Образац потписује и оверава овлашћено лице носиоца посла групе понуђача или овлашћено лице члана групе.</w:t>
      </w:r>
    </w:p>
    <w:p w:rsidR="005B6457" w:rsidRDefault="005B6457" w:rsidP="007203AA">
      <w:pPr>
        <w:spacing w:line="240" w:lineRule="atLeast"/>
        <w:ind w:right="90"/>
        <w:rPr>
          <w:lang w:val="sr-Cyrl-CS"/>
        </w:rPr>
      </w:pPr>
    </w:p>
    <w:p w:rsidR="005B6457" w:rsidRDefault="005B6457" w:rsidP="007203AA">
      <w:pPr>
        <w:spacing w:line="240" w:lineRule="atLeast"/>
        <w:ind w:right="90"/>
        <w:rPr>
          <w:lang w:val="sr-Cyrl-CS"/>
        </w:rPr>
      </w:pPr>
    </w:p>
    <w:p w:rsidR="008952E1" w:rsidRDefault="008952E1" w:rsidP="007203AA">
      <w:pPr>
        <w:spacing w:line="240" w:lineRule="atLeast"/>
        <w:ind w:right="90"/>
        <w:rPr>
          <w:lang w:val="sr-Cyrl-CS"/>
        </w:rPr>
      </w:pPr>
    </w:p>
    <w:p w:rsidR="00A831C1" w:rsidRDefault="00A831C1" w:rsidP="007203AA">
      <w:pPr>
        <w:spacing w:line="240" w:lineRule="atLeast"/>
        <w:ind w:right="90"/>
        <w:rPr>
          <w:lang w:val="sr-Cyrl-CS"/>
        </w:rPr>
      </w:pPr>
    </w:p>
    <w:p w:rsidR="00A831C1" w:rsidRDefault="00A831C1" w:rsidP="007203AA">
      <w:pPr>
        <w:spacing w:line="240" w:lineRule="atLeast"/>
        <w:ind w:right="90"/>
        <w:rPr>
          <w:lang w:val="sr-Cyrl-CS"/>
        </w:rPr>
      </w:pPr>
    </w:p>
    <w:p w:rsidR="00A831C1" w:rsidRDefault="00A831C1" w:rsidP="007203AA">
      <w:pPr>
        <w:spacing w:line="240" w:lineRule="atLeast"/>
        <w:ind w:right="90"/>
        <w:rPr>
          <w:lang w:val="sr-Cyrl-CS"/>
        </w:rPr>
      </w:pPr>
    </w:p>
    <w:p w:rsidR="005062D5" w:rsidRPr="005062D5" w:rsidRDefault="005062D5" w:rsidP="005062D5">
      <w:pPr>
        <w:widowControl/>
        <w:suppressAutoHyphens/>
        <w:spacing w:line="100" w:lineRule="atLeast"/>
        <w:jc w:val="both"/>
        <w:rPr>
          <w:rFonts w:eastAsia="Arial Unicode MS"/>
          <w:kern w:val="1"/>
          <w:lang w:val="sr-Cyrl-RS" w:eastAsia="ar-SA"/>
        </w:rPr>
      </w:pPr>
    </w:p>
    <w:p w:rsidR="00A831C1" w:rsidRDefault="00A831C1" w:rsidP="00A831C1">
      <w:pPr>
        <w:pStyle w:val="BodyText32"/>
        <w:spacing w:after="0"/>
        <w:jc w:val="right"/>
        <w:rPr>
          <w:b/>
          <w:bCs/>
          <w:sz w:val="24"/>
          <w:szCs w:val="24"/>
        </w:rPr>
      </w:pPr>
      <w:r w:rsidRPr="000F0291">
        <w:rPr>
          <w:b/>
          <w:bCs/>
          <w:sz w:val="24"/>
          <w:szCs w:val="24"/>
        </w:rPr>
        <w:t>(ОБРАЗАЦ</w:t>
      </w:r>
      <w:r>
        <w:rPr>
          <w:b/>
          <w:bCs/>
          <w:sz w:val="24"/>
          <w:szCs w:val="24"/>
        </w:rPr>
        <w:t xml:space="preserve"> БР.</w:t>
      </w:r>
      <w:r>
        <w:rPr>
          <w:b/>
          <w:bCs/>
          <w:sz w:val="24"/>
          <w:szCs w:val="24"/>
          <w:lang w:val="sr-Cyrl-RS"/>
        </w:rPr>
        <w:t>7</w:t>
      </w:r>
      <w:r w:rsidRPr="000F0291">
        <w:rPr>
          <w:b/>
          <w:bCs/>
          <w:sz w:val="24"/>
          <w:szCs w:val="24"/>
        </w:rPr>
        <w:t>)</w:t>
      </w:r>
    </w:p>
    <w:p w:rsidR="005062D5" w:rsidRPr="005062D5" w:rsidRDefault="005062D5" w:rsidP="00823358">
      <w:pPr>
        <w:widowControl/>
        <w:shd w:val="clear" w:color="auto" w:fill="FFFFFF" w:themeFill="background1"/>
        <w:suppressAutoHyphens/>
        <w:spacing w:line="100" w:lineRule="atLeast"/>
        <w:jc w:val="center"/>
        <w:rPr>
          <w:rFonts w:ascii="Arial" w:eastAsia="Arial Unicode MS" w:hAnsi="Arial" w:cs="Arial"/>
          <w:b/>
          <w:bCs/>
          <w:i/>
          <w:iCs/>
          <w:kern w:val="2"/>
          <w:lang w:val="sr-Latn-RS" w:eastAsia="ar-SA"/>
        </w:rPr>
      </w:pPr>
    </w:p>
    <w:p w:rsidR="005062D5" w:rsidRPr="005062D5" w:rsidRDefault="005062D5" w:rsidP="00823358">
      <w:pPr>
        <w:widowControl/>
        <w:shd w:val="clear" w:color="auto" w:fill="FFFFFF" w:themeFill="background1"/>
        <w:suppressAutoHyphens/>
        <w:spacing w:line="100" w:lineRule="atLeast"/>
        <w:jc w:val="center"/>
        <w:rPr>
          <w:rFonts w:ascii="Arial" w:eastAsia="Arial Unicode MS" w:hAnsi="Arial" w:cs="Arial"/>
          <w:b/>
          <w:bCs/>
          <w:i/>
          <w:iCs/>
          <w:kern w:val="1"/>
          <w:lang w:val="sr-Cyrl-CS" w:eastAsia="ar-SA"/>
        </w:rPr>
      </w:pPr>
      <w:r w:rsidRPr="005062D5">
        <w:rPr>
          <w:rFonts w:ascii="Arial" w:eastAsia="Arial Unicode MS" w:hAnsi="Arial" w:cs="Arial"/>
          <w:b/>
          <w:bCs/>
          <w:i/>
          <w:iCs/>
          <w:kern w:val="1"/>
          <w:lang w:val="sr-Latn-RS" w:eastAsia="ar-SA"/>
        </w:rPr>
        <w:t xml:space="preserve"> </w:t>
      </w:r>
      <w:r w:rsidRPr="005062D5">
        <w:rPr>
          <w:rFonts w:ascii="Arial" w:eastAsia="Arial Unicode MS" w:hAnsi="Arial" w:cs="Arial"/>
          <w:b/>
          <w:bCs/>
          <w:i/>
          <w:iCs/>
          <w:kern w:val="1"/>
          <w:lang w:val="sr-Cyrl-CS" w:eastAsia="ar-SA"/>
        </w:rPr>
        <w:t>ПОТВРДА О РЕАЛИЗАЦИЈИ УГОВОРА</w:t>
      </w:r>
    </w:p>
    <w:p w:rsidR="005062D5" w:rsidRPr="005062D5" w:rsidRDefault="005062D5" w:rsidP="00823358">
      <w:pPr>
        <w:widowControl/>
        <w:shd w:val="clear" w:color="auto" w:fill="FFFFFF" w:themeFill="background1"/>
        <w:suppressAutoHyphens/>
        <w:spacing w:line="100" w:lineRule="atLeast"/>
        <w:jc w:val="center"/>
        <w:rPr>
          <w:rFonts w:ascii="Arial" w:eastAsia="Arial Unicode MS" w:hAnsi="Arial" w:cs="Arial"/>
          <w:b/>
          <w:bCs/>
          <w:i/>
          <w:iCs/>
          <w:kern w:val="1"/>
          <w:lang w:val="sr-Latn-RS" w:eastAsia="ar-SA"/>
        </w:rPr>
      </w:pPr>
    </w:p>
    <w:tbl>
      <w:tblPr>
        <w:tblW w:w="0" w:type="auto"/>
        <w:tblLook w:val="01E0" w:firstRow="1" w:lastRow="1" w:firstColumn="1" w:lastColumn="1" w:noHBand="0" w:noVBand="0"/>
      </w:tblPr>
      <w:tblGrid>
        <w:gridCol w:w="2210"/>
        <w:gridCol w:w="7032"/>
      </w:tblGrid>
      <w:tr w:rsidR="005062D5" w:rsidRPr="005062D5" w:rsidTr="001A35BE">
        <w:trPr>
          <w:trHeight w:val="1734"/>
        </w:trPr>
        <w:tc>
          <w:tcPr>
            <w:tcW w:w="2210" w:type="dxa"/>
          </w:tcPr>
          <w:p w:rsidR="005062D5" w:rsidRPr="005062D5" w:rsidRDefault="005062D5" w:rsidP="005062D5">
            <w:pPr>
              <w:widowControl/>
              <w:suppressAutoHyphens/>
              <w:spacing w:line="100" w:lineRule="atLeast"/>
              <w:ind w:right="4"/>
              <w:rPr>
                <w:rFonts w:eastAsia="Arial Unicode MS"/>
                <w:kern w:val="1"/>
                <w:lang w:val="sr-Latn-CS" w:eastAsia="ar-SA"/>
              </w:rPr>
            </w:pPr>
            <w:r w:rsidRPr="005062D5">
              <w:rPr>
                <w:rFonts w:eastAsia="Arial Unicode MS"/>
                <w:kern w:val="1"/>
                <w:lang w:val="sr-Cyrl-CS" w:eastAsia="ar-SA"/>
              </w:rPr>
              <w:t xml:space="preserve">Назив </w:t>
            </w:r>
            <w:r w:rsidRPr="005062D5">
              <w:rPr>
                <w:rFonts w:eastAsia="Arial Unicode MS"/>
                <w:kern w:val="1"/>
                <w:lang w:val="sr-Latn-RS" w:eastAsia="ar-SA"/>
              </w:rPr>
              <w:t>Наручиоца</w:t>
            </w:r>
            <w:r w:rsidRPr="005062D5">
              <w:rPr>
                <w:rFonts w:eastAsia="Arial Unicode MS"/>
                <w:kern w:val="1"/>
                <w:lang w:val="sr-Latn-CS" w:eastAsia="ar-SA"/>
              </w:rPr>
              <w:t xml:space="preserve"> </w:t>
            </w:r>
          </w:p>
          <w:p w:rsidR="005062D5" w:rsidRPr="005062D5" w:rsidRDefault="005062D5" w:rsidP="005062D5">
            <w:pPr>
              <w:widowControl/>
              <w:suppressAutoHyphens/>
              <w:spacing w:line="100" w:lineRule="atLeast"/>
              <w:ind w:right="4"/>
              <w:rPr>
                <w:rFonts w:eastAsia="Arial Unicode MS"/>
                <w:kern w:val="1"/>
                <w:lang w:val="sr-Cyrl-CS" w:eastAsia="ar-SA"/>
              </w:rPr>
            </w:pPr>
          </w:p>
          <w:p w:rsidR="005062D5" w:rsidRPr="005062D5" w:rsidRDefault="005062D5" w:rsidP="005062D5">
            <w:pPr>
              <w:widowControl/>
              <w:suppressAutoHyphens/>
              <w:spacing w:line="100" w:lineRule="atLeast"/>
              <w:ind w:right="4"/>
              <w:rPr>
                <w:rFonts w:eastAsia="Arial Unicode MS"/>
                <w:kern w:val="1"/>
                <w:lang w:val="sr-Cyrl-CS" w:eastAsia="ar-SA"/>
              </w:rPr>
            </w:pPr>
            <w:r w:rsidRPr="005062D5">
              <w:rPr>
                <w:rFonts w:eastAsia="Arial Unicode MS"/>
                <w:kern w:val="1"/>
                <w:lang w:val="sr-Cyrl-CS" w:eastAsia="ar-SA"/>
              </w:rPr>
              <w:t>Адреса</w:t>
            </w:r>
          </w:p>
        </w:tc>
        <w:tc>
          <w:tcPr>
            <w:tcW w:w="7032" w:type="dxa"/>
          </w:tcPr>
          <w:p w:rsidR="005062D5" w:rsidRPr="005062D5" w:rsidRDefault="005062D5" w:rsidP="005062D5">
            <w:pPr>
              <w:widowControl/>
              <w:suppressAutoHyphens/>
              <w:spacing w:line="100" w:lineRule="atLeast"/>
              <w:ind w:right="4"/>
              <w:rPr>
                <w:rFonts w:eastAsia="Arial Unicode MS"/>
                <w:kern w:val="1"/>
                <w:lang w:val="sr-Latn-CS" w:eastAsia="ar-SA"/>
              </w:rPr>
            </w:pPr>
            <w:r w:rsidRPr="005062D5">
              <w:rPr>
                <w:rFonts w:eastAsia="Arial Unicode MS"/>
                <w:kern w:val="1"/>
                <w:lang w:val="sr-Latn-CS" w:eastAsia="ar-SA"/>
              </w:rPr>
              <w:t>________________________________</w:t>
            </w:r>
          </w:p>
          <w:p w:rsidR="005062D5" w:rsidRPr="005062D5" w:rsidRDefault="005062D5" w:rsidP="005062D5">
            <w:pPr>
              <w:widowControl/>
              <w:suppressAutoHyphens/>
              <w:spacing w:line="100" w:lineRule="atLeast"/>
              <w:ind w:right="4"/>
              <w:rPr>
                <w:rFonts w:eastAsia="Arial Unicode MS"/>
                <w:kern w:val="1"/>
                <w:lang w:val="sr-Latn-CS" w:eastAsia="ar-SA"/>
              </w:rPr>
            </w:pPr>
          </w:p>
          <w:p w:rsidR="005062D5" w:rsidRPr="005062D5" w:rsidRDefault="005062D5" w:rsidP="005062D5">
            <w:pPr>
              <w:widowControl/>
              <w:suppressAutoHyphens/>
              <w:spacing w:line="100" w:lineRule="atLeast"/>
              <w:ind w:right="4"/>
              <w:rPr>
                <w:rFonts w:eastAsia="Arial Unicode MS"/>
                <w:kern w:val="1"/>
                <w:lang w:val="sr-Latn-CS" w:eastAsia="ar-SA"/>
              </w:rPr>
            </w:pPr>
            <w:r w:rsidRPr="005062D5">
              <w:rPr>
                <w:rFonts w:eastAsia="Arial Unicode MS"/>
                <w:kern w:val="1"/>
                <w:lang w:val="sr-Latn-CS" w:eastAsia="ar-SA"/>
              </w:rPr>
              <w:t>________________________________</w:t>
            </w:r>
          </w:p>
        </w:tc>
      </w:tr>
    </w:tbl>
    <w:p w:rsidR="005062D5" w:rsidRPr="005062D5" w:rsidRDefault="005062D5" w:rsidP="005062D5">
      <w:pPr>
        <w:widowControl/>
        <w:suppressAutoHyphens/>
        <w:spacing w:line="100" w:lineRule="atLeast"/>
        <w:ind w:right="4"/>
        <w:jc w:val="both"/>
        <w:rPr>
          <w:rFonts w:eastAsia="Arial Unicode MS"/>
          <w:kern w:val="2"/>
          <w:lang w:val="sr-Cyrl-CS" w:eastAsia="ar-SA"/>
        </w:rPr>
      </w:pPr>
    </w:p>
    <w:p w:rsidR="005062D5" w:rsidRPr="00823358" w:rsidRDefault="005062D5" w:rsidP="005062D5">
      <w:pPr>
        <w:widowControl/>
        <w:suppressAutoHyphens/>
        <w:spacing w:line="100" w:lineRule="atLeast"/>
        <w:ind w:right="4"/>
        <w:jc w:val="both"/>
        <w:rPr>
          <w:rFonts w:eastAsia="Arial Unicode MS"/>
          <w:kern w:val="1"/>
          <w:lang w:val="sr-Cyrl-CS" w:eastAsia="ar-SA"/>
        </w:rPr>
      </w:pPr>
    </w:p>
    <w:p w:rsidR="00823358" w:rsidRDefault="00823358" w:rsidP="005062D5">
      <w:pPr>
        <w:widowControl/>
        <w:suppressAutoHyphens/>
        <w:spacing w:line="100" w:lineRule="atLeast"/>
        <w:ind w:right="4"/>
        <w:jc w:val="both"/>
        <w:rPr>
          <w:rFonts w:eastAsia="Arial Unicode MS"/>
          <w:kern w:val="1"/>
          <w:lang w:val="sr-Cyrl-CS" w:eastAsia="ar-SA"/>
        </w:rPr>
      </w:pPr>
      <w:r w:rsidRPr="00823358">
        <w:rPr>
          <w:rFonts w:eastAsia="Arial Unicode MS"/>
          <w:kern w:val="1"/>
          <w:lang w:val="sr-Cyrl-CS" w:eastAsia="ar-SA"/>
        </w:rPr>
        <w:t>Овим потврђујемо да је понуђач</w:t>
      </w:r>
    </w:p>
    <w:p w:rsidR="00823358" w:rsidRDefault="00823358"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____________________________________________________________________________,</w:t>
      </w:r>
    </w:p>
    <w:p w:rsidR="00823358" w:rsidRDefault="00823358"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Из</w:t>
      </w:r>
    </w:p>
    <w:p w:rsidR="00823358" w:rsidRDefault="00823358"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________________________ ул._________________________________________________,</w:t>
      </w:r>
    </w:p>
    <w:p w:rsidR="0002054A" w:rsidRDefault="0002054A" w:rsidP="005062D5">
      <w:pPr>
        <w:widowControl/>
        <w:suppressAutoHyphens/>
        <w:spacing w:line="100" w:lineRule="atLeast"/>
        <w:ind w:right="4"/>
        <w:jc w:val="both"/>
        <w:rPr>
          <w:rFonts w:eastAsia="Arial Unicode MS"/>
          <w:kern w:val="1"/>
          <w:lang w:val="sr-Cyrl-CS" w:eastAsia="ar-SA"/>
        </w:rPr>
      </w:pPr>
    </w:p>
    <w:p w:rsidR="0002054A" w:rsidRDefault="0002054A"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за потребе Наручиоца</w:t>
      </w:r>
    </w:p>
    <w:p w:rsidR="0002054A" w:rsidRDefault="0002054A"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______________________________________________,</w:t>
      </w:r>
    </w:p>
    <w:p w:rsidR="0002054A" w:rsidRPr="00823358" w:rsidRDefault="0002054A"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а) самостално; б) као носилац посла; в) као члан групе; г) као подизвођач</w:t>
      </w:r>
    </w:p>
    <w:p w:rsidR="00823358" w:rsidRDefault="009520C2"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 xml:space="preserve">                                              (</w:t>
      </w:r>
      <w:r w:rsidRPr="009520C2">
        <w:rPr>
          <w:rFonts w:eastAsia="Arial Unicode MS"/>
          <w:kern w:val="1"/>
          <w:sz w:val="20"/>
          <w:szCs w:val="20"/>
          <w:lang w:val="sr-Cyrl-CS" w:eastAsia="ar-SA"/>
        </w:rPr>
        <w:t>заокружити одговарајући начин наступања</w:t>
      </w:r>
      <w:r>
        <w:rPr>
          <w:rFonts w:eastAsia="Arial Unicode MS"/>
          <w:kern w:val="1"/>
          <w:lang w:val="sr-Cyrl-CS" w:eastAsia="ar-SA"/>
        </w:rPr>
        <w:t>)</w:t>
      </w:r>
    </w:p>
    <w:p w:rsidR="000E7C41" w:rsidRDefault="000E7C41" w:rsidP="005062D5">
      <w:pPr>
        <w:widowControl/>
        <w:suppressAutoHyphens/>
        <w:spacing w:line="100" w:lineRule="atLeast"/>
        <w:ind w:right="4"/>
        <w:jc w:val="both"/>
        <w:rPr>
          <w:rFonts w:eastAsia="Arial Unicode MS"/>
          <w:kern w:val="1"/>
          <w:lang w:val="sr-Cyrl-CS" w:eastAsia="ar-SA"/>
        </w:rPr>
      </w:pPr>
    </w:p>
    <w:p w:rsidR="000E7C41" w:rsidRDefault="000E7C41"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квалитетно и у уговореном року извео радове</w:t>
      </w:r>
    </w:p>
    <w:p w:rsidR="000E7C41" w:rsidRDefault="000E7C41"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_____________________________________________________________________________</w:t>
      </w:r>
    </w:p>
    <w:p w:rsidR="000E7C41" w:rsidRDefault="000E7C41"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_____________________________________________________________________________</w:t>
      </w:r>
    </w:p>
    <w:p w:rsidR="009520C2" w:rsidRDefault="000E7C41"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 xml:space="preserve">                                           (навести предмет уговора односно врсту радова)</w:t>
      </w:r>
    </w:p>
    <w:p w:rsidR="009520C2" w:rsidRDefault="000E7C41" w:rsidP="005062D5">
      <w:pPr>
        <w:widowControl/>
        <w:suppressAutoHyphens/>
        <w:spacing w:line="100" w:lineRule="atLeast"/>
        <w:ind w:right="4"/>
        <w:jc w:val="both"/>
        <w:rPr>
          <w:rFonts w:eastAsia="Arial Unicode MS"/>
          <w:kern w:val="1"/>
          <w:lang w:val="sr-Cyrl-CS" w:eastAsia="ar-SA"/>
        </w:rPr>
      </w:pPr>
      <w:r>
        <w:rPr>
          <w:rFonts w:eastAsia="Arial Unicode MS"/>
          <w:kern w:val="1"/>
          <w:lang w:val="sr-Cyrl-CS" w:eastAsia="ar-SA"/>
        </w:rPr>
        <w:t>У вредности од укупно ______________________ динара без пдв</w:t>
      </w:r>
      <w:r w:rsidR="00C04B5F">
        <w:rPr>
          <w:rFonts w:eastAsia="Arial Unicode MS"/>
          <w:kern w:val="1"/>
          <w:lang w:val="sr-Cyrl-CS" w:eastAsia="ar-SA"/>
        </w:rPr>
        <w:t>-а, односно у вредности од укупно _____________________ динара са пдв-ом, а на основу уговора број ______________ од _________________.</w:t>
      </w:r>
    </w:p>
    <w:p w:rsidR="00C04B5F" w:rsidRDefault="00C04B5F" w:rsidP="005062D5">
      <w:pPr>
        <w:widowControl/>
        <w:suppressAutoHyphens/>
        <w:spacing w:line="100" w:lineRule="atLeast"/>
        <w:ind w:right="4"/>
        <w:jc w:val="both"/>
        <w:rPr>
          <w:rFonts w:eastAsia="Arial Unicode MS"/>
          <w:kern w:val="1"/>
          <w:lang w:val="sr-Cyrl-CS" w:eastAsia="ar-SA"/>
        </w:rPr>
      </w:pPr>
    </w:p>
    <w:p w:rsidR="00C04B5F" w:rsidRPr="005062D5" w:rsidRDefault="00C04B5F" w:rsidP="005062D5">
      <w:pPr>
        <w:widowControl/>
        <w:suppressAutoHyphens/>
        <w:spacing w:line="100" w:lineRule="atLeast"/>
        <w:ind w:right="4"/>
        <w:jc w:val="both"/>
        <w:rPr>
          <w:rFonts w:eastAsia="Arial Unicode MS"/>
          <w:kern w:val="1"/>
          <w:lang w:val="sr-Cyrl-CS" w:eastAsia="ar-SA"/>
        </w:rPr>
      </w:pPr>
    </w:p>
    <w:p w:rsidR="005062D5" w:rsidRPr="005062D5" w:rsidRDefault="005062D5" w:rsidP="005062D5">
      <w:pPr>
        <w:widowControl/>
        <w:suppressAutoHyphens/>
        <w:spacing w:line="100" w:lineRule="atLeast"/>
        <w:ind w:right="4"/>
        <w:jc w:val="both"/>
        <w:rPr>
          <w:rFonts w:eastAsia="Arial Unicode MS"/>
          <w:kern w:val="1"/>
          <w:lang w:val="sr-Cyrl-CS" w:eastAsia="ar-SA"/>
        </w:rPr>
      </w:pPr>
      <w:r w:rsidRPr="005062D5">
        <w:rPr>
          <w:rFonts w:eastAsia="Arial Unicode MS"/>
          <w:kern w:val="1"/>
          <w:lang w:val="sr-Cyrl-CS" w:eastAsia="ar-SA"/>
        </w:rPr>
        <w:t>Контакт особа Наручиоца: ______________________</w:t>
      </w:r>
    </w:p>
    <w:p w:rsidR="005062D5" w:rsidRPr="005062D5" w:rsidRDefault="005062D5" w:rsidP="005062D5">
      <w:pPr>
        <w:widowControl/>
        <w:suppressAutoHyphens/>
        <w:spacing w:line="100" w:lineRule="atLeast"/>
        <w:ind w:right="4"/>
        <w:jc w:val="both"/>
        <w:rPr>
          <w:rFonts w:eastAsia="Arial Unicode MS"/>
          <w:kern w:val="1"/>
          <w:lang w:val="sr-Cyrl-CS" w:eastAsia="ar-SA"/>
        </w:rPr>
      </w:pPr>
      <w:r w:rsidRPr="005062D5">
        <w:rPr>
          <w:rFonts w:eastAsia="Arial Unicode MS"/>
          <w:kern w:val="1"/>
          <w:lang w:val="sr-Cyrl-CS" w:eastAsia="ar-SA"/>
        </w:rPr>
        <w:t>Телефон:______________________</w:t>
      </w:r>
    </w:p>
    <w:p w:rsidR="005062D5" w:rsidRPr="005062D5" w:rsidRDefault="005062D5" w:rsidP="005062D5">
      <w:pPr>
        <w:widowControl/>
        <w:suppressAutoHyphens/>
        <w:spacing w:line="100" w:lineRule="atLeast"/>
        <w:ind w:right="4"/>
        <w:jc w:val="both"/>
        <w:rPr>
          <w:rFonts w:eastAsia="Arial Unicode MS"/>
          <w:kern w:val="1"/>
          <w:lang w:val="sr-Cyrl-CS" w:eastAsia="ar-SA"/>
        </w:rPr>
      </w:pPr>
      <w:r w:rsidRPr="005062D5">
        <w:rPr>
          <w:rFonts w:eastAsia="Arial Unicode MS"/>
          <w:kern w:val="1"/>
          <w:lang w:val="sr-Cyrl-CS" w:eastAsia="ar-SA"/>
        </w:rPr>
        <w:t>Датум: _________________</w:t>
      </w:r>
    </w:p>
    <w:p w:rsidR="005062D5" w:rsidRPr="005062D5" w:rsidRDefault="005062D5" w:rsidP="005062D5">
      <w:pPr>
        <w:widowControl/>
        <w:suppressAutoHyphens/>
        <w:spacing w:line="100" w:lineRule="atLeast"/>
        <w:ind w:right="4"/>
        <w:rPr>
          <w:rFonts w:eastAsia="Arial Unicode MS"/>
          <w:kern w:val="1"/>
          <w:lang w:val="sr-Cyrl-CS" w:eastAsia="ar-SA"/>
        </w:rPr>
      </w:pPr>
    </w:p>
    <w:p w:rsidR="005062D5" w:rsidRPr="005062D5" w:rsidRDefault="005062D5" w:rsidP="005062D5">
      <w:pPr>
        <w:widowControl/>
        <w:suppressAutoHyphens/>
        <w:spacing w:line="100" w:lineRule="atLeast"/>
        <w:ind w:right="4"/>
        <w:jc w:val="center"/>
        <w:rPr>
          <w:rFonts w:eastAsia="Arial Unicode MS"/>
          <w:kern w:val="1"/>
          <w:lang w:val="sr-Cyrl-CS" w:eastAsia="ar-SA"/>
        </w:rPr>
      </w:pPr>
      <w:r w:rsidRPr="005062D5">
        <w:rPr>
          <w:rFonts w:eastAsia="Arial Unicode MS"/>
          <w:kern w:val="1"/>
          <w:lang w:val="sr-Cyrl-CS" w:eastAsia="ar-SA"/>
        </w:rPr>
        <w:t xml:space="preserve">                                                                      Потпис овлашћеног лица наручиоца</w:t>
      </w:r>
    </w:p>
    <w:p w:rsidR="005062D5" w:rsidRPr="005062D5" w:rsidRDefault="005062D5" w:rsidP="005062D5">
      <w:pPr>
        <w:widowControl/>
        <w:suppressAutoHyphens/>
        <w:spacing w:line="100" w:lineRule="atLeast"/>
        <w:ind w:right="4"/>
        <w:jc w:val="center"/>
        <w:rPr>
          <w:rFonts w:eastAsia="Arial Unicode MS"/>
          <w:b/>
          <w:kern w:val="1"/>
          <w:lang w:val="sr-Cyrl-CS" w:eastAsia="ar-SA"/>
        </w:rPr>
      </w:pPr>
    </w:p>
    <w:p w:rsidR="005062D5" w:rsidRPr="005062D5" w:rsidRDefault="005062D5" w:rsidP="005062D5">
      <w:pPr>
        <w:widowControl/>
        <w:suppressAutoHyphens/>
        <w:spacing w:line="100" w:lineRule="atLeast"/>
        <w:ind w:right="4"/>
        <w:jc w:val="both"/>
        <w:rPr>
          <w:rFonts w:eastAsia="Arial Unicode MS"/>
          <w:b/>
          <w:kern w:val="1"/>
          <w:lang w:val="sr-Cyrl-CS" w:eastAsia="ar-SA"/>
        </w:rPr>
      </w:pPr>
      <w:r w:rsidRPr="005062D5">
        <w:rPr>
          <w:rFonts w:eastAsia="Arial Unicode MS"/>
          <w:b/>
          <w:kern w:val="1"/>
          <w:lang w:val="sr-Cyrl-CS" w:eastAsia="ar-SA"/>
        </w:rPr>
        <w:t xml:space="preserve">                                                                                  ___________________________</w:t>
      </w:r>
    </w:p>
    <w:p w:rsidR="005062D5" w:rsidRPr="005062D5" w:rsidRDefault="005062D5" w:rsidP="005062D5">
      <w:pPr>
        <w:widowControl/>
        <w:suppressAutoHyphens/>
        <w:spacing w:line="100" w:lineRule="atLeast"/>
        <w:ind w:right="4"/>
        <w:jc w:val="both"/>
        <w:rPr>
          <w:rFonts w:eastAsia="Arial Unicode MS"/>
          <w:kern w:val="1"/>
          <w:lang w:val="sr-Cyrl-CS" w:eastAsia="ar-SA"/>
        </w:rPr>
      </w:pPr>
      <w:r w:rsidRPr="005062D5">
        <w:rPr>
          <w:rFonts w:eastAsia="Arial Unicode MS"/>
          <w:kern w:val="1"/>
          <w:lang w:val="sr-Cyrl-CS" w:eastAsia="ar-SA"/>
        </w:rPr>
        <w:t xml:space="preserve">                                                           </w:t>
      </w:r>
      <w:r w:rsidRPr="005062D5">
        <w:rPr>
          <w:rFonts w:eastAsia="Arial Unicode MS"/>
          <w:b/>
          <w:kern w:val="1"/>
          <w:lang w:val="sr-Cyrl-CS" w:eastAsia="ar-SA"/>
        </w:rPr>
        <w:t xml:space="preserve">М.П.    </w:t>
      </w:r>
    </w:p>
    <w:p w:rsidR="005062D5" w:rsidRPr="005062D5" w:rsidRDefault="005062D5" w:rsidP="005062D5">
      <w:pPr>
        <w:widowControl/>
        <w:suppressAutoHyphens/>
        <w:spacing w:line="100" w:lineRule="atLeast"/>
        <w:jc w:val="center"/>
        <w:rPr>
          <w:rFonts w:eastAsia="Arial Unicode MS"/>
          <w:kern w:val="1"/>
          <w:lang w:val="sr-Cyrl-RS" w:eastAsia="ar-SA"/>
        </w:rPr>
      </w:pPr>
    </w:p>
    <w:p w:rsidR="005062D5" w:rsidRPr="005062D5" w:rsidRDefault="005062D5" w:rsidP="005062D5">
      <w:pPr>
        <w:widowControl/>
        <w:suppressAutoHyphens/>
        <w:spacing w:line="100" w:lineRule="atLeast"/>
        <w:rPr>
          <w:rFonts w:eastAsia="Arial Unicode MS"/>
          <w:kern w:val="1"/>
          <w:lang w:val="sr-Cyrl-RS" w:eastAsia="ar-SA"/>
        </w:rPr>
      </w:pPr>
    </w:p>
    <w:p w:rsidR="000E7C41" w:rsidRDefault="005062D5" w:rsidP="00A831C1">
      <w:pPr>
        <w:widowControl/>
        <w:suppressAutoHyphens/>
        <w:spacing w:line="100" w:lineRule="atLeast"/>
        <w:rPr>
          <w:rFonts w:eastAsia="Arial Unicode MS"/>
          <w:kern w:val="1"/>
          <w:lang w:val="sr-Cyrl-RS" w:eastAsia="ar-SA"/>
        </w:rPr>
      </w:pPr>
      <w:r w:rsidRPr="005062D5">
        <w:rPr>
          <w:rFonts w:eastAsia="Arial Unicode MS"/>
          <w:kern w:val="1"/>
          <w:lang w:val="sr-Cyrl-RS" w:eastAsia="ar-SA"/>
        </w:rPr>
        <w:t>Образац копирати у потребном броју примерака.</w:t>
      </w:r>
    </w:p>
    <w:p w:rsidR="00A831C1" w:rsidRPr="00A831C1" w:rsidRDefault="00A831C1" w:rsidP="00A831C1">
      <w:pPr>
        <w:widowControl/>
        <w:suppressAutoHyphens/>
        <w:spacing w:line="100" w:lineRule="atLeast"/>
        <w:rPr>
          <w:rFonts w:eastAsia="Arial Unicode MS"/>
          <w:kern w:val="1"/>
          <w:lang w:val="sr-Cyrl-RS" w:eastAsia="ar-SA"/>
        </w:rPr>
      </w:pPr>
    </w:p>
    <w:p w:rsidR="008952E1" w:rsidRDefault="008952E1" w:rsidP="007203AA">
      <w:pPr>
        <w:spacing w:line="240" w:lineRule="atLeast"/>
        <w:ind w:right="90"/>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A831C1">
        <w:rPr>
          <w:b/>
          <w:bCs/>
          <w:sz w:val="24"/>
          <w:szCs w:val="24"/>
          <w:lang w:val="sr-Cyrl-RS"/>
        </w:rPr>
        <w:t>8</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254CA3">
        <w:t>VIII 404-</w:t>
      </w:r>
      <w:r w:rsidR="00745308">
        <w:rPr>
          <w:lang w:val="sr-Cyrl-RS"/>
        </w:rPr>
        <w:t>52</w:t>
      </w:r>
      <w:r w:rsidR="00254CA3">
        <w:t>/19</w:t>
      </w:r>
      <w:r w:rsidR="00745308">
        <w:rPr>
          <w:lang w:val="sr-Cyrl-RS"/>
        </w:rPr>
        <w:t xml:space="preserve"> - </w:t>
      </w:r>
      <w:r w:rsidR="00254CA3">
        <w:t xml:space="preserve"> </w:t>
      </w:r>
      <w:r w:rsidR="00745308">
        <w:rPr>
          <w:lang w:val="sr-Cyrl-RS"/>
        </w:rPr>
        <w:t>Водосистем Змајевац – гравитациони цевовод Равни, Колишевица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192281" w:rsidRDefault="00192281" w:rsidP="00DF30DA">
      <w:pPr>
        <w:jc w:val="both"/>
        <w:rPr>
          <w:lang w:val="sr-Cyrl-CS"/>
        </w:rPr>
      </w:pPr>
    </w:p>
    <w:p w:rsidR="000159C0" w:rsidRDefault="000159C0" w:rsidP="00DF30DA">
      <w:pPr>
        <w:jc w:val="both"/>
        <w:rPr>
          <w:lang w:val="sr-Cyrl-CS"/>
        </w:rPr>
      </w:pPr>
    </w:p>
    <w:p w:rsidR="000159C0" w:rsidRPr="003C20B8" w:rsidRDefault="000159C0" w:rsidP="00DF30DA">
      <w:pPr>
        <w:jc w:val="both"/>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A831C1">
        <w:rPr>
          <w:b/>
          <w:bCs/>
          <w:sz w:val="24"/>
          <w:szCs w:val="24"/>
          <w:lang w:val="sr-Cyrl-RS"/>
        </w:rPr>
        <w:t>9</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w:t>
      </w:r>
    </w:p>
    <w:p w:rsidR="005B7881" w:rsidRPr="005B7881" w:rsidRDefault="005B7881" w:rsidP="005B7881">
      <w:pPr>
        <w:widowControl/>
        <w:tabs>
          <w:tab w:val="left" w:pos="1350"/>
        </w:tabs>
        <w:spacing w:after="120"/>
        <w:jc w:val="both"/>
        <w:rPr>
          <w:b/>
          <w:color w:val="auto"/>
          <w:w w:val="103"/>
          <w:lang w:val="ru-RU"/>
        </w:rPr>
      </w:pPr>
      <w:r w:rsidRPr="005B7881">
        <w:rPr>
          <w:b/>
          <w:color w:val="auto"/>
          <w:spacing w:val="2"/>
          <w:w w:val="103"/>
          <w:lang w:val="ru-RU"/>
        </w:rPr>
        <w:t>Н</w:t>
      </w:r>
      <w:r w:rsidRPr="005B7881">
        <w:rPr>
          <w:b/>
          <w:color w:val="auto"/>
          <w:spacing w:val="-8"/>
          <w:w w:val="103"/>
          <w:lang w:val="ru-RU"/>
        </w:rPr>
        <w:t>А</w:t>
      </w:r>
      <w:r w:rsidRPr="005B7881">
        <w:rPr>
          <w:b/>
          <w:color w:val="auto"/>
          <w:w w:val="103"/>
          <w:lang w:val="ru-RU"/>
        </w:rPr>
        <w:t>П</w:t>
      </w:r>
      <w:r w:rsidRPr="005B7881">
        <w:rPr>
          <w:b/>
          <w:color w:val="auto"/>
          <w:spacing w:val="2"/>
          <w:w w:val="103"/>
          <w:lang w:val="ru-RU"/>
        </w:rPr>
        <w:t>О</w:t>
      </w:r>
      <w:r w:rsidRPr="005B7881">
        <w:rPr>
          <w:b/>
          <w:color w:val="auto"/>
          <w:spacing w:val="-2"/>
          <w:w w:val="103"/>
          <w:lang w:val="ru-RU"/>
        </w:rPr>
        <w:t>М</w:t>
      </w:r>
      <w:r w:rsidRPr="005B7881">
        <w:rPr>
          <w:b/>
          <w:color w:val="auto"/>
          <w:spacing w:val="-1"/>
          <w:w w:val="103"/>
          <w:lang w:val="ru-RU"/>
        </w:rPr>
        <w:t>Е</w:t>
      </w:r>
      <w:r w:rsidRPr="005B7881">
        <w:rPr>
          <w:b/>
          <w:color w:val="auto"/>
          <w:spacing w:val="2"/>
          <w:w w:val="103"/>
          <w:lang w:val="ru-RU"/>
        </w:rPr>
        <w:t>Н</w:t>
      </w:r>
      <w:r w:rsidRPr="005B7881">
        <w:rPr>
          <w:b/>
          <w:color w:val="auto"/>
          <w:spacing w:val="1"/>
          <w:w w:val="103"/>
          <w:lang w:val="ru-RU"/>
        </w:rPr>
        <w:t>Е</w:t>
      </w:r>
      <w:r w:rsidRPr="005B7881">
        <w:rPr>
          <w:b/>
          <w:color w:val="auto"/>
          <w:w w:val="103"/>
          <w:lang w:val="ru-RU"/>
        </w:rPr>
        <w:t>:</w:t>
      </w:r>
    </w:p>
    <w:p w:rsidR="005B7881" w:rsidRPr="005B7881" w:rsidRDefault="005B7881" w:rsidP="005B7881">
      <w:pPr>
        <w:widowControl/>
        <w:tabs>
          <w:tab w:val="left" w:pos="-630"/>
        </w:tabs>
        <w:spacing w:after="120"/>
        <w:jc w:val="both"/>
        <w:rPr>
          <w:color w:val="auto"/>
          <w:w w:val="103"/>
          <w:lang w:val="ru-RU"/>
        </w:rPr>
      </w:pPr>
      <w:r w:rsidRPr="005B7881">
        <w:rPr>
          <w:color w:val="auto"/>
          <w:w w:val="103"/>
          <w:lang w:val="ru-RU"/>
        </w:rPr>
        <w:t>Овај модел уговора представља садржину уговора који ће бити закључен са изабраним понуђачем.</w:t>
      </w:r>
    </w:p>
    <w:p w:rsidR="005B7881" w:rsidRPr="005B7881" w:rsidRDefault="005B7881" w:rsidP="005B7881">
      <w:pPr>
        <w:widowControl/>
        <w:spacing w:after="120"/>
        <w:jc w:val="both"/>
        <w:rPr>
          <w:color w:val="auto"/>
          <w:w w:val="103"/>
          <w:lang w:val="ru-RU"/>
        </w:rPr>
      </w:pPr>
      <w:r w:rsidRPr="005B7881">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B7881" w:rsidRPr="005B7881" w:rsidRDefault="005B7881" w:rsidP="005B7881">
      <w:pPr>
        <w:widowControl/>
        <w:tabs>
          <w:tab w:val="left" w:pos="-540"/>
        </w:tabs>
        <w:spacing w:after="120"/>
        <w:jc w:val="both"/>
        <w:rPr>
          <w:color w:val="auto"/>
          <w:w w:val="103"/>
          <w:lang w:val="sr-Cyrl-RS"/>
        </w:rPr>
      </w:pPr>
      <w:r w:rsidRPr="005B7881">
        <w:rPr>
          <w:color w:val="auto"/>
          <w:w w:val="103"/>
          <w:lang w:val="ru-RU"/>
        </w:rPr>
        <w:t xml:space="preserve">Чланови </w:t>
      </w:r>
      <w:r w:rsidRPr="005B7881">
        <w:rPr>
          <w:color w:val="auto"/>
          <w:w w:val="103"/>
        </w:rPr>
        <w:t>1</w:t>
      </w:r>
      <w:r w:rsidRPr="005B7881">
        <w:rPr>
          <w:color w:val="auto"/>
          <w:w w:val="103"/>
          <w:lang w:val="ru-RU"/>
        </w:rPr>
        <w:t xml:space="preserve">а. и </w:t>
      </w:r>
      <w:r w:rsidRPr="005B7881">
        <w:rPr>
          <w:color w:val="auto"/>
          <w:w w:val="103"/>
        </w:rPr>
        <w:t>1</w:t>
      </w:r>
      <w:r w:rsidRPr="005B7881">
        <w:rPr>
          <w:color w:val="auto"/>
          <w:w w:val="103"/>
          <w:lang w:val="ru-RU"/>
        </w:rPr>
        <w:t>б. модела уговора, биће унети у садржину Уговора, у колико за то буде имало основа – у зависности од понуде Извођача.</w:t>
      </w:r>
    </w:p>
    <w:p w:rsidR="005B7881" w:rsidRPr="005B7881" w:rsidRDefault="005B7881" w:rsidP="005B7881">
      <w:pPr>
        <w:widowControl/>
        <w:tabs>
          <w:tab w:val="left" w:pos="1350"/>
        </w:tabs>
        <w:spacing w:after="120"/>
        <w:jc w:val="both"/>
        <w:rPr>
          <w:b/>
          <w:color w:val="auto"/>
          <w:w w:val="103"/>
          <w:lang w:val="ru-RU"/>
        </w:rPr>
      </w:pPr>
      <w:r w:rsidRPr="005B7881">
        <w:rPr>
          <w:b/>
          <w:color w:val="auto"/>
          <w:lang w:val="ru-RU"/>
        </w:rPr>
        <w:t>П</w:t>
      </w:r>
      <w:r w:rsidRPr="005B7881">
        <w:rPr>
          <w:b/>
          <w:color w:val="auto"/>
          <w:spacing w:val="-4"/>
          <w:lang w:val="ru-RU"/>
        </w:rPr>
        <w:t>о</w:t>
      </w:r>
      <w:r w:rsidRPr="005B7881">
        <w:rPr>
          <w:b/>
          <w:color w:val="auto"/>
          <w:spacing w:val="-3"/>
          <w:lang w:val="ru-RU"/>
        </w:rPr>
        <w:t>т</w:t>
      </w:r>
      <w:r w:rsidRPr="005B7881">
        <w:rPr>
          <w:b/>
          <w:color w:val="auto"/>
          <w:spacing w:val="1"/>
          <w:lang w:val="ru-RU"/>
        </w:rPr>
        <w:t>р</w:t>
      </w:r>
      <w:r w:rsidRPr="005B7881">
        <w:rPr>
          <w:b/>
          <w:color w:val="auto"/>
          <w:spacing w:val="-2"/>
          <w:lang w:val="ru-RU"/>
        </w:rPr>
        <w:t>е</w:t>
      </w:r>
      <w:r w:rsidRPr="005B7881">
        <w:rPr>
          <w:b/>
          <w:color w:val="auto"/>
          <w:spacing w:val="-3"/>
          <w:lang w:val="ru-RU"/>
        </w:rPr>
        <w:t>б</w:t>
      </w:r>
      <w:r w:rsidRPr="005B7881">
        <w:rPr>
          <w:b/>
          <w:color w:val="auto"/>
          <w:lang w:val="ru-RU"/>
        </w:rPr>
        <w:t>но</w:t>
      </w:r>
      <w:r w:rsidRPr="005B7881">
        <w:rPr>
          <w:b/>
          <w:color w:val="auto"/>
          <w:spacing w:val="32"/>
          <w:lang w:val="ru-RU"/>
        </w:rPr>
        <w:t xml:space="preserve"> </w:t>
      </w:r>
      <w:r w:rsidRPr="005B7881">
        <w:rPr>
          <w:b/>
          <w:color w:val="auto"/>
          <w:lang w:val="ru-RU"/>
        </w:rPr>
        <w:t>је</w:t>
      </w:r>
      <w:r w:rsidRPr="005B7881">
        <w:rPr>
          <w:b/>
          <w:color w:val="auto"/>
          <w:spacing w:val="9"/>
          <w:lang w:val="ru-RU"/>
        </w:rPr>
        <w:t xml:space="preserve"> </w:t>
      </w:r>
      <w:r w:rsidRPr="005B7881">
        <w:rPr>
          <w:b/>
          <w:color w:val="auto"/>
          <w:spacing w:val="1"/>
          <w:lang w:val="ru-RU"/>
        </w:rPr>
        <w:t>д</w:t>
      </w:r>
      <w:r w:rsidRPr="005B7881">
        <w:rPr>
          <w:b/>
          <w:color w:val="auto"/>
          <w:lang w:val="ru-RU"/>
        </w:rPr>
        <w:t>а</w:t>
      </w:r>
      <w:r w:rsidRPr="005B7881">
        <w:rPr>
          <w:b/>
          <w:color w:val="auto"/>
          <w:spacing w:val="9"/>
          <w:lang w:val="ru-RU"/>
        </w:rPr>
        <w:t xml:space="preserve"> </w:t>
      </w:r>
      <w:r w:rsidRPr="005B7881">
        <w:rPr>
          <w:b/>
          <w:color w:val="auto"/>
          <w:spacing w:val="-3"/>
          <w:lang w:val="ru-RU"/>
        </w:rPr>
        <w:t>п</w:t>
      </w:r>
      <w:r w:rsidRPr="005B7881">
        <w:rPr>
          <w:b/>
          <w:color w:val="auto"/>
          <w:spacing w:val="1"/>
          <w:lang w:val="ru-RU"/>
        </w:rPr>
        <w:t>о</w:t>
      </w:r>
      <w:r w:rsidRPr="005B7881">
        <w:rPr>
          <w:b/>
          <w:color w:val="auto"/>
          <w:lang w:val="ru-RU"/>
        </w:rPr>
        <w:t>н</w:t>
      </w:r>
      <w:r w:rsidRPr="005B7881">
        <w:rPr>
          <w:b/>
          <w:color w:val="auto"/>
          <w:spacing w:val="-2"/>
          <w:lang w:val="ru-RU"/>
        </w:rPr>
        <w:t>у</w:t>
      </w:r>
      <w:r w:rsidRPr="005B7881">
        <w:rPr>
          <w:b/>
          <w:color w:val="auto"/>
          <w:spacing w:val="1"/>
          <w:lang w:val="ru-RU"/>
        </w:rPr>
        <w:t>ђ</w:t>
      </w:r>
      <w:r w:rsidRPr="005B7881">
        <w:rPr>
          <w:b/>
          <w:color w:val="auto"/>
          <w:lang w:val="ru-RU"/>
        </w:rPr>
        <w:t>ач</w:t>
      </w:r>
      <w:r w:rsidRPr="005B7881">
        <w:rPr>
          <w:b/>
          <w:color w:val="auto"/>
          <w:spacing w:val="29"/>
          <w:lang w:val="ru-RU"/>
        </w:rPr>
        <w:t xml:space="preserve"> </w:t>
      </w:r>
      <w:r w:rsidRPr="005B7881">
        <w:rPr>
          <w:b/>
          <w:color w:val="auto"/>
          <w:spacing w:val="-3"/>
          <w:lang w:val="ru-RU"/>
        </w:rPr>
        <w:t>п</w:t>
      </w:r>
      <w:r w:rsidRPr="005B7881">
        <w:rPr>
          <w:b/>
          <w:color w:val="auto"/>
          <w:spacing w:val="1"/>
          <w:lang w:val="ru-RU"/>
        </w:rPr>
        <w:t>о</w:t>
      </w:r>
      <w:r w:rsidRPr="005B7881">
        <w:rPr>
          <w:b/>
          <w:color w:val="auto"/>
          <w:lang w:val="ru-RU"/>
        </w:rPr>
        <w:t>пу</w:t>
      </w:r>
      <w:r w:rsidRPr="005B7881">
        <w:rPr>
          <w:b/>
          <w:color w:val="auto"/>
          <w:spacing w:val="-3"/>
          <w:lang w:val="ru-RU"/>
        </w:rPr>
        <w:t>н</w:t>
      </w:r>
      <w:r w:rsidRPr="005B7881">
        <w:rPr>
          <w:b/>
          <w:color w:val="auto"/>
          <w:lang w:val="ru-RU"/>
        </w:rPr>
        <w:t>и,</w:t>
      </w:r>
      <w:r w:rsidRPr="005B7881">
        <w:rPr>
          <w:b/>
          <w:color w:val="auto"/>
          <w:spacing w:val="28"/>
          <w:lang w:val="ru-RU"/>
        </w:rPr>
        <w:t xml:space="preserve"> </w:t>
      </w:r>
      <w:r w:rsidRPr="005B7881">
        <w:rPr>
          <w:b/>
          <w:color w:val="auto"/>
          <w:spacing w:val="-2"/>
          <w:lang w:val="ru-RU"/>
        </w:rPr>
        <w:t>о</w:t>
      </w:r>
      <w:r w:rsidRPr="005B7881">
        <w:rPr>
          <w:b/>
          <w:color w:val="auto"/>
          <w:lang w:val="ru-RU"/>
        </w:rPr>
        <w:t>ве</w:t>
      </w:r>
      <w:r w:rsidRPr="005B7881">
        <w:rPr>
          <w:b/>
          <w:color w:val="auto"/>
          <w:spacing w:val="1"/>
          <w:lang w:val="ru-RU"/>
        </w:rPr>
        <w:t>р</w:t>
      </w:r>
      <w:r w:rsidRPr="005B7881">
        <w:rPr>
          <w:b/>
          <w:color w:val="auto"/>
          <w:lang w:val="ru-RU"/>
        </w:rPr>
        <w:t>и</w:t>
      </w:r>
      <w:r w:rsidRPr="005B7881">
        <w:rPr>
          <w:b/>
          <w:color w:val="auto"/>
          <w:spacing w:val="20"/>
          <w:lang w:val="ru-RU"/>
        </w:rPr>
        <w:t xml:space="preserve"> </w:t>
      </w:r>
      <w:r w:rsidRPr="005B7881">
        <w:rPr>
          <w:b/>
          <w:color w:val="auto"/>
          <w:spacing w:val="-3"/>
          <w:lang w:val="ru-RU"/>
        </w:rPr>
        <w:t>п</w:t>
      </w:r>
      <w:r w:rsidRPr="005B7881">
        <w:rPr>
          <w:b/>
          <w:color w:val="auto"/>
          <w:lang w:val="ru-RU"/>
        </w:rPr>
        <w:t>еч</w:t>
      </w:r>
      <w:r w:rsidRPr="005B7881">
        <w:rPr>
          <w:b/>
          <w:color w:val="auto"/>
          <w:spacing w:val="2"/>
          <w:lang w:val="ru-RU"/>
        </w:rPr>
        <w:t>а</w:t>
      </w:r>
      <w:r w:rsidRPr="005B7881">
        <w:rPr>
          <w:b/>
          <w:color w:val="auto"/>
          <w:spacing w:val="-3"/>
          <w:lang w:val="ru-RU"/>
        </w:rPr>
        <w:t>т</w:t>
      </w:r>
      <w:r w:rsidRPr="005B7881">
        <w:rPr>
          <w:b/>
          <w:color w:val="auto"/>
          <w:spacing w:val="1"/>
          <w:lang w:val="ru-RU"/>
        </w:rPr>
        <w:t>о</w:t>
      </w:r>
      <w:r w:rsidRPr="005B7881">
        <w:rPr>
          <w:b/>
          <w:color w:val="auto"/>
          <w:lang w:val="ru-RU"/>
        </w:rPr>
        <w:t>м</w:t>
      </w:r>
      <w:r w:rsidRPr="005B7881">
        <w:rPr>
          <w:b/>
          <w:color w:val="auto"/>
          <w:spacing w:val="27"/>
          <w:lang w:val="ru-RU"/>
        </w:rPr>
        <w:t xml:space="preserve"> </w:t>
      </w:r>
      <w:r w:rsidRPr="005B7881">
        <w:rPr>
          <w:b/>
          <w:color w:val="auto"/>
          <w:lang w:val="ru-RU"/>
        </w:rPr>
        <w:t>и</w:t>
      </w:r>
      <w:r w:rsidRPr="005B7881">
        <w:rPr>
          <w:b/>
          <w:color w:val="auto"/>
          <w:spacing w:val="6"/>
          <w:lang w:val="ru-RU"/>
        </w:rPr>
        <w:t xml:space="preserve"> </w:t>
      </w:r>
      <w:r w:rsidRPr="005B7881">
        <w:rPr>
          <w:b/>
          <w:color w:val="auto"/>
          <w:lang w:val="ru-RU"/>
        </w:rPr>
        <w:t>п</w:t>
      </w:r>
      <w:r w:rsidRPr="005B7881">
        <w:rPr>
          <w:b/>
          <w:color w:val="auto"/>
          <w:spacing w:val="1"/>
          <w:lang w:val="ru-RU"/>
        </w:rPr>
        <w:t>о</w:t>
      </w:r>
      <w:r w:rsidRPr="005B7881">
        <w:rPr>
          <w:b/>
          <w:color w:val="auto"/>
          <w:spacing w:val="-1"/>
          <w:lang w:val="ru-RU"/>
        </w:rPr>
        <w:t>т</w:t>
      </w:r>
      <w:r w:rsidRPr="005B7881">
        <w:rPr>
          <w:b/>
          <w:color w:val="auto"/>
          <w:lang w:val="ru-RU"/>
        </w:rPr>
        <w:t>пи</w:t>
      </w:r>
      <w:r w:rsidRPr="005B7881">
        <w:rPr>
          <w:b/>
          <w:color w:val="auto"/>
          <w:spacing w:val="-2"/>
          <w:lang w:val="ru-RU"/>
        </w:rPr>
        <w:t>ш</w:t>
      </w:r>
      <w:r w:rsidRPr="005B7881">
        <w:rPr>
          <w:b/>
          <w:color w:val="auto"/>
          <w:lang w:val="ru-RU"/>
        </w:rPr>
        <w:t>е</w:t>
      </w:r>
      <w:r w:rsidRPr="005B7881">
        <w:rPr>
          <w:b/>
          <w:color w:val="auto"/>
          <w:spacing w:val="28"/>
          <w:lang w:val="ru-RU"/>
        </w:rPr>
        <w:t xml:space="preserve"> </w:t>
      </w:r>
      <w:r w:rsidRPr="005B7881">
        <w:rPr>
          <w:b/>
          <w:color w:val="auto"/>
          <w:lang w:val="ru-RU"/>
        </w:rPr>
        <w:t>м</w:t>
      </w:r>
      <w:r w:rsidRPr="005B7881">
        <w:rPr>
          <w:b/>
          <w:color w:val="auto"/>
          <w:spacing w:val="1"/>
          <w:lang w:val="ru-RU"/>
        </w:rPr>
        <w:t>од</w:t>
      </w:r>
      <w:r w:rsidRPr="005B7881">
        <w:rPr>
          <w:b/>
          <w:color w:val="auto"/>
          <w:lang w:val="ru-RU"/>
        </w:rPr>
        <w:t>ел</w:t>
      </w:r>
      <w:r w:rsidRPr="005B7881">
        <w:rPr>
          <w:b/>
          <w:color w:val="auto"/>
          <w:spacing w:val="21"/>
          <w:lang w:val="ru-RU"/>
        </w:rPr>
        <w:t xml:space="preserve"> </w:t>
      </w:r>
      <w:r w:rsidRPr="005B7881">
        <w:rPr>
          <w:b/>
          <w:color w:val="auto"/>
          <w:spacing w:val="-2"/>
          <w:w w:val="103"/>
          <w:lang w:val="ru-RU"/>
        </w:rPr>
        <w:t>у</w:t>
      </w:r>
      <w:r w:rsidRPr="005B7881">
        <w:rPr>
          <w:b/>
          <w:color w:val="auto"/>
          <w:w w:val="103"/>
          <w:lang w:val="ru-RU"/>
        </w:rPr>
        <w:t>г</w:t>
      </w:r>
      <w:r w:rsidRPr="005B7881">
        <w:rPr>
          <w:b/>
          <w:color w:val="auto"/>
          <w:spacing w:val="1"/>
          <w:w w:val="103"/>
          <w:lang w:val="ru-RU"/>
        </w:rPr>
        <w:t>о</w:t>
      </w:r>
      <w:r w:rsidRPr="005B7881">
        <w:rPr>
          <w:b/>
          <w:color w:val="auto"/>
          <w:w w:val="103"/>
          <w:lang w:val="ru-RU"/>
        </w:rPr>
        <w:t>в</w:t>
      </w:r>
      <w:r w:rsidRPr="005B7881">
        <w:rPr>
          <w:b/>
          <w:color w:val="auto"/>
          <w:spacing w:val="1"/>
          <w:w w:val="103"/>
          <w:lang w:val="ru-RU"/>
        </w:rPr>
        <w:t>о</w:t>
      </w:r>
      <w:r w:rsidRPr="005B7881">
        <w:rPr>
          <w:b/>
          <w:color w:val="auto"/>
          <w:spacing w:val="-2"/>
          <w:w w:val="103"/>
          <w:lang w:val="ru-RU"/>
        </w:rPr>
        <w:t>р</w:t>
      </w:r>
      <w:r w:rsidRPr="005B7881">
        <w:rPr>
          <w:b/>
          <w:color w:val="auto"/>
          <w:w w:val="103"/>
          <w:lang w:val="ru-RU"/>
        </w:rPr>
        <w:t>а.</w:t>
      </w:r>
    </w:p>
    <w:p w:rsidR="005B7881" w:rsidRPr="005B7881" w:rsidRDefault="005B7881" w:rsidP="005B7881">
      <w:pPr>
        <w:widowControl/>
        <w:tabs>
          <w:tab w:val="left" w:pos="1350"/>
        </w:tabs>
        <w:spacing w:after="120"/>
        <w:jc w:val="both"/>
        <w:rPr>
          <w:b/>
          <w:color w:val="auto"/>
          <w:w w:val="103"/>
          <w:lang w:val="sr-Cyrl-RS"/>
        </w:rPr>
      </w:pPr>
    </w:p>
    <w:p w:rsidR="005B7881" w:rsidRPr="005B7881" w:rsidRDefault="005B7881" w:rsidP="005B7881">
      <w:pPr>
        <w:widowControl/>
        <w:tabs>
          <w:tab w:val="left" w:pos="1350"/>
        </w:tabs>
        <w:spacing w:before="40" w:after="120"/>
        <w:rPr>
          <w:b/>
          <w:color w:val="auto"/>
          <w:w w:val="103"/>
          <w:lang w:val="sr-Cyrl-RS"/>
        </w:rPr>
      </w:pPr>
    </w:p>
    <w:p w:rsidR="005B7881" w:rsidRPr="005B7881" w:rsidRDefault="005B7881" w:rsidP="005B7881">
      <w:pPr>
        <w:widowControl/>
        <w:tabs>
          <w:tab w:val="left" w:pos="1350"/>
        </w:tabs>
        <w:spacing w:after="120"/>
        <w:jc w:val="center"/>
        <w:rPr>
          <w:b/>
          <w:color w:val="auto"/>
          <w:w w:val="103"/>
        </w:rPr>
      </w:pPr>
      <w:r w:rsidRPr="005B7881">
        <w:rPr>
          <w:b/>
          <w:color w:val="auto"/>
          <w:w w:val="103"/>
          <w:lang w:val="sr-Cyrl-RS"/>
        </w:rPr>
        <w:t>МОДЕЛ   УГОВОРА О</w:t>
      </w:r>
    </w:p>
    <w:p w:rsidR="005B7881" w:rsidRPr="005B7881" w:rsidRDefault="005B7881" w:rsidP="005B7881">
      <w:pPr>
        <w:widowControl/>
        <w:tabs>
          <w:tab w:val="left" w:pos="1350"/>
        </w:tabs>
        <w:spacing w:after="120"/>
        <w:jc w:val="center"/>
        <w:rPr>
          <w:b/>
          <w:color w:val="auto"/>
          <w:w w:val="103"/>
          <w:lang w:val="sr-Cyrl-RS"/>
        </w:rPr>
      </w:pPr>
      <w:r w:rsidRPr="005B7881">
        <w:rPr>
          <w:b/>
          <w:color w:val="auto"/>
          <w:w w:val="103"/>
          <w:lang w:val="sr-Cyrl-RS"/>
        </w:rPr>
        <w:t>ИЗВОЂЕЊУ РАДОВА НА  ВОДОСИСТЕМУ ЗМАЈЕВАЦ-ГРАВИТАЦИОНИ ЦЕВОВОД РАВНИ, КОЛИШЕВИЦА</w:t>
      </w:r>
    </w:p>
    <w:p w:rsidR="005B7881" w:rsidRPr="005B7881" w:rsidRDefault="005B7881" w:rsidP="005B7881">
      <w:pPr>
        <w:widowControl/>
        <w:tabs>
          <w:tab w:val="left" w:pos="1350"/>
        </w:tabs>
        <w:spacing w:before="40" w:after="120"/>
        <w:rPr>
          <w:b/>
          <w:i/>
          <w:color w:val="auto"/>
          <w:w w:val="103"/>
          <w:lang w:val="sr-Cyrl-RS"/>
        </w:rPr>
      </w:pPr>
    </w:p>
    <w:p w:rsidR="005B7881" w:rsidRPr="005B7881" w:rsidRDefault="005B7881" w:rsidP="005B7881">
      <w:pPr>
        <w:widowControl/>
        <w:tabs>
          <w:tab w:val="left" w:pos="1350"/>
        </w:tabs>
        <w:spacing w:before="40" w:after="120"/>
        <w:rPr>
          <w:b/>
          <w:i/>
          <w:color w:val="auto"/>
          <w:w w:val="103"/>
          <w:lang w:val="sr-Cyrl-RS"/>
        </w:rPr>
      </w:pPr>
      <w:r w:rsidRPr="005B7881">
        <w:rPr>
          <w:b/>
          <w:i/>
          <w:color w:val="auto"/>
          <w:w w:val="103"/>
          <w:lang w:val="sr-Cyrl-RS"/>
        </w:rPr>
        <w:t>1.Град Ужице, улица Д. Туцовића бр. 52., Градска управа за инфраструктуру и развој</w:t>
      </w:r>
      <w:r w:rsidRPr="005B7881">
        <w:rPr>
          <w:b/>
          <w:color w:val="auto"/>
          <w:w w:val="103"/>
          <w:lang w:val="sr-Cyrl-RS"/>
        </w:rPr>
        <w:t>,</w:t>
      </w: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коју заступа начелник г-дин Милоје Марић, дипл.ецц.</w:t>
      </w: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ПИБ : 101503055</w:t>
      </w: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МБ: 07157983</w:t>
      </w: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Број рачуна: 840-11640-31</w:t>
      </w: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Назив банке: Трезор</w:t>
      </w: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(у даљем тексту: Наручилац)</w:t>
      </w:r>
    </w:p>
    <w:p w:rsidR="005B7881" w:rsidRPr="005B7881" w:rsidRDefault="005B7881" w:rsidP="005B7881">
      <w:pPr>
        <w:widowControl/>
        <w:tabs>
          <w:tab w:val="left" w:pos="1350"/>
        </w:tabs>
        <w:spacing w:before="40" w:after="120"/>
        <w:rPr>
          <w:i/>
          <w:color w:val="auto"/>
          <w:w w:val="103"/>
          <w:lang w:val="sr-Cyrl-RS"/>
        </w:rPr>
      </w:pP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и</w:t>
      </w:r>
    </w:p>
    <w:p w:rsidR="005B7881" w:rsidRPr="005B7881" w:rsidRDefault="005B7881" w:rsidP="005B7881">
      <w:pPr>
        <w:widowControl/>
        <w:tabs>
          <w:tab w:val="left" w:pos="1350"/>
        </w:tabs>
        <w:spacing w:before="40" w:after="120"/>
        <w:rPr>
          <w:i/>
          <w:color w:val="auto"/>
          <w:w w:val="103"/>
          <w:lang w:val="sr-Cyrl-RS"/>
        </w:rPr>
      </w:pPr>
    </w:p>
    <w:p w:rsidR="005B7881" w:rsidRPr="005B7881" w:rsidRDefault="005B7881" w:rsidP="005B7881">
      <w:pPr>
        <w:widowControl/>
        <w:tabs>
          <w:tab w:val="left" w:pos="90"/>
          <w:tab w:val="left" w:pos="1350"/>
        </w:tabs>
        <w:spacing w:before="40" w:after="120"/>
        <w:rPr>
          <w:i/>
          <w:color w:val="auto"/>
          <w:w w:val="103"/>
          <w:lang w:val="sr-Cyrl-RS"/>
        </w:rPr>
      </w:pPr>
      <w:r w:rsidRPr="005B7881">
        <w:rPr>
          <w:b/>
          <w:i/>
          <w:color w:val="auto"/>
          <w:w w:val="103"/>
          <w:lang w:val="sr-Cyrl-RS"/>
        </w:rPr>
        <w:t>2.</w:t>
      </w:r>
      <w:r w:rsidRPr="005B7881">
        <w:rPr>
          <w:i/>
          <w:color w:val="auto"/>
          <w:w w:val="103"/>
          <w:lang w:val="sr-Cyrl-RS"/>
        </w:rPr>
        <w:t>_____________________________ ул.________________ бр._____</w:t>
      </w:r>
    </w:p>
    <w:p w:rsidR="005B7881" w:rsidRPr="005B7881" w:rsidRDefault="005B7881" w:rsidP="005B7881">
      <w:pPr>
        <w:widowControl/>
        <w:tabs>
          <w:tab w:val="left" w:pos="1350"/>
        </w:tabs>
        <w:spacing w:before="40" w:after="120"/>
        <w:rPr>
          <w:i/>
          <w:color w:val="auto"/>
          <w:w w:val="103"/>
          <w:lang w:val="sr-Cyrl-RS"/>
        </w:rPr>
      </w:pP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кога заступа директор________________________</w:t>
      </w:r>
    </w:p>
    <w:p w:rsidR="005B7881" w:rsidRPr="005B7881" w:rsidRDefault="005B7881" w:rsidP="005B7881">
      <w:pPr>
        <w:widowControl/>
        <w:tabs>
          <w:tab w:val="left" w:pos="1350"/>
        </w:tabs>
        <w:spacing w:before="40" w:after="120"/>
        <w:rPr>
          <w:i/>
          <w:color w:val="auto"/>
          <w:w w:val="103"/>
          <w:lang w:val="sr-Cyrl-RS"/>
        </w:rPr>
      </w:pP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ПИБ:____________</w:t>
      </w:r>
    </w:p>
    <w:p w:rsidR="005B7881" w:rsidRPr="005B7881" w:rsidRDefault="005B7881" w:rsidP="005B7881">
      <w:pPr>
        <w:widowControl/>
        <w:tabs>
          <w:tab w:val="left" w:pos="1350"/>
        </w:tabs>
        <w:spacing w:before="40" w:after="120"/>
        <w:rPr>
          <w:i/>
          <w:color w:val="auto"/>
          <w:w w:val="103"/>
          <w:lang w:val="sr-Cyrl-RS"/>
        </w:rPr>
      </w:pP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МБ:_____________</w:t>
      </w:r>
    </w:p>
    <w:p w:rsidR="005B7881" w:rsidRPr="005B7881" w:rsidRDefault="005B7881" w:rsidP="005B7881">
      <w:pPr>
        <w:widowControl/>
        <w:tabs>
          <w:tab w:val="left" w:pos="1350"/>
        </w:tabs>
        <w:spacing w:before="40" w:after="120"/>
        <w:rPr>
          <w:i/>
          <w:color w:val="auto"/>
          <w:w w:val="103"/>
        </w:rPr>
      </w:pPr>
      <w:r w:rsidRPr="005B7881">
        <w:rPr>
          <w:i/>
          <w:color w:val="auto"/>
          <w:w w:val="103"/>
          <w:lang w:val="sr-Cyrl-RS"/>
        </w:rPr>
        <w:t>Број рачуна:_________________</w:t>
      </w:r>
    </w:p>
    <w:p w:rsidR="005B7881" w:rsidRPr="005B7881" w:rsidRDefault="005B7881" w:rsidP="005B7881">
      <w:pPr>
        <w:widowControl/>
        <w:tabs>
          <w:tab w:val="left" w:pos="1350"/>
        </w:tabs>
        <w:spacing w:before="40" w:after="120"/>
        <w:rPr>
          <w:i/>
          <w:color w:val="auto"/>
          <w:w w:val="103"/>
        </w:rPr>
      </w:pPr>
      <w:r w:rsidRPr="005B7881">
        <w:rPr>
          <w:i/>
          <w:color w:val="auto"/>
          <w:w w:val="103"/>
          <w:lang w:val="sr-Cyrl-RS"/>
        </w:rPr>
        <w:t>Назив банке: ____________________</w:t>
      </w:r>
    </w:p>
    <w:p w:rsidR="005B7881" w:rsidRPr="005B7881" w:rsidRDefault="005B7881" w:rsidP="005B7881">
      <w:pPr>
        <w:widowControl/>
        <w:tabs>
          <w:tab w:val="left" w:pos="1350"/>
        </w:tabs>
        <w:spacing w:before="40" w:after="120"/>
        <w:rPr>
          <w:i/>
          <w:color w:val="auto"/>
          <w:w w:val="103"/>
        </w:rPr>
      </w:pPr>
      <w:r w:rsidRPr="005B7881">
        <w:rPr>
          <w:i/>
          <w:color w:val="auto"/>
          <w:w w:val="103"/>
          <w:lang w:val="sr-Cyrl-RS"/>
        </w:rPr>
        <w:t>(у даљем тексту Извођач)</w:t>
      </w:r>
    </w:p>
    <w:p w:rsidR="005B7881" w:rsidRPr="005B7881" w:rsidRDefault="005B7881" w:rsidP="005B7881">
      <w:pPr>
        <w:widowControl/>
        <w:tabs>
          <w:tab w:val="left" w:pos="1350"/>
        </w:tabs>
        <w:spacing w:before="40" w:after="120"/>
        <w:rPr>
          <w:i/>
          <w:color w:val="auto"/>
          <w:w w:val="103"/>
          <w:lang w:val="sr-Cyrl-RS"/>
        </w:rPr>
      </w:pPr>
      <w:r w:rsidRPr="005B7881">
        <w:rPr>
          <w:i/>
          <w:color w:val="auto"/>
          <w:w w:val="103"/>
          <w:lang w:val="sr-Cyrl-RS"/>
        </w:rPr>
        <w:t>(све попуњава понуђач)</w:t>
      </w:r>
    </w:p>
    <w:p w:rsidR="005B7881" w:rsidRPr="005B7881" w:rsidRDefault="005B7881" w:rsidP="005B7881">
      <w:pPr>
        <w:widowControl/>
        <w:tabs>
          <w:tab w:val="left" w:pos="1350"/>
        </w:tabs>
        <w:spacing w:after="120" w:line="276" w:lineRule="auto"/>
        <w:rPr>
          <w:b/>
          <w:i/>
          <w:color w:val="auto"/>
          <w:w w:val="103"/>
          <w:lang w:val="sr-Cyrl-RS"/>
        </w:rPr>
      </w:pPr>
      <w:r w:rsidRPr="005B7881">
        <w:rPr>
          <w:b/>
          <w:i/>
          <w:color w:val="auto"/>
          <w:w w:val="103"/>
        </w:rPr>
        <w:t xml:space="preserve">  </w:t>
      </w:r>
      <w:r w:rsidRPr="005B7881">
        <w:rPr>
          <w:b/>
          <w:i/>
          <w:color w:val="auto"/>
          <w:w w:val="103"/>
          <w:lang w:val="sr-Cyrl-RS"/>
        </w:rPr>
        <w:t>и</w:t>
      </w:r>
      <w:r w:rsidRPr="005B7881">
        <w:rPr>
          <w:b/>
          <w:i/>
          <w:color w:val="auto"/>
          <w:w w:val="103"/>
        </w:rPr>
        <w:t>ли</w:t>
      </w:r>
    </w:p>
    <w:p w:rsidR="005B7881" w:rsidRPr="005B7881" w:rsidRDefault="005B7881" w:rsidP="005B7881">
      <w:pPr>
        <w:widowControl/>
        <w:tabs>
          <w:tab w:val="left" w:pos="1350"/>
        </w:tabs>
        <w:spacing w:after="120" w:line="276" w:lineRule="auto"/>
        <w:rPr>
          <w:i/>
          <w:color w:val="auto"/>
          <w:w w:val="103"/>
          <w:lang w:val="sr-Cyrl-RS"/>
        </w:rPr>
      </w:pPr>
      <w:r w:rsidRPr="005B7881">
        <w:rPr>
          <w:i/>
          <w:color w:val="auto"/>
          <w:w w:val="103"/>
          <w:lang w:val="sr-Cyrl-RS"/>
        </w:rPr>
        <w:t>Носилац посла</w:t>
      </w:r>
    </w:p>
    <w:p w:rsidR="005B7881" w:rsidRPr="005B7881" w:rsidRDefault="005B7881" w:rsidP="005B7881">
      <w:pPr>
        <w:widowControl/>
        <w:tabs>
          <w:tab w:val="left" w:pos="90"/>
          <w:tab w:val="left" w:pos="1350"/>
        </w:tabs>
        <w:spacing w:after="120" w:line="276" w:lineRule="auto"/>
        <w:rPr>
          <w:i/>
          <w:color w:val="auto"/>
          <w:w w:val="103"/>
          <w:lang w:val="sr-Cyrl-RS"/>
        </w:rPr>
      </w:pPr>
      <w:r w:rsidRPr="005B7881">
        <w:rPr>
          <w:i/>
          <w:color w:val="auto"/>
          <w:w w:val="103"/>
          <w:lang w:val="sr-Cyrl-RS"/>
        </w:rPr>
        <w:t>_____________________________ ул.________________ бр._____</w:t>
      </w:r>
    </w:p>
    <w:p w:rsidR="005B7881" w:rsidRPr="005B7881" w:rsidRDefault="005B7881" w:rsidP="005B7881">
      <w:pPr>
        <w:widowControl/>
        <w:tabs>
          <w:tab w:val="left" w:pos="1350"/>
        </w:tabs>
        <w:spacing w:after="120" w:line="276" w:lineRule="auto"/>
        <w:rPr>
          <w:i/>
          <w:color w:val="auto"/>
          <w:w w:val="103"/>
          <w:lang w:val="sr-Cyrl-RS"/>
        </w:rPr>
      </w:pPr>
      <w:r w:rsidRPr="005B7881">
        <w:rPr>
          <w:i/>
          <w:color w:val="auto"/>
          <w:w w:val="103"/>
          <w:lang w:val="sr-Cyrl-RS"/>
        </w:rPr>
        <w:t>кога заступа директор________________________</w:t>
      </w:r>
    </w:p>
    <w:p w:rsidR="005B7881" w:rsidRPr="005B7881" w:rsidRDefault="005B7881" w:rsidP="005B7881">
      <w:pPr>
        <w:widowControl/>
        <w:tabs>
          <w:tab w:val="left" w:pos="1350"/>
        </w:tabs>
        <w:spacing w:after="120" w:line="276" w:lineRule="auto"/>
        <w:rPr>
          <w:i/>
          <w:color w:val="auto"/>
          <w:w w:val="103"/>
          <w:lang w:val="sr-Cyrl-RS"/>
        </w:rPr>
      </w:pPr>
    </w:p>
    <w:p w:rsidR="005B7881" w:rsidRPr="005B7881" w:rsidRDefault="005B7881" w:rsidP="005B7881">
      <w:pPr>
        <w:widowControl/>
        <w:tabs>
          <w:tab w:val="left" w:pos="1350"/>
        </w:tabs>
        <w:spacing w:after="120" w:line="276" w:lineRule="auto"/>
        <w:rPr>
          <w:i/>
          <w:color w:val="auto"/>
          <w:w w:val="103"/>
          <w:lang w:val="sr-Cyrl-RS"/>
        </w:rPr>
      </w:pPr>
      <w:r w:rsidRPr="005B7881">
        <w:rPr>
          <w:i/>
          <w:color w:val="auto"/>
          <w:w w:val="103"/>
          <w:lang w:val="sr-Cyrl-RS"/>
        </w:rPr>
        <w:t>ПИБ:____________</w:t>
      </w:r>
    </w:p>
    <w:p w:rsidR="005B7881" w:rsidRPr="005B7881" w:rsidRDefault="005B7881" w:rsidP="005B7881">
      <w:pPr>
        <w:widowControl/>
        <w:tabs>
          <w:tab w:val="left" w:pos="1350"/>
        </w:tabs>
        <w:spacing w:after="120" w:line="276" w:lineRule="auto"/>
        <w:rPr>
          <w:i/>
          <w:color w:val="auto"/>
          <w:w w:val="103"/>
          <w:lang w:val="sr-Cyrl-RS"/>
        </w:rPr>
      </w:pPr>
      <w:r w:rsidRPr="005B7881">
        <w:rPr>
          <w:i/>
          <w:color w:val="auto"/>
          <w:w w:val="103"/>
          <w:lang w:val="sr-Cyrl-RS"/>
        </w:rPr>
        <w:t>МБ:_____________</w:t>
      </w:r>
    </w:p>
    <w:p w:rsidR="005B7881" w:rsidRPr="005B7881" w:rsidRDefault="005B7881" w:rsidP="005B7881">
      <w:pPr>
        <w:widowControl/>
        <w:tabs>
          <w:tab w:val="left" w:pos="1350"/>
        </w:tabs>
        <w:spacing w:after="120" w:line="240" w:lineRule="exact"/>
        <w:rPr>
          <w:i/>
          <w:color w:val="auto"/>
          <w:w w:val="103"/>
          <w:lang w:val="sr-Cyrl-RS"/>
        </w:rPr>
      </w:pPr>
      <w:r w:rsidRPr="005B7881">
        <w:rPr>
          <w:i/>
          <w:color w:val="auto"/>
          <w:w w:val="103"/>
          <w:lang w:val="sr-Cyrl-RS"/>
        </w:rPr>
        <w:t xml:space="preserve"> (све попуњава понуђач</w:t>
      </w:r>
    </w:p>
    <w:p w:rsidR="005B7881" w:rsidRPr="005B7881" w:rsidRDefault="005B7881" w:rsidP="005B7881">
      <w:pPr>
        <w:widowControl/>
        <w:tabs>
          <w:tab w:val="left" w:pos="1350"/>
        </w:tabs>
        <w:spacing w:after="120" w:line="240" w:lineRule="exact"/>
        <w:rPr>
          <w:i/>
          <w:color w:val="auto"/>
          <w:w w:val="103"/>
          <w:lang w:val="sr-Cyrl-RS"/>
        </w:rPr>
      </w:pPr>
    </w:p>
    <w:p w:rsidR="005B7881" w:rsidRPr="005B7881" w:rsidRDefault="005B7881" w:rsidP="005B7881">
      <w:pPr>
        <w:widowControl/>
        <w:tabs>
          <w:tab w:val="left" w:pos="1350"/>
        </w:tabs>
        <w:spacing w:after="120" w:line="240" w:lineRule="exact"/>
        <w:rPr>
          <w:i/>
          <w:color w:val="auto"/>
          <w:w w:val="103"/>
          <w:lang w:val="sr-Cyrl-RS"/>
        </w:rPr>
      </w:pPr>
      <w:r w:rsidRPr="005B7881">
        <w:rPr>
          <w:i/>
          <w:color w:val="auto"/>
          <w:w w:val="103"/>
          <w:lang w:val="sr-Cyrl-RS"/>
        </w:rPr>
        <w:t xml:space="preserve"> и </w:t>
      </w:r>
    </w:p>
    <w:p w:rsidR="005B7881" w:rsidRPr="005B7881" w:rsidRDefault="005B7881" w:rsidP="005B7881">
      <w:pPr>
        <w:widowControl/>
        <w:tabs>
          <w:tab w:val="left" w:pos="1350"/>
        </w:tabs>
        <w:spacing w:after="120" w:line="240" w:lineRule="exact"/>
        <w:rPr>
          <w:i/>
          <w:color w:val="auto"/>
          <w:w w:val="103"/>
          <w:lang w:val="sr-Cyrl-RS"/>
        </w:rPr>
      </w:pPr>
      <w:r w:rsidRPr="005B7881">
        <w:rPr>
          <w:i/>
          <w:color w:val="auto"/>
          <w:w w:val="103"/>
          <w:lang w:val="sr-Cyrl-RS"/>
        </w:rPr>
        <w:t>Члан гупе</w:t>
      </w:r>
    </w:p>
    <w:p w:rsidR="005B7881" w:rsidRPr="005B7881" w:rsidRDefault="005B7881" w:rsidP="005B7881">
      <w:pPr>
        <w:widowControl/>
        <w:tabs>
          <w:tab w:val="left" w:pos="90"/>
          <w:tab w:val="left" w:pos="1350"/>
        </w:tabs>
        <w:spacing w:after="120" w:line="276" w:lineRule="auto"/>
        <w:rPr>
          <w:i/>
          <w:color w:val="auto"/>
          <w:w w:val="103"/>
          <w:lang w:val="sr-Cyrl-RS"/>
        </w:rPr>
      </w:pPr>
      <w:r w:rsidRPr="005B7881">
        <w:rPr>
          <w:i/>
          <w:color w:val="auto"/>
          <w:w w:val="103"/>
          <w:lang w:val="sr-Cyrl-RS"/>
        </w:rPr>
        <w:t>_____________________________ ул.________________ бр._____</w:t>
      </w:r>
    </w:p>
    <w:p w:rsidR="005B7881" w:rsidRPr="005B7881" w:rsidRDefault="005B7881" w:rsidP="005B7881">
      <w:pPr>
        <w:widowControl/>
        <w:tabs>
          <w:tab w:val="left" w:pos="1350"/>
        </w:tabs>
        <w:spacing w:after="120" w:line="276" w:lineRule="auto"/>
        <w:rPr>
          <w:i/>
          <w:color w:val="auto"/>
          <w:w w:val="103"/>
          <w:lang w:val="sr-Cyrl-RS"/>
        </w:rPr>
      </w:pPr>
      <w:r w:rsidRPr="005B7881">
        <w:rPr>
          <w:i/>
          <w:color w:val="auto"/>
          <w:w w:val="103"/>
          <w:lang w:val="sr-Cyrl-RS"/>
        </w:rPr>
        <w:t>кога заступа директор________________________</w:t>
      </w:r>
    </w:p>
    <w:p w:rsidR="005B7881" w:rsidRPr="005B7881" w:rsidRDefault="005B7881" w:rsidP="005B7881">
      <w:pPr>
        <w:widowControl/>
        <w:tabs>
          <w:tab w:val="left" w:pos="1350"/>
        </w:tabs>
        <w:spacing w:after="120" w:line="276" w:lineRule="auto"/>
        <w:rPr>
          <w:i/>
          <w:color w:val="auto"/>
          <w:w w:val="103"/>
          <w:lang w:val="sr-Cyrl-RS"/>
        </w:rPr>
      </w:pPr>
    </w:p>
    <w:p w:rsidR="005B7881" w:rsidRPr="005B7881" w:rsidRDefault="005B7881" w:rsidP="005B7881">
      <w:pPr>
        <w:widowControl/>
        <w:tabs>
          <w:tab w:val="left" w:pos="1350"/>
        </w:tabs>
        <w:spacing w:after="120" w:line="276" w:lineRule="auto"/>
        <w:rPr>
          <w:i/>
          <w:color w:val="auto"/>
          <w:w w:val="103"/>
          <w:lang w:val="sr-Cyrl-RS"/>
        </w:rPr>
      </w:pPr>
      <w:r w:rsidRPr="005B7881">
        <w:rPr>
          <w:i/>
          <w:color w:val="auto"/>
          <w:w w:val="103"/>
          <w:lang w:val="sr-Cyrl-RS"/>
        </w:rPr>
        <w:t>ПИБ:____________</w:t>
      </w:r>
    </w:p>
    <w:p w:rsidR="005B7881" w:rsidRPr="005B7881" w:rsidRDefault="005B7881" w:rsidP="005B7881">
      <w:pPr>
        <w:widowControl/>
        <w:tabs>
          <w:tab w:val="left" w:pos="1350"/>
        </w:tabs>
        <w:spacing w:after="120" w:line="276" w:lineRule="auto"/>
        <w:rPr>
          <w:i/>
          <w:color w:val="auto"/>
          <w:w w:val="103"/>
          <w:lang w:val="sr-Cyrl-RS"/>
        </w:rPr>
      </w:pPr>
      <w:r w:rsidRPr="005B7881">
        <w:rPr>
          <w:i/>
          <w:color w:val="auto"/>
          <w:w w:val="103"/>
          <w:lang w:val="sr-Cyrl-RS"/>
        </w:rPr>
        <w:t>МБ:_____________</w:t>
      </w:r>
    </w:p>
    <w:p w:rsidR="005B7881" w:rsidRPr="005B7881" w:rsidRDefault="005B7881" w:rsidP="005B7881">
      <w:pPr>
        <w:widowControl/>
        <w:tabs>
          <w:tab w:val="left" w:pos="1350"/>
        </w:tabs>
        <w:spacing w:after="120" w:line="276" w:lineRule="auto"/>
        <w:rPr>
          <w:b/>
          <w:i/>
          <w:color w:val="auto"/>
          <w:w w:val="103"/>
          <w:lang w:val="sr-Cyrl-RS"/>
        </w:rPr>
      </w:pPr>
      <w:r w:rsidRPr="005B7881">
        <w:rPr>
          <w:b/>
          <w:i/>
          <w:color w:val="auto"/>
          <w:w w:val="103"/>
          <w:lang w:val="sr-Cyrl-RS"/>
        </w:rPr>
        <w:t>и</w:t>
      </w:r>
    </w:p>
    <w:p w:rsidR="005B7881" w:rsidRPr="005B7881" w:rsidRDefault="005B7881" w:rsidP="005B7881">
      <w:pPr>
        <w:widowControl/>
        <w:tabs>
          <w:tab w:val="left" w:pos="1350"/>
        </w:tabs>
        <w:spacing w:line="276" w:lineRule="auto"/>
        <w:rPr>
          <w:b/>
          <w:i/>
          <w:color w:val="auto"/>
          <w:w w:val="103"/>
          <w:lang w:val="sr-Cyrl-RS"/>
        </w:rPr>
      </w:pPr>
      <w:r w:rsidRPr="005B7881">
        <w:rPr>
          <w:b/>
          <w:i/>
          <w:color w:val="auto"/>
          <w:w w:val="103"/>
          <w:lang w:val="sr-Cyrl-RS"/>
        </w:rPr>
        <w:t>3.МЗ Равни, коју заступа председник ______________</w:t>
      </w:r>
    </w:p>
    <w:p w:rsidR="005B7881" w:rsidRPr="005B7881" w:rsidRDefault="005B7881" w:rsidP="005B7881">
      <w:pPr>
        <w:widowControl/>
        <w:tabs>
          <w:tab w:val="left" w:pos="1350"/>
        </w:tabs>
        <w:spacing w:line="276" w:lineRule="auto"/>
        <w:rPr>
          <w:b/>
          <w:i/>
          <w:color w:val="auto"/>
          <w:w w:val="103"/>
          <w:lang w:val="sr-Cyrl-RS"/>
        </w:rPr>
      </w:pPr>
      <w:r w:rsidRPr="005B7881">
        <w:rPr>
          <w:b/>
          <w:i/>
          <w:color w:val="auto"/>
          <w:w w:val="103"/>
          <w:lang w:val="sr-Cyrl-RS"/>
        </w:rPr>
        <w:t>ПИБ:101777697</w:t>
      </w:r>
    </w:p>
    <w:p w:rsidR="005B7881" w:rsidRPr="005B7881" w:rsidRDefault="005B7881" w:rsidP="005B7881">
      <w:pPr>
        <w:widowControl/>
        <w:tabs>
          <w:tab w:val="left" w:pos="1350"/>
        </w:tabs>
        <w:spacing w:line="276" w:lineRule="auto"/>
        <w:rPr>
          <w:b/>
          <w:i/>
          <w:color w:val="auto"/>
          <w:w w:val="103"/>
          <w:lang w:val="sr-Cyrl-RS"/>
        </w:rPr>
      </w:pPr>
      <w:r w:rsidRPr="005B7881">
        <w:rPr>
          <w:b/>
          <w:i/>
          <w:color w:val="auto"/>
          <w:w w:val="103"/>
          <w:lang w:val="sr-Cyrl-RS"/>
        </w:rPr>
        <w:t>МБ:07157606</w:t>
      </w:r>
    </w:p>
    <w:p w:rsidR="005B7881" w:rsidRPr="005B7881" w:rsidRDefault="005B7881" w:rsidP="005B7881">
      <w:pPr>
        <w:widowControl/>
        <w:tabs>
          <w:tab w:val="left" w:pos="1350"/>
        </w:tabs>
        <w:spacing w:after="120" w:line="276" w:lineRule="auto"/>
        <w:rPr>
          <w:i/>
          <w:color w:val="auto"/>
          <w:w w:val="103"/>
          <w:lang w:val="sr-Cyrl-RS"/>
        </w:rPr>
      </w:pPr>
    </w:p>
    <w:p w:rsidR="005B7881" w:rsidRPr="005B7881" w:rsidRDefault="005B7881" w:rsidP="005B7881">
      <w:pPr>
        <w:widowControl/>
        <w:tabs>
          <w:tab w:val="left" w:pos="1350"/>
        </w:tabs>
        <w:spacing w:after="120" w:line="276" w:lineRule="auto"/>
        <w:rPr>
          <w:i/>
          <w:color w:val="auto"/>
          <w:w w:val="103"/>
          <w:lang w:val="sr-Cyrl-RS"/>
        </w:rPr>
      </w:pPr>
    </w:p>
    <w:p w:rsidR="005B7881" w:rsidRPr="005B7881" w:rsidRDefault="005B7881" w:rsidP="005B7881">
      <w:pPr>
        <w:widowControl/>
        <w:tabs>
          <w:tab w:val="left" w:pos="1350"/>
        </w:tabs>
        <w:spacing w:after="120" w:line="276" w:lineRule="auto"/>
        <w:rPr>
          <w:i/>
          <w:color w:val="auto"/>
          <w:w w:val="103"/>
          <w:lang w:val="sr-Cyrl-RS"/>
        </w:rPr>
      </w:pPr>
    </w:p>
    <w:p w:rsidR="005B7881" w:rsidRPr="005B7881" w:rsidRDefault="005B7881" w:rsidP="005B7881">
      <w:pPr>
        <w:widowControl/>
        <w:tabs>
          <w:tab w:val="left" w:pos="1350"/>
        </w:tabs>
        <w:spacing w:before="5" w:after="120" w:line="240" w:lineRule="exact"/>
        <w:rPr>
          <w:color w:val="auto"/>
          <w:lang w:val="sr-Cyrl-RS"/>
        </w:rPr>
      </w:pPr>
    </w:p>
    <w:p w:rsidR="005B7881" w:rsidRPr="005B7881" w:rsidRDefault="005B7881" w:rsidP="005B7881">
      <w:pPr>
        <w:widowControl/>
        <w:tabs>
          <w:tab w:val="left" w:pos="1350"/>
        </w:tabs>
        <w:spacing w:after="120"/>
        <w:rPr>
          <w:color w:val="auto"/>
          <w:lang w:val="ru-RU"/>
        </w:rPr>
      </w:pPr>
      <w:r w:rsidRPr="005B7881">
        <w:rPr>
          <w:color w:val="auto"/>
          <w:spacing w:val="-7"/>
          <w:lang w:val="ru-RU"/>
        </w:rPr>
        <w:t>У</w:t>
      </w:r>
      <w:r w:rsidRPr="005B7881">
        <w:rPr>
          <w:color w:val="auto"/>
          <w:spacing w:val="-6"/>
          <w:lang w:val="ru-RU"/>
        </w:rPr>
        <w:t>г</w:t>
      </w:r>
      <w:r w:rsidRPr="005B7881">
        <w:rPr>
          <w:color w:val="auto"/>
          <w:lang w:val="ru-RU"/>
        </w:rPr>
        <w:t>о</w:t>
      </w:r>
      <w:r w:rsidRPr="005B7881">
        <w:rPr>
          <w:color w:val="auto"/>
          <w:spacing w:val="-2"/>
          <w:lang w:val="ru-RU"/>
        </w:rPr>
        <w:t>в</w:t>
      </w:r>
      <w:r w:rsidRPr="005B7881">
        <w:rPr>
          <w:color w:val="auto"/>
          <w:lang w:val="ru-RU"/>
        </w:rPr>
        <w:t>ор</w:t>
      </w:r>
      <w:r w:rsidRPr="005B7881">
        <w:rPr>
          <w:color w:val="auto"/>
          <w:spacing w:val="-2"/>
          <w:lang w:val="ru-RU"/>
        </w:rPr>
        <w:t>н</w:t>
      </w:r>
      <w:r w:rsidRPr="005B7881">
        <w:rPr>
          <w:color w:val="auto"/>
          <w:lang w:val="ru-RU"/>
        </w:rPr>
        <w:t>е</w:t>
      </w:r>
      <w:r w:rsidRPr="005B7881">
        <w:rPr>
          <w:color w:val="auto"/>
          <w:spacing w:val="28"/>
          <w:lang w:val="ru-RU"/>
        </w:rPr>
        <w:t xml:space="preserve"> </w:t>
      </w:r>
      <w:r w:rsidRPr="005B7881">
        <w:rPr>
          <w:color w:val="auto"/>
          <w:spacing w:val="2"/>
          <w:lang w:val="ru-RU"/>
        </w:rPr>
        <w:t>с</w:t>
      </w:r>
      <w:r w:rsidRPr="005B7881">
        <w:rPr>
          <w:color w:val="auto"/>
          <w:spacing w:val="-4"/>
          <w:lang w:val="ru-RU"/>
        </w:rPr>
        <w:t>т</w:t>
      </w:r>
      <w:r w:rsidRPr="005B7881">
        <w:rPr>
          <w:color w:val="auto"/>
          <w:lang w:val="ru-RU"/>
        </w:rPr>
        <w:t>ра</w:t>
      </w:r>
      <w:r w:rsidRPr="005B7881">
        <w:rPr>
          <w:color w:val="auto"/>
          <w:spacing w:val="-2"/>
          <w:lang w:val="ru-RU"/>
        </w:rPr>
        <w:t>н</w:t>
      </w:r>
      <w:r w:rsidRPr="005B7881">
        <w:rPr>
          <w:color w:val="auto"/>
          <w:lang w:val="ru-RU"/>
        </w:rPr>
        <w:t>е</w:t>
      </w:r>
      <w:r w:rsidRPr="005B7881">
        <w:rPr>
          <w:color w:val="auto"/>
          <w:spacing w:val="21"/>
          <w:lang w:val="ru-RU"/>
        </w:rPr>
        <w:t xml:space="preserve"> </w:t>
      </w:r>
      <w:r w:rsidRPr="005B7881">
        <w:rPr>
          <w:color w:val="auto"/>
          <w:spacing w:val="4"/>
          <w:lang w:val="ru-RU"/>
        </w:rPr>
        <w:t>с</w:t>
      </w:r>
      <w:r w:rsidRPr="005B7881">
        <w:rPr>
          <w:color w:val="auto"/>
          <w:lang w:val="ru-RU"/>
        </w:rPr>
        <w:t>у</w:t>
      </w:r>
      <w:r w:rsidRPr="005B7881">
        <w:rPr>
          <w:color w:val="auto"/>
          <w:spacing w:val="3"/>
          <w:lang w:val="ru-RU"/>
        </w:rPr>
        <w:t xml:space="preserve"> </w:t>
      </w:r>
      <w:r w:rsidRPr="005B7881">
        <w:rPr>
          <w:color w:val="auto"/>
          <w:spacing w:val="2"/>
          <w:lang w:val="ru-RU"/>
        </w:rPr>
        <w:t>с</w:t>
      </w:r>
      <w:r w:rsidRPr="005B7881">
        <w:rPr>
          <w:color w:val="auto"/>
          <w:lang w:val="ru-RU"/>
        </w:rPr>
        <w:t>е</w:t>
      </w:r>
      <w:r w:rsidRPr="005B7881">
        <w:rPr>
          <w:color w:val="auto"/>
          <w:spacing w:val="8"/>
          <w:lang w:val="ru-RU"/>
        </w:rPr>
        <w:t xml:space="preserve"> </w:t>
      </w:r>
      <w:r w:rsidRPr="005B7881">
        <w:rPr>
          <w:color w:val="auto"/>
          <w:lang w:val="ru-RU"/>
        </w:rPr>
        <w:t>са</w:t>
      </w:r>
      <w:r w:rsidRPr="005B7881">
        <w:rPr>
          <w:color w:val="auto"/>
          <w:spacing w:val="-6"/>
          <w:lang w:val="ru-RU"/>
        </w:rPr>
        <w:t>г</w:t>
      </w:r>
      <w:r w:rsidRPr="005B7881">
        <w:rPr>
          <w:color w:val="auto"/>
          <w:spacing w:val="-1"/>
          <w:lang w:val="ru-RU"/>
        </w:rPr>
        <w:t>л</w:t>
      </w:r>
      <w:r w:rsidRPr="005B7881">
        <w:rPr>
          <w:color w:val="auto"/>
          <w:lang w:val="ru-RU"/>
        </w:rPr>
        <w:t>аси</w:t>
      </w:r>
      <w:r w:rsidRPr="005B7881">
        <w:rPr>
          <w:color w:val="auto"/>
          <w:spacing w:val="-1"/>
          <w:lang w:val="ru-RU"/>
        </w:rPr>
        <w:t>л</w:t>
      </w:r>
      <w:r w:rsidRPr="005B7881">
        <w:rPr>
          <w:color w:val="auto"/>
          <w:lang w:val="ru-RU"/>
        </w:rPr>
        <w:t>е</w:t>
      </w:r>
      <w:r w:rsidRPr="005B7881">
        <w:rPr>
          <w:color w:val="auto"/>
          <w:spacing w:val="31"/>
          <w:lang w:val="ru-RU"/>
        </w:rPr>
        <w:t xml:space="preserve"> </w:t>
      </w:r>
      <w:r w:rsidRPr="005B7881">
        <w:rPr>
          <w:color w:val="auto"/>
          <w:lang w:val="ru-RU"/>
        </w:rPr>
        <w:t>о</w:t>
      </w:r>
      <w:r w:rsidRPr="005B7881">
        <w:rPr>
          <w:color w:val="auto"/>
          <w:spacing w:val="8"/>
          <w:lang w:val="ru-RU"/>
        </w:rPr>
        <w:t xml:space="preserve"> </w:t>
      </w:r>
      <w:r w:rsidRPr="005B7881">
        <w:rPr>
          <w:color w:val="auto"/>
          <w:w w:val="103"/>
          <w:lang w:val="ru-RU"/>
        </w:rPr>
        <w:t>с</w:t>
      </w:r>
      <w:r w:rsidRPr="005B7881">
        <w:rPr>
          <w:color w:val="auto"/>
          <w:spacing w:val="-1"/>
          <w:w w:val="103"/>
          <w:lang w:val="ru-RU"/>
        </w:rPr>
        <w:t>л</w:t>
      </w:r>
      <w:r w:rsidRPr="005B7881">
        <w:rPr>
          <w:color w:val="auto"/>
          <w:spacing w:val="-5"/>
          <w:w w:val="103"/>
          <w:lang w:val="ru-RU"/>
        </w:rPr>
        <w:t>е</w:t>
      </w:r>
      <w:r w:rsidRPr="005B7881">
        <w:rPr>
          <w:color w:val="auto"/>
          <w:spacing w:val="-1"/>
          <w:w w:val="103"/>
          <w:lang w:val="ru-RU"/>
        </w:rPr>
        <w:t>д</w:t>
      </w:r>
      <w:r w:rsidRPr="005B7881">
        <w:rPr>
          <w:color w:val="auto"/>
          <w:w w:val="103"/>
          <w:lang w:val="ru-RU"/>
        </w:rPr>
        <w:t>еће</w:t>
      </w:r>
      <w:r w:rsidRPr="005B7881">
        <w:rPr>
          <w:color w:val="auto"/>
          <w:spacing w:val="-1"/>
          <w:w w:val="103"/>
          <w:lang w:val="ru-RU"/>
        </w:rPr>
        <w:t>м</w:t>
      </w:r>
      <w:r w:rsidRPr="005B7881">
        <w:rPr>
          <w:color w:val="auto"/>
          <w:w w:val="103"/>
          <w:lang w:val="ru-RU"/>
        </w:rPr>
        <w:t>:</w:t>
      </w:r>
    </w:p>
    <w:p w:rsidR="005B7881" w:rsidRPr="005B7881" w:rsidRDefault="005B7881" w:rsidP="005B7881">
      <w:pPr>
        <w:widowControl/>
        <w:tabs>
          <w:tab w:val="left" w:pos="1350"/>
        </w:tabs>
        <w:spacing w:after="120"/>
        <w:rPr>
          <w:color w:val="auto"/>
          <w:lang w:val="sr-Cyrl-CS"/>
        </w:rPr>
      </w:pPr>
    </w:p>
    <w:p w:rsidR="005B7881" w:rsidRPr="005B7881" w:rsidRDefault="005B7881" w:rsidP="005B7881">
      <w:pPr>
        <w:widowControl/>
        <w:tabs>
          <w:tab w:val="left" w:pos="1350"/>
        </w:tabs>
        <w:spacing w:after="120"/>
        <w:rPr>
          <w:color w:val="auto"/>
          <w:lang w:val="sr-Cyrl-RS"/>
        </w:rPr>
      </w:pPr>
      <w:r w:rsidRPr="005B7881">
        <w:rPr>
          <w:b/>
          <w:color w:val="auto"/>
          <w:spacing w:val="-2"/>
          <w:highlight w:val="lightGray"/>
          <w:lang w:val="sr-Cyrl-RS"/>
        </w:rPr>
        <w:lastRenderedPageBreak/>
        <w:t>Уводне одредбе</w:t>
      </w:r>
    </w:p>
    <w:p w:rsidR="005B7881" w:rsidRPr="005B7881" w:rsidRDefault="005B7881" w:rsidP="005B7881">
      <w:pPr>
        <w:widowControl/>
        <w:tabs>
          <w:tab w:val="left" w:pos="1350"/>
        </w:tabs>
        <w:spacing w:after="120"/>
        <w:jc w:val="center"/>
        <w:rPr>
          <w:b/>
          <w:color w:val="auto"/>
          <w:w w:val="103"/>
        </w:rPr>
      </w:pPr>
      <w:r w:rsidRPr="005B7881">
        <w:rPr>
          <w:b/>
          <w:color w:val="auto"/>
          <w:w w:val="103"/>
          <w:lang w:val="sr-Cyrl-RS"/>
        </w:rPr>
        <w:t>Ч</w:t>
      </w:r>
      <w:r w:rsidRPr="005B7881">
        <w:rPr>
          <w:b/>
          <w:color w:val="auto"/>
          <w:w w:val="103"/>
        </w:rPr>
        <w:t xml:space="preserve">лан </w:t>
      </w:r>
      <w:r w:rsidRPr="005B7881">
        <w:rPr>
          <w:b/>
          <w:color w:val="auto"/>
          <w:w w:val="103"/>
          <w:lang w:val="sr-Cyrl-RS"/>
        </w:rPr>
        <w:t>1.</w:t>
      </w:r>
    </w:p>
    <w:p w:rsidR="005B7881" w:rsidRPr="005B7881" w:rsidRDefault="005B7881" w:rsidP="005B7881">
      <w:pPr>
        <w:widowControl/>
        <w:tabs>
          <w:tab w:val="left" w:pos="1350"/>
        </w:tabs>
        <w:spacing w:before="3" w:after="120"/>
        <w:jc w:val="both"/>
        <w:rPr>
          <w:color w:val="auto"/>
          <w:w w:val="103"/>
          <w:lang w:val="sr-Cyrl-RS"/>
        </w:rPr>
      </w:pPr>
      <w:r w:rsidRPr="005B7881">
        <w:rPr>
          <w:color w:val="auto"/>
          <w:lang w:val="sr-Cyrl-CS"/>
        </w:rPr>
        <w:t xml:space="preserve">  Наручилац је складу са чланом 3</w:t>
      </w:r>
      <w:r w:rsidRPr="005B7881">
        <w:rPr>
          <w:color w:val="auto"/>
          <w:lang w:val="sr-Cyrl-RS"/>
        </w:rPr>
        <w:t>2</w:t>
      </w:r>
      <w:r w:rsidRPr="005B7881">
        <w:rPr>
          <w:color w:val="auto"/>
          <w:lang w:val="sr-Cyrl-CS"/>
        </w:rPr>
        <w:t xml:space="preserve">. Закона о јавним набавкама </w:t>
      </w:r>
      <w:r w:rsidRPr="005B7881">
        <w:rPr>
          <w:color w:val="auto"/>
          <w:spacing w:val="1"/>
          <w:lang w:val="ru-RU"/>
        </w:rPr>
        <w:t>("</w:t>
      </w:r>
      <w:r w:rsidRPr="005B7881">
        <w:rPr>
          <w:color w:val="auto"/>
          <w:spacing w:val="-1"/>
          <w:lang w:val="ru-RU"/>
        </w:rPr>
        <w:t>С</w:t>
      </w:r>
      <w:r w:rsidRPr="005B7881">
        <w:rPr>
          <w:color w:val="auto"/>
          <w:spacing w:val="1"/>
          <w:lang w:val="ru-RU"/>
        </w:rPr>
        <w:t>л</w:t>
      </w:r>
      <w:r w:rsidRPr="005B7881">
        <w:rPr>
          <w:color w:val="auto"/>
          <w:spacing w:val="2"/>
          <w:lang w:val="ru-RU"/>
        </w:rPr>
        <w:t>у</w:t>
      </w:r>
      <w:r w:rsidRPr="005B7881">
        <w:rPr>
          <w:color w:val="auto"/>
          <w:spacing w:val="3"/>
          <w:lang w:val="ru-RU"/>
        </w:rPr>
        <w:t>ж</w:t>
      </w:r>
      <w:r w:rsidRPr="005B7881">
        <w:rPr>
          <w:color w:val="auto"/>
          <w:spacing w:val="-3"/>
          <w:lang w:val="ru-RU"/>
        </w:rPr>
        <w:t>б</w:t>
      </w:r>
      <w:r w:rsidRPr="005B7881">
        <w:rPr>
          <w:color w:val="auto"/>
          <w:lang w:val="ru-RU"/>
        </w:rPr>
        <w:t>е</w:t>
      </w:r>
      <w:r w:rsidRPr="005B7881">
        <w:rPr>
          <w:color w:val="auto"/>
          <w:spacing w:val="-2"/>
          <w:lang w:val="ru-RU"/>
        </w:rPr>
        <w:t>н</w:t>
      </w:r>
      <w:r w:rsidRPr="005B7881">
        <w:rPr>
          <w:color w:val="auto"/>
          <w:lang w:val="ru-RU"/>
        </w:rPr>
        <w:t>и</w:t>
      </w:r>
      <w:r w:rsidRPr="005B7881">
        <w:rPr>
          <w:color w:val="auto"/>
          <w:spacing w:val="55"/>
          <w:lang w:val="ru-RU"/>
        </w:rPr>
        <w:t xml:space="preserve"> </w:t>
      </w:r>
      <w:r w:rsidRPr="005B7881">
        <w:rPr>
          <w:color w:val="auto"/>
          <w:spacing w:val="-4"/>
          <w:lang w:val="ru-RU"/>
        </w:rPr>
        <w:t>г</w:t>
      </w:r>
      <w:r w:rsidRPr="005B7881">
        <w:rPr>
          <w:color w:val="auto"/>
          <w:spacing w:val="-1"/>
          <w:lang w:val="ru-RU"/>
        </w:rPr>
        <w:t>л</w:t>
      </w:r>
      <w:r w:rsidRPr="005B7881">
        <w:rPr>
          <w:color w:val="auto"/>
          <w:lang w:val="ru-RU"/>
        </w:rPr>
        <w:t>ас</w:t>
      </w:r>
      <w:r w:rsidRPr="005B7881">
        <w:rPr>
          <w:color w:val="auto"/>
          <w:spacing w:val="-2"/>
          <w:lang w:val="ru-RU"/>
        </w:rPr>
        <w:t>н</w:t>
      </w:r>
      <w:r w:rsidRPr="005B7881">
        <w:rPr>
          <w:color w:val="auto"/>
          <w:spacing w:val="2"/>
          <w:lang w:val="ru-RU"/>
        </w:rPr>
        <w:t>и</w:t>
      </w:r>
      <w:r w:rsidRPr="005B7881">
        <w:rPr>
          <w:color w:val="auto"/>
          <w:lang w:val="ru-RU"/>
        </w:rPr>
        <w:t>к</w:t>
      </w:r>
      <w:r w:rsidRPr="005B7881">
        <w:rPr>
          <w:color w:val="auto"/>
          <w:spacing w:val="43"/>
          <w:lang w:val="ru-RU"/>
        </w:rPr>
        <w:t xml:space="preserve"> </w:t>
      </w:r>
      <w:r w:rsidRPr="005B7881">
        <w:rPr>
          <w:color w:val="auto"/>
          <w:spacing w:val="-1"/>
          <w:lang w:val="ru-RU"/>
        </w:rPr>
        <w:t>РС</w:t>
      </w:r>
      <w:r w:rsidRPr="005B7881">
        <w:rPr>
          <w:color w:val="auto"/>
          <w:spacing w:val="1"/>
          <w:lang w:val="ru-RU"/>
        </w:rPr>
        <w:t>"</w:t>
      </w:r>
      <w:r w:rsidRPr="005B7881">
        <w:rPr>
          <w:color w:val="auto"/>
          <w:lang w:val="ru-RU"/>
        </w:rPr>
        <w:t>,</w:t>
      </w:r>
      <w:r w:rsidRPr="005B7881">
        <w:rPr>
          <w:color w:val="auto"/>
          <w:spacing w:val="36"/>
          <w:lang w:val="ru-RU"/>
        </w:rPr>
        <w:t xml:space="preserve"> </w:t>
      </w:r>
      <w:r w:rsidRPr="005B7881">
        <w:rPr>
          <w:color w:val="auto"/>
          <w:spacing w:val="-1"/>
          <w:w w:val="103"/>
          <w:lang w:val="ru-RU"/>
        </w:rPr>
        <w:t>б</w:t>
      </w:r>
      <w:r w:rsidRPr="005B7881">
        <w:rPr>
          <w:color w:val="auto"/>
          <w:w w:val="103"/>
          <w:lang w:val="ru-RU"/>
        </w:rPr>
        <w:t>р.</w:t>
      </w:r>
      <w:r w:rsidRPr="005B7881">
        <w:rPr>
          <w:color w:val="auto"/>
          <w:lang w:val="ru-RU"/>
        </w:rPr>
        <w:t>124/12,1</w:t>
      </w:r>
      <w:r w:rsidRPr="005B7881">
        <w:rPr>
          <w:color w:val="auto"/>
          <w:spacing w:val="-2"/>
          <w:lang w:val="ru-RU"/>
        </w:rPr>
        <w:t>4</w:t>
      </w:r>
      <w:r w:rsidRPr="005B7881">
        <w:rPr>
          <w:color w:val="auto"/>
          <w:lang w:val="ru-RU"/>
        </w:rPr>
        <w:t>/15, 68/1</w:t>
      </w:r>
      <w:r w:rsidRPr="005B7881">
        <w:rPr>
          <w:color w:val="auto"/>
          <w:spacing w:val="-2"/>
          <w:lang w:val="ru-RU"/>
        </w:rPr>
        <w:t>5</w:t>
      </w:r>
      <w:r w:rsidRPr="005B7881">
        <w:rPr>
          <w:color w:val="auto"/>
          <w:spacing w:val="1"/>
          <w:lang w:val="ru-RU"/>
        </w:rPr>
        <w:t>)</w:t>
      </w:r>
      <w:r w:rsidRPr="005B7881">
        <w:rPr>
          <w:color w:val="auto"/>
          <w:lang w:val="sr-Cyrl-CS"/>
        </w:rPr>
        <w:t>, спровео поступак јавне набавке број V</w:t>
      </w:r>
      <w:r w:rsidRPr="005B7881">
        <w:rPr>
          <w:color w:val="auto"/>
          <w:lang w:val="sr-Latn-RS"/>
        </w:rPr>
        <w:t>III</w:t>
      </w:r>
      <w:r w:rsidRPr="005B7881">
        <w:rPr>
          <w:color w:val="auto"/>
          <w:lang w:val="sr-Cyrl-CS"/>
        </w:rPr>
        <w:t xml:space="preserve"> 404-</w:t>
      </w:r>
      <w:r w:rsidRPr="005B7881">
        <w:rPr>
          <w:color w:val="auto"/>
          <w:lang w:val="sr-Cyrl-RS"/>
        </w:rPr>
        <w:t>52</w:t>
      </w:r>
      <w:r w:rsidRPr="005B7881">
        <w:rPr>
          <w:color w:val="auto"/>
          <w:lang w:val="sr-Cyrl-CS"/>
        </w:rPr>
        <w:t>/1</w:t>
      </w:r>
      <w:r w:rsidRPr="005B7881">
        <w:rPr>
          <w:color w:val="auto"/>
          <w:lang w:val="sr-Latn-RS"/>
        </w:rPr>
        <w:t>9</w:t>
      </w:r>
      <w:r w:rsidRPr="005B7881">
        <w:rPr>
          <w:color w:val="auto"/>
          <w:lang w:val="sr-Cyrl-CS"/>
        </w:rPr>
        <w:t xml:space="preserve"> и донео Одлуку о додели уговора број V</w:t>
      </w:r>
      <w:r w:rsidRPr="005B7881">
        <w:rPr>
          <w:color w:val="auto"/>
          <w:lang w:val="sr-Latn-RS"/>
        </w:rPr>
        <w:t>III</w:t>
      </w:r>
      <w:r w:rsidRPr="005B7881">
        <w:rPr>
          <w:color w:val="auto"/>
          <w:lang w:val="sr-Cyrl-CS"/>
        </w:rPr>
        <w:t xml:space="preserve"> 404-</w:t>
      </w:r>
      <w:r w:rsidRPr="005B7881">
        <w:rPr>
          <w:color w:val="auto"/>
          <w:lang w:val="sr-Cyrl-RS"/>
        </w:rPr>
        <w:t>52</w:t>
      </w:r>
      <w:r w:rsidRPr="005B7881">
        <w:rPr>
          <w:color w:val="auto"/>
          <w:lang w:val="sr-Cyrl-CS"/>
        </w:rPr>
        <w:t>/1</w:t>
      </w:r>
      <w:r w:rsidRPr="005B7881">
        <w:rPr>
          <w:color w:val="auto"/>
          <w:lang w:val="sr-Latn-RS"/>
        </w:rPr>
        <w:t>9</w:t>
      </w:r>
      <w:r w:rsidRPr="005B7881">
        <w:rPr>
          <w:color w:val="auto"/>
          <w:lang w:val="sr-Cyrl-CS"/>
        </w:rPr>
        <w:t xml:space="preserve"> од </w:t>
      </w:r>
      <w:r w:rsidRPr="005B7881">
        <w:rPr>
          <w:color w:val="auto"/>
          <w:lang w:val="sr-Latn-RS"/>
        </w:rPr>
        <w:t>____________</w:t>
      </w:r>
      <w:r w:rsidRPr="005B7881">
        <w:rPr>
          <w:color w:val="auto"/>
          <w:lang w:val="sr-Cyrl-CS"/>
        </w:rPr>
        <w:t xml:space="preserve">. године и </w:t>
      </w:r>
      <w:r w:rsidRPr="005B7881">
        <w:rPr>
          <w:color w:val="auto"/>
        </w:rPr>
        <w:t xml:space="preserve">изабрао </w:t>
      </w:r>
      <w:r w:rsidRPr="005B7881">
        <w:rPr>
          <w:color w:val="auto"/>
          <w:lang w:val="sr-Cyrl-RS"/>
        </w:rPr>
        <w:t>извођача</w:t>
      </w:r>
      <w:r w:rsidRPr="005B7881">
        <w:rPr>
          <w:color w:val="auto"/>
        </w:rPr>
        <w:t xml:space="preserve">__________________ </w:t>
      </w:r>
      <w:r w:rsidRPr="005B7881">
        <w:rPr>
          <w:color w:val="auto"/>
          <w:lang w:val="sr-Cyrl-CS"/>
        </w:rPr>
        <w:t>као најповољнијег понуђача за набавку V</w:t>
      </w:r>
      <w:r w:rsidRPr="005B7881">
        <w:rPr>
          <w:color w:val="auto"/>
          <w:lang w:val="sr-Latn-RS"/>
        </w:rPr>
        <w:t>III</w:t>
      </w:r>
      <w:r w:rsidRPr="005B7881">
        <w:rPr>
          <w:color w:val="auto"/>
          <w:lang w:val="sr-Cyrl-CS"/>
        </w:rPr>
        <w:t xml:space="preserve"> 404-52/1</w:t>
      </w:r>
      <w:r w:rsidRPr="005B7881">
        <w:rPr>
          <w:color w:val="auto"/>
          <w:lang w:val="sr-Latn-RS"/>
        </w:rPr>
        <w:t>9</w:t>
      </w:r>
      <w:r w:rsidRPr="005B7881">
        <w:rPr>
          <w:color w:val="auto"/>
          <w:lang w:val="sr-Cyrl-CS"/>
        </w:rPr>
        <w:t xml:space="preserve"> </w:t>
      </w:r>
      <w:r w:rsidRPr="005B7881">
        <w:rPr>
          <w:color w:val="auto"/>
          <w:spacing w:val="-1"/>
          <w:lang w:val="sr-Cyrl-RS"/>
        </w:rPr>
        <w:t xml:space="preserve"> </w:t>
      </w:r>
      <w:r w:rsidRPr="005B7881">
        <w:rPr>
          <w:b/>
          <w:color w:val="auto"/>
          <w:spacing w:val="-1"/>
          <w:lang w:val="sr-Cyrl-CS"/>
        </w:rPr>
        <w:t>„</w:t>
      </w:r>
      <w:r w:rsidRPr="005B7881">
        <w:rPr>
          <w:b/>
          <w:color w:val="auto"/>
          <w:spacing w:val="-1"/>
          <w:lang w:val="sr-Cyrl-RS"/>
        </w:rPr>
        <w:t>Водосистем Змајевац-гравитациони цевовод Равни, Колишевица</w:t>
      </w:r>
      <w:r w:rsidRPr="005B7881">
        <w:rPr>
          <w:b/>
          <w:color w:val="auto"/>
          <w:spacing w:val="-1"/>
          <w:lang w:val="sr-Cyrl-CS"/>
        </w:rPr>
        <w:t xml:space="preserve">“ </w:t>
      </w:r>
    </w:p>
    <w:p w:rsidR="005B7881" w:rsidRPr="005B7881" w:rsidRDefault="005B7881" w:rsidP="005B7881">
      <w:pPr>
        <w:widowControl/>
        <w:tabs>
          <w:tab w:val="left" w:pos="1350"/>
        </w:tabs>
        <w:spacing w:after="120"/>
        <w:jc w:val="center"/>
        <w:rPr>
          <w:b/>
          <w:color w:val="auto"/>
          <w:w w:val="103"/>
          <w:lang w:val="sr-Cyrl-CS"/>
        </w:rPr>
      </w:pPr>
      <w:r w:rsidRPr="005B7881">
        <w:rPr>
          <w:b/>
          <w:color w:val="auto"/>
          <w:w w:val="103"/>
          <w:lang w:val="sr-Cyrl-CS"/>
        </w:rPr>
        <w:t>Члан 1а.</w:t>
      </w:r>
    </w:p>
    <w:p w:rsidR="005B7881" w:rsidRPr="005B7881" w:rsidRDefault="005B7881" w:rsidP="005B7881">
      <w:pPr>
        <w:widowControl/>
        <w:tabs>
          <w:tab w:val="left" w:pos="1350"/>
        </w:tabs>
        <w:spacing w:before="7" w:after="120" w:line="247" w:lineRule="auto"/>
        <w:jc w:val="both"/>
        <w:rPr>
          <w:color w:val="auto"/>
          <w:w w:val="103"/>
          <w:lang w:val="sr-Cyrl-RS"/>
        </w:rPr>
      </w:pPr>
      <w:r w:rsidRPr="005B7881">
        <w:rPr>
          <w:color w:val="auto"/>
          <w:lang w:val="ru-RU"/>
        </w:rPr>
        <w:t>Извођач</w:t>
      </w:r>
      <w:r w:rsidRPr="005B7881">
        <w:rPr>
          <w:color w:val="auto"/>
          <w:spacing w:val="23"/>
          <w:lang w:val="ru-RU"/>
        </w:rPr>
        <w:t xml:space="preserve"> </w:t>
      </w:r>
      <w:r w:rsidRPr="005B7881">
        <w:rPr>
          <w:color w:val="auto"/>
          <w:lang w:val="ru-RU"/>
        </w:rPr>
        <w:t>ће</w:t>
      </w:r>
      <w:r w:rsidRPr="005B7881">
        <w:rPr>
          <w:color w:val="auto"/>
          <w:spacing w:val="7"/>
          <w:lang w:val="ru-RU"/>
        </w:rPr>
        <w:t xml:space="preserve"> </w:t>
      </w:r>
      <w:r w:rsidRPr="005B7881">
        <w:rPr>
          <w:color w:val="auto"/>
          <w:spacing w:val="2"/>
          <w:lang w:val="ru-RU"/>
        </w:rPr>
        <w:t>и</w:t>
      </w:r>
      <w:r w:rsidRPr="005B7881">
        <w:rPr>
          <w:color w:val="auto"/>
          <w:spacing w:val="-4"/>
          <w:lang w:val="ru-RU"/>
        </w:rPr>
        <w:t>з</w:t>
      </w:r>
      <w:r w:rsidRPr="005B7881">
        <w:rPr>
          <w:color w:val="auto"/>
          <w:lang w:val="ru-RU"/>
        </w:rPr>
        <w:t>вр</w:t>
      </w:r>
      <w:r w:rsidRPr="005B7881">
        <w:rPr>
          <w:color w:val="auto"/>
          <w:spacing w:val="-1"/>
          <w:lang w:val="ru-RU"/>
        </w:rPr>
        <w:t>ш</w:t>
      </w:r>
      <w:r w:rsidRPr="005B7881">
        <w:rPr>
          <w:color w:val="auto"/>
          <w:spacing w:val="2"/>
          <w:lang w:val="ru-RU"/>
        </w:rPr>
        <w:t>е</w:t>
      </w:r>
      <w:r w:rsidRPr="005B7881">
        <w:rPr>
          <w:color w:val="auto"/>
          <w:spacing w:val="-3"/>
          <w:lang w:val="ru-RU"/>
        </w:rPr>
        <w:t>њ</w:t>
      </w:r>
      <w:r w:rsidRPr="005B7881">
        <w:rPr>
          <w:color w:val="auto"/>
          <w:lang w:val="ru-RU"/>
        </w:rPr>
        <w:t>е</w:t>
      </w:r>
      <w:r w:rsidRPr="005B7881">
        <w:rPr>
          <w:color w:val="auto"/>
          <w:spacing w:val="33"/>
          <w:lang w:val="ru-RU"/>
        </w:rPr>
        <w:t xml:space="preserve"> </w:t>
      </w:r>
      <w:r w:rsidRPr="005B7881">
        <w:rPr>
          <w:color w:val="auto"/>
          <w:spacing w:val="-3"/>
          <w:lang w:val="ru-RU"/>
        </w:rPr>
        <w:t>у</w:t>
      </w:r>
      <w:r w:rsidRPr="005B7881">
        <w:rPr>
          <w:color w:val="auto"/>
          <w:spacing w:val="-6"/>
          <w:lang w:val="ru-RU"/>
        </w:rPr>
        <w:t>г</w:t>
      </w:r>
      <w:r w:rsidRPr="005B7881">
        <w:rPr>
          <w:color w:val="auto"/>
          <w:lang w:val="ru-RU"/>
        </w:rPr>
        <w:t>о</w:t>
      </w:r>
      <w:r w:rsidRPr="005B7881">
        <w:rPr>
          <w:color w:val="auto"/>
          <w:spacing w:val="-2"/>
          <w:lang w:val="ru-RU"/>
        </w:rPr>
        <w:t>в</w:t>
      </w:r>
      <w:r w:rsidRPr="005B7881">
        <w:rPr>
          <w:color w:val="auto"/>
          <w:lang w:val="ru-RU"/>
        </w:rPr>
        <w:t>оре</w:t>
      </w:r>
      <w:r w:rsidRPr="005B7881">
        <w:rPr>
          <w:color w:val="auto"/>
          <w:spacing w:val="-2"/>
          <w:lang w:val="ru-RU"/>
        </w:rPr>
        <w:t>н</w:t>
      </w:r>
      <w:r w:rsidRPr="005B7881">
        <w:rPr>
          <w:color w:val="auto"/>
          <w:lang w:val="ru-RU"/>
        </w:rPr>
        <w:t>их</w:t>
      </w:r>
      <w:r w:rsidRPr="005B7881">
        <w:rPr>
          <w:color w:val="auto"/>
          <w:spacing w:val="30"/>
          <w:lang w:val="ru-RU"/>
        </w:rPr>
        <w:t xml:space="preserve"> </w:t>
      </w:r>
      <w:r w:rsidRPr="005B7881">
        <w:rPr>
          <w:color w:val="auto"/>
          <w:spacing w:val="1"/>
          <w:lang w:val="ru-RU"/>
        </w:rPr>
        <w:t>п</w:t>
      </w:r>
      <w:r w:rsidRPr="005B7881">
        <w:rPr>
          <w:color w:val="auto"/>
          <w:lang w:val="ru-RU"/>
        </w:rPr>
        <w:t>ос</w:t>
      </w:r>
      <w:r w:rsidRPr="005B7881">
        <w:rPr>
          <w:color w:val="auto"/>
          <w:spacing w:val="1"/>
          <w:lang w:val="ru-RU"/>
        </w:rPr>
        <w:t>л</w:t>
      </w:r>
      <w:r w:rsidRPr="005B7881">
        <w:rPr>
          <w:color w:val="auto"/>
          <w:lang w:val="ru-RU"/>
        </w:rPr>
        <w:t>о</w:t>
      </w:r>
      <w:r w:rsidRPr="005B7881">
        <w:rPr>
          <w:color w:val="auto"/>
          <w:spacing w:val="-2"/>
          <w:lang w:val="ru-RU"/>
        </w:rPr>
        <w:t>в</w:t>
      </w:r>
      <w:r w:rsidRPr="005B7881">
        <w:rPr>
          <w:color w:val="auto"/>
          <w:lang w:val="ru-RU"/>
        </w:rPr>
        <w:t>а,</w:t>
      </w:r>
      <w:r w:rsidRPr="005B7881">
        <w:rPr>
          <w:color w:val="auto"/>
          <w:spacing w:val="27"/>
          <w:lang w:val="ru-RU"/>
        </w:rPr>
        <w:t xml:space="preserve"> </w:t>
      </w:r>
      <w:r w:rsidRPr="005B7881">
        <w:rPr>
          <w:color w:val="auto"/>
          <w:lang w:val="ru-RU"/>
        </w:rPr>
        <w:t xml:space="preserve">у </w:t>
      </w:r>
      <w:r w:rsidRPr="005B7881">
        <w:rPr>
          <w:color w:val="auto"/>
          <w:spacing w:val="2"/>
          <w:lang w:val="ru-RU"/>
        </w:rPr>
        <w:t>с</w:t>
      </w:r>
      <w:r w:rsidRPr="005B7881">
        <w:rPr>
          <w:color w:val="auto"/>
          <w:spacing w:val="3"/>
          <w:lang w:val="ru-RU"/>
        </w:rPr>
        <w:t>к</w:t>
      </w:r>
      <w:r w:rsidRPr="005B7881">
        <w:rPr>
          <w:color w:val="auto"/>
          <w:spacing w:val="-1"/>
          <w:lang w:val="ru-RU"/>
        </w:rPr>
        <w:t>л</w:t>
      </w:r>
      <w:r w:rsidRPr="005B7881">
        <w:rPr>
          <w:color w:val="auto"/>
          <w:lang w:val="ru-RU"/>
        </w:rPr>
        <w:t>а</w:t>
      </w:r>
      <w:r w:rsidRPr="005B7881">
        <w:rPr>
          <w:color w:val="auto"/>
          <w:spacing w:val="1"/>
          <w:lang w:val="ru-RU"/>
        </w:rPr>
        <w:t>д</w:t>
      </w:r>
      <w:r w:rsidRPr="005B7881">
        <w:rPr>
          <w:color w:val="auto"/>
          <w:lang w:val="ru-RU"/>
        </w:rPr>
        <w:t>у</w:t>
      </w:r>
      <w:r w:rsidRPr="005B7881">
        <w:rPr>
          <w:color w:val="auto"/>
          <w:spacing w:val="16"/>
          <w:lang w:val="ru-RU"/>
        </w:rPr>
        <w:t xml:space="preserve"> </w:t>
      </w:r>
      <w:r w:rsidRPr="005B7881">
        <w:rPr>
          <w:color w:val="auto"/>
          <w:lang w:val="ru-RU"/>
        </w:rPr>
        <w:t>са</w:t>
      </w:r>
      <w:r w:rsidRPr="005B7881">
        <w:rPr>
          <w:color w:val="auto"/>
          <w:spacing w:val="6"/>
          <w:lang w:val="ru-RU"/>
        </w:rPr>
        <w:t xml:space="preserve"> </w:t>
      </w:r>
      <w:r w:rsidRPr="005B7881">
        <w:rPr>
          <w:color w:val="auto"/>
          <w:lang w:val="ru-RU"/>
        </w:rPr>
        <w:t>П</w:t>
      </w:r>
      <w:r w:rsidRPr="005B7881">
        <w:rPr>
          <w:color w:val="auto"/>
          <w:spacing w:val="2"/>
          <w:lang w:val="ru-RU"/>
        </w:rPr>
        <w:t>о</w:t>
      </w:r>
      <w:r w:rsidRPr="005B7881">
        <w:rPr>
          <w:color w:val="auto"/>
          <w:spacing w:val="-2"/>
          <w:lang w:val="ru-RU"/>
        </w:rPr>
        <w:t>н</w:t>
      </w:r>
      <w:r w:rsidRPr="005B7881">
        <w:rPr>
          <w:color w:val="auto"/>
          <w:spacing w:val="-8"/>
          <w:lang w:val="ru-RU"/>
        </w:rPr>
        <w:t>у</w:t>
      </w:r>
      <w:r w:rsidRPr="005B7881">
        <w:rPr>
          <w:color w:val="auto"/>
          <w:spacing w:val="-1"/>
          <w:lang w:val="ru-RU"/>
        </w:rPr>
        <w:t>д</w:t>
      </w:r>
      <w:r w:rsidRPr="005B7881">
        <w:rPr>
          <w:color w:val="auto"/>
          <w:lang w:val="ru-RU"/>
        </w:rPr>
        <w:t>о</w:t>
      </w:r>
      <w:r w:rsidRPr="005B7881">
        <w:rPr>
          <w:color w:val="auto"/>
          <w:spacing w:val="-1"/>
          <w:lang w:val="ru-RU"/>
        </w:rPr>
        <w:t>м</w:t>
      </w:r>
      <w:r w:rsidRPr="005B7881">
        <w:rPr>
          <w:color w:val="auto"/>
          <w:lang w:val="ru-RU"/>
        </w:rPr>
        <w:t>,</w:t>
      </w:r>
      <w:r w:rsidRPr="005B7881">
        <w:rPr>
          <w:color w:val="auto"/>
          <w:spacing w:val="29"/>
          <w:lang w:val="ru-RU"/>
        </w:rPr>
        <w:t xml:space="preserve"> </w:t>
      </w:r>
      <w:r w:rsidRPr="005B7881">
        <w:rPr>
          <w:color w:val="auto"/>
          <w:spacing w:val="-1"/>
          <w:lang w:val="ru-RU"/>
        </w:rPr>
        <w:t>д</w:t>
      </w:r>
      <w:r w:rsidRPr="005B7881">
        <w:rPr>
          <w:color w:val="auto"/>
          <w:spacing w:val="-7"/>
          <w:lang w:val="ru-RU"/>
        </w:rPr>
        <w:t>е</w:t>
      </w:r>
      <w:r w:rsidRPr="005B7881">
        <w:rPr>
          <w:color w:val="auto"/>
          <w:spacing w:val="-1"/>
          <w:lang w:val="ru-RU"/>
        </w:rPr>
        <w:t>л</w:t>
      </w:r>
      <w:r w:rsidRPr="005B7881">
        <w:rPr>
          <w:color w:val="auto"/>
          <w:spacing w:val="2"/>
          <w:lang w:val="ru-RU"/>
        </w:rPr>
        <w:t>и</w:t>
      </w:r>
      <w:r w:rsidRPr="005B7881">
        <w:rPr>
          <w:color w:val="auto"/>
          <w:spacing w:val="-1"/>
          <w:lang w:val="ru-RU"/>
        </w:rPr>
        <w:t>м</w:t>
      </w:r>
      <w:r w:rsidRPr="005B7881">
        <w:rPr>
          <w:color w:val="auto"/>
          <w:lang w:val="ru-RU"/>
        </w:rPr>
        <w:t>ич</w:t>
      </w:r>
      <w:r w:rsidRPr="005B7881">
        <w:rPr>
          <w:color w:val="auto"/>
          <w:spacing w:val="-2"/>
          <w:lang w:val="ru-RU"/>
        </w:rPr>
        <w:t>н</w:t>
      </w:r>
      <w:r w:rsidRPr="005B7881">
        <w:rPr>
          <w:color w:val="auto"/>
          <w:lang w:val="ru-RU"/>
        </w:rPr>
        <w:t>о</w:t>
      </w:r>
      <w:r w:rsidRPr="005B7881">
        <w:rPr>
          <w:color w:val="auto"/>
          <w:spacing w:val="33"/>
          <w:lang w:val="ru-RU"/>
        </w:rPr>
        <w:t xml:space="preserve"> </w:t>
      </w:r>
      <w:r w:rsidRPr="005B7881">
        <w:rPr>
          <w:color w:val="auto"/>
          <w:spacing w:val="-5"/>
          <w:w w:val="103"/>
          <w:lang w:val="ru-RU"/>
        </w:rPr>
        <w:t>у</w:t>
      </w:r>
      <w:r w:rsidRPr="005B7881">
        <w:rPr>
          <w:color w:val="auto"/>
          <w:spacing w:val="2"/>
          <w:w w:val="103"/>
          <w:lang w:val="ru-RU"/>
        </w:rPr>
        <w:t>с</w:t>
      </w:r>
      <w:r w:rsidRPr="005B7881">
        <w:rPr>
          <w:color w:val="auto"/>
          <w:spacing w:val="4"/>
          <w:w w:val="103"/>
          <w:lang w:val="ru-RU"/>
        </w:rPr>
        <w:t>т</w:t>
      </w:r>
      <w:r w:rsidRPr="005B7881">
        <w:rPr>
          <w:color w:val="auto"/>
          <w:spacing w:val="-3"/>
          <w:w w:val="103"/>
          <w:lang w:val="ru-RU"/>
        </w:rPr>
        <w:t>у</w:t>
      </w:r>
      <w:r w:rsidRPr="005B7881">
        <w:rPr>
          <w:color w:val="auto"/>
          <w:spacing w:val="1"/>
          <w:w w:val="103"/>
          <w:lang w:val="ru-RU"/>
        </w:rPr>
        <w:t>п</w:t>
      </w:r>
      <w:r w:rsidRPr="005B7881">
        <w:rPr>
          <w:color w:val="auto"/>
          <w:spacing w:val="2"/>
          <w:w w:val="103"/>
          <w:lang w:val="ru-RU"/>
        </w:rPr>
        <w:t>и</w:t>
      </w:r>
      <w:r w:rsidRPr="005B7881">
        <w:rPr>
          <w:color w:val="auto"/>
          <w:spacing w:val="-4"/>
          <w:w w:val="103"/>
          <w:lang w:val="ru-RU"/>
        </w:rPr>
        <w:t>т</w:t>
      </w:r>
      <w:r w:rsidRPr="005B7881">
        <w:rPr>
          <w:color w:val="auto"/>
          <w:w w:val="103"/>
          <w:lang w:val="ru-RU"/>
        </w:rPr>
        <w:t>и</w:t>
      </w:r>
      <w:r w:rsidRPr="005B7881">
        <w:rPr>
          <w:color w:val="auto"/>
          <w:w w:val="103"/>
          <w:lang w:val="sr-Cyrl-CS"/>
        </w:rPr>
        <w:t xml:space="preserve"> </w:t>
      </w:r>
      <w:r w:rsidRPr="005B7881">
        <w:rPr>
          <w:color w:val="auto"/>
          <w:spacing w:val="1"/>
          <w:lang w:val="ru-RU"/>
        </w:rPr>
        <w:t>п</w:t>
      </w:r>
      <w:r w:rsidRPr="005B7881">
        <w:rPr>
          <w:color w:val="auto"/>
          <w:spacing w:val="-5"/>
          <w:lang w:val="ru-RU"/>
        </w:rPr>
        <w:t>о</w:t>
      </w:r>
      <w:r w:rsidRPr="005B7881">
        <w:rPr>
          <w:color w:val="auto"/>
          <w:spacing w:val="-1"/>
          <w:lang w:val="ru-RU"/>
        </w:rPr>
        <w:t>д</w:t>
      </w:r>
      <w:r w:rsidRPr="005B7881">
        <w:rPr>
          <w:color w:val="auto"/>
          <w:lang w:val="ru-RU"/>
        </w:rPr>
        <w:t>и</w:t>
      </w:r>
      <w:r w:rsidRPr="005B7881">
        <w:rPr>
          <w:color w:val="auto"/>
          <w:spacing w:val="-4"/>
          <w:lang w:val="ru-RU"/>
        </w:rPr>
        <w:t>з</w:t>
      </w:r>
      <w:r w:rsidRPr="005B7881">
        <w:rPr>
          <w:color w:val="auto"/>
          <w:spacing w:val="-2"/>
          <w:lang w:val="ru-RU"/>
        </w:rPr>
        <w:t>в</w:t>
      </w:r>
      <w:r w:rsidRPr="005B7881">
        <w:rPr>
          <w:color w:val="auto"/>
          <w:lang w:val="ru-RU"/>
        </w:rPr>
        <w:t>ођ</w:t>
      </w:r>
      <w:r w:rsidRPr="005B7881">
        <w:rPr>
          <w:color w:val="auto"/>
          <w:spacing w:val="-5"/>
          <w:lang w:val="ru-RU"/>
        </w:rPr>
        <w:t>а</w:t>
      </w:r>
      <w:r w:rsidRPr="005B7881">
        <w:rPr>
          <w:color w:val="auto"/>
          <w:spacing w:val="2"/>
          <w:lang w:val="ru-RU"/>
        </w:rPr>
        <w:t>ч</w:t>
      </w:r>
      <w:r w:rsidRPr="005B7881">
        <w:rPr>
          <w:color w:val="auto"/>
          <w:spacing w:val="-3"/>
          <w:lang w:val="ru-RU"/>
        </w:rPr>
        <w:t>у</w:t>
      </w:r>
      <w:r w:rsidRPr="005B7881">
        <w:rPr>
          <w:color w:val="auto"/>
          <w:lang w:val="ru-RU"/>
        </w:rPr>
        <w:t>:</w:t>
      </w:r>
      <w:r w:rsidRPr="005B7881">
        <w:rPr>
          <w:color w:val="auto"/>
          <w:lang w:val="sr-Cyrl-RS"/>
        </w:rPr>
        <w:t xml:space="preserve"> </w:t>
      </w:r>
      <w:r w:rsidRPr="005B7881">
        <w:rPr>
          <w:color w:val="auto"/>
          <w:lang w:val="ru-RU"/>
        </w:rPr>
        <w:t>_</w:t>
      </w:r>
      <w:r w:rsidRPr="005B7881">
        <w:rPr>
          <w:color w:val="auto"/>
          <w:lang w:val="sr-Cyrl-RS"/>
        </w:rPr>
        <w:t>_______________________</w:t>
      </w:r>
      <w:r w:rsidRPr="005B7881">
        <w:rPr>
          <w:color w:val="auto"/>
          <w:lang w:val="ru-RU"/>
        </w:rPr>
        <w:t>.</w:t>
      </w:r>
    </w:p>
    <w:p w:rsidR="005B7881" w:rsidRPr="005B7881" w:rsidRDefault="005B7881" w:rsidP="005B7881">
      <w:pPr>
        <w:widowControl/>
        <w:tabs>
          <w:tab w:val="left" w:pos="1350"/>
        </w:tabs>
        <w:spacing w:before="7" w:after="120" w:line="247" w:lineRule="auto"/>
        <w:jc w:val="both"/>
        <w:rPr>
          <w:b/>
          <w:i/>
          <w:color w:val="auto"/>
          <w:spacing w:val="20"/>
          <w:lang w:val="sr-Cyrl-RS"/>
        </w:rPr>
      </w:pPr>
      <w:r w:rsidRPr="005B7881">
        <w:rPr>
          <w:color w:val="auto"/>
          <w:lang w:val="ru-RU"/>
        </w:rPr>
        <w:t>Про</w:t>
      </w:r>
      <w:r w:rsidRPr="005B7881">
        <w:rPr>
          <w:color w:val="auto"/>
          <w:spacing w:val="-3"/>
          <w:lang w:val="ru-RU"/>
        </w:rPr>
        <w:t>ц</w:t>
      </w:r>
      <w:r w:rsidRPr="005B7881">
        <w:rPr>
          <w:color w:val="auto"/>
          <w:lang w:val="ru-RU"/>
        </w:rPr>
        <w:t>е</w:t>
      </w:r>
      <w:r w:rsidRPr="005B7881">
        <w:rPr>
          <w:color w:val="auto"/>
          <w:spacing w:val="-2"/>
          <w:lang w:val="ru-RU"/>
        </w:rPr>
        <w:t>на</w:t>
      </w:r>
      <w:r w:rsidRPr="005B7881">
        <w:rPr>
          <w:color w:val="auto"/>
          <w:lang w:val="ru-RU"/>
        </w:rPr>
        <w:t xml:space="preserve">т </w:t>
      </w:r>
      <w:r w:rsidRPr="005B7881">
        <w:rPr>
          <w:color w:val="auto"/>
          <w:spacing w:val="19"/>
          <w:lang w:val="ru-RU"/>
        </w:rPr>
        <w:t xml:space="preserve"> </w:t>
      </w:r>
      <w:r w:rsidRPr="005B7881">
        <w:rPr>
          <w:color w:val="auto"/>
          <w:spacing w:val="-3"/>
          <w:lang w:val="ru-RU"/>
        </w:rPr>
        <w:t>у</w:t>
      </w:r>
      <w:r w:rsidRPr="005B7881">
        <w:rPr>
          <w:color w:val="auto"/>
          <w:spacing w:val="3"/>
          <w:lang w:val="ru-RU"/>
        </w:rPr>
        <w:t>к</w:t>
      </w:r>
      <w:r w:rsidRPr="005B7881">
        <w:rPr>
          <w:color w:val="auto"/>
          <w:spacing w:val="-3"/>
          <w:lang w:val="ru-RU"/>
        </w:rPr>
        <w:t>у</w:t>
      </w:r>
      <w:r w:rsidRPr="005B7881">
        <w:rPr>
          <w:color w:val="auto"/>
          <w:spacing w:val="1"/>
          <w:lang w:val="ru-RU"/>
        </w:rPr>
        <w:t>п</w:t>
      </w:r>
      <w:r w:rsidRPr="005B7881">
        <w:rPr>
          <w:color w:val="auto"/>
          <w:spacing w:val="-2"/>
          <w:lang w:val="ru-RU"/>
        </w:rPr>
        <w:t>н</w:t>
      </w:r>
      <w:r w:rsidRPr="005B7881">
        <w:rPr>
          <w:color w:val="auto"/>
          <w:lang w:val="ru-RU"/>
        </w:rPr>
        <w:t xml:space="preserve">е </w:t>
      </w:r>
      <w:r w:rsidRPr="005B7881">
        <w:rPr>
          <w:color w:val="auto"/>
          <w:spacing w:val="14"/>
          <w:lang w:val="ru-RU"/>
        </w:rPr>
        <w:t xml:space="preserve"> </w:t>
      </w:r>
      <w:r w:rsidRPr="005B7881">
        <w:rPr>
          <w:color w:val="auto"/>
          <w:lang w:val="ru-RU"/>
        </w:rPr>
        <w:t>вр</w:t>
      </w:r>
      <w:r w:rsidRPr="005B7881">
        <w:rPr>
          <w:color w:val="auto"/>
          <w:spacing w:val="-5"/>
          <w:lang w:val="ru-RU"/>
        </w:rPr>
        <w:t>е</w:t>
      </w:r>
      <w:r w:rsidRPr="005B7881">
        <w:rPr>
          <w:color w:val="auto"/>
          <w:spacing w:val="-1"/>
          <w:lang w:val="ru-RU"/>
        </w:rPr>
        <w:t>д</w:t>
      </w:r>
      <w:r w:rsidRPr="005B7881">
        <w:rPr>
          <w:color w:val="auto"/>
          <w:spacing w:val="-2"/>
          <w:lang w:val="ru-RU"/>
        </w:rPr>
        <w:t>н</w:t>
      </w:r>
      <w:r w:rsidRPr="005B7881">
        <w:rPr>
          <w:color w:val="auto"/>
          <w:lang w:val="ru-RU"/>
        </w:rPr>
        <w:t>о</w:t>
      </w:r>
      <w:r w:rsidRPr="005B7881">
        <w:rPr>
          <w:color w:val="auto"/>
          <w:spacing w:val="2"/>
          <w:lang w:val="ru-RU"/>
        </w:rPr>
        <w:t>с</w:t>
      </w:r>
      <w:r w:rsidRPr="005B7881">
        <w:rPr>
          <w:color w:val="auto"/>
          <w:spacing w:val="-1"/>
          <w:lang w:val="ru-RU"/>
        </w:rPr>
        <w:t>т</w:t>
      </w:r>
      <w:r w:rsidRPr="005B7881">
        <w:rPr>
          <w:color w:val="auto"/>
          <w:lang w:val="ru-RU"/>
        </w:rPr>
        <w:t xml:space="preserve">и </w:t>
      </w:r>
      <w:r w:rsidRPr="005B7881">
        <w:rPr>
          <w:color w:val="auto"/>
          <w:spacing w:val="22"/>
          <w:lang w:val="ru-RU"/>
        </w:rPr>
        <w:t xml:space="preserve"> </w:t>
      </w:r>
      <w:r w:rsidRPr="005B7881">
        <w:rPr>
          <w:color w:val="auto"/>
          <w:spacing w:val="-2"/>
          <w:lang w:val="ru-RU"/>
        </w:rPr>
        <w:t>н</w:t>
      </w:r>
      <w:r w:rsidRPr="005B7881">
        <w:rPr>
          <w:color w:val="auto"/>
          <w:lang w:val="ru-RU"/>
        </w:rPr>
        <w:t>а</w:t>
      </w:r>
      <w:r w:rsidRPr="005B7881">
        <w:rPr>
          <w:color w:val="auto"/>
          <w:spacing w:val="-6"/>
          <w:lang w:val="ru-RU"/>
        </w:rPr>
        <w:t>б</w:t>
      </w:r>
      <w:r w:rsidRPr="005B7881">
        <w:rPr>
          <w:color w:val="auto"/>
          <w:lang w:val="ru-RU"/>
        </w:rPr>
        <w:t>ав</w:t>
      </w:r>
      <w:r w:rsidRPr="005B7881">
        <w:rPr>
          <w:color w:val="auto"/>
          <w:spacing w:val="3"/>
          <w:lang w:val="ru-RU"/>
        </w:rPr>
        <w:t>к</w:t>
      </w:r>
      <w:r w:rsidRPr="005B7881">
        <w:rPr>
          <w:color w:val="auto"/>
          <w:lang w:val="ru-RU"/>
        </w:rPr>
        <w:t xml:space="preserve">е </w:t>
      </w:r>
      <w:r w:rsidRPr="005B7881">
        <w:rPr>
          <w:color w:val="auto"/>
          <w:spacing w:val="16"/>
          <w:lang w:val="ru-RU"/>
        </w:rPr>
        <w:t xml:space="preserve"> </w:t>
      </w:r>
      <w:r w:rsidRPr="005B7881">
        <w:rPr>
          <w:color w:val="auto"/>
          <w:spacing w:val="1"/>
          <w:lang w:val="ru-RU"/>
        </w:rPr>
        <w:t>к</w:t>
      </w:r>
      <w:r w:rsidRPr="005B7881">
        <w:rPr>
          <w:color w:val="auto"/>
          <w:lang w:val="ru-RU"/>
        </w:rPr>
        <w:t>о</w:t>
      </w:r>
      <w:r w:rsidRPr="005B7881">
        <w:rPr>
          <w:color w:val="auto"/>
          <w:spacing w:val="2"/>
          <w:lang w:val="ru-RU"/>
        </w:rPr>
        <w:t>ј</w:t>
      </w:r>
      <w:r w:rsidRPr="005B7881">
        <w:rPr>
          <w:color w:val="auto"/>
          <w:lang w:val="ru-RU"/>
        </w:rPr>
        <w:t xml:space="preserve">и </w:t>
      </w:r>
      <w:r w:rsidRPr="005B7881">
        <w:rPr>
          <w:color w:val="auto"/>
          <w:spacing w:val="3"/>
          <w:lang w:val="ru-RU"/>
        </w:rPr>
        <w:t xml:space="preserve"> </w:t>
      </w:r>
      <w:r w:rsidRPr="005B7881">
        <w:rPr>
          <w:color w:val="auto"/>
          <w:lang w:val="ru-RU"/>
        </w:rPr>
        <w:t>ће  и</w:t>
      </w:r>
      <w:r w:rsidRPr="005B7881">
        <w:rPr>
          <w:color w:val="auto"/>
          <w:spacing w:val="-1"/>
          <w:lang w:val="ru-RU"/>
        </w:rPr>
        <w:t>з</w:t>
      </w:r>
      <w:r w:rsidRPr="005B7881">
        <w:rPr>
          <w:color w:val="auto"/>
          <w:lang w:val="ru-RU"/>
        </w:rPr>
        <w:t>вр</w:t>
      </w:r>
      <w:r w:rsidRPr="005B7881">
        <w:rPr>
          <w:color w:val="auto"/>
          <w:spacing w:val="-1"/>
          <w:lang w:val="ru-RU"/>
        </w:rPr>
        <w:t>ш</w:t>
      </w:r>
      <w:r w:rsidRPr="005B7881">
        <w:rPr>
          <w:color w:val="auto"/>
          <w:lang w:val="ru-RU"/>
        </w:rPr>
        <w:t>и</w:t>
      </w:r>
      <w:r w:rsidRPr="005B7881">
        <w:rPr>
          <w:color w:val="auto"/>
          <w:spacing w:val="-1"/>
          <w:lang w:val="ru-RU"/>
        </w:rPr>
        <w:t>т</w:t>
      </w:r>
      <w:r w:rsidRPr="005B7881">
        <w:rPr>
          <w:color w:val="auto"/>
          <w:lang w:val="ru-RU"/>
        </w:rPr>
        <w:t xml:space="preserve">и </w:t>
      </w:r>
      <w:r w:rsidRPr="005B7881">
        <w:rPr>
          <w:color w:val="auto"/>
          <w:spacing w:val="19"/>
          <w:lang w:val="ru-RU"/>
        </w:rPr>
        <w:t xml:space="preserve"> </w:t>
      </w:r>
      <w:r w:rsidRPr="005B7881">
        <w:rPr>
          <w:color w:val="auto"/>
          <w:spacing w:val="1"/>
          <w:lang w:val="ru-RU"/>
        </w:rPr>
        <w:t>п</w:t>
      </w:r>
      <w:r w:rsidRPr="005B7881">
        <w:rPr>
          <w:color w:val="auto"/>
          <w:spacing w:val="-5"/>
          <w:lang w:val="ru-RU"/>
        </w:rPr>
        <w:t>о</w:t>
      </w:r>
      <w:r w:rsidRPr="005B7881">
        <w:rPr>
          <w:color w:val="auto"/>
          <w:spacing w:val="-1"/>
          <w:lang w:val="ru-RU"/>
        </w:rPr>
        <w:t>д</w:t>
      </w:r>
      <w:r w:rsidRPr="005B7881">
        <w:rPr>
          <w:color w:val="auto"/>
          <w:spacing w:val="2"/>
          <w:lang w:val="ru-RU"/>
        </w:rPr>
        <w:t>и</w:t>
      </w:r>
      <w:r w:rsidRPr="005B7881">
        <w:rPr>
          <w:color w:val="auto"/>
          <w:spacing w:val="-4"/>
          <w:lang w:val="ru-RU"/>
        </w:rPr>
        <w:t>з</w:t>
      </w:r>
      <w:r w:rsidRPr="005B7881">
        <w:rPr>
          <w:color w:val="auto"/>
          <w:spacing w:val="-2"/>
          <w:lang w:val="ru-RU"/>
        </w:rPr>
        <w:t>в</w:t>
      </w:r>
      <w:r w:rsidRPr="005B7881">
        <w:rPr>
          <w:color w:val="auto"/>
          <w:lang w:val="ru-RU"/>
        </w:rPr>
        <w:t>ођ</w:t>
      </w:r>
      <w:r w:rsidRPr="005B7881">
        <w:rPr>
          <w:color w:val="auto"/>
          <w:spacing w:val="-5"/>
          <w:lang w:val="ru-RU"/>
        </w:rPr>
        <w:t>а</w:t>
      </w:r>
      <w:r w:rsidRPr="005B7881">
        <w:rPr>
          <w:color w:val="auto"/>
          <w:lang w:val="ru-RU"/>
        </w:rPr>
        <w:t xml:space="preserve">ч </w:t>
      </w:r>
      <w:r w:rsidRPr="005B7881">
        <w:rPr>
          <w:color w:val="auto"/>
          <w:spacing w:val="26"/>
          <w:lang w:val="ru-RU"/>
        </w:rPr>
        <w:t xml:space="preserve"> </w:t>
      </w:r>
      <w:r w:rsidRPr="005B7881">
        <w:rPr>
          <w:color w:val="auto"/>
          <w:spacing w:val="2"/>
          <w:lang w:val="ru-RU"/>
        </w:rPr>
        <w:t>ј</w:t>
      </w:r>
      <w:r w:rsidRPr="005B7881">
        <w:rPr>
          <w:color w:val="auto"/>
          <w:lang w:val="ru-RU"/>
        </w:rPr>
        <w:t>е:</w:t>
      </w:r>
      <w:r w:rsidRPr="005B7881">
        <w:rPr>
          <w:color w:val="auto"/>
          <w:lang w:val="sr-Cyrl-RS"/>
        </w:rPr>
        <w:t xml:space="preserve"> ___%</w:t>
      </w:r>
      <w:r w:rsidRPr="005B7881">
        <w:rPr>
          <w:color w:val="auto"/>
          <w:lang w:val="ru-RU"/>
        </w:rPr>
        <w:t>,</w:t>
      </w:r>
      <w:r w:rsidRPr="005B7881">
        <w:rPr>
          <w:color w:val="auto"/>
          <w:spacing w:val="51"/>
          <w:lang w:val="ru-RU"/>
        </w:rPr>
        <w:t xml:space="preserve"> </w:t>
      </w:r>
      <w:r w:rsidRPr="005B7881">
        <w:rPr>
          <w:color w:val="auto"/>
          <w:lang w:val="ru-RU"/>
        </w:rPr>
        <w:t>а</w:t>
      </w:r>
      <w:r w:rsidRPr="005B7881">
        <w:rPr>
          <w:color w:val="auto"/>
          <w:spacing w:val="52"/>
          <w:lang w:val="ru-RU"/>
        </w:rPr>
        <w:t xml:space="preserve"> </w:t>
      </w:r>
      <w:r w:rsidRPr="005B7881">
        <w:rPr>
          <w:color w:val="auto"/>
          <w:spacing w:val="-1"/>
          <w:w w:val="103"/>
          <w:lang w:val="ru-RU"/>
        </w:rPr>
        <w:t>д</w:t>
      </w:r>
      <w:r w:rsidRPr="005B7881">
        <w:rPr>
          <w:color w:val="auto"/>
          <w:w w:val="103"/>
          <w:lang w:val="ru-RU"/>
        </w:rPr>
        <w:t xml:space="preserve">ео </w:t>
      </w:r>
      <w:r w:rsidRPr="005B7881">
        <w:rPr>
          <w:color w:val="auto"/>
          <w:spacing w:val="1"/>
          <w:lang w:val="ru-RU"/>
        </w:rPr>
        <w:t>п</w:t>
      </w:r>
      <w:r w:rsidRPr="005B7881">
        <w:rPr>
          <w:color w:val="auto"/>
          <w:lang w:val="ru-RU"/>
        </w:rPr>
        <w:t>р</w:t>
      </w:r>
      <w:r w:rsidRPr="005B7881">
        <w:rPr>
          <w:color w:val="auto"/>
          <w:spacing w:val="-5"/>
          <w:lang w:val="ru-RU"/>
        </w:rPr>
        <w:t>е</w:t>
      </w:r>
      <w:r w:rsidRPr="005B7881">
        <w:rPr>
          <w:color w:val="auto"/>
          <w:spacing w:val="-1"/>
          <w:lang w:val="ru-RU"/>
        </w:rPr>
        <w:t>дм</w:t>
      </w:r>
      <w:r w:rsidRPr="005B7881">
        <w:rPr>
          <w:color w:val="auto"/>
          <w:spacing w:val="-7"/>
          <w:lang w:val="ru-RU"/>
        </w:rPr>
        <w:t>е</w:t>
      </w:r>
      <w:r w:rsidRPr="005B7881">
        <w:rPr>
          <w:color w:val="auto"/>
          <w:spacing w:val="-4"/>
          <w:lang w:val="ru-RU"/>
        </w:rPr>
        <w:t>т</w:t>
      </w:r>
      <w:r w:rsidRPr="005B7881">
        <w:rPr>
          <w:color w:val="auto"/>
          <w:lang w:val="ru-RU"/>
        </w:rPr>
        <w:t>а</w:t>
      </w:r>
      <w:r w:rsidRPr="005B7881">
        <w:rPr>
          <w:color w:val="auto"/>
          <w:spacing w:val="44"/>
          <w:lang w:val="sr-Cyrl-RS"/>
        </w:rPr>
        <w:t xml:space="preserve"> </w:t>
      </w:r>
      <w:r w:rsidRPr="005B7881">
        <w:rPr>
          <w:color w:val="auto"/>
          <w:spacing w:val="-2"/>
          <w:lang w:val="ru-RU"/>
        </w:rPr>
        <w:t>н</w:t>
      </w:r>
      <w:r w:rsidRPr="005B7881">
        <w:rPr>
          <w:color w:val="auto"/>
          <w:lang w:val="ru-RU"/>
        </w:rPr>
        <w:t>а</w:t>
      </w:r>
      <w:r w:rsidRPr="005B7881">
        <w:rPr>
          <w:color w:val="auto"/>
          <w:spacing w:val="-6"/>
          <w:lang w:val="ru-RU"/>
        </w:rPr>
        <w:t>б</w:t>
      </w:r>
      <w:r w:rsidRPr="005B7881">
        <w:rPr>
          <w:color w:val="auto"/>
          <w:spacing w:val="-2"/>
          <w:lang w:val="ru-RU"/>
        </w:rPr>
        <w:t>а</w:t>
      </w:r>
      <w:r w:rsidRPr="005B7881">
        <w:rPr>
          <w:color w:val="auto"/>
          <w:spacing w:val="3"/>
          <w:lang w:val="ru-RU"/>
        </w:rPr>
        <w:t>в</w:t>
      </w:r>
      <w:r w:rsidRPr="005B7881">
        <w:rPr>
          <w:color w:val="auto"/>
          <w:spacing w:val="1"/>
          <w:lang w:val="ru-RU"/>
        </w:rPr>
        <w:t>к</w:t>
      </w:r>
      <w:r w:rsidRPr="005B7881">
        <w:rPr>
          <w:color w:val="auto"/>
          <w:lang w:val="ru-RU"/>
        </w:rPr>
        <w:t>е</w:t>
      </w:r>
      <w:r w:rsidRPr="005B7881">
        <w:rPr>
          <w:color w:val="auto"/>
          <w:spacing w:val="37"/>
          <w:lang w:val="ru-RU"/>
        </w:rPr>
        <w:t xml:space="preserve"> </w:t>
      </w:r>
      <w:r w:rsidRPr="005B7881">
        <w:rPr>
          <w:color w:val="auto"/>
          <w:spacing w:val="3"/>
          <w:lang w:val="ru-RU"/>
        </w:rPr>
        <w:t>к</w:t>
      </w:r>
      <w:r w:rsidRPr="005B7881">
        <w:rPr>
          <w:color w:val="auto"/>
          <w:lang w:val="ru-RU"/>
        </w:rPr>
        <w:t>оји</w:t>
      </w:r>
      <w:r w:rsidRPr="005B7881">
        <w:rPr>
          <w:color w:val="auto"/>
          <w:spacing w:val="25"/>
          <w:lang w:val="ru-RU"/>
        </w:rPr>
        <w:t xml:space="preserve"> </w:t>
      </w:r>
      <w:r w:rsidRPr="005B7881">
        <w:rPr>
          <w:color w:val="auto"/>
          <w:lang w:val="ru-RU"/>
        </w:rPr>
        <w:t>ће</w:t>
      </w:r>
      <w:r w:rsidRPr="005B7881">
        <w:rPr>
          <w:color w:val="auto"/>
          <w:spacing w:val="21"/>
          <w:lang w:val="ru-RU"/>
        </w:rPr>
        <w:t xml:space="preserve"> </w:t>
      </w:r>
      <w:r w:rsidRPr="005B7881">
        <w:rPr>
          <w:color w:val="auto"/>
          <w:lang w:val="ru-RU"/>
        </w:rPr>
        <w:t>и</w:t>
      </w:r>
      <w:r w:rsidRPr="005B7881">
        <w:rPr>
          <w:color w:val="auto"/>
          <w:spacing w:val="-1"/>
          <w:lang w:val="ru-RU"/>
        </w:rPr>
        <w:t>з</w:t>
      </w:r>
      <w:r w:rsidRPr="005B7881">
        <w:rPr>
          <w:color w:val="auto"/>
          <w:lang w:val="ru-RU"/>
        </w:rPr>
        <w:t>вр</w:t>
      </w:r>
      <w:r w:rsidRPr="005B7881">
        <w:rPr>
          <w:color w:val="auto"/>
          <w:spacing w:val="-1"/>
          <w:lang w:val="ru-RU"/>
        </w:rPr>
        <w:t>ш</w:t>
      </w:r>
      <w:r w:rsidRPr="005B7881">
        <w:rPr>
          <w:color w:val="auto"/>
          <w:spacing w:val="2"/>
          <w:lang w:val="ru-RU"/>
        </w:rPr>
        <w:t>и</w:t>
      </w:r>
      <w:r w:rsidRPr="005B7881">
        <w:rPr>
          <w:color w:val="auto"/>
          <w:spacing w:val="-1"/>
          <w:lang w:val="ru-RU"/>
        </w:rPr>
        <w:t>т</w:t>
      </w:r>
      <w:r w:rsidRPr="005B7881">
        <w:rPr>
          <w:color w:val="auto"/>
          <w:lang w:val="ru-RU"/>
        </w:rPr>
        <w:t>и</w:t>
      </w:r>
      <w:r w:rsidRPr="005B7881">
        <w:rPr>
          <w:color w:val="auto"/>
          <w:spacing w:val="41"/>
          <w:lang w:val="ru-RU"/>
        </w:rPr>
        <w:t xml:space="preserve"> </w:t>
      </w:r>
      <w:r w:rsidRPr="005B7881">
        <w:rPr>
          <w:color w:val="auto"/>
          <w:spacing w:val="1"/>
          <w:lang w:val="ru-RU"/>
        </w:rPr>
        <w:t>п</w:t>
      </w:r>
      <w:r w:rsidRPr="005B7881">
        <w:rPr>
          <w:color w:val="auto"/>
          <w:spacing w:val="-5"/>
          <w:lang w:val="ru-RU"/>
        </w:rPr>
        <w:t>о</w:t>
      </w:r>
      <w:r w:rsidRPr="005B7881">
        <w:rPr>
          <w:color w:val="auto"/>
          <w:spacing w:val="-1"/>
          <w:lang w:val="ru-RU"/>
        </w:rPr>
        <w:t>д</w:t>
      </w:r>
      <w:r w:rsidRPr="005B7881">
        <w:rPr>
          <w:color w:val="auto"/>
          <w:spacing w:val="2"/>
          <w:lang w:val="ru-RU"/>
        </w:rPr>
        <w:t>и</w:t>
      </w:r>
      <w:r w:rsidRPr="005B7881">
        <w:rPr>
          <w:color w:val="auto"/>
          <w:spacing w:val="-4"/>
          <w:lang w:val="ru-RU"/>
        </w:rPr>
        <w:t>з</w:t>
      </w:r>
      <w:r w:rsidRPr="005B7881">
        <w:rPr>
          <w:color w:val="auto"/>
          <w:spacing w:val="-2"/>
          <w:lang w:val="ru-RU"/>
        </w:rPr>
        <w:t>в</w:t>
      </w:r>
      <w:r w:rsidRPr="005B7881">
        <w:rPr>
          <w:color w:val="auto"/>
          <w:lang w:val="ru-RU"/>
        </w:rPr>
        <w:t>ођ</w:t>
      </w:r>
      <w:r w:rsidRPr="005B7881">
        <w:rPr>
          <w:color w:val="auto"/>
          <w:spacing w:val="-3"/>
          <w:lang w:val="ru-RU"/>
        </w:rPr>
        <w:t>а</w:t>
      </w:r>
      <w:r w:rsidRPr="005B7881">
        <w:rPr>
          <w:color w:val="auto"/>
          <w:lang w:val="ru-RU"/>
        </w:rPr>
        <w:t>ч</w:t>
      </w:r>
      <w:r w:rsidRPr="005B7881">
        <w:rPr>
          <w:color w:val="auto"/>
          <w:spacing w:val="49"/>
          <w:lang w:val="ru-RU"/>
        </w:rPr>
        <w:t xml:space="preserve"> </w:t>
      </w:r>
      <w:r w:rsidRPr="005B7881">
        <w:rPr>
          <w:color w:val="auto"/>
          <w:lang w:val="ru-RU"/>
        </w:rPr>
        <w:t>је:</w:t>
      </w:r>
      <w:r w:rsidRPr="005B7881">
        <w:rPr>
          <w:color w:val="auto"/>
          <w:spacing w:val="20"/>
          <w:lang w:val="sr-Cyrl-RS"/>
        </w:rPr>
        <w:t xml:space="preserve">_____________ </w:t>
      </w:r>
      <w:r w:rsidRPr="005B7881">
        <w:rPr>
          <w:b/>
          <w:color w:val="auto"/>
          <w:spacing w:val="20"/>
          <w:lang w:val="sr-Cyrl-RS"/>
        </w:rPr>
        <w:t>(</w:t>
      </w:r>
      <w:r w:rsidRPr="005B7881">
        <w:rPr>
          <w:b/>
          <w:i/>
          <w:color w:val="auto"/>
          <w:spacing w:val="20"/>
          <w:lang w:val="sr-Cyrl-RS"/>
        </w:rPr>
        <w:t>попуњава Наручилац у складу са Обрасцом Понуде)</w:t>
      </w:r>
    </w:p>
    <w:p w:rsidR="005B7881" w:rsidRPr="005B7881" w:rsidRDefault="005B7881" w:rsidP="005B7881">
      <w:pPr>
        <w:widowControl/>
        <w:tabs>
          <w:tab w:val="left" w:pos="1350"/>
        </w:tabs>
        <w:spacing w:before="7" w:after="120" w:line="247" w:lineRule="auto"/>
        <w:jc w:val="both"/>
        <w:rPr>
          <w:color w:val="auto"/>
          <w:lang w:val="ru-RU"/>
        </w:rPr>
      </w:pPr>
      <w:r w:rsidRPr="005B7881">
        <w:rPr>
          <w:color w:val="auto"/>
          <w:lang w:val="ru-RU"/>
        </w:rPr>
        <w:t>Извођач</w:t>
      </w:r>
      <w:r w:rsidRPr="005B7881">
        <w:rPr>
          <w:color w:val="auto"/>
          <w:spacing w:val="23"/>
          <w:lang w:val="ru-RU"/>
        </w:rPr>
        <w:t xml:space="preserve"> </w:t>
      </w:r>
      <w:r w:rsidRPr="005B7881">
        <w:rPr>
          <w:color w:val="auto"/>
          <w:spacing w:val="3"/>
          <w:lang w:val="ru-RU"/>
        </w:rPr>
        <w:t>к</w:t>
      </w:r>
      <w:r w:rsidRPr="005B7881">
        <w:rPr>
          <w:color w:val="auto"/>
          <w:lang w:val="ru-RU"/>
        </w:rPr>
        <w:t xml:space="preserve">оји  </w:t>
      </w:r>
      <w:r w:rsidRPr="005B7881">
        <w:rPr>
          <w:color w:val="auto"/>
          <w:spacing w:val="2"/>
          <w:lang w:val="ru-RU"/>
        </w:rPr>
        <w:t>ј</w:t>
      </w:r>
      <w:r w:rsidRPr="005B7881">
        <w:rPr>
          <w:color w:val="auto"/>
          <w:lang w:val="ru-RU"/>
        </w:rPr>
        <w:t>е</w:t>
      </w:r>
      <w:r w:rsidRPr="005B7881">
        <w:rPr>
          <w:color w:val="auto"/>
          <w:spacing w:val="49"/>
          <w:lang w:val="ru-RU"/>
        </w:rPr>
        <w:t xml:space="preserve"> </w:t>
      </w:r>
      <w:r w:rsidRPr="005B7881">
        <w:rPr>
          <w:color w:val="auto"/>
          <w:lang w:val="ru-RU"/>
        </w:rPr>
        <w:t>и</w:t>
      </w:r>
      <w:r w:rsidRPr="005B7881">
        <w:rPr>
          <w:color w:val="auto"/>
          <w:spacing w:val="-1"/>
          <w:lang w:val="ru-RU"/>
        </w:rPr>
        <w:t>з</w:t>
      </w:r>
      <w:r w:rsidRPr="005B7881">
        <w:rPr>
          <w:color w:val="auto"/>
          <w:lang w:val="ru-RU"/>
        </w:rPr>
        <w:t>вр</w:t>
      </w:r>
      <w:r w:rsidRPr="005B7881">
        <w:rPr>
          <w:color w:val="auto"/>
          <w:spacing w:val="-3"/>
          <w:lang w:val="ru-RU"/>
        </w:rPr>
        <w:t>ш</w:t>
      </w:r>
      <w:r w:rsidRPr="005B7881">
        <w:rPr>
          <w:color w:val="auto"/>
          <w:lang w:val="ru-RU"/>
        </w:rPr>
        <w:t xml:space="preserve">ење </w:t>
      </w:r>
      <w:r w:rsidRPr="005B7881">
        <w:rPr>
          <w:color w:val="auto"/>
          <w:spacing w:val="21"/>
          <w:lang w:val="ru-RU"/>
        </w:rPr>
        <w:t xml:space="preserve"> </w:t>
      </w:r>
      <w:r w:rsidRPr="005B7881">
        <w:rPr>
          <w:color w:val="auto"/>
          <w:spacing w:val="-5"/>
          <w:lang w:val="ru-RU"/>
        </w:rPr>
        <w:t>у</w:t>
      </w:r>
      <w:r w:rsidRPr="005B7881">
        <w:rPr>
          <w:color w:val="auto"/>
          <w:spacing w:val="-4"/>
          <w:lang w:val="ru-RU"/>
        </w:rPr>
        <w:t>г</w:t>
      </w:r>
      <w:r w:rsidRPr="005B7881">
        <w:rPr>
          <w:color w:val="auto"/>
          <w:lang w:val="ru-RU"/>
        </w:rPr>
        <w:t>о</w:t>
      </w:r>
      <w:r w:rsidRPr="005B7881">
        <w:rPr>
          <w:color w:val="auto"/>
          <w:spacing w:val="-2"/>
          <w:lang w:val="ru-RU"/>
        </w:rPr>
        <w:t>в</w:t>
      </w:r>
      <w:r w:rsidRPr="005B7881">
        <w:rPr>
          <w:color w:val="auto"/>
          <w:lang w:val="ru-RU"/>
        </w:rPr>
        <w:t>оре</w:t>
      </w:r>
      <w:r w:rsidRPr="005B7881">
        <w:rPr>
          <w:color w:val="auto"/>
          <w:spacing w:val="-2"/>
          <w:lang w:val="ru-RU"/>
        </w:rPr>
        <w:t>н</w:t>
      </w:r>
      <w:r w:rsidRPr="005B7881">
        <w:rPr>
          <w:color w:val="auto"/>
          <w:lang w:val="ru-RU"/>
        </w:rPr>
        <w:t xml:space="preserve">их радова, </w:t>
      </w:r>
      <w:r w:rsidRPr="005B7881">
        <w:rPr>
          <w:color w:val="auto"/>
          <w:spacing w:val="14"/>
          <w:lang w:val="ru-RU"/>
        </w:rPr>
        <w:t xml:space="preserve"> </w:t>
      </w:r>
      <w:r w:rsidRPr="005B7881">
        <w:rPr>
          <w:color w:val="auto"/>
          <w:lang w:val="ru-RU"/>
        </w:rPr>
        <w:t>у</w:t>
      </w:r>
      <w:r w:rsidRPr="005B7881">
        <w:rPr>
          <w:color w:val="auto"/>
          <w:spacing w:val="46"/>
          <w:lang w:val="ru-RU"/>
        </w:rPr>
        <w:t xml:space="preserve"> </w:t>
      </w:r>
      <w:r w:rsidRPr="005B7881">
        <w:rPr>
          <w:color w:val="auto"/>
          <w:lang w:val="ru-RU"/>
        </w:rPr>
        <w:t>с</w:t>
      </w:r>
      <w:r w:rsidRPr="005B7881">
        <w:rPr>
          <w:color w:val="auto"/>
          <w:spacing w:val="3"/>
          <w:lang w:val="ru-RU"/>
        </w:rPr>
        <w:t>к</w:t>
      </w:r>
      <w:r w:rsidRPr="005B7881">
        <w:rPr>
          <w:color w:val="auto"/>
          <w:spacing w:val="-3"/>
          <w:lang w:val="ru-RU"/>
        </w:rPr>
        <w:t>л</w:t>
      </w:r>
      <w:r w:rsidRPr="005B7881">
        <w:rPr>
          <w:color w:val="auto"/>
          <w:spacing w:val="2"/>
          <w:lang w:val="ru-RU"/>
        </w:rPr>
        <w:t>а</w:t>
      </w:r>
      <w:r w:rsidRPr="005B7881">
        <w:rPr>
          <w:color w:val="auto"/>
          <w:spacing w:val="1"/>
          <w:lang w:val="ru-RU"/>
        </w:rPr>
        <w:t>д</w:t>
      </w:r>
      <w:r w:rsidRPr="005B7881">
        <w:rPr>
          <w:color w:val="auto"/>
          <w:lang w:val="ru-RU"/>
        </w:rPr>
        <w:t xml:space="preserve">у </w:t>
      </w:r>
      <w:r w:rsidRPr="005B7881">
        <w:rPr>
          <w:color w:val="auto"/>
          <w:spacing w:val="6"/>
          <w:lang w:val="ru-RU"/>
        </w:rPr>
        <w:t xml:space="preserve"> </w:t>
      </w:r>
      <w:r w:rsidRPr="005B7881">
        <w:rPr>
          <w:color w:val="auto"/>
          <w:lang w:val="ru-RU"/>
        </w:rPr>
        <w:t>са</w:t>
      </w:r>
      <w:r w:rsidRPr="005B7881">
        <w:rPr>
          <w:color w:val="auto"/>
          <w:spacing w:val="51"/>
          <w:lang w:val="ru-RU"/>
        </w:rPr>
        <w:t xml:space="preserve"> </w:t>
      </w:r>
      <w:r w:rsidRPr="005B7881">
        <w:rPr>
          <w:color w:val="auto"/>
          <w:lang w:val="ru-RU"/>
        </w:rPr>
        <w:t>По</w:t>
      </w:r>
      <w:r w:rsidRPr="005B7881">
        <w:rPr>
          <w:color w:val="auto"/>
          <w:spacing w:val="1"/>
          <w:lang w:val="ru-RU"/>
        </w:rPr>
        <w:t>н</w:t>
      </w:r>
      <w:r w:rsidRPr="005B7881">
        <w:rPr>
          <w:color w:val="auto"/>
          <w:spacing w:val="-10"/>
          <w:lang w:val="ru-RU"/>
        </w:rPr>
        <w:t>у</w:t>
      </w:r>
      <w:r w:rsidRPr="005B7881">
        <w:rPr>
          <w:color w:val="auto"/>
          <w:spacing w:val="1"/>
          <w:lang w:val="ru-RU"/>
        </w:rPr>
        <w:t>д</w:t>
      </w:r>
      <w:r w:rsidRPr="005B7881">
        <w:rPr>
          <w:color w:val="auto"/>
          <w:spacing w:val="2"/>
          <w:lang w:val="ru-RU"/>
        </w:rPr>
        <w:t>о</w:t>
      </w:r>
      <w:r w:rsidRPr="005B7881">
        <w:rPr>
          <w:color w:val="auto"/>
          <w:spacing w:val="-1"/>
          <w:lang w:val="ru-RU"/>
        </w:rPr>
        <w:t>м</w:t>
      </w:r>
      <w:r w:rsidRPr="005B7881">
        <w:rPr>
          <w:color w:val="auto"/>
          <w:lang w:val="ru-RU"/>
        </w:rPr>
        <w:t xml:space="preserve">, </w:t>
      </w:r>
      <w:r w:rsidRPr="005B7881">
        <w:rPr>
          <w:color w:val="auto"/>
          <w:spacing w:val="19"/>
          <w:lang w:val="ru-RU"/>
        </w:rPr>
        <w:t xml:space="preserve"> </w:t>
      </w:r>
      <w:r w:rsidRPr="005B7881">
        <w:rPr>
          <w:color w:val="auto"/>
          <w:spacing w:val="-1"/>
          <w:lang w:val="ru-RU"/>
        </w:rPr>
        <w:t>д</w:t>
      </w:r>
      <w:r w:rsidRPr="005B7881">
        <w:rPr>
          <w:color w:val="auto"/>
          <w:spacing w:val="-7"/>
          <w:lang w:val="ru-RU"/>
        </w:rPr>
        <w:t>е</w:t>
      </w:r>
      <w:r w:rsidRPr="005B7881">
        <w:rPr>
          <w:color w:val="auto"/>
          <w:spacing w:val="-1"/>
          <w:lang w:val="ru-RU"/>
        </w:rPr>
        <w:t>л</w:t>
      </w:r>
      <w:r w:rsidRPr="005B7881">
        <w:rPr>
          <w:color w:val="auto"/>
          <w:lang w:val="ru-RU"/>
        </w:rPr>
        <w:t>и</w:t>
      </w:r>
      <w:r w:rsidRPr="005B7881">
        <w:rPr>
          <w:color w:val="auto"/>
          <w:spacing w:val="-1"/>
          <w:lang w:val="ru-RU"/>
        </w:rPr>
        <w:t>м</w:t>
      </w:r>
      <w:r w:rsidRPr="005B7881">
        <w:rPr>
          <w:color w:val="auto"/>
          <w:lang w:val="ru-RU"/>
        </w:rPr>
        <w:t>ич</w:t>
      </w:r>
      <w:r w:rsidRPr="005B7881">
        <w:rPr>
          <w:color w:val="auto"/>
          <w:spacing w:val="-2"/>
          <w:lang w:val="ru-RU"/>
        </w:rPr>
        <w:t>н</w:t>
      </w:r>
      <w:r w:rsidRPr="005B7881">
        <w:rPr>
          <w:color w:val="auto"/>
          <w:lang w:val="ru-RU"/>
        </w:rPr>
        <w:t>о</w:t>
      </w:r>
    </w:p>
    <w:p w:rsidR="005B7881" w:rsidRPr="005B7881" w:rsidRDefault="005B7881" w:rsidP="005B7881">
      <w:pPr>
        <w:widowControl/>
        <w:tabs>
          <w:tab w:val="left" w:pos="1350"/>
        </w:tabs>
        <w:spacing w:before="7" w:after="120" w:line="247" w:lineRule="auto"/>
        <w:jc w:val="both"/>
        <w:rPr>
          <w:color w:val="auto"/>
          <w:w w:val="103"/>
          <w:lang w:val="ru-RU"/>
        </w:rPr>
      </w:pPr>
      <w:r w:rsidRPr="005B7881">
        <w:rPr>
          <w:color w:val="auto"/>
          <w:spacing w:val="-8"/>
          <w:w w:val="103"/>
          <w:lang w:val="ru-RU"/>
        </w:rPr>
        <w:t>у</w:t>
      </w:r>
      <w:r w:rsidRPr="005B7881">
        <w:rPr>
          <w:color w:val="auto"/>
          <w:spacing w:val="4"/>
          <w:w w:val="103"/>
          <w:lang w:val="ru-RU"/>
        </w:rPr>
        <w:t>с</w:t>
      </w:r>
      <w:r w:rsidRPr="005B7881">
        <w:rPr>
          <w:color w:val="auto"/>
          <w:spacing w:val="1"/>
          <w:w w:val="103"/>
          <w:lang w:val="ru-RU"/>
        </w:rPr>
        <w:t>т</w:t>
      </w:r>
      <w:r w:rsidRPr="005B7881">
        <w:rPr>
          <w:color w:val="auto"/>
          <w:spacing w:val="-3"/>
          <w:w w:val="103"/>
          <w:lang w:val="ru-RU"/>
        </w:rPr>
        <w:t>у</w:t>
      </w:r>
      <w:r w:rsidRPr="005B7881">
        <w:rPr>
          <w:color w:val="auto"/>
          <w:spacing w:val="1"/>
          <w:w w:val="103"/>
          <w:lang w:val="ru-RU"/>
        </w:rPr>
        <w:t>п</w:t>
      </w:r>
      <w:r w:rsidRPr="005B7881">
        <w:rPr>
          <w:color w:val="auto"/>
          <w:w w:val="103"/>
          <w:lang w:val="ru-RU"/>
        </w:rPr>
        <w:t>ио</w:t>
      </w:r>
      <w:r w:rsidRPr="005B7881">
        <w:rPr>
          <w:color w:val="auto"/>
          <w:w w:val="103"/>
          <w:lang w:val="sr-Cyrl-RS"/>
        </w:rPr>
        <w:t xml:space="preserve"> </w:t>
      </w:r>
      <w:r w:rsidRPr="005B7881">
        <w:rPr>
          <w:color w:val="auto"/>
          <w:spacing w:val="1"/>
          <w:lang w:val="ru-RU"/>
        </w:rPr>
        <w:t>п</w:t>
      </w:r>
      <w:r w:rsidRPr="005B7881">
        <w:rPr>
          <w:color w:val="auto"/>
          <w:spacing w:val="-5"/>
          <w:lang w:val="ru-RU"/>
        </w:rPr>
        <w:t>о</w:t>
      </w:r>
      <w:r w:rsidRPr="005B7881">
        <w:rPr>
          <w:color w:val="auto"/>
          <w:spacing w:val="-1"/>
          <w:lang w:val="ru-RU"/>
        </w:rPr>
        <w:t>д</w:t>
      </w:r>
      <w:r w:rsidRPr="005B7881">
        <w:rPr>
          <w:color w:val="auto"/>
          <w:lang w:val="ru-RU"/>
        </w:rPr>
        <w:t>и</w:t>
      </w:r>
      <w:r w:rsidRPr="005B7881">
        <w:rPr>
          <w:color w:val="auto"/>
          <w:spacing w:val="-4"/>
          <w:lang w:val="ru-RU"/>
        </w:rPr>
        <w:t>з</w:t>
      </w:r>
      <w:r w:rsidRPr="005B7881">
        <w:rPr>
          <w:color w:val="auto"/>
          <w:spacing w:val="-2"/>
          <w:lang w:val="ru-RU"/>
        </w:rPr>
        <w:t>в</w:t>
      </w:r>
      <w:r w:rsidRPr="005B7881">
        <w:rPr>
          <w:color w:val="auto"/>
          <w:lang w:val="ru-RU"/>
        </w:rPr>
        <w:t>ођ</w:t>
      </w:r>
      <w:r w:rsidRPr="005B7881">
        <w:rPr>
          <w:color w:val="auto"/>
          <w:spacing w:val="-5"/>
          <w:lang w:val="ru-RU"/>
        </w:rPr>
        <w:t>а</w:t>
      </w:r>
      <w:r w:rsidRPr="005B7881">
        <w:rPr>
          <w:color w:val="auto"/>
          <w:spacing w:val="2"/>
          <w:lang w:val="ru-RU"/>
        </w:rPr>
        <w:t>ч</w:t>
      </w:r>
      <w:r w:rsidRPr="005B7881">
        <w:rPr>
          <w:color w:val="auto"/>
          <w:spacing w:val="-24"/>
          <w:lang w:val="ru-RU"/>
        </w:rPr>
        <w:t>у</w:t>
      </w:r>
      <w:r w:rsidRPr="005B7881">
        <w:rPr>
          <w:color w:val="auto"/>
          <w:lang w:val="ru-RU"/>
        </w:rPr>
        <w:t xml:space="preserve">, </w:t>
      </w:r>
      <w:r w:rsidRPr="005B7881">
        <w:rPr>
          <w:color w:val="auto"/>
          <w:spacing w:val="16"/>
          <w:lang w:val="ru-RU"/>
        </w:rPr>
        <w:t xml:space="preserve"> </w:t>
      </w:r>
      <w:r w:rsidRPr="005B7881">
        <w:rPr>
          <w:color w:val="auto"/>
          <w:lang w:val="ru-RU"/>
        </w:rPr>
        <w:t>у</w:t>
      </w:r>
      <w:r w:rsidRPr="005B7881">
        <w:rPr>
          <w:color w:val="auto"/>
          <w:spacing w:val="31"/>
          <w:lang w:val="ru-RU"/>
        </w:rPr>
        <w:t xml:space="preserve"> </w:t>
      </w:r>
      <w:r w:rsidRPr="005B7881">
        <w:rPr>
          <w:color w:val="auto"/>
          <w:spacing w:val="1"/>
          <w:lang w:val="ru-RU"/>
        </w:rPr>
        <w:t>п</w:t>
      </w:r>
      <w:r w:rsidRPr="005B7881">
        <w:rPr>
          <w:color w:val="auto"/>
          <w:spacing w:val="-2"/>
          <w:lang w:val="ru-RU"/>
        </w:rPr>
        <w:t>о</w:t>
      </w:r>
      <w:r w:rsidRPr="005B7881">
        <w:rPr>
          <w:color w:val="auto"/>
          <w:spacing w:val="-1"/>
          <w:lang w:val="ru-RU"/>
        </w:rPr>
        <w:t>т</w:t>
      </w:r>
      <w:r w:rsidRPr="005B7881">
        <w:rPr>
          <w:color w:val="auto"/>
          <w:spacing w:val="3"/>
          <w:lang w:val="ru-RU"/>
        </w:rPr>
        <w:t>п</w:t>
      </w:r>
      <w:r w:rsidRPr="005B7881">
        <w:rPr>
          <w:color w:val="auto"/>
          <w:spacing w:val="-3"/>
          <w:lang w:val="ru-RU"/>
        </w:rPr>
        <w:t>у</w:t>
      </w:r>
      <w:r w:rsidRPr="005B7881">
        <w:rPr>
          <w:color w:val="auto"/>
          <w:spacing w:val="-2"/>
          <w:lang w:val="ru-RU"/>
        </w:rPr>
        <w:t>н</w:t>
      </w:r>
      <w:r w:rsidRPr="005B7881">
        <w:rPr>
          <w:color w:val="auto"/>
          <w:spacing w:val="2"/>
          <w:lang w:val="ru-RU"/>
        </w:rPr>
        <w:t>о</w:t>
      </w:r>
      <w:r w:rsidRPr="005B7881">
        <w:rPr>
          <w:color w:val="auto"/>
          <w:lang w:val="ru-RU"/>
        </w:rPr>
        <w:t>с</w:t>
      </w:r>
      <w:r w:rsidRPr="005B7881">
        <w:rPr>
          <w:color w:val="auto"/>
          <w:spacing w:val="-1"/>
          <w:lang w:val="ru-RU"/>
        </w:rPr>
        <w:t>т</w:t>
      </w:r>
      <w:r w:rsidRPr="005B7881">
        <w:rPr>
          <w:color w:val="auto"/>
          <w:lang w:val="ru-RU"/>
        </w:rPr>
        <w:t xml:space="preserve">и </w:t>
      </w:r>
      <w:r w:rsidRPr="005B7881">
        <w:rPr>
          <w:color w:val="auto"/>
          <w:spacing w:val="6"/>
          <w:lang w:val="ru-RU"/>
        </w:rPr>
        <w:t xml:space="preserve"> </w:t>
      </w:r>
      <w:r w:rsidRPr="005B7881">
        <w:rPr>
          <w:color w:val="auto"/>
          <w:spacing w:val="-5"/>
          <w:lang w:val="ru-RU"/>
        </w:rPr>
        <w:t>о</w:t>
      </w:r>
      <w:r w:rsidRPr="005B7881">
        <w:rPr>
          <w:color w:val="auto"/>
          <w:spacing w:val="1"/>
          <w:lang w:val="ru-RU"/>
        </w:rPr>
        <w:t>д</w:t>
      </w:r>
      <w:r w:rsidRPr="005B7881">
        <w:rPr>
          <w:color w:val="auto"/>
          <w:spacing w:val="-6"/>
          <w:lang w:val="ru-RU"/>
        </w:rPr>
        <w:t>г</w:t>
      </w:r>
      <w:r w:rsidRPr="005B7881">
        <w:rPr>
          <w:color w:val="auto"/>
          <w:lang w:val="ru-RU"/>
        </w:rPr>
        <w:t>о</w:t>
      </w:r>
      <w:r w:rsidRPr="005B7881">
        <w:rPr>
          <w:color w:val="auto"/>
          <w:spacing w:val="-2"/>
          <w:lang w:val="ru-RU"/>
        </w:rPr>
        <w:t>в</w:t>
      </w:r>
      <w:r w:rsidRPr="005B7881">
        <w:rPr>
          <w:color w:val="auto"/>
          <w:lang w:val="ru-RU"/>
        </w:rPr>
        <w:t xml:space="preserve">ара </w:t>
      </w:r>
      <w:r w:rsidRPr="005B7881">
        <w:rPr>
          <w:color w:val="auto"/>
          <w:spacing w:val="3"/>
          <w:lang w:val="ru-RU"/>
        </w:rPr>
        <w:t xml:space="preserve"> </w:t>
      </w:r>
      <w:r w:rsidRPr="005B7881">
        <w:rPr>
          <w:color w:val="auto"/>
          <w:spacing w:val="-2"/>
          <w:lang w:val="sr-Cyrl-RS"/>
        </w:rPr>
        <w:t>Н</w:t>
      </w:r>
      <w:r w:rsidRPr="005B7881">
        <w:rPr>
          <w:color w:val="auto"/>
          <w:lang w:val="ru-RU"/>
        </w:rPr>
        <w:t>ар</w:t>
      </w:r>
      <w:r w:rsidRPr="005B7881">
        <w:rPr>
          <w:color w:val="auto"/>
          <w:spacing w:val="-5"/>
          <w:lang w:val="ru-RU"/>
        </w:rPr>
        <w:t>у</w:t>
      </w:r>
      <w:r w:rsidRPr="005B7881">
        <w:rPr>
          <w:color w:val="auto"/>
          <w:spacing w:val="2"/>
          <w:lang w:val="ru-RU"/>
        </w:rPr>
        <w:t>ч</w:t>
      </w:r>
      <w:r w:rsidRPr="005B7881">
        <w:rPr>
          <w:color w:val="auto"/>
          <w:lang w:val="ru-RU"/>
        </w:rPr>
        <w:t>ио</w:t>
      </w:r>
      <w:r w:rsidRPr="005B7881">
        <w:rPr>
          <w:color w:val="auto"/>
          <w:spacing w:val="1"/>
          <w:lang w:val="ru-RU"/>
        </w:rPr>
        <w:t>ц</w:t>
      </w:r>
      <w:r w:rsidRPr="005B7881">
        <w:rPr>
          <w:color w:val="auto"/>
          <w:lang w:val="ru-RU"/>
        </w:rPr>
        <w:t xml:space="preserve">у </w:t>
      </w:r>
      <w:r w:rsidRPr="005B7881">
        <w:rPr>
          <w:color w:val="auto"/>
          <w:spacing w:val="7"/>
          <w:lang w:val="ru-RU"/>
        </w:rPr>
        <w:t xml:space="preserve"> </w:t>
      </w:r>
      <w:r w:rsidRPr="005B7881">
        <w:rPr>
          <w:color w:val="auto"/>
          <w:spacing w:val="-4"/>
          <w:lang w:val="ru-RU"/>
        </w:rPr>
        <w:t>з</w:t>
      </w:r>
      <w:r w:rsidRPr="005B7881">
        <w:rPr>
          <w:color w:val="auto"/>
          <w:lang w:val="ru-RU"/>
        </w:rPr>
        <w:t>а</w:t>
      </w:r>
      <w:r w:rsidRPr="005B7881">
        <w:rPr>
          <w:color w:val="auto"/>
          <w:spacing w:val="39"/>
          <w:lang w:val="ru-RU"/>
        </w:rPr>
        <w:t xml:space="preserve"> </w:t>
      </w:r>
      <w:r w:rsidRPr="005B7881">
        <w:rPr>
          <w:color w:val="auto"/>
          <w:spacing w:val="2"/>
          <w:lang w:val="ru-RU"/>
        </w:rPr>
        <w:t>и</w:t>
      </w:r>
      <w:r w:rsidRPr="005B7881">
        <w:rPr>
          <w:color w:val="auto"/>
          <w:spacing w:val="-4"/>
          <w:lang w:val="ru-RU"/>
        </w:rPr>
        <w:t>з</w:t>
      </w:r>
      <w:r w:rsidRPr="005B7881">
        <w:rPr>
          <w:color w:val="auto"/>
          <w:lang w:val="ru-RU"/>
        </w:rPr>
        <w:t>вр</w:t>
      </w:r>
      <w:r w:rsidRPr="005B7881">
        <w:rPr>
          <w:color w:val="auto"/>
          <w:spacing w:val="-1"/>
          <w:lang w:val="ru-RU"/>
        </w:rPr>
        <w:t>ш</w:t>
      </w:r>
      <w:r w:rsidRPr="005B7881">
        <w:rPr>
          <w:color w:val="auto"/>
          <w:spacing w:val="2"/>
          <w:lang w:val="ru-RU"/>
        </w:rPr>
        <w:t>е</w:t>
      </w:r>
      <w:r w:rsidRPr="005B7881">
        <w:rPr>
          <w:color w:val="auto"/>
          <w:spacing w:val="-3"/>
          <w:lang w:val="ru-RU"/>
        </w:rPr>
        <w:t>њ</w:t>
      </w:r>
      <w:r w:rsidRPr="005B7881">
        <w:rPr>
          <w:color w:val="auto"/>
          <w:lang w:val="ru-RU"/>
        </w:rPr>
        <w:t xml:space="preserve">е </w:t>
      </w:r>
      <w:r w:rsidRPr="005B7881">
        <w:rPr>
          <w:color w:val="auto"/>
          <w:spacing w:val="6"/>
          <w:lang w:val="ru-RU"/>
        </w:rPr>
        <w:t xml:space="preserve"> </w:t>
      </w:r>
      <w:r w:rsidRPr="005B7881">
        <w:rPr>
          <w:color w:val="auto"/>
          <w:lang w:val="ru-RU"/>
        </w:rPr>
        <w:t>о</w:t>
      </w:r>
      <w:r w:rsidRPr="005B7881">
        <w:rPr>
          <w:color w:val="auto"/>
          <w:spacing w:val="-6"/>
          <w:lang w:val="ru-RU"/>
        </w:rPr>
        <w:t>б</w:t>
      </w:r>
      <w:r w:rsidRPr="005B7881">
        <w:rPr>
          <w:color w:val="auto"/>
          <w:lang w:val="ru-RU"/>
        </w:rPr>
        <w:t>а</w:t>
      </w:r>
      <w:r w:rsidRPr="005B7881">
        <w:rPr>
          <w:color w:val="auto"/>
          <w:spacing w:val="-2"/>
          <w:lang w:val="ru-RU"/>
        </w:rPr>
        <w:t>в</w:t>
      </w:r>
      <w:r w:rsidRPr="005B7881">
        <w:rPr>
          <w:color w:val="auto"/>
          <w:spacing w:val="-5"/>
          <w:lang w:val="ru-RU"/>
        </w:rPr>
        <w:t>е</w:t>
      </w:r>
      <w:r w:rsidRPr="005B7881">
        <w:rPr>
          <w:color w:val="auto"/>
          <w:spacing w:val="-1"/>
          <w:lang w:val="ru-RU"/>
        </w:rPr>
        <w:t>з</w:t>
      </w:r>
      <w:r w:rsidRPr="005B7881">
        <w:rPr>
          <w:color w:val="auto"/>
          <w:lang w:val="ru-RU"/>
        </w:rPr>
        <w:t>а  из</w:t>
      </w:r>
      <w:r w:rsidRPr="005B7881">
        <w:rPr>
          <w:color w:val="auto"/>
          <w:spacing w:val="35"/>
          <w:lang w:val="ru-RU"/>
        </w:rPr>
        <w:t xml:space="preserve"> </w:t>
      </w:r>
      <w:r w:rsidRPr="005B7881">
        <w:rPr>
          <w:color w:val="auto"/>
          <w:spacing w:val="1"/>
          <w:lang w:val="ru-RU"/>
        </w:rPr>
        <w:t>п</w:t>
      </w:r>
      <w:r w:rsidRPr="005B7881">
        <w:rPr>
          <w:color w:val="auto"/>
          <w:lang w:val="ru-RU"/>
        </w:rPr>
        <w:t>ос</w:t>
      </w:r>
      <w:r w:rsidRPr="005B7881">
        <w:rPr>
          <w:color w:val="auto"/>
          <w:spacing w:val="4"/>
          <w:lang w:val="ru-RU"/>
        </w:rPr>
        <w:t>т</w:t>
      </w:r>
      <w:r w:rsidRPr="005B7881">
        <w:rPr>
          <w:color w:val="auto"/>
          <w:spacing w:val="-3"/>
          <w:lang w:val="ru-RU"/>
        </w:rPr>
        <w:t>у</w:t>
      </w:r>
      <w:r w:rsidRPr="005B7881">
        <w:rPr>
          <w:color w:val="auto"/>
          <w:spacing w:val="1"/>
          <w:lang w:val="ru-RU"/>
        </w:rPr>
        <w:t>п</w:t>
      </w:r>
      <w:r w:rsidRPr="005B7881">
        <w:rPr>
          <w:color w:val="auto"/>
          <w:spacing w:val="5"/>
          <w:lang w:val="ru-RU"/>
        </w:rPr>
        <w:t>к</w:t>
      </w:r>
      <w:r w:rsidRPr="005B7881">
        <w:rPr>
          <w:color w:val="auto"/>
          <w:lang w:val="ru-RU"/>
        </w:rPr>
        <w:t>а</w:t>
      </w:r>
      <w:r w:rsidRPr="005B7881">
        <w:rPr>
          <w:color w:val="auto"/>
          <w:spacing w:val="54"/>
          <w:lang w:val="ru-RU"/>
        </w:rPr>
        <w:t xml:space="preserve"> </w:t>
      </w:r>
      <w:r w:rsidRPr="005B7881">
        <w:rPr>
          <w:color w:val="auto"/>
          <w:spacing w:val="2"/>
          <w:lang w:val="ru-RU"/>
        </w:rPr>
        <w:t>ј</w:t>
      </w:r>
      <w:r w:rsidRPr="005B7881">
        <w:rPr>
          <w:color w:val="auto"/>
          <w:lang w:val="ru-RU"/>
        </w:rPr>
        <w:t>ав</w:t>
      </w:r>
      <w:r w:rsidRPr="005B7881">
        <w:rPr>
          <w:color w:val="auto"/>
          <w:spacing w:val="-2"/>
          <w:lang w:val="ru-RU"/>
        </w:rPr>
        <w:t>н</w:t>
      </w:r>
      <w:r w:rsidRPr="005B7881">
        <w:rPr>
          <w:color w:val="auto"/>
          <w:lang w:val="ru-RU"/>
        </w:rPr>
        <w:t>е</w:t>
      </w:r>
      <w:r w:rsidRPr="005B7881">
        <w:rPr>
          <w:color w:val="auto"/>
          <w:w w:val="103"/>
          <w:lang w:val="sr-Cyrl-RS"/>
        </w:rPr>
        <w:t xml:space="preserve"> </w:t>
      </w:r>
      <w:r w:rsidRPr="005B7881">
        <w:rPr>
          <w:color w:val="auto"/>
          <w:spacing w:val="-2"/>
          <w:w w:val="103"/>
          <w:lang w:val="ru-RU"/>
        </w:rPr>
        <w:t>н</w:t>
      </w:r>
      <w:r w:rsidRPr="005B7881">
        <w:rPr>
          <w:color w:val="auto"/>
          <w:spacing w:val="2"/>
          <w:w w:val="103"/>
          <w:lang w:val="ru-RU"/>
        </w:rPr>
        <w:t>а</w:t>
      </w:r>
      <w:r w:rsidRPr="005B7881">
        <w:rPr>
          <w:color w:val="auto"/>
          <w:spacing w:val="-6"/>
          <w:w w:val="103"/>
          <w:lang w:val="ru-RU"/>
        </w:rPr>
        <w:t>б</w:t>
      </w:r>
      <w:r w:rsidRPr="005B7881">
        <w:rPr>
          <w:color w:val="auto"/>
          <w:w w:val="103"/>
          <w:lang w:val="ru-RU"/>
        </w:rPr>
        <w:t>ав</w:t>
      </w:r>
      <w:r w:rsidRPr="005B7881">
        <w:rPr>
          <w:color w:val="auto"/>
          <w:spacing w:val="3"/>
          <w:w w:val="103"/>
          <w:lang w:val="ru-RU"/>
        </w:rPr>
        <w:t>к</w:t>
      </w:r>
      <w:r w:rsidRPr="005B7881">
        <w:rPr>
          <w:color w:val="auto"/>
          <w:w w:val="103"/>
          <w:lang w:val="ru-RU"/>
        </w:rPr>
        <w:t xml:space="preserve">е, </w:t>
      </w:r>
      <w:r w:rsidRPr="005B7881">
        <w:rPr>
          <w:color w:val="auto"/>
          <w:spacing w:val="-5"/>
          <w:lang w:val="ru-RU"/>
        </w:rPr>
        <w:t>о</w:t>
      </w:r>
      <w:r w:rsidRPr="005B7881">
        <w:rPr>
          <w:color w:val="auto"/>
          <w:spacing w:val="-1"/>
          <w:lang w:val="ru-RU"/>
        </w:rPr>
        <w:t>д</w:t>
      </w:r>
      <w:r w:rsidRPr="005B7881">
        <w:rPr>
          <w:color w:val="auto"/>
          <w:spacing w:val="-2"/>
          <w:lang w:val="ru-RU"/>
        </w:rPr>
        <w:t>н</w:t>
      </w:r>
      <w:r w:rsidRPr="005B7881">
        <w:rPr>
          <w:color w:val="auto"/>
          <w:lang w:val="ru-RU"/>
        </w:rPr>
        <w:t>о</w:t>
      </w:r>
      <w:r w:rsidRPr="005B7881">
        <w:rPr>
          <w:color w:val="auto"/>
          <w:spacing w:val="2"/>
          <w:lang w:val="ru-RU"/>
        </w:rPr>
        <w:t>с</w:t>
      </w:r>
      <w:r w:rsidRPr="005B7881">
        <w:rPr>
          <w:color w:val="auto"/>
          <w:spacing w:val="-2"/>
          <w:lang w:val="ru-RU"/>
        </w:rPr>
        <w:t>н</w:t>
      </w:r>
      <w:r w:rsidRPr="005B7881">
        <w:rPr>
          <w:color w:val="auto"/>
          <w:lang w:val="ru-RU"/>
        </w:rPr>
        <w:t>о</w:t>
      </w:r>
      <w:r w:rsidRPr="005B7881">
        <w:rPr>
          <w:color w:val="auto"/>
          <w:spacing w:val="25"/>
          <w:lang w:val="ru-RU"/>
        </w:rPr>
        <w:t xml:space="preserve"> </w:t>
      </w:r>
      <w:r w:rsidRPr="005B7881">
        <w:rPr>
          <w:color w:val="auto"/>
          <w:spacing w:val="-1"/>
          <w:lang w:val="ru-RU"/>
        </w:rPr>
        <w:t>з</w:t>
      </w:r>
      <w:r w:rsidRPr="005B7881">
        <w:rPr>
          <w:color w:val="auto"/>
          <w:lang w:val="ru-RU"/>
        </w:rPr>
        <w:t>а</w:t>
      </w:r>
      <w:r w:rsidRPr="005B7881">
        <w:rPr>
          <w:color w:val="auto"/>
          <w:spacing w:val="8"/>
          <w:lang w:val="ru-RU"/>
        </w:rPr>
        <w:t xml:space="preserve"> </w:t>
      </w:r>
      <w:r w:rsidRPr="005B7881">
        <w:rPr>
          <w:color w:val="auto"/>
          <w:spacing w:val="2"/>
          <w:lang w:val="ru-RU"/>
        </w:rPr>
        <w:t>и</w:t>
      </w:r>
      <w:r w:rsidRPr="005B7881">
        <w:rPr>
          <w:color w:val="auto"/>
          <w:spacing w:val="-1"/>
          <w:lang w:val="ru-RU"/>
        </w:rPr>
        <w:t>з</w:t>
      </w:r>
      <w:r w:rsidRPr="005B7881">
        <w:rPr>
          <w:color w:val="auto"/>
          <w:lang w:val="ru-RU"/>
        </w:rPr>
        <w:t>вр</w:t>
      </w:r>
      <w:r w:rsidRPr="005B7881">
        <w:rPr>
          <w:color w:val="auto"/>
          <w:spacing w:val="-3"/>
          <w:lang w:val="ru-RU"/>
        </w:rPr>
        <w:t>ш</w:t>
      </w:r>
      <w:r w:rsidRPr="005B7881">
        <w:rPr>
          <w:color w:val="auto"/>
          <w:lang w:val="ru-RU"/>
        </w:rPr>
        <w:t>ење</w:t>
      </w:r>
      <w:r w:rsidRPr="005B7881">
        <w:rPr>
          <w:color w:val="auto"/>
          <w:spacing w:val="34"/>
          <w:lang w:val="ru-RU"/>
        </w:rPr>
        <w:t xml:space="preserve"> </w:t>
      </w:r>
      <w:r w:rsidRPr="005B7881">
        <w:rPr>
          <w:color w:val="auto"/>
          <w:lang w:val="ru-RU"/>
        </w:rPr>
        <w:t>у</w:t>
      </w:r>
      <w:r w:rsidRPr="005B7881">
        <w:rPr>
          <w:color w:val="auto"/>
          <w:spacing w:val="-6"/>
          <w:lang w:val="ru-RU"/>
        </w:rPr>
        <w:t>г</w:t>
      </w:r>
      <w:r w:rsidRPr="005B7881">
        <w:rPr>
          <w:color w:val="auto"/>
          <w:lang w:val="ru-RU"/>
        </w:rPr>
        <w:t>о</w:t>
      </w:r>
      <w:r w:rsidRPr="005B7881">
        <w:rPr>
          <w:color w:val="auto"/>
          <w:spacing w:val="-2"/>
          <w:lang w:val="ru-RU"/>
        </w:rPr>
        <w:t>в</w:t>
      </w:r>
      <w:r w:rsidRPr="005B7881">
        <w:rPr>
          <w:color w:val="auto"/>
          <w:lang w:val="ru-RU"/>
        </w:rPr>
        <w:t>ор</w:t>
      </w:r>
      <w:r w:rsidRPr="005B7881">
        <w:rPr>
          <w:color w:val="auto"/>
          <w:spacing w:val="-2"/>
          <w:lang w:val="ru-RU"/>
        </w:rPr>
        <w:t>н</w:t>
      </w:r>
      <w:r w:rsidRPr="005B7881">
        <w:rPr>
          <w:color w:val="auto"/>
          <w:lang w:val="ru-RU"/>
        </w:rPr>
        <w:t>их</w:t>
      </w:r>
      <w:r w:rsidRPr="005B7881">
        <w:rPr>
          <w:color w:val="auto"/>
          <w:spacing w:val="32"/>
          <w:lang w:val="ru-RU"/>
        </w:rPr>
        <w:t xml:space="preserve"> </w:t>
      </w:r>
      <w:r w:rsidRPr="005B7881">
        <w:rPr>
          <w:color w:val="auto"/>
          <w:lang w:val="ru-RU"/>
        </w:rPr>
        <w:t>о</w:t>
      </w:r>
      <w:r w:rsidRPr="005B7881">
        <w:rPr>
          <w:color w:val="auto"/>
          <w:spacing w:val="-6"/>
          <w:lang w:val="ru-RU"/>
        </w:rPr>
        <w:t>б</w:t>
      </w:r>
      <w:r w:rsidRPr="005B7881">
        <w:rPr>
          <w:color w:val="auto"/>
          <w:lang w:val="ru-RU"/>
        </w:rPr>
        <w:t>а</w:t>
      </w:r>
      <w:r w:rsidRPr="005B7881">
        <w:rPr>
          <w:color w:val="auto"/>
          <w:spacing w:val="-2"/>
          <w:lang w:val="ru-RU"/>
        </w:rPr>
        <w:t>в</w:t>
      </w:r>
      <w:r w:rsidRPr="005B7881">
        <w:rPr>
          <w:color w:val="auto"/>
          <w:spacing w:val="-5"/>
          <w:lang w:val="ru-RU"/>
        </w:rPr>
        <w:t>е</w:t>
      </w:r>
      <w:r w:rsidRPr="005B7881">
        <w:rPr>
          <w:color w:val="auto"/>
          <w:spacing w:val="-4"/>
          <w:lang w:val="ru-RU"/>
        </w:rPr>
        <w:t>з</w:t>
      </w:r>
      <w:r w:rsidRPr="005B7881">
        <w:rPr>
          <w:color w:val="auto"/>
          <w:lang w:val="ru-RU"/>
        </w:rPr>
        <w:t>а,</w:t>
      </w:r>
      <w:r w:rsidRPr="005B7881">
        <w:rPr>
          <w:color w:val="auto"/>
          <w:spacing w:val="29"/>
          <w:lang w:val="ru-RU"/>
        </w:rPr>
        <w:t xml:space="preserve"> </w:t>
      </w:r>
      <w:r w:rsidRPr="005B7881">
        <w:rPr>
          <w:color w:val="auto"/>
          <w:spacing w:val="-3"/>
          <w:lang w:val="ru-RU"/>
        </w:rPr>
        <w:t>б</w:t>
      </w:r>
      <w:r w:rsidRPr="005B7881">
        <w:rPr>
          <w:color w:val="auto"/>
          <w:spacing w:val="-2"/>
          <w:lang w:val="ru-RU"/>
        </w:rPr>
        <w:t>е</w:t>
      </w:r>
      <w:r w:rsidRPr="005B7881">
        <w:rPr>
          <w:color w:val="auto"/>
          <w:lang w:val="ru-RU"/>
        </w:rPr>
        <w:t>з</w:t>
      </w:r>
      <w:r w:rsidRPr="005B7881">
        <w:rPr>
          <w:color w:val="auto"/>
          <w:spacing w:val="11"/>
          <w:lang w:val="ru-RU"/>
        </w:rPr>
        <w:t xml:space="preserve"> </w:t>
      </w:r>
      <w:r w:rsidRPr="005B7881">
        <w:rPr>
          <w:color w:val="auto"/>
          <w:lang w:val="ru-RU"/>
        </w:rPr>
        <w:t>о</w:t>
      </w:r>
      <w:r w:rsidRPr="005B7881">
        <w:rPr>
          <w:color w:val="auto"/>
          <w:spacing w:val="-3"/>
          <w:lang w:val="ru-RU"/>
        </w:rPr>
        <w:t>б</w:t>
      </w:r>
      <w:r w:rsidRPr="005B7881">
        <w:rPr>
          <w:color w:val="auto"/>
          <w:spacing w:val="-1"/>
          <w:lang w:val="ru-RU"/>
        </w:rPr>
        <w:t>з</w:t>
      </w:r>
      <w:r w:rsidRPr="005B7881">
        <w:rPr>
          <w:color w:val="auto"/>
          <w:lang w:val="ru-RU"/>
        </w:rPr>
        <w:t>ира</w:t>
      </w:r>
      <w:r w:rsidRPr="005B7881">
        <w:rPr>
          <w:color w:val="auto"/>
          <w:spacing w:val="22"/>
          <w:lang w:val="ru-RU"/>
        </w:rPr>
        <w:t xml:space="preserve"> </w:t>
      </w:r>
      <w:r w:rsidRPr="005B7881">
        <w:rPr>
          <w:color w:val="auto"/>
          <w:spacing w:val="-2"/>
          <w:lang w:val="ru-RU"/>
        </w:rPr>
        <w:t>н</w:t>
      </w:r>
      <w:r w:rsidRPr="005B7881">
        <w:rPr>
          <w:color w:val="auto"/>
          <w:lang w:val="ru-RU"/>
        </w:rPr>
        <w:t>а</w:t>
      </w:r>
      <w:r w:rsidRPr="005B7881">
        <w:rPr>
          <w:color w:val="auto"/>
          <w:spacing w:val="9"/>
          <w:lang w:val="ru-RU"/>
        </w:rPr>
        <w:t xml:space="preserve"> </w:t>
      </w:r>
      <w:r w:rsidRPr="005B7881">
        <w:rPr>
          <w:color w:val="auto"/>
          <w:spacing w:val="-1"/>
          <w:lang w:val="ru-RU"/>
        </w:rPr>
        <w:t>б</w:t>
      </w:r>
      <w:r w:rsidRPr="005B7881">
        <w:rPr>
          <w:color w:val="auto"/>
          <w:lang w:val="ru-RU"/>
        </w:rPr>
        <w:t>рој</w:t>
      </w:r>
      <w:r w:rsidRPr="005B7881">
        <w:rPr>
          <w:color w:val="auto"/>
          <w:spacing w:val="15"/>
          <w:lang w:val="ru-RU"/>
        </w:rPr>
        <w:t xml:space="preserve"> </w:t>
      </w:r>
      <w:r w:rsidRPr="005B7881">
        <w:rPr>
          <w:color w:val="auto"/>
          <w:spacing w:val="1"/>
          <w:w w:val="103"/>
          <w:lang w:val="ru-RU"/>
        </w:rPr>
        <w:t>п</w:t>
      </w:r>
      <w:r w:rsidRPr="005B7881">
        <w:rPr>
          <w:color w:val="auto"/>
          <w:spacing w:val="-5"/>
          <w:w w:val="103"/>
          <w:lang w:val="ru-RU"/>
        </w:rPr>
        <w:t>о</w:t>
      </w:r>
      <w:r w:rsidRPr="005B7881">
        <w:rPr>
          <w:color w:val="auto"/>
          <w:spacing w:val="-1"/>
          <w:w w:val="103"/>
          <w:lang w:val="ru-RU"/>
        </w:rPr>
        <w:t>д</w:t>
      </w:r>
      <w:r w:rsidRPr="005B7881">
        <w:rPr>
          <w:color w:val="auto"/>
          <w:w w:val="103"/>
          <w:lang w:val="ru-RU"/>
        </w:rPr>
        <w:t>и</w:t>
      </w:r>
      <w:r w:rsidRPr="005B7881">
        <w:rPr>
          <w:color w:val="auto"/>
          <w:spacing w:val="-1"/>
          <w:w w:val="103"/>
          <w:lang w:val="ru-RU"/>
        </w:rPr>
        <w:t>з</w:t>
      </w:r>
      <w:r w:rsidRPr="005B7881">
        <w:rPr>
          <w:color w:val="auto"/>
          <w:spacing w:val="-2"/>
          <w:w w:val="103"/>
          <w:lang w:val="ru-RU"/>
        </w:rPr>
        <w:t>в</w:t>
      </w:r>
      <w:r w:rsidRPr="005B7881">
        <w:rPr>
          <w:color w:val="auto"/>
          <w:w w:val="103"/>
          <w:lang w:val="ru-RU"/>
        </w:rPr>
        <w:t>о</w:t>
      </w:r>
      <w:r w:rsidRPr="005B7881">
        <w:rPr>
          <w:color w:val="auto"/>
          <w:spacing w:val="2"/>
          <w:w w:val="103"/>
          <w:lang w:val="ru-RU"/>
        </w:rPr>
        <w:t>ђ</w:t>
      </w:r>
      <w:r w:rsidRPr="005B7881">
        <w:rPr>
          <w:color w:val="auto"/>
          <w:spacing w:val="-5"/>
          <w:w w:val="103"/>
          <w:lang w:val="ru-RU"/>
        </w:rPr>
        <w:t>а</w:t>
      </w:r>
      <w:r w:rsidRPr="005B7881">
        <w:rPr>
          <w:color w:val="auto"/>
          <w:w w:val="103"/>
          <w:lang w:val="ru-RU"/>
        </w:rPr>
        <w:t>ча.</w:t>
      </w:r>
    </w:p>
    <w:p w:rsidR="005B7881" w:rsidRPr="005B7881" w:rsidRDefault="005B7881" w:rsidP="005B7881">
      <w:pPr>
        <w:widowControl/>
        <w:tabs>
          <w:tab w:val="left" w:pos="1350"/>
        </w:tabs>
        <w:spacing w:before="7" w:after="120" w:line="247" w:lineRule="auto"/>
        <w:jc w:val="both"/>
        <w:rPr>
          <w:color w:val="auto"/>
          <w:w w:val="103"/>
          <w:lang w:val="sr-Cyrl-RS"/>
        </w:rPr>
      </w:pPr>
    </w:p>
    <w:p w:rsidR="005B7881" w:rsidRPr="005B7881" w:rsidRDefault="005B7881" w:rsidP="005B7881">
      <w:pPr>
        <w:widowControl/>
        <w:tabs>
          <w:tab w:val="left" w:pos="1350"/>
        </w:tabs>
        <w:spacing w:before="7" w:after="120" w:line="247" w:lineRule="auto"/>
        <w:jc w:val="center"/>
        <w:rPr>
          <w:b/>
          <w:color w:val="auto"/>
          <w:w w:val="103"/>
          <w:lang w:val="sr-Cyrl-RS"/>
        </w:rPr>
      </w:pPr>
      <w:r w:rsidRPr="005B7881">
        <w:rPr>
          <w:b/>
          <w:color w:val="auto"/>
          <w:w w:val="103"/>
          <w:lang w:val="ru-RU"/>
        </w:rPr>
        <w:t>Члан 1б.</w:t>
      </w:r>
    </w:p>
    <w:p w:rsidR="005B7881" w:rsidRPr="005B7881" w:rsidRDefault="005B7881" w:rsidP="005B7881">
      <w:pPr>
        <w:widowControl/>
        <w:tabs>
          <w:tab w:val="left" w:pos="1350"/>
        </w:tabs>
        <w:spacing w:before="7" w:after="120" w:line="250" w:lineRule="auto"/>
        <w:jc w:val="both"/>
        <w:rPr>
          <w:color w:val="auto"/>
          <w:spacing w:val="36"/>
          <w:lang w:val="sr-Cyrl-RS"/>
        </w:rPr>
      </w:pPr>
      <w:r>
        <w:rPr>
          <w:noProof/>
          <w:color w:val="auto"/>
          <w:lang w:val="en-GB" w:eastAsia="en-GB"/>
        </w:rPr>
        <mc:AlternateContent>
          <mc:Choice Requires="wpg">
            <w:drawing>
              <wp:anchor distT="0" distB="0" distL="114300" distR="114300" simplePos="0" relativeHeight="251688960" behindDoc="1" locked="0" layoutInCell="1" allowOverlap="1">
                <wp:simplePos x="0" y="0"/>
                <wp:positionH relativeFrom="page">
                  <wp:posOffset>5538470</wp:posOffset>
                </wp:positionH>
                <wp:positionV relativeFrom="paragraph">
                  <wp:posOffset>142875</wp:posOffset>
                </wp:positionV>
                <wp:extent cx="36830" cy="0"/>
                <wp:effectExtent l="13970" t="14605" r="6350"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4"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36.1pt;margin-top:11.25pt;width:2.9pt;height:0;z-index:-2516275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XP0vC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xm8MA&#10;AADaAAAADwAAAGRycy9kb3ducmV2LnhtbESPW2vCQBSE34X+h+UIfdON0hupq9RewBcL1eDzafaY&#10;BLNnQ/YYU3+9WxB8HGbmG2a26F2tOmpD5dnAZJyAIs69rbgwkG2/Ri+ggiBbrD2TgT8KsJjfDWaY&#10;Wn/iH+o2UqgI4ZCigVKkSbUOeUkOw9g3xNHb+9ahRNkW2rZ4inBX62mSPGmHFceFEht6Lyk/bI7O&#10;gHRcb9ffu/NHlS37Rzk+Z7vPX2Puh/3bKyihXm7ha3tlDT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xm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5B7881">
        <w:rPr>
          <w:color w:val="auto"/>
          <w:spacing w:val="-9"/>
          <w:lang w:val="ru-RU"/>
        </w:rPr>
        <w:t>У</w:t>
      </w:r>
      <w:r w:rsidRPr="005B7881">
        <w:rPr>
          <w:color w:val="auto"/>
          <w:spacing w:val="-4"/>
          <w:lang w:val="ru-RU"/>
        </w:rPr>
        <w:t>г</w:t>
      </w:r>
      <w:r w:rsidRPr="005B7881">
        <w:rPr>
          <w:color w:val="auto"/>
          <w:lang w:val="ru-RU"/>
        </w:rPr>
        <w:t>о</w:t>
      </w:r>
      <w:r w:rsidRPr="005B7881">
        <w:rPr>
          <w:color w:val="auto"/>
          <w:spacing w:val="-2"/>
          <w:lang w:val="ru-RU"/>
        </w:rPr>
        <w:t>в</w:t>
      </w:r>
      <w:r w:rsidRPr="005B7881">
        <w:rPr>
          <w:color w:val="auto"/>
          <w:lang w:val="ru-RU"/>
        </w:rPr>
        <w:t>оре</w:t>
      </w:r>
      <w:r w:rsidRPr="005B7881">
        <w:rPr>
          <w:color w:val="auto"/>
          <w:spacing w:val="-2"/>
          <w:lang w:val="ru-RU"/>
        </w:rPr>
        <w:t>н</w:t>
      </w:r>
      <w:r w:rsidRPr="005B7881">
        <w:rPr>
          <w:color w:val="auto"/>
          <w:lang w:val="ru-RU"/>
        </w:rPr>
        <w:t xml:space="preserve">е </w:t>
      </w:r>
      <w:r w:rsidRPr="005B7881">
        <w:rPr>
          <w:color w:val="auto"/>
          <w:spacing w:val="3"/>
          <w:lang w:val="ru-RU"/>
        </w:rPr>
        <w:t xml:space="preserve"> </w:t>
      </w:r>
      <w:r w:rsidRPr="005B7881">
        <w:rPr>
          <w:color w:val="auto"/>
          <w:spacing w:val="1"/>
          <w:lang w:val="ru-RU"/>
        </w:rPr>
        <w:t>п</w:t>
      </w:r>
      <w:r w:rsidRPr="005B7881">
        <w:rPr>
          <w:color w:val="auto"/>
          <w:lang w:val="ru-RU"/>
        </w:rPr>
        <w:t>ос</w:t>
      </w:r>
      <w:r w:rsidRPr="005B7881">
        <w:rPr>
          <w:color w:val="auto"/>
          <w:spacing w:val="1"/>
          <w:lang w:val="ru-RU"/>
        </w:rPr>
        <w:t>л</w:t>
      </w:r>
      <w:r w:rsidRPr="005B7881">
        <w:rPr>
          <w:color w:val="auto"/>
          <w:lang w:val="ru-RU"/>
        </w:rPr>
        <w:t>о</w:t>
      </w:r>
      <w:r w:rsidRPr="005B7881">
        <w:rPr>
          <w:color w:val="auto"/>
          <w:spacing w:val="-2"/>
          <w:lang w:val="ru-RU"/>
        </w:rPr>
        <w:t>в</w:t>
      </w:r>
      <w:r w:rsidRPr="005B7881">
        <w:rPr>
          <w:color w:val="auto"/>
          <w:lang w:val="ru-RU"/>
        </w:rPr>
        <w:t xml:space="preserve">е, </w:t>
      </w:r>
      <w:r w:rsidRPr="005B7881">
        <w:rPr>
          <w:color w:val="auto"/>
          <w:spacing w:val="1"/>
          <w:lang w:val="ru-RU"/>
        </w:rPr>
        <w:t xml:space="preserve"> </w:t>
      </w:r>
      <w:r w:rsidRPr="005B7881">
        <w:rPr>
          <w:color w:val="auto"/>
          <w:lang w:val="ru-RU"/>
        </w:rPr>
        <w:t>у</w:t>
      </w:r>
      <w:r w:rsidRPr="005B7881">
        <w:rPr>
          <w:color w:val="auto"/>
          <w:spacing w:val="31"/>
          <w:lang w:val="ru-RU"/>
        </w:rPr>
        <w:t xml:space="preserve"> </w:t>
      </w:r>
      <w:r w:rsidRPr="005B7881">
        <w:rPr>
          <w:color w:val="auto"/>
          <w:lang w:val="ru-RU"/>
        </w:rPr>
        <w:t>с</w:t>
      </w:r>
      <w:r w:rsidRPr="005B7881">
        <w:rPr>
          <w:color w:val="auto"/>
          <w:spacing w:val="3"/>
          <w:lang w:val="ru-RU"/>
        </w:rPr>
        <w:t>к</w:t>
      </w:r>
      <w:r w:rsidRPr="005B7881">
        <w:rPr>
          <w:color w:val="auto"/>
          <w:spacing w:val="-1"/>
          <w:lang w:val="ru-RU"/>
        </w:rPr>
        <w:t>л</w:t>
      </w:r>
      <w:r w:rsidRPr="005B7881">
        <w:rPr>
          <w:color w:val="auto"/>
          <w:lang w:val="ru-RU"/>
        </w:rPr>
        <w:t>а</w:t>
      </w:r>
      <w:r w:rsidRPr="005B7881">
        <w:rPr>
          <w:color w:val="auto"/>
          <w:spacing w:val="-1"/>
          <w:lang w:val="ru-RU"/>
        </w:rPr>
        <w:t>д</w:t>
      </w:r>
      <w:r w:rsidRPr="005B7881">
        <w:rPr>
          <w:color w:val="auto"/>
          <w:lang w:val="ru-RU"/>
        </w:rPr>
        <w:t>у</w:t>
      </w:r>
      <w:r w:rsidRPr="005B7881">
        <w:rPr>
          <w:color w:val="auto"/>
          <w:spacing w:val="47"/>
          <w:lang w:val="ru-RU"/>
        </w:rPr>
        <w:t xml:space="preserve"> </w:t>
      </w:r>
      <w:r w:rsidRPr="005B7881">
        <w:rPr>
          <w:color w:val="auto"/>
          <w:spacing w:val="2"/>
          <w:lang w:val="ru-RU"/>
        </w:rPr>
        <w:t>с</w:t>
      </w:r>
      <w:r w:rsidRPr="005B7881">
        <w:rPr>
          <w:color w:val="auto"/>
          <w:lang w:val="ru-RU"/>
        </w:rPr>
        <w:t>а</w:t>
      </w:r>
      <w:r w:rsidRPr="005B7881">
        <w:rPr>
          <w:color w:val="auto"/>
          <w:spacing w:val="36"/>
          <w:lang w:val="ru-RU"/>
        </w:rPr>
        <w:t xml:space="preserve"> </w:t>
      </w:r>
      <w:r w:rsidRPr="005B7881">
        <w:rPr>
          <w:color w:val="auto"/>
          <w:lang w:val="ru-RU"/>
        </w:rPr>
        <w:t>П</w:t>
      </w:r>
      <w:r w:rsidRPr="005B7881">
        <w:rPr>
          <w:color w:val="auto"/>
          <w:spacing w:val="2"/>
          <w:lang w:val="ru-RU"/>
        </w:rPr>
        <w:t>о</w:t>
      </w:r>
      <w:r w:rsidRPr="005B7881">
        <w:rPr>
          <w:color w:val="auto"/>
          <w:spacing w:val="1"/>
          <w:lang w:val="ru-RU"/>
        </w:rPr>
        <w:t>н</w:t>
      </w:r>
      <w:r w:rsidRPr="005B7881">
        <w:rPr>
          <w:color w:val="auto"/>
          <w:spacing w:val="-8"/>
          <w:lang w:val="ru-RU"/>
        </w:rPr>
        <w:t>у</w:t>
      </w:r>
      <w:r w:rsidRPr="005B7881">
        <w:rPr>
          <w:color w:val="auto"/>
          <w:spacing w:val="-3"/>
          <w:lang w:val="ru-RU"/>
        </w:rPr>
        <w:t>д</w:t>
      </w:r>
      <w:r w:rsidRPr="005B7881">
        <w:rPr>
          <w:color w:val="auto"/>
          <w:lang w:val="ru-RU"/>
        </w:rPr>
        <w:t>ом  и</w:t>
      </w:r>
      <w:r w:rsidRPr="005B7881">
        <w:rPr>
          <w:color w:val="auto"/>
          <w:spacing w:val="39"/>
          <w:lang w:val="ru-RU"/>
        </w:rPr>
        <w:t xml:space="preserve"> </w:t>
      </w:r>
      <w:r w:rsidRPr="005B7881">
        <w:rPr>
          <w:color w:val="auto"/>
          <w:spacing w:val="-1"/>
          <w:lang w:val="ru-RU"/>
        </w:rPr>
        <w:t>С</w:t>
      </w:r>
      <w:r w:rsidRPr="005B7881">
        <w:rPr>
          <w:color w:val="auto"/>
          <w:spacing w:val="1"/>
          <w:lang w:val="ru-RU"/>
        </w:rPr>
        <w:t>п</w:t>
      </w:r>
      <w:r w:rsidRPr="005B7881">
        <w:rPr>
          <w:color w:val="auto"/>
          <w:lang w:val="ru-RU"/>
        </w:rPr>
        <w:t>ор</w:t>
      </w:r>
      <w:r w:rsidRPr="005B7881">
        <w:rPr>
          <w:color w:val="auto"/>
          <w:spacing w:val="-3"/>
          <w:lang w:val="ru-RU"/>
        </w:rPr>
        <w:t>а</w:t>
      </w:r>
      <w:r w:rsidRPr="005B7881">
        <w:rPr>
          <w:color w:val="auto"/>
          <w:spacing w:val="-4"/>
          <w:lang w:val="ru-RU"/>
        </w:rPr>
        <w:t>з</w:t>
      </w:r>
      <w:r w:rsidRPr="005B7881">
        <w:rPr>
          <w:color w:val="auto"/>
          <w:spacing w:val="-5"/>
          <w:lang w:val="ru-RU"/>
        </w:rPr>
        <w:t>у</w:t>
      </w:r>
      <w:r w:rsidRPr="005B7881">
        <w:rPr>
          <w:color w:val="auto"/>
          <w:spacing w:val="2"/>
          <w:lang w:val="ru-RU"/>
        </w:rPr>
        <w:t>м</w:t>
      </w:r>
      <w:r w:rsidRPr="005B7881">
        <w:rPr>
          <w:color w:val="auto"/>
          <w:lang w:val="ru-RU"/>
        </w:rPr>
        <w:t>о</w:t>
      </w:r>
      <w:r w:rsidRPr="005B7881">
        <w:rPr>
          <w:color w:val="auto"/>
          <w:spacing w:val="-1"/>
          <w:lang w:val="ru-RU"/>
        </w:rPr>
        <w:t>м</w:t>
      </w:r>
      <w:r w:rsidRPr="005B7881">
        <w:rPr>
          <w:color w:val="auto"/>
          <w:lang w:val="ru-RU"/>
        </w:rPr>
        <w:t xml:space="preserve">, </w:t>
      </w:r>
      <w:r w:rsidRPr="005B7881">
        <w:rPr>
          <w:color w:val="auto"/>
          <w:spacing w:val="13"/>
          <w:lang w:val="ru-RU"/>
        </w:rPr>
        <w:t xml:space="preserve"> </w:t>
      </w:r>
      <w:r w:rsidRPr="005B7881">
        <w:rPr>
          <w:color w:val="auto"/>
          <w:spacing w:val="-1"/>
          <w:lang w:val="ru-RU"/>
        </w:rPr>
        <w:t>б</w:t>
      </w:r>
      <w:r w:rsidRPr="005B7881">
        <w:rPr>
          <w:color w:val="auto"/>
          <w:lang w:val="ru-RU"/>
        </w:rPr>
        <w:t>р.</w:t>
      </w:r>
      <w:r w:rsidRPr="005B7881">
        <w:rPr>
          <w:color w:val="auto"/>
          <w:spacing w:val="40"/>
          <w:lang w:val="ru-RU"/>
        </w:rPr>
        <w:t xml:space="preserve"> </w:t>
      </w:r>
      <w:r w:rsidRPr="005B7881">
        <w:rPr>
          <w:color w:val="auto"/>
          <w:lang w:val="ru-RU"/>
        </w:rPr>
        <w:t>_</w:t>
      </w:r>
      <w:r w:rsidRPr="005B7881">
        <w:rPr>
          <w:color w:val="auto"/>
          <w:lang w:val="sr-Cyrl-RS"/>
        </w:rPr>
        <w:t>_____</w:t>
      </w:r>
      <w:r w:rsidRPr="005B7881">
        <w:rPr>
          <w:color w:val="auto"/>
          <w:spacing w:val="33"/>
          <w:lang w:val="ru-RU"/>
        </w:rPr>
        <w:t xml:space="preserve"> </w:t>
      </w:r>
      <w:r w:rsidRPr="005B7881">
        <w:rPr>
          <w:color w:val="auto"/>
          <w:spacing w:val="-2"/>
          <w:lang w:val="ru-RU"/>
        </w:rPr>
        <w:t>о</w:t>
      </w:r>
      <w:r w:rsidRPr="005B7881">
        <w:rPr>
          <w:color w:val="auto"/>
          <w:lang w:val="ru-RU"/>
        </w:rPr>
        <w:t>д</w:t>
      </w:r>
      <w:r w:rsidRPr="005B7881">
        <w:rPr>
          <w:color w:val="auto"/>
          <w:spacing w:val="37"/>
          <w:lang w:val="ru-RU"/>
        </w:rPr>
        <w:t xml:space="preserve"> </w:t>
      </w:r>
      <w:r w:rsidRPr="005B7881">
        <w:rPr>
          <w:color w:val="auto"/>
          <w:lang w:val="ru-RU"/>
        </w:rPr>
        <w:t>_</w:t>
      </w:r>
      <w:r w:rsidRPr="005B7881">
        <w:rPr>
          <w:color w:val="auto"/>
          <w:lang w:val="sr-Cyrl-RS"/>
        </w:rPr>
        <w:t>______</w:t>
      </w:r>
      <w:r w:rsidRPr="005B7881">
        <w:rPr>
          <w:color w:val="auto"/>
          <w:lang w:val="ru-RU"/>
        </w:rPr>
        <w:t>,</w:t>
      </w:r>
    </w:p>
    <w:p w:rsidR="005B7881" w:rsidRPr="005B7881" w:rsidRDefault="005B7881" w:rsidP="005B7881">
      <w:pPr>
        <w:widowControl/>
        <w:tabs>
          <w:tab w:val="left" w:pos="1350"/>
        </w:tabs>
        <w:spacing w:before="7" w:after="120" w:line="250" w:lineRule="auto"/>
        <w:jc w:val="both"/>
        <w:rPr>
          <w:color w:val="auto"/>
          <w:lang w:val="ru-RU"/>
        </w:rPr>
      </w:pPr>
      <w:r w:rsidRPr="005B7881">
        <w:rPr>
          <w:color w:val="auto"/>
          <w:spacing w:val="-1"/>
          <w:lang w:val="ru-RU"/>
        </w:rPr>
        <w:t>з</w:t>
      </w:r>
      <w:r w:rsidRPr="005B7881">
        <w:rPr>
          <w:color w:val="auto"/>
          <w:spacing w:val="-3"/>
          <w:lang w:val="ru-RU"/>
        </w:rPr>
        <w:t>а</w:t>
      </w:r>
      <w:r w:rsidRPr="005B7881">
        <w:rPr>
          <w:color w:val="auto"/>
          <w:spacing w:val="2"/>
          <w:lang w:val="ru-RU"/>
        </w:rPr>
        <w:t>ј</w:t>
      </w:r>
      <w:r w:rsidRPr="005B7881">
        <w:rPr>
          <w:color w:val="auto"/>
          <w:spacing w:val="-5"/>
          <w:lang w:val="ru-RU"/>
        </w:rPr>
        <w:t>е</w:t>
      </w:r>
      <w:r w:rsidRPr="005B7881">
        <w:rPr>
          <w:color w:val="auto"/>
          <w:spacing w:val="-1"/>
          <w:lang w:val="ru-RU"/>
        </w:rPr>
        <w:t>д</w:t>
      </w:r>
      <w:r w:rsidRPr="005B7881">
        <w:rPr>
          <w:color w:val="auto"/>
          <w:spacing w:val="-2"/>
          <w:lang w:val="ru-RU"/>
        </w:rPr>
        <w:t>н</w:t>
      </w:r>
      <w:r w:rsidRPr="005B7881">
        <w:rPr>
          <w:color w:val="auto"/>
          <w:lang w:val="ru-RU"/>
        </w:rPr>
        <w:t>ич</w:t>
      </w:r>
      <w:r w:rsidRPr="005B7881">
        <w:rPr>
          <w:color w:val="auto"/>
          <w:spacing w:val="1"/>
          <w:lang w:val="ru-RU"/>
        </w:rPr>
        <w:t>к</w:t>
      </w:r>
      <w:r w:rsidRPr="005B7881">
        <w:rPr>
          <w:color w:val="auto"/>
          <w:lang w:val="ru-RU"/>
        </w:rPr>
        <w:t xml:space="preserve">и </w:t>
      </w:r>
      <w:r w:rsidRPr="005B7881">
        <w:rPr>
          <w:color w:val="auto"/>
          <w:spacing w:val="6"/>
          <w:lang w:val="ru-RU"/>
        </w:rPr>
        <w:t xml:space="preserve"> </w:t>
      </w:r>
      <w:r w:rsidRPr="005B7881">
        <w:rPr>
          <w:color w:val="auto"/>
          <w:spacing w:val="2"/>
          <w:w w:val="103"/>
          <w:lang w:val="ru-RU"/>
        </w:rPr>
        <w:t>и</w:t>
      </w:r>
      <w:r w:rsidRPr="005B7881">
        <w:rPr>
          <w:color w:val="auto"/>
          <w:spacing w:val="-1"/>
          <w:w w:val="103"/>
          <w:lang w:val="ru-RU"/>
        </w:rPr>
        <w:t>з</w:t>
      </w:r>
      <w:r w:rsidRPr="005B7881">
        <w:rPr>
          <w:color w:val="auto"/>
          <w:w w:val="103"/>
          <w:lang w:val="ru-RU"/>
        </w:rPr>
        <w:t>вр</w:t>
      </w:r>
      <w:r w:rsidRPr="005B7881">
        <w:rPr>
          <w:color w:val="auto"/>
          <w:spacing w:val="-3"/>
          <w:w w:val="103"/>
          <w:lang w:val="ru-RU"/>
        </w:rPr>
        <w:t>ш</w:t>
      </w:r>
      <w:r w:rsidRPr="005B7881">
        <w:rPr>
          <w:color w:val="auto"/>
          <w:w w:val="103"/>
          <w:lang w:val="ru-RU"/>
        </w:rPr>
        <w:t xml:space="preserve">ава </w:t>
      </w:r>
      <w:r w:rsidRPr="005B7881">
        <w:rPr>
          <w:color w:val="auto"/>
          <w:spacing w:val="-1"/>
          <w:lang w:val="ru-RU"/>
        </w:rPr>
        <w:t>г</w:t>
      </w:r>
      <w:r w:rsidRPr="005B7881">
        <w:rPr>
          <w:color w:val="auto"/>
          <w:lang w:val="ru-RU"/>
        </w:rPr>
        <w:t>р</w:t>
      </w:r>
      <w:r w:rsidRPr="005B7881">
        <w:rPr>
          <w:color w:val="auto"/>
          <w:spacing w:val="-5"/>
          <w:lang w:val="ru-RU"/>
        </w:rPr>
        <w:t>у</w:t>
      </w:r>
      <w:r w:rsidRPr="005B7881">
        <w:rPr>
          <w:color w:val="auto"/>
          <w:spacing w:val="1"/>
          <w:lang w:val="ru-RU"/>
        </w:rPr>
        <w:t>п</w:t>
      </w:r>
      <w:r w:rsidRPr="005B7881">
        <w:rPr>
          <w:color w:val="auto"/>
          <w:lang w:val="ru-RU"/>
        </w:rPr>
        <w:t>а</w:t>
      </w:r>
      <w:r w:rsidRPr="005B7881">
        <w:rPr>
          <w:color w:val="auto"/>
          <w:spacing w:val="17"/>
          <w:lang w:val="ru-RU"/>
        </w:rPr>
        <w:t xml:space="preserve"> извођача</w:t>
      </w:r>
      <w:r w:rsidRPr="005B7881">
        <w:rPr>
          <w:color w:val="auto"/>
          <w:lang w:val="ru-RU"/>
        </w:rPr>
        <w:t>,</w:t>
      </w:r>
      <w:r w:rsidRPr="005B7881">
        <w:rPr>
          <w:color w:val="auto"/>
          <w:spacing w:val="32"/>
          <w:lang w:val="ru-RU"/>
        </w:rPr>
        <w:t xml:space="preserve"> </w:t>
      </w:r>
      <w:r w:rsidRPr="005B7881">
        <w:rPr>
          <w:color w:val="auto"/>
          <w:spacing w:val="1"/>
          <w:lang w:val="ru-RU"/>
        </w:rPr>
        <w:t>к</w:t>
      </w:r>
      <w:r w:rsidRPr="005B7881">
        <w:rPr>
          <w:color w:val="auto"/>
          <w:spacing w:val="-3"/>
          <w:lang w:val="ru-RU"/>
        </w:rPr>
        <w:t>о</w:t>
      </w:r>
      <w:r w:rsidRPr="005B7881">
        <w:rPr>
          <w:color w:val="auto"/>
          <w:spacing w:val="2"/>
          <w:lang w:val="ru-RU"/>
        </w:rPr>
        <w:t>ј</w:t>
      </w:r>
      <w:r w:rsidRPr="005B7881">
        <w:rPr>
          <w:color w:val="auto"/>
          <w:lang w:val="ru-RU"/>
        </w:rPr>
        <w:t>у</w:t>
      </w:r>
      <w:r w:rsidRPr="005B7881">
        <w:rPr>
          <w:color w:val="auto"/>
          <w:spacing w:val="9"/>
          <w:lang w:val="ru-RU"/>
        </w:rPr>
        <w:t xml:space="preserve"> </w:t>
      </w:r>
      <w:r w:rsidRPr="005B7881">
        <w:rPr>
          <w:color w:val="auto"/>
          <w:w w:val="103"/>
          <w:lang w:val="ru-RU"/>
        </w:rPr>
        <w:t>ч</w:t>
      </w:r>
      <w:r w:rsidRPr="005B7881">
        <w:rPr>
          <w:color w:val="auto"/>
          <w:spacing w:val="2"/>
          <w:w w:val="103"/>
          <w:lang w:val="ru-RU"/>
        </w:rPr>
        <w:t>и</w:t>
      </w:r>
      <w:r w:rsidRPr="005B7881">
        <w:rPr>
          <w:color w:val="auto"/>
          <w:spacing w:val="-2"/>
          <w:w w:val="103"/>
          <w:lang w:val="ru-RU"/>
        </w:rPr>
        <w:t>н</w:t>
      </w:r>
      <w:r w:rsidRPr="005B7881">
        <w:rPr>
          <w:color w:val="auto"/>
          <w:w w:val="103"/>
          <w:lang w:val="ru-RU"/>
        </w:rPr>
        <w:t>е:</w:t>
      </w:r>
    </w:p>
    <w:p w:rsidR="005B7881" w:rsidRPr="005B7881" w:rsidRDefault="005B7881" w:rsidP="005B7881">
      <w:pPr>
        <w:widowControl/>
        <w:tabs>
          <w:tab w:val="left" w:pos="1350"/>
        </w:tabs>
        <w:spacing w:before="9" w:after="120"/>
        <w:jc w:val="both"/>
        <w:rPr>
          <w:color w:val="auto"/>
          <w:lang w:val="ru-RU"/>
        </w:rPr>
      </w:pPr>
      <w:r w:rsidRPr="005B7881">
        <w:rPr>
          <w:color w:val="auto"/>
          <w:w w:val="136"/>
          <w:lang w:val="ru-RU"/>
        </w:rPr>
        <w:t>• ______________</w:t>
      </w:r>
      <w:r w:rsidRPr="005B7881">
        <w:rPr>
          <w:color w:val="auto"/>
          <w:spacing w:val="39"/>
          <w:w w:val="136"/>
          <w:lang w:val="sr-Cyrl-RS"/>
        </w:rPr>
        <w:t xml:space="preserve"> </w:t>
      </w:r>
      <w:r w:rsidRPr="005B7881">
        <w:rPr>
          <w:color w:val="auto"/>
          <w:spacing w:val="1"/>
          <w:lang w:val="ru-RU"/>
        </w:rPr>
        <w:t>(</w:t>
      </w:r>
      <w:r w:rsidRPr="005B7881">
        <w:rPr>
          <w:color w:val="auto"/>
          <w:spacing w:val="-2"/>
          <w:lang w:val="ru-RU"/>
        </w:rPr>
        <w:t>на</w:t>
      </w:r>
      <w:r w:rsidRPr="005B7881">
        <w:rPr>
          <w:color w:val="auto"/>
          <w:spacing w:val="-4"/>
          <w:lang w:val="ru-RU"/>
        </w:rPr>
        <w:t>з</w:t>
      </w:r>
      <w:r w:rsidRPr="005B7881">
        <w:rPr>
          <w:color w:val="auto"/>
          <w:lang w:val="ru-RU"/>
        </w:rPr>
        <w:t>ив</w:t>
      </w:r>
      <w:r w:rsidRPr="005B7881">
        <w:rPr>
          <w:color w:val="auto"/>
          <w:spacing w:val="25"/>
          <w:lang w:val="ru-RU"/>
        </w:rPr>
        <w:t xml:space="preserve"> </w:t>
      </w:r>
      <w:r w:rsidRPr="005B7881">
        <w:rPr>
          <w:color w:val="auto"/>
          <w:spacing w:val="-5"/>
          <w:lang w:val="ru-RU"/>
        </w:rPr>
        <w:t>у</w:t>
      </w:r>
      <w:r w:rsidRPr="005B7881">
        <w:rPr>
          <w:color w:val="auto"/>
          <w:lang w:val="ru-RU"/>
        </w:rPr>
        <w:t>че</w:t>
      </w:r>
      <w:r w:rsidRPr="005B7881">
        <w:rPr>
          <w:color w:val="auto"/>
          <w:spacing w:val="2"/>
          <w:lang w:val="ru-RU"/>
        </w:rPr>
        <w:t>с</w:t>
      </w:r>
      <w:r w:rsidRPr="005B7881">
        <w:rPr>
          <w:color w:val="auto"/>
          <w:spacing w:val="-2"/>
          <w:lang w:val="ru-RU"/>
        </w:rPr>
        <w:t>н</w:t>
      </w:r>
      <w:r w:rsidRPr="005B7881">
        <w:rPr>
          <w:color w:val="auto"/>
          <w:lang w:val="ru-RU"/>
        </w:rPr>
        <w:t>и</w:t>
      </w:r>
      <w:r w:rsidRPr="005B7881">
        <w:rPr>
          <w:color w:val="auto"/>
          <w:spacing w:val="5"/>
          <w:lang w:val="ru-RU"/>
        </w:rPr>
        <w:t>к</w:t>
      </w:r>
      <w:r w:rsidRPr="005B7881">
        <w:rPr>
          <w:color w:val="auto"/>
          <w:lang w:val="ru-RU"/>
        </w:rPr>
        <w:t>а</w:t>
      </w:r>
      <w:r w:rsidRPr="005B7881">
        <w:rPr>
          <w:color w:val="auto"/>
          <w:spacing w:val="29"/>
          <w:lang w:val="ru-RU"/>
        </w:rPr>
        <w:t xml:space="preserve"> </w:t>
      </w:r>
      <w:r w:rsidRPr="005B7881">
        <w:rPr>
          <w:color w:val="auto"/>
          <w:lang w:val="ru-RU"/>
        </w:rPr>
        <w:t>у</w:t>
      </w:r>
      <w:r w:rsidRPr="005B7881">
        <w:rPr>
          <w:color w:val="auto"/>
          <w:spacing w:val="5"/>
          <w:lang w:val="ru-RU"/>
        </w:rPr>
        <w:t xml:space="preserve"> </w:t>
      </w:r>
      <w:r w:rsidRPr="005B7881">
        <w:rPr>
          <w:color w:val="auto"/>
          <w:spacing w:val="-4"/>
          <w:lang w:val="ru-RU"/>
        </w:rPr>
        <w:t>з</w:t>
      </w:r>
      <w:r w:rsidRPr="005B7881">
        <w:rPr>
          <w:color w:val="auto"/>
          <w:lang w:val="ru-RU"/>
        </w:rPr>
        <w:t>а</w:t>
      </w:r>
      <w:r w:rsidRPr="005B7881">
        <w:rPr>
          <w:color w:val="auto"/>
          <w:spacing w:val="2"/>
          <w:lang w:val="ru-RU"/>
        </w:rPr>
        <w:t>ј</w:t>
      </w:r>
      <w:r w:rsidRPr="005B7881">
        <w:rPr>
          <w:color w:val="auto"/>
          <w:spacing w:val="-5"/>
          <w:lang w:val="ru-RU"/>
        </w:rPr>
        <w:t>е</w:t>
      </w:r>
      <w:r w:rsidRPr="005B7881">
        <w:rPr>
          <w:color w:val="auto"/>
          <w:spacing w:val="1"/>
          <w:lang w:val="ru-RU"/>
        </w:rPr>
        <w:t>д</w:t>
      </w:r>
      <w:r w:rsidRPr="005B7881">
        <w:rPr>
          <w:color w:val="auto"/>
          <w:spacing w:val="-2"/>
          <w:lang w:val="ru-RU"/>
        </w:rPr>
        <w:t>н</w:t>
      </w:r>
      <w:r w:rsidRPr="005B7881">
        <w:rPr>
          <w:color w:val="auto"/>
          <w:lang w:val="ru-RU"/>
        </w:rPr>
        <w:t>ич</w:t>
      </w:r>
      <w:r w:rsidRPr="005B7881">
        <w:rPr>
          <w:color w:val="auto"/>
          <w:spacing w:val="3"/>
          <w:lang w:val="ru-RU"/>
        </w:rPr>
        <w:t>к</w:t>
      </w:r>
      <w:r w:rsidRPr="005B7881">
        <w:rPr>
          <w:color w:val="auto"/>
          <w:spacing w:val="-2"/>
          <w:lang w:val="ru-RU"/>
        </w:rPr>
        <w:t>о</w:t>
      </w:r>
      <w:r w:rsidRPr="005B7881">
        <w:rPr>
          <w:color w:val="auto"/>
          <w:lang w:val="ru-RU"/>
        </w:rPr>
        <w:t>ј</w:t>
      </w:r>
      <w:r w:rsidRPr="005B7881">
        <w:rPr>
          <w:color w:val="auto"/>
          <w:spacing w:val="38"/>
          <w:lang w:val="ru-RU"/>
        </w:rPr>
        <w:t xml:space="preserve"> </w:t>
      </w:r>
      <w:r w:rsidRPr="005B7881">
        <w:rPr>
          <w:color w:val="auto"/>
          <w:spacing w:val="1"/>
          <w:lang w:val="ru-RU"/>
        </w:rPr>
        <w:t>п</w:t>
      </w:r>
      <w:r w:rsidRPr="005B7881">
        <w:rPr>
          <w:color w:val="auto"/>
          <w:lang w:val="ru-RU"/>
        </w:rPr>
        <w:t>о</w:t>
      </w:r>
      <w:r w:rsidRPr="005B7881">
        <w:rPr>
          <w:color w:val="auto"/>
          <w:spacing w:val="1"/>
          <w:lang w:val="ru-RU"/>
        </w:rPr>
        <w:t>н</w:t>
      </w:r>
      <w:r w:rsidRPr="005B7881">
        <w:rPr>
          <w:color w:val="auto"/>
          <w:spacing w:val="-12"/>
          <w:lang w:val="ru-RU"/>
        </w:rPr>
        <w:t>у</w:t>
      </w:r>
      <w:r w:rsidRPr="005B7881">
        <w:rPr>
          <w:color w:val="auto"/>
          <w:spacing w:val="-1"/>
          <w:lang w:val="ru-RU"/>
        </w:rPr>
        <w:t>д</w:t>
      </w:r>
      <w:r w:rsidRPr="005B7881">
        <w:rPr>
          <w:color w:val="auto"/>
          <w:lang w:val="ru-RU"/>
        </w:rPr>
        <w:t>и,</w:t>
      </w:r>
      <w:r w:rsidRPr="005B7881">
        <w:rPr>
          <w:color w:val="auto"/>
          <w:spacing w:val="26"/>
          <w:lang w:val="ru-RU"/>
        </w:rPr>
        <w:t xml:space="preserve"> </w:t>
      </w:r>
      <w:r w:rsidRPr="005B7881">
        <w:rPr>
          <w:color w:val="auto"/>
          <w:lang w:val="ru-RU"/>
        </w:rPr>
        <w:t>а</w:t>
      </w:r>
      <w:r w:rsidRPr="005B7881">
        <w:rPr>
          <w:color w:val="auto"/>
          <w:spacing w:val="-3"/>
          <w:lang w:val="ru-RU"/>
        </w:rPr>
        <w:t>д</w:t>
      </w:r>
      <w:r w:rsidRPr="005B7881">
        <w:rPr>
          <w:color w:val="auto"/>
          <w:lang w:val="ru-RU"/>
        </w:rPr>
        <w:t>ре</w:t>
      </w:r>
      <w:r w:rsidRPr="005B7881">
        <w:rPr>
          <w:color w:val="auto"/>
          <w:spacing w:val="2"/>
          <w:lang w:val="ru-RU"/>
        </w:rPr>
        <w:t>с</w:t>
      </w:r>
      <w:r w:rsidRPr="005B7881">
        <w:rPr>
          <w:color w:val="auto"/>
          <w:lang w:val="ru-RU"/>
        </w:rPr>
        <w:t>а,</w:t>
      </w:r>
      <w:r w:rsidRPr="005B7881">
        <w:rPr>
          <w:color w:val="auto"/>
          <w:spacing w:val="22"/>
          <w:lang w:val="ru-RU"/>
        </w:rPr>
        <w:t xml:space="preserve"> </w:t>
      </w:r>
      <w:r w:rsidRPr="005B7881">
        <w:rPr>
          <w:color w:val="auto"/>
          <w:lang w:val="ru-RU"/>
        </w:rPr>
        <w:t>МБ</w:t>
      </w:r>
      <w:r w:rsidRPr="005B7881">
        <w:rPr>
          <w:color w:val="auto"/>
          <w:spacing w:val="12"/>
          <w:lang w:val="ru-RU"/>
        </w:rPr>
        <w:t xml:space="preserve"> </w:t>
      </w:r>
      <w:r w:rsidRPr="005B7881">
        <w:rPr>
          <w:color w:val="auto"/>
          <w:lang w:val="ru-RU"/>
        </w:rPr>
        <w:t>и</w:t>
      </w:r>
      <w:r w:rsidRPr="005B7881">
        <w:rPr>
          <w:color w:val="auto"/>
          <w:spacing w:val="5"/>
          <w:lang w:val="ru-RU"/>
        </w:rPr>
        <w:t xml:space="preserve"> </w:t>
      </w:r>
      <w:r w:rsidRPr="005B7881">
        <w:rPr>
          <w:color w:val="auto"/>
          <w:w w:val="103"/>
          <w:lang w:val="ru-RU"/>
        </w:rPr>
        <w:t>ПИ</w:t>
      </w:r>
      <w:r w:rsidRPr="005B7881">
        <w:rPr>
          <w:color w:val="auto"/>
          <w:spacing w:val="1"/>
          <w:w w:val="103"/>
          <w:lang w:val="ru-RU"/>
        </w:rPr>
        <w:t>Б)</w:t>
      </w:r>
      <w:r w:rsidRPr="005B7881">
        <w:rPr>
          <w:color w:val="auto"/>
          <w:w w:val="103"/>
          <w:lang w:val="ru-RU"/>
        </w:rPr>
        <w:t>,</w:t>
      </w:r>
    </w:p>
    <w:p w:rsidR="005B7881" w:rsidRPr="005B7881" w:rsidRDefault="005B7881" w:rsidP="005B7881">
      <w:pPr>
        <w:widowControl/>
        <w:tabs>
          <w:tab w:val="left" w:pos="1350"/>
        </w:tabs>
        <w:spacing w:before="21" w:after="120"/>
        <w:jc w:val="both"/>
        <w:rPr>
          <w:color w:val="auto"/>
          <w:lang w:val="ru-RU"/>
        </w:rPr>
      </w:pPr>
      <w:r w:rsidRPr="005B7881">
        <w:rPr>
          <w:color w:val="auto"/>
          <w:w w:val="136"/>
          <w:lang w:val="ru-RU"/>
        </w:rPr>
        <w:t xml:space="preserve">• </w:t>
      </w:r>
      <w:r w:rsidRPr="005B7881">
        <w:rPr>
          <w:color w:val="auto"/>
          <w:w w:val="136"/>
          <w:lang w:val="sr-Cyrl-RS"/>
        </w:rPr>
        <w:t>______________</w:t>
      </w:r>
      <w:r w:rsidRPr="005B7881">
        <w:rPr>
          <w:color w:val="auto"/>
          <w:w w:val="136"/>
          <w:lang w:val="ru-RU"/>
        </w:rPr>
        <w:t xml:space="preserve"> </w:t>
      </w:r>
      <w:r w:rsidRPr="005B7881">
        <w:rPr>
          <w:color w:val="auto"/>
          <w:w w:val="136"/>
          <w:lang w:val="sr-Cyrl-RS"/>
        </w:rPr>
        <w:t xml:space="preserve"> </w:t>
      </w:r>
      <w:r w:rsidRPr="005B7881">
        <w:rPr>
          <w:color w:val="auto"/>
          <w:spacing w:val="1"/>
          <w:lang w:val="ru-RU"/>
        </w:rPr>
        <w:t>(</w:t>
      </w:r>
      <w:r w:rsidRPr="005B7881">
        <w:rPr>
          <w:color w:val="auto"/>
          <w:spacing w:val="-2"/>
          <w:lang w:val="ru-RU"/>
        </w:rPr>
        <w:t>на</w:t>
      </w:r>
      <w:r w:rsidRPr="005B7881">
        <w:rPr>
          <w:color w:val="auto"/>
          <w:spacing w:val="-4"/>
          <w:lang w:val="ru-RU"/>
        </w:rPr>
        <w:t>з</w:t>
      </w:r>
      <w:r w:rsidRPr="005B7881">
        <w:rPr>
          <w:color w:val="auto"/>
          <w:lang w:val="ru-RU"/>
        </w:rPr>
        <w:t>ив</w:t>
      </w:r>
      <w:r w:rsidRPr="005B7881">
        <w:rPr>
          <w:color w:val="auto"/>
          <w:spacing w:val="25"/>
          <w:lang w:val="ru-RU"/>
        </w:rPr>
        <w:t xml:space="preserve"> </w:t>
      </w:r>
      <w:r w:rsidRPr="005B7881">
        <w:rPr>
          <w:color w:val="auto"/>
          <w:spacing w:val="-5"/>
          <w:lang w:val="ru-RU"/>
        </w:rPr>
        <w:t>у</w:t>
      </w:r>
      <w:r w:rsidRPr="005B7881">
        <w:rPr>
          <w:color w:val="auto"/>
          <w:lang w:val="ru-RU"/>
        </w:rPr>
        <w:t>че</w:t>
      </w:r>
      <w:r w:rsidRPr="005B7881">
        <w:rPr>
          <w:color w:val="auto"/>
          <w:spacing w:val="2"/>
          <w:lang w:val="ru-RU"/>
        </w:rPr>
        <w:t>с</w:t>
      </w:r>
      <w:r w:rsidRPr="005B7881">
        <w:rPr>
          <w:color w:val="auto"/>
          <w:spacing w:val="-2"/>
          <w:lang w:val="ru-RU"/>
        </w:rPr>
        <w:t>н</w:t>
      </w:r>
      <w:r w:rsidRPr="005B7881">
        <w:rPr>
          <w:color w:val="auto"/>
          <w:lang w:val="ru-RU"/>
        </w:rPr>
        <w:t>и</w:t>
      </w:r>
      <w:r w:rsidRPr="005B7881">
        <w:rPr>
          <w:color w:val="auto"/>
          <w:spacing w:val="5"/>
          <w:lang w:val="ru-RU"/>
        </w:rPr>
        <w:t>к</w:t>
      </w:r>
      <w:r w:rsidRPr="005B7881">
        <w:rPr>
          <w:color w:val="auto"/>
          <w:lang w:val="ru-RU"/>
        </w:rPr>
        <w:t>а</w:t>
      </w:r>
      <w:r w:rsidRPr="005B7881">
        <w:rPr>
          <w:color w:val="auto"/>
          <w:spacing w:val="29"/>
          <w:lang w:val="ru-RU"/>
        </w:rPr>
        <w:t xml:space="preserve"> </w:t>
      </w:r>
      <w:r w:rsidRPr="005B7881">
        <w:rPr>
          <w:color w:val="auto"/>
          <w:lang w:val="ru-RU"/>
        </w:rPr>
        <w:t>у</w:t>
      </w:r>
      <w:r w:rsidRPr="005B7881">
        <w:rPr>
          <w:color w:val="auto"/>
          <w:spacing w:val="5"/>
          <w:lang w:val="ru-RU"/>
        </w:rPr>
        <w:t xml:space="preserve"> </w:t>
      </w:r>
      <w:r w:rsidRPr="005B7881">
        <w:rPr>
          <w:color w:val="auto"/>
          <w:spacing w:val="-4"/>
          <w:lang w:val="ru-RU"/>
        </w:rPr>
        <w:t>з</w:t>
      </w:r>
      <w:r w:rsidRPr="005B7881">
        <w:rPr>
          <w:color w:val="auto"/>
          <w:lang w:val="ru-RU"/>
        </w:rPr>
        <w:t>а</w:t>
      </w:r>
      <w:r w:rsidRPr="005B7881">
        <w:rPr>
          <w:color w:val="auto"/>
          <w:spacing w:val="2"/>
          <w:lang w:val="ru-RU"/>
        </w:rPr>
        <w:t>ј</w:t>
      </w:r>
      <w:r w:rsidRPr="005B7881">
        <w:rPr>
          <w:color w:val="auto"/>
          <w:spacing w:val="-5"/>
          <w:lang w:val="ru-RU"/>
        </w:rPr>
        <w:t>е</w:t>
      </w:r>
      <w:r w:rsidRPr="005B7881">
        <w:rPr>
          <w:color w:val="auto"/>
          <w:spacing w:val="1"/>
          <w:lang w:val="ru-RU"/>
        </w:rPr>
        <w:t>д</w:t>
      </w:r>
      <w:r w:rsidRPr="005B7881">
        <w:rPr>
          <w:color w:val="auto"/>
          <w:spacing w:val="-2"/>
          <w:lang w:val="ru-RU"/>
        </w:rPr>
        <w:t>н</w:t>
      </w:r>
      <w:r w:rsidRPr="005B7881">
        <w:rPr>
          <w:color w:val="auto"/>
          <w:lang w:val="ru-RU"/>
        </w:rPr>
        <w:t>ич</w:t>
      </w:r>
      <w:r w:rsidRPr="005B7881">
        <w:rPr>
          <w:color w:val="auto"/>
          <w:spacing w:val="3"/>
          <w:lang w:val="ru-RU"/>
        </w:rPr>
        <w:t>к</w:t>
      </w:r>
      <w:r w:rsidRPr="005B7881">
        <w:rPr>
          <w:color w:val="auto"/>
          <w:lang w:val="ru-RU"/>
        </w:rPr>
        <w:t>ој</w:t>
      </w:r>
      <w:r w:rsidRPr="005B7881">
        <w:rPr>
          <w:color w:val="auto"/>
          <w:spacing w:val="35"/>
          <w:lang w:val="ru-RU"/>
        </w:rPr>
        <w:t xml:space="preserve"> </w:t>
      </w:r>
      <w:r w:rsidRPr="005B7881">
        <w:rPr>
          <w:color w:val="auto"/>
          <w:spacing w:val="1"/>
          <w:lang w:val="ru-RU"/>
        </w:rPr>
        <w:t>п</w:t>
      </w:r>
      <w:r w:rsidRPr="005B7881">
        <w:rPr>
          <w:color w:val="auto"/>
          <w:lang w:val="ru-RU"/>
        </w:rPr>
        <w:t>о</w:t>
      </w:r>
      <w:r w:rsidRPr="005B7881">
        <w:rPr>
          <w:color w:val="auto"/>
          <w:spacing w:val="1"/>
          <w:lang w:val="ru-RU"/>
        </w:rPr>
        <w:t>н</w:t>
      </w:r>
      <w:r w:rsidRPr="005B7881">
        <w:rPr>
          <w:color w:val="auto"/>
          <w:spacing w:val="-12"/>
          <w:lang w:val="ru-RU"/>
        </w:rPr>
        <w:t>у</w:t>
      </w:r>
      <w:r w:rsidRPr="005B7881">
        <w:rPr>
          <w:color w:val="auto"/>
          <w:spacing w:val="-1"/>
          <w:lang w:val="ru-RU"/>
        </w:rPr>
        <w:t>д</w:t>
      </w:r>
      <w:r w:rsidRPr="005B7881">
        <w:rPr>
          <w:color w:val="auto"/>
          <w:lang w:val="ru-RU"/>
        </w:rPr>
        <w:t>и,</w:t>
      </w:r>
      <w:r w:rsidRPr="005B7881">
        <w:rPr>
          <w:color w:val="auto"/>
          <w:spacing w:val="26"/>
          <w:lang w:val="ru-RU"/>
        </w:rPr>
        <w:t xml:space="preserve"> </w:t>
      </w:r>
      <w:r w:rsidRPr="005B7881">
        <w:rPr>
          <w:color w:val="auto"/>
          <w:lang w:val="ru-RU"/>
        </w:rPr>
        <w:t>а</w:t>
      </w:r>
      <w:r w:rsidRPr="005B7881">
        <w:rPr>
          <w:color w:val="auto"/>
          <w:spacing w:val="-1"/>
          <w:lang w:val="ru-RU"/>
        </w:rPr>
        <w:t>д</w:t>
      </w:r>
      <w:r w:rsidRPr="005B7881">
        <w:rPr>
          <w:color w:val="auto"/>
          <w:spacing w:val="-2"/>
          <w:lang w:val="ru-RU"/>
        </w:rPr>
        <w:t>р</w:t>
      </w:r>
      <w:r w:rsidRPr="005B7881">
        <w:rPr>
          <w:color w:val="auto"/>
          <w:lang w:val="ru-RU"/>
        </w:rPr>
        <w:t>е</w:t>
      </w:r>
      <w:r w:rsidRPr="005B7881">
        <w:rPr>
          <w:color w:val="auto"/>
          <w:spacing w:val="2"/>
          <w:lang w:val="ru-RU"/>
        </w:rPr>
        <w:t>с</w:t>
      </w:r>
      <w:r w:rsidRPr="005B7881">
        <w:rPr>
          <w:color w:val="auto"/>
          <w:lang w:val="ru-RU"/>
        </w:rPr>
        <w:t>а,</w:t>
      </w:r>
      <w:r w:rsidRPr="005B7881">
        <w:rPr>
          <w:color w:val="auto"/>
          <w:spacing w:val="23"/>
          <w:lang w:val="ru-RU"/>
        </w:rPr>
        <w:t xml:space="preserve"> </w:t>
      </w:r>
      <w:r w:rsidRPr="005B7881">
        <w:rPr>
          <w:color w:val="auto"/>
          <w:spacing w:val="-2"/>
          <w:lang w:val="ru-RU"/>
        </w:rPr>
        <w:t>М</w:t>
      </w:r>
      <w:r w:rsidRPr="005B7881">
        <w:rPr>
          <w:color w:val="auto"/>
          <w:lang w:val="ru-RU"/>
        </w:rPr>
        <w:t>Б</w:t>
      </w:r>
      <w:r w:rsidRPr="005B7881">
        <w:rPr>
          <w:color w:val="auto"/>
          <w:spacing w:val="12"/>
          <w:lang w:val="ru-RU"/>
        </w:rPr>
        <w:t xml:space="preserve"> </w:t>
      </w:r>
      <w:r w:rsidRPr="005B7881">
        <w:rPr>
          <w:color w:val="auto"/>
          <w:lang w:val="ru-RU"/>
        </w:rPr>
        <w:t>и</w:t>
      </w:r>
      <w:r w:rsidRPr="005B7881">
        <w:rPr>
          <w:color w:val="auto"/>
          <w:spacing w:val="5"/>
          <w:lang w:val="ru-RU"/>
        </w:rPr>
        <w:t xml:space="preserve"> </w:t>
      </w:r>
      <w:r w:rsidRPr="005B7881">
        <w:rPr>
          <w:color w:val="auto"/>
          <w:w w:val="103"/>
          <w:lang w:val="ru-RU"/>
        </w:rPr>
        <w:t>ПИ</w:t>
      </w:r>
      <w:r w:rsidRPr="005B7881">
        <w:rPr>
          <w:color w:val="auto"/>
          <w:spacing w:val="1"/>
          <w:w w:val="103"/>
          <w:lang w:val="ru-RU"/>
        </w:rPr>
        <w:t>Б)</w:t>
      </w:r>
      <w:r w:rsidRPr="005B7881">
        <w:rPr>
          <w:color w:val="auto"/>
          <w:w w:val="103"/>
          <w:lang w:val="ru-RU"/>
        </w:rPr>
        <w:t>,</w:t>
      </w:r>
    </w:p>
    <w:p w:rsidR="005B7881" w:rsidRPr="005B7881" w:rsidRDefault="005B7881" w:rsidP="005B7881">
      <w:pPr>
        <w:widowControl/>
        <w:tabs>
          <w:tab w:val="left" w:pos="1350"/>
        </w:tabs>
        <w:spacing w:before="21" w:after="120"/>
        <w:jc w:val="both"/>
        <w:rPr>
          <w:color w:val="auto"/>
          <w:lang w:val="ru-RU"/>
        </w:rPr>
      </w:pPr>
      <w:r w:rsidRPr="005B7881">
        <w:rPr>
          <w:color w:val="auto"/>
          <w:w w:val="136"/>
          <w:lang w:val="ru-RU"/>
        </w:rPr>
        <w:t xml:space="preserve">• </w:t>
      </w:r>
      <w:r w:rsidRPr="005B7881">
        <w:rPr>
          <w:color w:val="auto"/>
          <w:w w:val="136"/>
          <w:lang w:val="sr-Cyrl-RS"/>
        </w:rPr>
        <w:t xml:space="preserve">_______________ </w:t>
      </w:r>
      <w:r w:rsidRPr="005B7881">
        <w:rPr>
          <w:color w:val="auto"/>
          <w:spacing w:val="1"/>
          <w:lang w:val="ru-RU"/>
        </w:rPr>
        <w:t>(</w:t>
      </w:r>
      <w:r w:rsidRPr="005B7881">
        <w:rPr>
          <w:color w:val="auto"/>
          <w:spacing w:val="-2"/>
          <w:lang w:val="ru-RU"/>
        </w:rPr>
        <w:t>на</w:t>
      </w:r>
      <w:r w:rsidRPr="005B7881">
        <w:rPr>
          <w:color w:val="auto"/>
          <w:spacing w:val="-4"/>
          <w:lang w:val="ru-RU"/>
        </w:rPr>
        <w:t>з</w:t>
      </w:r>
      <w:r w:rsidRPr="005B7881">
        <w:rPr>
          <w:color w:val="auto"/>
          <w:lang w:val="ru-RU"/>
        </w:rPr>
        <w:t>ив</w:t>
      </w:r>
      <w:r w:rsidRPr="005B7881">
        <w:rPr>
          <w:color w:val="auto"/>
          <w:spacing w:val="25"/>
          <w:lang w:val="ru-RU"/>
        </w:rPr>
        <w:t xml:space="preserve"> </w:t>
      </w:r>
      <w:r w:rsidRPr="005B7881">
        <w:rPr>
          <w:color w:val="auto"/>
          <w:spacing w:val="-5"/>
          <w:lang w:val="ru-RU"/>
        </w:rPr>
        <w:t>у</w:t>
      </w:r>
      <w:r w:rsidRPr="005B7881">
        <w:rPr>
          <w:color w:val="auto"/>
          <w:lang w:val="ru-RU"/>
        </w:rPr>
        <w:t>че</w:t>
      </w:r>
      <w:r w:rsidRPr="005B7881">
        <w:rPr>
          <w:color w:val="auto"/>
          <w:spacing w:val="2"/>
          <w:lang w:val="ru-RU"/>
        </w:rPr>
        <w:t>с</w:t>
      </w:r>
      <w:r w:rsidRPr="005B7881">
        <w:rPr>
          <w:color w:val="auto"/>
          <w:spacing w:val="-2"/>
          <w:lang w:val="ru-RU"/>
        </w:rPr>
        <w:t>н</w:t>
      </w:r>
      <w:r w:rsidRPr="005B7881">
        <w:rPr>
          <w:color w:val="auto"/>
          <w:lang w:val="ru-RU"/>
        </w:rPr>
        <w:t>и</w:t>
      </w:r>
      <w:r w:rsidRPr="005B7881">
        <w:rPr>
          <w:color w:val="auto"/>
          <w:spacing w:val="5"/>
          <w:lang w:val="ru-RU"/>
        </w:rPr>
        <w:t>к</w:t>
      </w:r>
      <w:r w:rsidRPr="005B7881">
        <w:rPr>
          <w:color w:val="auto"/>
          <w:lang w:val="ru-RU"/>
        </w:rPr>
        <w:t>а</w:t>
      </w:r>
      <w:r w:rsidRPr="005B7881">
        <w:rPr>
          <w:color w:val="auto"/>
          <w:spacing w:val="29"/>
          <w:lang w:val="ru-RU"/>
        </w:rPr>
        <w:t xml:space="preserve"> </w:t>
      </w:r>
      <w:r w:rsidRPr="005B7881">
        <w:rPr>
          <w:color w:val="auto"/>
          <w:lang w:val="ru-RU"/>
        </w:rPr>
        <w:t>у</w:t>
      </w:r>
      <w:r w:rsidRPr="005B7881">
        <w:rPr>
          <w:color w:val="auto"/>
          <w:spacing w:val="5"/>
          <w:lang w:val="ru-RU"/>
        </w:rPr>
        <w:t xml:space="preserve"> </w:t>
      </w:r>
      <w:r w:rsidRPr="005B7881">
        <w:rPr>
          <w:color w:val="auto"/>
          <w:spacing w:val="-4"/>
          <w:lang w:val="ru-RU"/>
        </w:rPr>
        <w:t>з</w:t>
      </w:r>
      <w:r w:rsidRPr="005B7881">
        <w:rPr>
          <w:color w:val="auto"/>
          <w:lang w:val="ru-RU"/>
        </w:rPr>
        <w:t>а</w:t>
      </w:r>
      <w:r w:rsidRPr="005B7881">
        <w:rPr>
          <w:color w:val="auto"/>
          <w:spacing w:val="2"/>
          <w:lang w:val="ru-RU"/>
        </w:rPr>
        <w:t>ј</w:t>
      </w:r>
      <w:r w:rsidRPr="005B7881">
        <w:rPr>
          <w:color w:val="auto"/>
          <w:spacing w:val="-5"/>
          <w:lang w:val="ru-RU"/>
        </w:rPr>
        <w:t>е</w:t>
      </w:r>
      <w:r w:rsidRPr="005B7881">
        <w:rPr>
          <w:color w:val="auto"/>
          <w:spacing w:val="1"/>
          <w:lang w:val="ru-RU"/>
        </w:rPr>
        <w:t>д</w:t>
      </w:r>
      <w:r w:rsidRPr="005B7881">
        <w:rPr>
          <w:color w:val="auto"/>
          <w:spacing w:val="-2"/>
          <w:lang w:val="ru-RU"/>
        </w:rPr>
        <w:t>н</w:t>
      </w:r>
      <w:r w:rsidRPr="005B7881">
        <w:rPr>
          <w:color w:val="auto"/>
          <w:lang w:val="ru-RU"/>
        </w:rPr>
        <w:t>ич</w:t>
      </w:r>
      <w:r w:rsidRPr="005B7881">
        <w:rPr>
          <w:color w:val="auto"/>
          <w:spacing w:val="3"/>
          <w:lang w:val="ru-RU"/>
        </w:rPr>
        <w:t>к</w:t>
      </w:r>
      <w:r w:rsidRPr="005B7881">
        <w:rPr>
          <w:color w:val="auto"/>
          <w:lang w:val="ru-RU"/>
        </w:rPr>
        <w:t>ој</w:t>
      </w:r>
      <w:r w:rsidRPr="005B7881">
        <w:rPr>
          <w:color w:val="auto"/>
          <w:spacing w:val="35"/>
          <w:lang w:val="ru-RU"/>
        </w:rPr>
        <w:t xml:space="preserve"> </w:t>
      </w:r>
      <w:r w:rsidRPr="005B7881">
        <w:rPr>
          <w:color w:val="auto"/>
          <w:spacing w:val="1"/>
          <w:lang w:val="ru-RU"/>
        </w:rPr>
        <w:t>п</w:t>
      </w:r>
      <w:r w:rsidRPr="005B7881">
        <w:rPr>
          <w:color w:val="auto"/>
          <w:lang w:val="ru-RU"/>
        </w:rPr>
        <w:t>о</w:t>
      </w:r>
      <w:r w:rsidRPr="005B7881">
        <w:rPr>
          <w:color w:val="auto"/>
          <w:spacing w:val="1"/>
          <w:lang w:val="ru-RU"/>
        </w:rPr>
        <w:t>н</w:t>
      </w:r>
      <w:r w:rsidRPr="005B7881">
        <w:rPr>
          <w:color w:val="auto"/>
          <w:spacing w:val="-12"/>
          <w:lang w:val="ru-RU"/>
        </w:rPr>
        <w:t>у</w:t>
      </w:r>
      <w:r w:rsidRPr="005B7881">
        <w:rPr>
          <w:color w:val="auto"/>
          <w:spacing w:val="-1"/>
          <w:lang w:val="ru-RU"/>
        </w:rPr>
        <w:t>д</w:t>
      </w:r>
      <w:r w:rsidRPr="005B7881">
        <w:rPr>
          <w:color w:val="auto"/>
          <w:lang w:val="ru-RU"/>
        </w:rPr>
        <w:t>и,</w:t>
      </w:r>
      <w:r w:rsidRPr="005B7881">
        <w:rPr>
          <w:color w:val="auto"/>
          <w:spacing w:val="26"/>
          <w:lang w:val="ru-RU"/>
        </w:rPr>
        <w:t xml:space="preserve"> </w:t>
      </w:r>
      <w:r w:rsidRPr="005B7881">
        <w:rPr>
          <w:color w:val="auto"/>
          <w:lang w:val="ru-RU"/>
        </w:rPr>
        <w:t>а</w:t>
      </w:r>
      <w:r w:rsidRPr="005B7881">
        <w:rPr>
          <w:color w:val="auto"/>
          <w:spacing w:val="-1"/>
          <w:lang w:val="ru-RU"/>
        </w:rPr>
        <w:t>д</w:t>
      </w:r>
      <w:r w:rsidRPr="005B7881">
        <w:rPr>
          <w:color w:val="auto"/>
          <w:spacing w:val="-2"/>
          <w:lang w:val="ru-RU"/>
        </w:rPr>
        <w:t>р</w:t>
      </w:r>
      <w:r w:rsidRPr="005B7881">
        <w:rPr>
          <w:color w:val="auto"/>
          <w:lang w:val="ru-RU"/>
        </w:rPr>
        <w:t>е</w:t>
      </w:r>
      <w:r w:rsidRPr="005B7881">
        <w:rPr>
          <w:color w:val="auto"/>
          <w:spacing w:val="2"/>
          <w:lang w:val="ru-RU"/>
        </w:rPr>
        <w:t>с</w:t>
      </w:r>
      <w:r w:rsidRPr="005B7881">
        <w:rPr>
          <w:color w:val="auto"/>
          <w:lang w:val="ru-RU"/>
        </w:rPr>
        <w:t>а,</w:t>
      </w:r>
      <w:r w:rsidRPr="005B7881">
        <w:rPr>
          <w:color w:val="auto"/>
          <w:spacing w:val="23"/>
          <w:lang w:val="ru-RU"/>
        </w:rPr>
        <w:t xml:space="preserve"> </w:t>
      </w:r>
      <w:r w:rsidRPr="005B7881">
        <w:rPr>
          <w:color w:val="auto"/>
          <w:spacing w:val="-2"/>
          <w:lang w:val="ru-RU"/>
        </w:rPr>
        <w:t>М</w:t>
      </w:r>
      <w:r w:rsidRPr="005B7881">
        <w:rPr>
          <w:color w:val="auto"/>
          <w:lang w:val="ru-RU"/>
        </w:rPr>
        <w:t>Б</w:t>
      </w:r>
      <w:r w:rsidRPr="005B7881">
        <w:rPr>
          <w:color w:val="auto"/>
          <w:spacing w:val="12"/>
          <w:lang w:val="ru-RU"/>
        </w:rPr>
        <w:t xml:space="preserve"> </w:t>
      </w:r>
      <w:r w:rsidRPr="005B7881">
        <w:rPr>
          <w:color w:val="auto"/>
          <w:lang w:val="ru-RU"/>
        </w:rPr>
        <w:t>и</w:t>
      </w:r>
      <w:r w:rsidRPr="005B7881">
        <w:rPr>
          <w:color w:val="auto"/>
          <w:spacing w:val="5"/>
          <w:lang w:val="ru-RU"/>
        </w:rPr>
        <w:t xml:space="preserve"> </w:t>
      </w:r>
      <w:r w:rsidRPr="005B7881">
        <w:rPr>
          <w:color w:val="auto"/>
          <w:w w:val="103"/>
          <w:lang w:val="ru-RU"/>
        </w:rPr>
        <w:t>ПИ</w:t>
      </w:r>
      <w:r w:rsidRPr="005B7881">
        <w:rPr>
          <w:color w:val="auto"/>
          <w:spacing w:val="1"/>
          <w:w w:val="103"/>
          <w:lang w:val="ru-RU"/>
        </w:rPr>
        <w:t>Б)</w:t>
      </w:r>
      <w:r w:rsidRPr="005B7881">
        <w:rPr>
          <w:color w:val="auto"/>
          <w:w w:val="103"/>
          <w:lang w:val="ru-RU"/>
        </w:rPr>
        <w:t>,</w:t>
      </w:r>
    </w:p>
    <w:p w:rsidR="005B7881" w:rsidRPr="005B7881" w:rsidRDefault="005B7881" w:rsidP="005B7881">
      <w:pPr>
        <w:widowControl/>
        <w:tabs>
          <w:tab w:val="left" w:pos="1350"/>
        </w:tabs>
        <w:spacing w:before="7" w:after="120" w:line="247" w:lineRule="auto"/>
        <w:jc w:val="both"/>
        <w:rPr>
          <w:b/>
          <w:color w:val="auto"/>
          <w:lang w:val="sr-Cyrl-RS"/>
        </w:rPr>
      </w:pPr>
      <w:r w:rsidRPr="005B7881">
        <w:rPr>
          <w:b/>
          <w:color w:val="auto"/>
          <w:spacing w:val="-57"/>
          <w:u w:val="thick" w:color="000000"/>
          <w:lang w:val="sr-Cyrl-RS"/>
        </w:rPr>
        <w:t xml:space="preserve">(   </w:t>
      </w:r>
      <w:r w:rsidRPr="005B7881">
        <w:rPr>
          <w:b/>
          <w:color w:val="auto"/>
          <w:lang w:val="sr-Cyrl-RS"/>
        </w:rPr>
        <w:t xml:space="preserve"> </w:t>
      </w:r>
      <w:r w:rsidRPr="005B7881">
        <w:rPr>
          <w:b/>
          <w:i/>
          <w:color w:val="auto"/>
          <w:lang w:val="sr-Cyrl-RS"/>
        </w:rPr>
        <w:t>све уписује наручилац у  складу са Обрасцом понуде</w:t>
      </w:r>
      <w:r w:rsidRPr="005B7881">
        <w:rPr>
          <w:b/>
          <w:color w:val="auto"/>
          <w:lang w:val="sr-Cyrl-RS"/>
        </w:rPr>
        <w:t>)</w:t>
      </w:r>
    </w:p>
    <w:p w:rsidR="005B7881" w:rsidRPr="005B7881" w:rsidRDefault="005B7881" w:rsidP="005B7881">
      <w:pPr>
        <w:widowControl/>
        <w:tabs>
          <w:tab w:val="left" w:pos="1350"/>
        </w:tabs>
        <w:spacing w:after="120" w:line="247" w:lineRule="auto"/>
        <w:jc w:val="both"/>
        <w:rPr>
          <w:color w:val="auto"/>
          <w:w w:val="103"/>
          <w:lang w:val="sr-Cyrl-RS"/>
        </w:rPr>
      </w:pPr>
      <w:r w:rsidRPr="005B7881">
        <w:rPr>
          <w:color w:val="auto"/>
          <w:lang w:val="ru-RU"/>
        </w:rPr>
        <w:t>Извођачи,</w:t>
      </w:r>
      <w:r w:rsidRPr="005B7881">
        <w:rPr>
          <w:color w:val="auto"/>
          <w:spacing w:val="24"/>
          <w:lang w:val="ru-RU"/>
        </w:rPr>
        <w:t xml:space="preserve"> </w:t>
      </w:r>
      <w:r w:rsidRPr="005B7881">
        <w:rPr>
          <w:color w:val="auto"/>
          <w:spacing w:val="1"/>
          <w:lang w:val="ru-RU"/>
        </w:rPr>
        <w:t>к</w:t>
      </w:r>
      <w:r w:rsidRPr="005B7881">
        <w:rPr>
          <w:color w:val="auto"/>
          <w:lang w:val="ru-RU"/>
        </w:rPr>
        <w:t>о</w:t>
      </w:r>
      <w:r w:rsidRPr="005B7881">
        <w:rPr>
          <w:color w:val="auto"/>
          <w:spacing w:val="2"/>
          <w:lang w:val="ru-RU"/>
        </w:rPr>
        <w:t>ј</w:t>
      </w:r>
      <w:r w:rsidRPr="005B7881">
        <w:rPr>
          <w:color w:val="auto"/>
          <w:lang w:val="ru-RU"/>
        </w:rPr>
        <w:t>и</w:t>
      </w:r>
      <w:r w:rsidRPr="005B7881">
        <w:rPr>
          <w:color w:val="auto"/>
          <w:spacing w:val="7"/>
          <w:lang w:val="ru-RU"/>
        </w:rPr>
        <w:t xml:space="preserve"> </w:t>
      </w:r>
      <w:r w:rsidRPr="005B7881">
        <w:rPr>
          <w:color w:val="auto"/>
          <w:spacing w:val="2"/>
          <w:lang w:val="ru-RU"/>
        </w:rPr>
        <w:t>с</w:t>
      </w:r>
      <w:r w:rsidRPr="005B7881">
        <w:rPr>
          <w:color w:val="auto"/>
          <w:lang w:val="ru-RU"/>
        </w:rPr>
        <w:t xml:space="preserve">у </w:t>
      </w:r>
      <w:r w:rsidRPr="005B7881">
        <w:rPr>
          <w:color w:val="auto"/>
          <w:spacing w:val="1"/>
          <w:lang w:val="ru-RU"/>
        </w:rPr>
        <w:t>п</w:t>
      </w:r>
      <w:r w:rsidRPr="005B7881">
        <w:rPr>
          <w:color w:val="auto"/>
          <w:spacing w:val="-5"/>
          <w:lang w:val="ru-RU"/>
        </w:rPr>
        <w:t>о</w:t>
      </w:r>
      <w:r w:rsidRPr="005B7881">
        <w:rPr>
          <w:color w:val="auto"/>
          <w:spacing w:val="1"/>
          <w:lang w:val="ru-RU"/>
        </w:rPr>
        <w:t>дн</w:t>
      </w:r>
      <w:r w:rsidRPr="005B7881">
        <w:rPr>
          <w:color w:val="auto"/>
          <w:spacing w:val="-7"/>
          <w:lang w:val="ru-RU"/>
        </w:rPr>
        <w:t>е</w:t>
      </w:r>
      <w:r w:rsidRPr="005B7881">
        <w:rPr>
          <w:color w:val="auto"/>
          <w:spacing w:val="-1"/>
          <w:lang w:val="ru-RU"/>
        </w:rPr>
        <w:t>л</w:t>
      </w:r>
      <w:r w:rsidRPr="005B7881">
        <w:rPr>
          <w:color w:val="auto"/>
          <w:lang w:val="ru-RU"/>
        </w:rPr>
        <w:t>и</w:t>
      </w:r>
      <w:r w:rsidRPr="005B7881">
        <w:rPr>
          <w:color w:val="auto"/>
          <w:spacing w:val="23"/>
          <w:lang w:val="ru-RU"/>
        </w:rPr>
        <w:t xml:space="preserve"> </w:t>
      </w:r>
      <w:r w:rsidRPr="005B7881">
        <w:rPr>
          <w:color w:val="auto"/>
          <w:spacing w:val="-1"/>
          <w:lang w:val="ru-RU"/>
        </w:rPr>
        <w:t>з</w:t>
      </w:r>
      <w:r w:rsidRPr="005B7881">
        <w:rPr>
          <w:color w:val="auto"/>
          <w:spacing w:val="-3"/>
          <w:lang w:val="ru-RU"/>
        </w:rPr>
        <w:t>а</w:t>
      </w:r>
      <w:r w:rsidRPr="005B7881">
        <w:rPr>
          <w:color w:val="auto"/>
          <w:spacing w:val="2"/>
          <w:lang w:val="ru-RU"/>
        </w:rPr>
        <w:t>ј</w:t>
      </w:r>
      <w:r w:rsidRPr="005B7881">
        <w:rPr>
          <w:color w:val="auto"/>
          <w:spacing w:val="-5"/>
          <w:lang w:val="ru-RU"/>
        </w:rPr>
        <w:t>е</w:t>
      </w:r>
      <w:r w:rsidRPr="005B7881">
        <w:rPr>
          <w:color w:val="auto"/>
          <w:spacing w:val="-1"/>
          <w:lang w:val="ru-RU"/>
        </w:rPr>
        <w:t>д</w:t>
      </w:r>
      <w:r w:rsidRPr="005B7881">
        <w:rPr>
          <w:color w:val="auto"/>
          <w:spacing w:val="1"/>
          <w:lang w:val="ru-RU"/>
        </w:rPr>
        <w:t>н</w:t>
      </w:r>
      <w:r w:rsidRPr="005B7881">
        <w:rPr>
          <w:color w:val="auto"/>
          <w:lang w:val="ru-RU"/>
        </w:rPr>
        <w:t>ич</w:t>
      </w:r>
      <w:r w:rsidRPr="005B7881">
        <w:rPr>
          <w:color w:val="auto"/>
          <w:spacing w:val="5"/>
          <w:lang w:val="ru-RU"/>
        </w:rPr>
        <w:t>к</w:t>
      </w:r>
      <w:r w:rsidRPr="005B7881">
        <w:rPr>
          <w:color w:val="auto"/>
          <w:lang w:val="ru-RU"/>
        </w:rPr>
        <w:t>у</w:t>
      </w:r>
      <w:r w:rsidRPr="005B7881">
        <w:rPr>
          <w:color w:val="auto"/>
          <w:spacing w:val="24"/>
          <w:lang w:val="ru-RU"/>
        </w:rPr>
        <w:t xml:space="preserve"> </w:t>
      </w:r>
      <w:r w:rsidRPr="005B7881">
        <w:rPr>
          <w:color w:val="auto"/>
          <w:spacing w:val="1"/>
          <w:lang w:val="ru-RU"/>
        </w:rPr>
        <w:t>п</w:t>
      </w:r>
      <w:r w:rsidRPr="005B7881">
        <w:rPr>
          <w:color w:val="auto"/>
          <w:lang w:val="ru-RU"/>
        </w:rPr>
        <w:t>о</w:t>
      </w:r>
      <w:r w:rsidRPr="005B7881">
        <w:rPr>
          <w:color w:val="auto"/>
          <w:spacing w:val="1"/>
          <w:lang w:val="ru-RU"/>
        </w:rPr>
        <w:t>н</w:t>
      </w:r>
      <w:r w:rsidRPr="005B7881">
        <w:rPr>
          <w:color w:val="auto"/>
          <w:spacing w:val="-10"/>
          <w:lang w:val="ru-RU"/>
        </w:rPr>
        <w:t>у</w:t>
      </w:r>
      <w:r w:rsidRPr="005B7881">
        <w:rPr>
          <w:color w:val="auto"/>
          <w:spacing w:val="1"/>
          <w:lang w:val="ru-RU"/>
        </w:rPr>
        <w:t>д</w:t>
      </w:r>
      <w:r w:rsidRPr="005B7881">
        <w:rPr>
          <w:color w:val="auto"/>
          <w:lang w:val="ru-RU"/>
        </w:rPr>
        <w:t>у</w:t>
      </w:r>
      <w:r w:rsidRPr="005B7881">
        <w:rPr>
          <w:color w:val="auto"/>
          <w:spacing w:val="16"/>
          <w:lang w:val="ru-RU"/>
        </w:rPr>
        <w:t xml:space="preserve"> </w:t>
      </w:r>
      <w:r w:rsidRPr="005B7881">
        <w:rPr>
          <w:color w:val="auto"/>
          <w:spacing w:val="-5"/>
          <w:lang w:val="ru-RU"/>
        </w:rPr>
        <w:t>о</w:t>
      </w:r>
      <w:r w:rsidRPr="005B7881">
        <w:rPr>
          <w:color w:val="auto"/>
          <w:spacing w:val="-1"/>
          <w:lang w:val="ru-RU"/>
        </w:rPr>
        <w:t>д</w:t>
      </w:r>
      <w:r w:rsidRPr="005B7881">
        <w:rPr>
          <w:color w:val="auto"/>
          <w:spacing w:val="-6"/>
          <w:lang w:val="ru-RU"/>
        </w:rPr>
        <w:t>г</w:t>
      </w:r>
      <w:r w:rsidRPr="005B7881">
        <w:rPr>
          <w:color w:val="auto"/>
          <w:lang w:val="ru-RU"/>
        </w:rPr>
        <w:t>о</w:t>
      </w:r>
      <w:r w:rsidRPr="005B7881">
        <w:rPr>
          <w:color w:val="auto"/>
          <w:spacing w:val="-2"/>
          <w:lang w:val="ru-RU"/>
        </w:rPr>
        <w:t>в</w:t>
      </w:r>
      <w:r w:rsidRPr="005B7881">
        <w:rPr>
          <w:color w:val="auto"/>
          <w:lang w:val="ru-RU"/>
        </w:rPr>
        <w:t>ара</w:t>
      </w:r>
      <w:r w:rsidRPr="005B7881">
        <w:rPr>
          <w:color w:val="auto"/>
          <w:spacing w:val="4"/>
          <w:lang w:val="ru-RU"/>
        </w:rPr>
        <w:t>ј</w:t>
      </w:r>
      <w:r w:rsidRPr="005B7881">
        <w:rPr>
          <w:color w:val="auto"/>
          <w:lang w:val="ru-RU"/>
        </w:rPr>
        <w:t>у</w:t>
      </w:r>
      <w:r w:rsidRPr="005B7881">
        <w:rPr>
          <w:color w:val="auto"/>
          <w:spacing w:val="25"/>
          <w:lang w:val="ru-RU"/>
        </w:rPr>
        <w:t xml:space="preserve"> </w:t>
      </w:r>
      <w:r w:rsidRPr="005B7881">
        <w:rPr>
          <w:color w:val="auto"/>
          <w:spacing w:val="-2"/>
          <w:lang w:val="ru-RU"/>
        </w:rPr>
        <w:t>н</w:t>
      </w:r>
      <w:r w:rsidRPr="005B7881">
        <w:rPr>
          <w:color w:val="auto"/>
          <w:lang w:val="ru-RU"/>
        </w:rPr>
        <w:t>ео</w:t>
      </w:r>
      <w:r w:rsidRPr="005B7881">
        <w:rPr>
          <w:color w:val="auto"/>
          <w:spacing w:val="-1"/>
          <w:lang w:val="ru-RU"/>
        </w:rPr>
        <w:t>г</w:t>
      </w:r>
      <w:r w:rsidRPr="005B7881">
        <w:rPr>
          <w:color w:val="auto"/>
          <w:lang w:val="ru-RU"/>
        </w:rPr>
        <w:t>р</w:t>
      </w:r>
      <w:r w:rsidRPr="005B7881">
        <w:rPr>
          <w:color w:val="auto"/>
          <w:spacing w:val="2"/>
          <w:lang w:val="ru-RU"/>
        </w:rPr>
        <w:t>а</w:t>
      </w:r>
      <w:r w:rsidRPr="005B7881">
        <w:rPr>
          <w:color w:val="auto"/>
          <w:spacing w:val="-2"/>
          <w:lang w:val="ru-RU"/>
        </w:rPr>
        <w:t>н</w:t>
      </w:r>
      <w:r w:rsidRPr="005B7881">
        <w:rPr>
          <w:color w:val="auto"/>
          <w:lang w:val="ru-RU"/>
        </w:rPr>
        <w:t>и</w:t>
      </w:r>
      <w:r w:rsidRPr="005B7881">
        <w:rPr>
          <w:color w:val="auto"/>
          <w:spacing w:val="2"/>
          <w:lang w:val="ru-RU"/>
        </w:rPr>
        <w:t>ч</w:t>
      </w:r>
      <w:r w:rsidRPr="005B7881">
        <w:rPr>
          <w:color w:val="auto"/>
          <w:lang w:val="ru-RU"/>
        </w:rPr>
        <w:t>е</w:t>
      </w:r>
      <w:r w:rsidRPr="005B7881">
        <w:rPr>
          <w:color w:val="auto"/>
          <w:spacing w:val="-2"/>
          <w:lang w:val="ru-RU"/>
        </w:rPr>
        <w:t>н</w:t>
      </w:r>
      <w:r w:rsidRPr="005B7881">
        <w:rPr>
          <w:color w:val="auto"/>
          <w:lang w:val="ru-RU"/>
        </w:rPr>
        <w:t>о</w:t>
      </w:r>
      <w:r w:rsidRPr="005B7881">
        <w:rPr>
          <w:color w:val="auto"/>
          <w:spacing w:val="36"/>
          <w:lang w:val="ru-RU"/>
        </w:rPr>
        <w:t xml:space="preserve"> </w:t>
      </w:r>
      <w:r w:rsidRPr="005B7881">
        <w:rPr>
          <w:color w:val="auto"/>
          <w:spacing w:val="2"/>
          <w:lang w:val="ru-RU"/>
        </w:rPr>
        <w:t>с</w:t>
      </w:r>
      <w:r w:rsidRPr="005B7881">
        <w:rPr>
          <w:color w:val="auto"/>
          <w:spacing w:val="-5"/>
          <w:lang w:val="ru-RU"/>
        </w:rPr>
        <w:t>о</w:t>
      </w:r>
      <w:r w:rsidRPr="005B7881">
        <w:rPr>
          <w:color w:val="auto"/>
          <w:spacing w:val="-1"/>
          <w:lang w:val="ru-RU"/>
        </w:rPr>
        <w:t>л</w:t>
      </w:r>
      <w:r w:rsidRPr="005B7881">
        <w:rPr>
          <w:color w:val="auto"/>
          <w:spacing w:val="2"/>
          <w:lang w:val="ru-RU"/>
        </w:rPr>
        <w:t>и</w:t>
      </w:r>
      <w:r w:rsidRPr="005B7881">
        <w:rPr>
          <w:color w:val="auto"/>
          <w:spacing w:val="-3"/>
          <w:lang w:val="ru-RU"/>
        </w:rPr>
        <w:t>д</w:t>
      </w:r>
      <w:r w:rsidRPr="005B7881">
        <w:rPr>
          <w:color w:val="auto"/>
          <w:lang w:val="ru-RU"/>
        </w:rPr>
        <w:t>а</w:t>
      </w:r>
      <w:r w:rsidRPr="005B7881">
        <w:rPr>
          <w:color w:val="auto"/>
          <w:spacing w:val="2"/>
          <w:lang w:val="ru-RU"/>
        </w:rPr>
        <w:t>р</w:t>
      </w:r>
      <w:r w:rsidRPr="005B7881">
        <w:rPr>
          <w:color w:val="auto"/>
          <w:spacing w:val="-2"/>
          <w:lang w:val="ru-RU"/>
        </w:rPr>
        <w:t>н</w:t>
      </w:r>
      <w:r w:rsidRPr="005B7881">
        <w:rPr>
          <w:color w:val="auto"/>
          <w:lang w:val="ru-RU"/>
        </w:rPr>
        <w:t>о</w:t>
      </w:r>
      <w:r w:rsidRPr="005B7881">
        <w:rPr>
          <w:color w:val="auto"/>
          <w:spacing w:val="27"/>
          <w:lang w:val="ru-RU"/>
        </w:rPr>
        <w:t xml:space="preserve"> </w:t>
      </w:r>
      <w:r w:rsidRPr="005B7881">
        <w:rPr>
          <w:color w:val="auto"/>
          <w:spacing w:val="1"/>
          <w:w w:val="103"/>
          <w:lang w:val="ru-RU"/>
        </w:rPr>
        <w:t>п</w:t>
      </w:r>
      <w:r w:rsidRPr="005B7881">
        <w:rPr>
          <w:color w:val="auto"/>
          <w:w w:val="103"/>
          <w:lang w:val="ru-RU"/>
        </w:rPr>
        <w:t>ре</w:t>
      </w:r>
      <w:r w:rsidRPr="005B7881">
        <w:rPr>
          <w:color w:val="auto"/>
          <w:spacing w:val="-1"/>
          <w:w w:val="103"/>
          <w:lang w:val="ru-RU"/>
        </w:rPr>
        <w:t>м</w:t>
      </w:r>
      <w:r w:rsidRPr="005B7881">
        <w:rPr>
          <w:color w:val="auto"/>
          <w:w w:val="103"/>
          <w:lang w:val="ru-RU"/>
        </w:rPr>
        <w:t>а</w:t>
      </w:r>
      <w:r w:rsidRPr="005B7881">
        <w:rPr>
          <w:color w:val="auto"/>
          <w:w w:val="103"/>
          <w:lang w:val="sr-Cyrl-RS"/>
        </w:rPr>
        <w:t xml:space="preserve"> </w:t>
      </w:r>
      <w:r w:rsidRPr="005B7881">
        <w:rPr>
          <w:color w:val="auto"/>
          <w:spacing w:val="-2"/>
          <w:lang w:val="ru-RU"/>
        </w:rPr>
        <w:t>н</w:t>
      </w:r>
      <w:r w:rsidRPr="005B7881">
        <w:rPr>
          <w:color w:val="auto"/>
          <w:lang w:val="ru-RU"/>
        </w:rPr>
        <w:t>ар</w:t>
      </w:r>
      <w:r w:rsidRPr="005B7881">
        <w:rPr>
          <w:color w:val="auto"/>
          <w:spacing w:val="-5"/>
          <w:lang w:val="ru-RU"/>
        </w:rPr>
        <w:t>у</w:t>
      </w:r>
      <w:r w:rsidRPr="005B7881">
        <w:rPr>
          <w:color w:val="auto"/>
          <w:lang w:val="ru-RU"/>
        </w:rPr>
        <w:t>чи</w:t>
      </w:r>
      <w:r w:rsidRPr="005B7881">
        <w:rPr>
          <w:color w:val="auto"/>
          <w:spacing w:val="2"/>
          <w:lang w:val="ru-RU"/>
        </w:rPr>
        <w:t>о</w:t>
      </w:r>
      <w:r w:rsidRPr="005B7881">
        <w:rPr>
          <w:color w:val="auto"/>
          <w:spacing w:val="1"/>
          <w:lang w:val="ru-RU"/>
        </w:rPr>
        <w:t>ц</w:t>
      </w:r>
      <w:r w:rsidRPr="005B7881">
        <w:rPr>
          <w:color w:val="auto"/>
          <w:lang w:val="ru-RU"/>
        </w:rPr>
        <w:t>у</w:t>
      </w:r>
      <w:r w:rsidRPr="005B7881">
        <w:rPr>
          <w:color w:val="auto"/>
          <w:spacing w:val="28"/>
          <w:lang w:val="ru-RU"/>
        </w:rPr>
        <w:t xml:space="preserve"> </w:t>
      </w:r>
      <w:r w:rsidRPr="005B7881">
        <w:rPr>
          <w:color w:val="auto"/>
          <w:spacing w:val="-1"/>
          <w:lang w:val="ru-RU"/>
        </w:rPr>
        <w:t>з</w:t>
      </w:r>
      <w:r w:rsidRPr="005B7881">
        <w:rPr>
          <w:color w:val="auto"/>
          <w:lang w:val="ru-RU"/>
        </w:rPr>
        <w:t>а</w:t>
      </w:r>
      <w:r w:rsidRPr="005B7881">
        <w:rPr>
          <w:color w:val="auto"/>
          <w:spacing w:val="8"/>
          <w:lang w:val="ru-RU"/>
        </w:rPr>
        <w:t xml:space="preserve"> </w:t>
      </w:r>
      <w:r w:rsidRPr="005B7881">
        <w:rPr>
          <w:color w:val="auto"/>
          <w:spacing w:val="2"/>
          <w:lang w:val="ru-RU"/>
        </w:rPr>
        <w:t>и</w:t>
      </w:r>
      <w:r w:rsidRPr="005B7881">
        <w:rPr>
          <w:color w:val="auto"/>
          <w:spacing w:val="-1"/>
          <w:lang w:val="ru-RU"/>
        </w:rPr>
        <w:t>з</w:t>
      </w:r>
      <w:r w:rsidRPr="005B7881">
        <w:rPr>
          <w:color w:val="auto"/>
          <w:lang w:val="ru-RU"/>
        </w:rPr>
        <w:t>вр</w:t>
      </w:r>
      <w:r w:rsidRPr="005B7881">
        <w:rPr>
          <w:color w:val="auto"/>
          <w:spacing w:val="-3"/>
          <w:lang w:val="ru-RU"/>
        </w:rPr>
        <w:t>ш</w:t>
      </w:r>
      <w:r w:rsidRPr="005B7881">
        <w:rPr>
          <w:color w:val="auto"/>
          <w:spacing w:val="2"/>
          <w:lang w:val="ru-RU"/>
        </w:rPr>
        <w:t>ењ</w:t>
      </w:r>
      <w:r w:rsidRPr="005B7881">
        <w:rPr>
          <w:color w:val="auto"/>
          <w:lang w:val="ru-RU"/>
        </w:rPr>
        <w:t>е</w:t>
      </w:r>
      <w:r w:rsidRPr="005B7881">
        <w:rPr>
          <w:color w:val="auto"/>
          <w:spacing w:val="31"/>
          <w:lang w:val="ru-RU"/>
        </w:rPr>
        <w:t xml:space="preserve"> </w:t>
      </w:r>
      <w:r w:rsidRPr="005B7881">
        <w:rPr>
          <w:color w:val="auto"/>
          <w:spacing w:val="1"/>
          <w:lang w:val="ru-RU"/>
        </w:rPr>
        <w:t>п</w:t>
      </w:r>
      <w:r w:rsidRPr="005B7881">
        <w:rPr>
          <w:color w:val="auto"/>
          <w:lang w:val="ru-RU"/>
        </w:rPr>
        <w:t>р</w:t>
      </w:r>
      <w:r w:rsidRPr="005B7881">
        <w:rPr>
          <w:color w:val="auto"/>
          <w:spacing w:val="-5"/>
          <w:lang w:val="ru-RU"/>
        </w:rPr>
        <w:t>е</w:t>
      </w:r>
      <w:r w:rsidRPr="005B7881">
        <w:rPr>
          <w:color w:val="auto"/>
          <w:spacing w:val="-1"/>
          <w:lang w:val="ru-RU"/>
        </w:rPr>
        <w:t>дм</w:t>
      </w:r>
      <w:r w:rsidRPr="005B7881">
        <w:rPr>
          <w:color w:val="auto"/>
          <w:spacing w:val="-7"/>
          <w:lang w:val="ru-RU"/>
        </w:rPr>
        <w:t>е</w:t>
      </w:r>
      <w:r w:rsidRPr="005B7881">
        <w:rPr>
          <w:color w:val="auto"/>
          <w:spacing w:val="-1"/>
          <w:lang w:val="ru-RU"/>
        </w:rPr>
        <w:t>т</w:t>
      </w:r>
      <w:r w:rsidRPr="005B7881">
        <w:rPr>
          <w:color w:val="auto"/>
          <w:spacing w:val="-2"/>
          <w:lang w:val="ru-RU"/>
        </w:rPr>
        <w:t>н</w:t>
      </w:r>
      <w:r w:rsidRPr="005B7881">
        <w:rPr>
          <w:color w:val="auto"/>
          <w:spacing w:val="2"/>
          <w:lang w:val="ru-RU"/>
        </w:rPr>
        <w:t>о</w:t>
      </w:r>
      <w:r w:rsidRPr="005B7881">
        <w:rPr>
          <w:color w:val="auto"/>
          <w:lang w:val="ru-RU"/>
        </w:rPr>
        <w:t>г</w:t>
      </w:r>
      <w:r w:rsidRPr="005B7881">
        <w:rPr>
          <w:color w:val="auto"/>
          <w:spacing w:val="36"/>
          <w:lang w:val="ru-RU"/>
        </w:rPr>
        <w:t xml:space="preserve"> </w:t>
      </w:r>
      <w:r w:rsidRPr="005B7881">
        <w:rPr>
          <w:color w:val="auto"/>
          <w:spacing w:val="-3"/>
          <w:w w:val="103"/>
          <w:lang w:val="ru-RU"/>
        </w:rPr>
        <w:t>у</w:t>
      </w:r>
      <w:r w:rsidRPr="005B7881">
        <w:rPr>
          <w:color w:val="auto"/>
          <w:spacing w:val="-6"/>
          <w:w w:val="103"/>
          <w:lang w:val="ru-RU"/>
        </w:rPr>
        <w:t>г</w:t>
      </w:r>
      <w:r w:rsidRPr="005B7881">
        <w:rPr>
          <w:color w:val="auto"/>
          <w:w w:val="103"/>
          <w:lang w:val="ru-RU"/>
        </w:rPr>
        <w:t>о</w:t>
      </w:r>
      <w:r w:rsidRPr="005B7881">
        <w:rPr>
          <w:color w:val="auto"/>
          <w:spacing w:val="-2"/>
          <w:w w:val="103"/>
          <w:lang w:val="ru-RU"/>
        </w:rPr>
        <w:t>в</w:t>
      </w:r>
      <w:r w:rsidRPr="005B7881">
        <w:rPr>
          <w:color w:val="auto"/>
          <w:w w:val="103"/>
          <w:lang w:val="ru-RU"/>
        </w:rPr>
        <w:t>ора.</w:t>
      </w:r>
    </w:p>
    <w:p w:rsidR="005B7881" w:rsidRPr="005B7881" w:rsidRDefault="005B7881" w:rsidP="005B7881">
      <w:pPr>
        <w:keepNext/>
        <w:widowControl/>
        <w:spacing w:after="120"/>
        <w:jc w:val="center"/>
        <w:rPr>
          <w:b/>
          <w:color w:val="auto"/>
          <w:lang w:val="ru-RU"/>
        </w:rPr>
      </w:pPr>
      <w:r w:rsidRPr="005B7881">
        <w:rPr>
          <w:b/>
          <w:color w:val="auto"/>
          <w:lang w:val="ru-RU"/>
        </w:rPr>
        <w:t>Предмет уговора</w:t>
      </w:r>
    </w:p>
    <w:p w:rsidR="005B7881" w:rsidRPr="005B7881" w:rsidRDefault="005B7881" w:rsidP="005B7881">
      <w:pPr>
        <w:keepNext/>
        <w:widowControl/>
        <w:spacing w:after="120"/>
        <w:jc w:val="center"/>
        <w:rPr>
          <w:bCs/>
          <w:color w:val="auto"/>
          <w:lang w:val="ru-RU"/>
        </w:rPr>
      </w:pPr>
      <w:r w:rsidRPr="005B7881">
        <w:rPr>
          <w:bCs/>
          <w:color w:val="auto"/>
          <w:lang w:val="ru-RU"/>
        </w:rPr>
        <w:t xml:space="preserve">Члан 2. </w:t>
      </w:r>
    </w:p>
    <w:p w:rsidR="005B7881" w:rsidRPr="005B7881" w:rsidRDefault="005B7881" w:rsidP="005B7881">
      <w:pPr>
        <w:widowControl/>
        <w:spacing w:after="120" w:line="276" w:lineRule="auto"/>
        <w:jc w:val="both"/>
        <w:rPr>
          <w:b/>
          <w:color w:val="auto"/>
          <w:lang w:val="sr-Latn-RS"/>
        </w:rPr>
      </w:pPr>
      <w:r w:rsidRPr="005B7881">
        <w:rPr>
          <w:color w:val="auto"/>
          <w:lang w:val="ru-RU"/>
        </w:rPr>
        <w:tab/>
        <w:t xml:space="preserve">Предмет овог уговора је  извршење радова на </w:t>
      </w:r>
      <w:r w:rsidRPr="005B7881">
        <w:rPr>
          <w:b/>
          <w:color w:val="auto"/>
          <w:lang w:val="sr-Cyrl-CS"/>
        </w:rPr>
        <w:t xml:space="preserve"> </w:t>
      </w:r>
      <w:r w:rsidRPr="005B7881">
        <w:rPr>
          <w:b/>
          <w:color w:val="auto"/>
          <w:spacing w:val="-1"/>
          <w:lang w:val="sr-Cyrl-RS"/>
        </w:rPr>
        <w:t>Водосистему Змајевац-гравитациони цевовод Равни, Колишевица.</w:t>
      </w:r>
      <w:r w:rsidRPr="005B7881">
        <w:rPr>
          <w:color w:val="auto"/>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земљане, инсталатерске,бетонске, армирано-бетонске 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5B7881" w:rsidRPr="005B7881" w:rsidRDefault="005B7881" w:rsidP="005B7881">
      <w:pPr>
        <w:keepNext/>
        <w:widowControl/>
        <w:spacing w:after="120"/>
        <w:jc w:val="center"/>
        <w:rPr>
          <w:b/>
          <w:color w:val="auto"/>
          <w:lang w:val="ru-RU"/>
        </w:rPr>
      </w:pPr>
      <w:r w:rsidRPr="005B7881">
        <w:rPr>
          <w:b/>
          <w:color w:val="auto"/>
          <w:lang w:val="ru-RU"/>
        </w:rPr>
        <w:lastRenderedPageBreak/>
        <w:t>Вредност радова – цена</w:t>
      </w:r>
    </w:p>
    <w:p w:rsidR="005B7881" w:rsidRPr="005B7881" w:rsidRDefault="005B7881" w:rsidP="005B7881">
      <w:pPr>
        <w:keepNext/>
        <w:widowControl/>
        <w:spacing w:after="120"/>
        <w:jc w:val="center"/>
        <w:rPr>
          <w:bCs/>
          <w:color w:val="auto"/>
          <w:lang w:val="ru-RU"/>
        </w:rPr>
      </w:pPr>
      <w:r w:rsidRPr="005B7881">
        <w:rPr>
          <w:bCs/>
          <w:color w:val="auto"/>
          <w:lang w:val="ru-RU"/>
        </w:rPr>
        <w:t>Члан 3.</w:t>
      </w:r>
    </w:p>
    <w:p w:rsidR="005B7881" w:rsidRPr="005B7881" w:rsidRDefault="005B7881" w:rsidP="005B7881">
      <w:pPr>
        <w:widowControl/>
        <w:spacing w:after="120" w:line="276" w:lineRule="auto"/>
        <w:jc w:val="both"/>
        <w:rPr>
          <w:color w:val="auto"/>
          <w:lang w:val="sr-Cyrl-RS"/>
        </w:rPr>
      </w:pPr>
      <w:r w:rsidRPr="005B7881">
        <w:rPr>
          <w:color w:val="auto"/>
          <w:lang w:val="ru-RU"/>
        </w:rPr>
        <w:t>Уговорне стране утврђују да цена свих радова који су предмет Уговора износи</w:t>
      </w:r>
      <w:r w:rsidRPr="005B7881">
        <w:rPr>
          <w:color w:val="auto"/>
          <w:lang w:val="sr-Latn-CS"/>
        </w:rPr>
        <w:t>:</w:t>
      </w:r>
      <w:r w:rsidRPr="005B7881">
        <w:rPr>
          <w:color w:val="auto"/>
          <w:lang w:val="sr-Cyrl-RS"/>
        </w:rPr>
        <w:t xml:space="preserve"> </w:t>
      </w:r>
      <w:r w:rsidRPr="005B7881">
        <w:rPr>
          <w:b/>
          <w:color w:val="auto"/>
          <w:lang w:val="sr-Cyrl-RS"/>
        </w:rPr>
        <w:t xml:space="preserve">___________________ </w:t>
      </w:r>
      <w:r w:rsidRPr="005B7881">
        <w:rPr>
          <w:color w:val="auto"/>
          <w:lang w:val="ru-RU"/>
        </w:rPr>
        <w:t>динара без ПДВ-а</w:t>
      </w:r>
      <w:r w:rsidRPr="005B7881">
        <w:rPr>
          <w:i/>
          <w:color w:val="auto"/>
          <w:lang w:val="ru-RU"/>
        </w:rPr>
        <w:t>.</w:t>
      </w:r>
      <w:r w:rsidRPr="005B7881">
        <w:rPr>
          <w:color w:val="auto"/>
          <w:lang w:val="sr-Cyrl-RS"/>
        </w:rPr>
        <w:t>(</w:t>
      </w:r>
      <w:r w:rsidRPr="005B7881">
        <w:rPr>
          <w:i/>
          <w:color w:val="auto"/>
          <w:lang w:val="sr-Cyrl-RS"/>
        </w:rPr>
        <w:t>словима</w:t>
      </w:r>
      <w:r w:rsidRPr="005B7881">
        <w:rPr>
          <w:color w:val="auto"/>
          <w:lang w:val="sr-Cyrl-RS"/>
        </w:rPr>
        <w:t>:_________________________)</w:t>
      </w:r>
      <w:r w:rsidRPr="005B7881">
        <w:rPr>
          <w:i/>
          <w:color w:val="auto"/>
          <w:lang w:val="ru-RU"/>
        </w:rPr>
        <w:t xml:space="preserve">, односно ___________________ </w:t>
      </w:r>
      <w:r w:rsidRPr="005B7881">
        <w:rPr>
          <w:color w:val="auto"/>
          <w:lang w:val="ru-RU"/>
        </w:rPr>
        <w:t>динара са ПДВ-ом</w:t>
      </w:r>
      <w:r w:rsidRPr="005B7881">
        <w:rPr>
          <w:i/>
          <w:color w:val="auto"/>
          <w:lang w:val="sr-Cyrl-RS"/>
        </w:rPr>
        <w:t xml:space="preserve"> (</w:t>
      </w:r>
      <w:r w:rsidRPr="005B7881">
        <w:rPr>
          <w:i/>
          <w:color w:val="auto"/>
          <w:lang w:val="ru-RU"/>
        </w:rPr>
        <w:t>словима:</w:t>
      </w:r>
      <w:r w:rsidRPr="005B7881">
        <w:rPr>
          <w:color w:val="auto"/>
          <w:lang w:val="ru-RU"/>
        </w:rPr>
        <w:t>_________________)</w:t>
      </w:r>
      <w:r w:rsidRPr="005B7881">
        <w:rPr>
          <w:color w:val="auto"/>
          <w:lang w:val="sr-Cyrl-RS"/>
        </w:rPr>
        <w:t xml:space="preserve"> </w:t>
      </w:r>
      <w:r w:rsidRPr="005B7881">
        <w:rPr>
          <w:color w:val="auto"/>
          <w:lang w:val="ru-RU"/>
        </w:rPr>
        <w:t>а добијена је на основу јединичних цена из усвојене понуде Извођача радова број _______________. године.</w:t>
      </w:r>
    </w:p>
    <w:p w:rsidR="005B7881" w:rsidRPr="005B7881" w:rsidRDefault="005B7881" w:rsidP="005B7881">
      <w:pPr>
        <w:widowControl/>
        <w:spacing w:after="120" w:line="276" w:lineRule="auto"/>
        <w:jc w:val="both"/>
        <w:rPr>
          <w:color w:val="auto"/>
          <w:lang w:val="sr-Cyrl-RS"/>
        </w:rPr>
      </w:pPr>
      <w:r w:rsidRPr="005B7881">
        <w:rPr>
          <w:color w:val="auto"/>
          <w:lang w:val="sr-Cyrl-RS"/>
        </w:rPr>
        <w:t>Уговорена цена је фиксна по јединици мере и не може се мењати услед повећања цене елемената на основу којих је одређена.</w:t>
      </w:r>
    </w:p>
    <w:p w:rsidR="005B7881" w:rsidRPr="005B7881" w:rsidRDefault="005B7881" w:rsidP="005B7881">
      <w:pPr>
        <w:widowControl/>
        <w:spacing w:after="120" w:line="276" w:lineRule="auto"/>
        <w:jc w:val="both"/>
        <w:rPr>
          <w:color w:val="auto"/>
          <w:lang w:val="sr-Cyrl-RS"/>
        </w:rPr>
      </w:pPr>
      <w:r w:rsidRPr="005B7881">
        <w:rPr>
          <w:color w:val="auto"/>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5B7881" w:rsidRPr="005B7881" w:rsidRDefault="005B7881" w:rsidP="005B7881">
      <w:pPr>
        <w:widowControl/>
        <w:spacing w:after="120" w:line="276" w:lineRule="auto"/>
        <w:jc w:val="both"/>
        <w:rPr>
          <w:color w:val="auto"/>
          <w:lang w:val="sr-Cyrl-RS"/>
        </w:rPr>
      </w:pPr>
      <w:r w:rsidRPr="005B7881">
        <w:rPr>
          <w:color w:val="auto"/>
          <w:lang w:val="sr-Cyrl-RS"/>
        </w:rPr>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5B7881" w:rsidRPr="005B7881" w:rsidRDefault="005B7881" w:rsidP="005B7881">
      <w:pPr>
        <w:widowControl/>
        <w:tabs>
          <w:tab w:val="left" w:pos="1350"/>
        </w:tabs>
        <w:spacing w:after="120"/>
        <w:rPr>
          <w:color w:val="auto"/>
          <w:lang w:val="ru-RU"/>
        </w:rPr>
      </w:pPr>
      <w:r w:rsidRPr="005B7881">
        <w:rPr>
          <w:color w:val="auto"/>
          <w:lang w:val="ru-RU"/>
        </w:rPr>
        <w:t xml:space="preserve">Изричито се захтева да </w:t>
      </w:r>
      <w:r w:rsidRPr="005B7881">
        <w:rPr>
          <w:color w:val="auto"/>
          <w:lang w:val="sr-Cyrl-RS"/>
        </w:rPr>
        <w:t>Наручилац</w:t>
      </w:r>
      <w:r w:rsidRPr="005B7881">
        <w:rPr>
          <w:color w:val="auto"/>
          <w:lang w:val="ru-RU"/>
        </w:rPr>
        <w:t xml:space="preserve"> буде хитно обавештен о сваком питању које може да доведе до промене висине предви</w:t>
      </w:r>
      <w:r w:rsidRPr="005B7881">
        <w:rPr>
          <w:color w:val="auto"/>
          <w:lang w:val="sr-Cyrl-CS"/>
        </w:rPr>
        <w:t>ђ</w:t>
      </w:r>
      <w:r w:rsidRPr="005B7881">
        <w:rPr>
          <w:color w:val="auto"/>
          <w:lang w:val="ru-RU"/>
        </w:rPr>
        <w:t>еног буџета,</w:t>
      </w:r>
      <w:r w:rsidRPr="005B7881">
        <w:rPr>
          <w:color w:val="auto"/>
          <w:lang w:val="sr-Cyrl-RS"/>
        </w:rPr>
        <w:t xml:space="preserve"> </w:t>
      </w:r>
      <w:r w:rsidRPr="005B7881">
        <w:rPr>
          <w:color w:val="auto"/>
          <w:lang w:val="ru-RU"/>
        </w:rPr>
        <w:t>спецификације или програма извођења радова</w:t>
      </w:r>
      <w:r w:rsidRPr="005B7881">
        <w:rPr>
          <w:color w:val="auto"/>
          <w:lang w:val="sr-Cyrl-RS"/>
        </w:rPr>
        <w:t>.</w:t>
      </w:r>
      <w:r w:rsidRPr="005B7881">
        <w:rPr>
          <w:color w:val="auto"/>
          <w:lang w:val="sr-Cyrl-CS"/>
        </w:rPr>
        <w:t xml:space="preserve"> </w:t>
      </w:r>
      <w:r w:rsidRPr="005B7881">
        <w:rPr>
          <w:color w:val="auto"/>
          <w:lang w:val="sr-Cyrl-RS"/>
        </w:rPr>
        <w:t xml:space="preserve">Извођење радова </w:t>
      </w:r>
      <w:r w:rsidRPr="005B7881">
        <w:rPr>
          <w:color w:val="auto"/>
          <w:lang w:val="ru-RU"/>
        </w:rPr>
        <w:t xml:space="preserve"> везаних за ту околност се обуставља док </w:t>
      </w:r>
      <w:r w:rsidRPr="005B7881">
        <w:rPr>
          <w:color w:val="auto"/>
          <w:lang w:val="sr-Cyrl-RS"/>
        </w:rPr>
        <w:t>Наручилац</w:t>
      </w:r>
      <w:r w:rsidRPr="005B7881">
        <w:rPr>
          <w:color w:val="auto"/>
          <w:lang w:val="ru-RU"/>
        </w:rPr>
        <w:t xml:space="preserve"> не донесе одлуку како ће се поступати.</w:t>
      </w:r>
    </w:p>
    <w:p w:rsidR="005B7881" w:rsidRPr="005B7881" w:rsidRDefault="005B7881" w:rsidP="005B7881">
      <w:pPr>
        <w:widowControl/>
        <w:spacing w:after="120" w:line="276" w:lineRule="auto"/>
        <w:jc w:val="both"/>
        <w:rPr>
          <w:color w:val="auto"/>
          <w:lang w:val="sr-Cyrl-RS"/>
        </w:rPr>
      </w:pPr>
      <w:r w:rsidRPr="005B7881">
        <w:rPr>
          <w:color w:val="auto"/>
          <w:lang w:val="ru-RU"/>
        </w:rPr>
        <w:t xml:space="preserve">Извођач, прихвата да </w:t>
      </w:r>
      <w:r w:rsidRPr="005B7881">
        <w:rPr>
          <w:color w:val="auto"/>
          <w:lang w:val="sr-Cyrl-RS"/>
        </w:rPr>
        <w:t xml:space="preserve">Наручилац </w:t>
      </w:r>
      <w:r w:rsidRPr="005B7881">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5B7881" w:rsidRPr="005B7881" w:rsidRDefault="005B7881" w:rsidP="005B7881">
      <w:pPr>
        <w:keepNext/>
        <w:widowControl/>
        <w:spacing w:after="120"/>
        <w:jc w:val="center"/>
        <w:rPr>
          <w:b/>
          <w:color w:val="auto"/>
          <w:lang w:val="ru-RU"/>
        </w:rPr>
      </w:pPr>
      <w:r w:rsidRPr="005B7881">
        <w:rPr>
          <w:b/>
          <w:color w:val="auto"/>
          <w:lang w:val="ru-RU"/>
        </w:rPr>
        <w:t>Услови и начин плаћања</w:t>
      </w:r>
    </w:p>
    <w:p w:rsidR="005B7881" w:rsidRPr="005B7881" w:rsidRDefault="005B7881" w:rsidP="005B7881">
      <w:pPr>
        <w:keepNext/>
        <w:widowControl/>
        <w:spacing w:after="120"/>
        <w:jc w:val="center"/>
        <w:rPr>
          <w:bCs/>
          <w:color w:val="auto"/>
          <w:lang w:val="sr-Cyrl-RS"/>
        </w:rPr>
      </w:pPr>
      <w:r w:rsidRPr="005B7881">
        <w:rPr>
          <w:bCs/>
          <w:color w:val="auto"/>
          <w:lang w:val="sr-Cyrl-RS"/>
        </w:rPr>
        <w:t>Члан 4.</w:t>
      </w:r>
    </w:p>
    <w:p w:rsidR="005B7881" w:rsidRPr="005B7881" w:rsidRDefault="005B7881" w:rsidP="005B7881">
      <w:pPr>
        <w:widowControl/>
        <w:shd w:val="clear" w:color="auto" w:fill="FFFFFF"/>
        <w:tabs>
          <w:tab w:val="left" w:pos="720"/>
        </w:tabs>
        <w:spacing w:after="120"/>
        <w:jc w:val="both"/>
        <w:rPr>
          <w:color w:val="auto"/>
          <w:lang w:val="sr-Cyrl-CS"/>
        </w:rPr>
      </w:pPr>
      <w:r w:rsidRPr="005B7881">
        <w:rPr>
          <w:bCs/>
          <w:color w:val="auto"/>
          <w:lang w:val="sr-Cyrl-RS"/>
        </w:rPr>
        <w:tab/>
      </w:r>
      <w:r w:rsidRPr="005B7881">
        <w:rPr>
          <w:color w:val="auto"/>
          <w:lang w:val="sr-Cyrl-RS"/>
        </w:rPr>
        <w:t xml:space="preserve">Наручилац </w:t>
      </w:r>
      <w:r w:rsidRPr="005B7881">
        <w:rPr>
          <w:color w:val="auto"/>
          <w:lang w:val="sr-Cyrl-CS"/>
        </w:rPr>
        <w:t>ће п</w:t>
      </w:r>
      <w:r w:rsidRPr="005B7881">
        <w:rPr>
          <w:color w:val="auto"/>
          <w:lang w:val="ru-RU"/>
        </w:rPr>
        <w:t xml:space="preserve">лаћање изведених </w:t>
      </w:r>
      <w:r w:rsidRPr="005B7881">
        <w:rPr>
          <w:color w:val="auto"/>
          <w:lang w:val="sr-Cyrl-RS"/>
        </w:rPr>
        <w:t xml:space="preserve">радова </w:t>
      </w:r>
      <w:r w:rsidRPr="005B7881">
        <w:rPr>
          <w:color w:val="auto"/>
          <w:lang w:val="sr-Cyrl-CS"/>
        </w:rPr>
        <w:t>и</w:t>
      </w:r>
      <w:r w:rsidRPr="005B7881">
        <w:rPr>
          <w:color w:val="auto"/>
          <w:lang w:val="ru-RU"/>
        </w:rPr>
        <w:t xml:space="preserve">вршити на основу </w:t>
      </w:r>
      <w:r w:rsidRPr="005B7881">
        <w:rPr>
          <w:color w:val="auto"/>
          <w:lang w:val="sr-Cyrl-RS"/>
        </w:rPr>
        <w:t>фактуре-рачуна/ привремене и окончане ситуације Извођача</w:t>
      </w:r>
      <w:r w:rsidRPr="005B7881">
        <w:rPr>
          <w:color w:val="auto"/>
          <w:lang w:val="ru-RU"/>
        </w:rPr>
        <w:t xml:space="preserve"> </w:t>
      </w:r>
      <w:r w:rsidRPr="005B7881">
        <w:rPr>
          <w:color w:val="auto"/>
          <w:lang w:val="sr-Cyrl-CS"/>
        </w:rPr>
        <w:t>.</w:t>
      </w:r>
    </w:p>
    <w:p w:rsidR="005B7881" w:rsidRPr="005B7881" w:rsidRDefault="005B7881" w:rsidP="005B7881">
      <w:pPr>
        <w:widowControl/>
        <w:shd w:val="clear" w:color="auto" w:fill="FFFFFF"/>
        <w:tabs>
          <w:tab w:val="left" w:pos="1350"/>
        </w:tabs>
        <w:spacing w:after="120"/>
        <w:jc w:val="both"/>
        <w:rPr>
          <w:color w:val="auto"/>
          <w:lang w:val="ru-RU"/>
        </w:rPr>
      </w:pPr>
      <w:r w:rsidRPr="005B7881">
        <w:rPr>
          <w:color w:val="auto"/>
          <w:lang w:val="sr-Cyrl-RS"/>
        </w:rPr>
        <w:t xml:space="preserve">Наручилац </w:t>
      </w:r>
      <w:r w:rsidRPr="005B7881">
        <w:rPr>
          <w:color w:val="auto"/>
          <w:lang w:val="ru-RU"/>
        </w:rPr>
        <w:t xml:space="preserve">ће </w:t>
      </w:r>
      <w:r w:rsidRPr="005B7881">
        <w:rPr>
          <w:color w:val="auto"/>
          <w:lang w:val="sr-Cyrl-RS"/>
        </w:rPr>
        <w:t>фактуру-рачун/ привремену и окончану ситуацију,</w:t>
      </w:r>
      <w:r w:rsidRPr="005B7881">
        <w:rPr>
          <w:color w:val="auto"/>
          <w:lang w:val="ru-RU"/>
        </w:rPr>
        <w:t xml:space="preserve"> оверен</w:t>
      </w:r>
      <w:r w:rsidRPr="005B7881">
        <w:rPr>
          <w:color w:val="auto"/>
          <w:lang w:val="sr-Cyrl-RS"/>
        </w:rPr>
        <w:t>е</w:t>
      </w:r>
      <w:r w:rsidRPr="005B7881">
        <w:rPr>
          <w:color w:val="auto"/>
          <w:lang w:val="ru-RU"/>
        </w:rPr>
        <w:t xml:space="preserve"> од стране Надзорног органа, прегледати, оверити и неспорну вредност исплатити </w:t>
      </w:r>
      <w:r w:rsidRPr="005B7881">
        <w:rPr>
          <w:b/>
          <w:color w:val="auto"/>
          <w:lang w:val="ru-RU"/>
        </w:rPr>
        <w:t>у року од 45 (четрдесетпет) дана од дана пријема ситуације</w:t>
      </w:r>
      <w:r w:rsidRPr="005B7881">
        <w:rPr>
          <w:b/>
          <w:color w:val="auto"/>
          <w:lang w:val="sr-Cyrl-RS"/>
        </w:rPr>
        <w:t>,</w:t>
      </w:r>
      <w:r w:rsidRPr="005B7881">
        <w:rPr>
          <w:color w:val="auto"/>
          <w:lang w:val="ru-RU"/>
        </w:rPr>
        <w:t xml:space="preserve"> када и настаје дужничко поверилачки однос.</w:t>
      </w:r>
    </w:p>
    <w:p w:rsidR="005B7881" w:rsidRPr="005B7881" w:rsidRDefault="005B7881" w:rsidP="005B7881">
      <w:pPr>
        <w:widowControl/>
        <w:shd w:val="clear" w:color="auto" w:fill="FFFFFF"/>
        <w:tabs>
          <w:tab w:val="left" w:pos="1350"/>
        </w:tabs>
        <w:spacing w:after="120"/>
        <w:jc w:val="both"/>
        <w:rPr>
          <w:color w:val="auto"/>
          <w:lang w:val="sr-Cyrl-RS"/>
        </w:rPr>
      </w:pPr>
      <w:r w:rsidRPr="005B7881">
        <w:rPr>
          <w:color w:val="auto"/>
          <w:lang w:val="sr-Cyrl-RS"/>
        </w:rPr>
        <w:t>Фактура-рачун/ привремена и окончана ситуација се</w:t>
      </w:r>
      <w:r w:rsidRPr="005B7881">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5B7881" w:rsidRPr="005B7881" w:rsidRDefault="005B7881" w:rsidP="005B7881">
      <w:pPr>
        <w:widowControl/>
        <w:shd w:val="clear" w:color="auto" w:fill="FFFFFF"/>
        <w:tabs>
          <w:tab w:val="left" w:pos="1350"/>
        </w:tabs>
        <w:spacing w:after="120"/>
        <w:jc w:val="both"/>
        <w:rPr>
          <w:color w:val="auto"/>
          <w:lang w:val="sr-Cyrl-RS"/>
        </w:rPr>
      </w:pPr>
      <w:r w:rsidRPr="005B7881">
        <w:rPr>
          <w:color w:val="auto"/>
          <w:lang w:val="ru-RU"/>
        </w:rPr>
        <w:lastRenderedPageBreak/>
        <w:t>Вредност изведених радова по</w:t>
      </w:r>
      <w:r w:rsidRPr="005B7881">
        <w:rPr>
          <w:color w:val="auto"/>
          <w:lang w:val="sr-Cyrl-RS"/>
        </w:rPr>
        <w:t xml:space="preserve"> фактури-рачуну/ привременој и окончаној ситуацији,</w:t>
      </w:r>
      <w:r w:rsidRPr="005B7881">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5B7881" w:rsidRPr="005B7881" w:rsidRDefault="005B7881" w:rsidP="005B7881">
      <w:pPr>
        <w:widowControl/>
        <w:shd w:val="clear" w:color="auto" w:fill="FFFFFF"/>
        <w:tabs>
          <w:tab w:val="left" w:pos="1350"/>
        </w:tabs>
        <w:spacing w:after="120"/>
        <w:jc w:val="both"/>
        <w:rPr>
          <w:color w:val="auto"/>
          <w:lang w:val="sr-Cyrl-RS"/>
        </w:rPr>
      </w:pPr>
      <w:r w:rsidRPr="005B7881">
        <w:rPr>
          <w:color w:val="auto"/>
          <w:lang w:val="ru-RU"/>
        </w:rPr>
        <w:t>Као дан пријема</w:t>
      </w:r>
      <w:r w:rsidRPr="005B7881">
        <w:rPr>
          <w:color w:val="auto"/>
          <w:lang w:val="sr-Cyrl-RS"/>
        </w:rPr>
        <w:t>,</w:t>
      </w:r>
      <w:r w:rsidRPr="005B7881">
        <w:rPr>
          <w:color w:val="auto"/>
          <w:lang w:val="ru-RU"/>
        </w:rPr>
        <w:t xml:space="preserve"> сматра се дан када је</w:t>
      </w:r>
      <w:r w:rsidRPr="005B7881">
        <w:rPr>
          <w:color w:val="auto"/>
          <w:lang w:val="sr-Cyrl-RS"/>
        </w:rPr>
        <w:t xml:space="preserve"> фактура-рачун/ привремена и окончана с</w:t>
      </w:r>
      <w:r w:rsidRPr="005B7881">
        <w:rPr>
          <w:color w:val="auto"/>
          <w:lang w:val="ru-RU"/>
        </w:rPr>
        <w:t>итуација</w:t>
      </w:r>
      <w:r w:rsidRPr="005B7881">
        <w:rPr>
          <w:color w:val="auto"/>
          <w:lang w:val="sr-Cyrl-RS"/>
        </w:rPr>
        <w:t xml:space="preserve">, </w:t>
      </w:r>
      <w:r w:rsidRPr="005B7881">
        <w:rPr>
          <w:color w:val="auto"/>
          <w:lang w:val="ru-RU"/>
        </w:rPr>
        <w:t xml:space="preserve">предата на писарници </w:t>
      </w:r>
      <w:r w:rsidRPr="005B7881">
        <w:rPr>
          <w:color w:val="auto"/>
          <w:lang w:val="sr-Cyrl-RS"/>
        </w:rPr>
        <w:t>Наручиоца</w:t>
      </w:r>
      <w:r w:rsidRPr="005B7881">
        <w:rPr>
          <w:color w:val="auto"/>
          <w:lang w:val="ru-RU"/>
        </w:rPr>
        <w:t>.</w:t>
      </w:r>
    </w:p>
    <w:p w:rsidR="005B7881" w:rsidRPr="005B7881" w:rsidRDefault="005B7881" w:rsidP="005B7881">
      <w:pPr>
        <w:widowControl/>
        <w:spacing w:after="120" w:line="276" w:lineRule="auto"/>
        <w:jc w:val="both"/>
        <w:rPr>
          <w:color w:val="auto"/>
          <w:w w:val="103"/>
          <w:lang w:val="ru-RU"/>
        </w:rPr>
      </w:pPr>
      <w:r w:rsidRPr="005B7881">
        <w:rPr>
          <w:color w:val="auto"/>
          <w:spacing w:val="-1"/>
          <w:lang w:val="ru-RU"/>
        </w:rPr>
        <w:t>Н</w:t>
      </w:r>
      <w:r w:rsidRPr="005B7881">
        <w:rPr>
          <w:color w:val="auto"/>
          <w:lang w:val="ru-RU"/>
        </w:rPr>
        <w:t>ар</w:t>
      </w:r>
      <w:r w:rsidRPr="005B7881">
        <w:rPr>
          <w:color w:val="auto"/>
          <w:spacing w:val="-5"/>
          <w:lang w:val="ru-RU"/>
        </w:rPr>
        <w:t>у</w:t>
      </w:r>
      <w:r w:rsidRPr="005B7881">
        <w:rPr>
          <w:color w:val="auto"/>
          <w:lang w:val="ru-RU"/>
        </w:rPr>
        <w:t>чи</w:t>
      </w:r>
      <w:r w:rsidRPr="005B7881">
        <w:rPr>
          <w:color w:val="auto"/>
          <w:spacing w:val="-1"/>
          <w:lang w:val="ru-RU"/>
        </w:rPr>
        <w:t>л</w:t>
      </w:r>
      <w:r w:rsidRPr="005B7881">
        <w:rPr>
          <w:color w:val="auto"/>
          <w:spacing w:val="2"/>
          <w:lang w:val="ru-RU"/>
        </w:rPr>
        <w:t>а</w:t>
      </w:r>
      <w:r w:rsidRPr="005B7881">
        <w:rPr>
          <w:color w:val="auto"/>
          <w:lang w:val="ru-RU"/>
        </w:rPr>
        <w:t>ц и</w:t>
      </w:r>
      <w:r w:rsidRPr="005B7881">
        <w:rPr>
          <w:color w:val="auto"/>
          <w:spacing w:val="2"/>
          <w:lang w:val="ru-RU"/>
        </w:rPr>
        <w:t>м</w:t>
      </w:r>
      <w:r w:rsidRPr="005B7881">
        <w:rPr>
          <w:color w:val="auto"/>
          <w:lang w:val="ru-RU"/>
        </w:rPr>
        <w:t xml:space="preserve">а </w:t>
      </w:r>
      <w:r w:rsidRPr="005B7881">
        <w:rPr>
          <w:color w:val="auto"/>
          <w:spacing w:val="1"/>
          <w:lang w:val="ru-RU"/>
        </w:rPr>
        <w:t>п</w:t>
      </w:r>
      <w:r w:rsidRPr="005B7881">
        <w:rPr>
          <w:color w:val="auto"/>
          <w:lang w:val="ru-RU"/>
        </w:rPr>
        <w:t>ра</w:t>
      </w:r>
      <w:r w:rsidRPr="005B7881">
        <w:rPr>
          <w:color w:val="auto"/>
          <w:spacing w:val="-2"/>
          <w:lang w:val="ru-RU"/>
        </w:rPr>
        <w:t>в</w:t>
      </w:r>
      <w:r w:rsidRPr="005B7881">
        <w:rPr>
          <w:color w:val="auto"/>
          <w:lang w:val="ru-RU"/>
        </w:rPr>
        <w:t xml:space="preserve">о </w:t>
      </w:r>
      <w:r w:rsidRPr="005B7881">
        <w:rPr>
          <w:color w:val="auto"/>
          <w:spacing w:val="-1"/>
          <w:lang w:val="ru-RU"/>
        </w:rPr>
        <w:t>д</w:t>
      </w:r>
      <w:r w:rsidRPr="005B7881">
        <w:rPr>
          <w:color w:val="auto"/>
          <w:lang w:val="ru-RU"/>
        </w:rPr>
        <w:t>а ос</w:t>
      </w:r>
      <w:r w:rsidRPr="005B7881">
        <w:rPr>
          <w:color w:val="auto"/>
          <w:spacing w:val="1"/>
          <w:lang w:val="ru-RU"/>
        </w:rPr>
        <w:t>п</w:t>
      </w:r>
      <w:r w:rsidRPr="005B7881">
        <w:rPr>
          <w:color w:val="auto"/>
          <w:lang w:val="ru-RU"/>
        </w:rPr>
        <w:t>ори</w:t>
      </w:r>
      <w:r w:rsidRPr="005B7881">
        <w:rPr>
          <w:color w:val="auto"/>
          <w:lang w:val="sr-Cyrl-RS"/>
        </w:rPr>
        <w:t xml:space="preserve"> фактуру-рачун/ привремену и </w:t>
      </w:r>
      <w:r w:rsidRPr="005B7881">
        <w:rPr>
          <w:color w:val="auto"/>
          <w:lang w:val="ru-RU"/>
        </w:rPr>
        <w:t>о</w:t>
      </w:r>
      <w:r w:rsidRPr="005B7881">
        <w:rPr>
          <w:color w:val="auto"/>
          <w:spacing w:val="1"/>
          <w:lang w:val="ru-RU"/>
        </w:rPr>
        <w:t>к</w:t>
      </w:r>
      <w:r w:rsidRPr="005B7881">
        <w:rPr>
          <w:color w:val="auto"/>
          <w:spacing w:val="2"/>
          <w:lang w:val="ru-RU"/>
        </w:rPr>
        <w:t>о</w:t>
      </w:r>
      <w:r w:rsidRPr="005B7881">
        <w:rPr>
          <w:color w:val="auto"/>
          <w:spacing w:val="-2"/>
          <w:lang w:val="ru-RU"/>
        </w:rPr>
        <w:t>н</w:t>
      </w:r>
      <w:r w:rsidRPr="005B7881">
        <w:rPr>
          <w:color w:val="auto"/>
          <w:lang w:val="ru-RU"/>
        </w:rPr>
        <w:t>ча</w:t>
      </w:r>
      <w:r w:rsidRPr="005B7881">
        <w:rPr>
          <w:color w:val="auto"/>
          <w:spacing w:val="1"/>
          <w:lang w:val="ru-RU"/>
        </w:rPr>
        <w:t>н</w:t>
      </w:r>
      <w:r w:rsidRPr="005B7881">
        <w:rPr>
          <w:color w:val="auto"/>
          <w:lang w:val="ru-RU"/>
        </w:rPr>
        <w:t>у си</w:t>
      </w:r>
      <w:r w:rsidRPr="005B7881">
        <w:rPr>
          <w:color w:val="auto"/>
          <w:spacing w:val="4"/>
          <w:lang w:val="ru-RU"/>
        </w:rPr>
        <w:t>т</w:t>
      </w:r>
      <w:r w:rsidRPr="005B7881">
        <w:rPr>
          <w:color w:val="auto"/>
          <w:spacing w:val="-5"/>
          <w:lang w:val="ru-RU"/>
        </w:rPr>
        <w:t>у</w:t>
      </w:r>
      <w:r w:rsidRPr="005B7881">
        <w:rPr>
          <w:color w:val="auto"/>
          <w:lang w:val="ru-RU"/>
        </w:rPr>
        <w:t>а</w:t>
      </w:r>
      <w:r w:rsidRPr="005B7881">
        <w:rPr>
          <w:color w:val="auto"/>
          <w:spacing w:val="1"/>
          <w:lang w:val="ru-RU"/>
        </w:rPr>
        <w:t>ц</w:t>
      </w:r>
      <w:r w:rsidRPr="005B7881">
        <w:rPr>
          <w:color w:val="auto"/>
          <w:spacing w:val="-1"/>
          <w:lang w:val="ru-RU"/>
        </w:rPr>
        <w:t>и</w:t>
      </w:r>
      <w:r w:rsidRPr="005B7881">
        <w:rPr>
          <w:color w:val="auto"/>
          <w:spacing w:val="4"/>
          <w:lang w:val="ru-RU"/>
        </w:rPr>
        <w:t>ј</w:t>
      </w:r>
      <w:r w:rsidRPr="005B7881">
        <w:rPr>
          <w:color w:val="auto"/>
          <w:spacing w:val="-27"/>
          <w:lang w:val="ru-RU"/>
        </w:rPr>
        <w:t>у</w:t>
      </w:r>
      <w:r w:rsidRPr="005B7881">
        <w:rPr>
          <w:color w:val="auto"/>
          <w:lang w:val="ru-RU"/>
        </w:rPr>
        <w:t>, у</w:t>
      </w:r>
      <w:r w:rsidRPr="005B7881">
        <w:rPr>
          <w:color w:val="auto"/>
          <w:lang w:val="sr-Cyrl-CS"/>
        </w:rPr>
        <w:t xml:space="preserve"> </w:t>
      </w:r>
      <w:r w:rsidRPr="005B7881">
        <w:rPr>
          <w:color w:val="auto"/>
          <w:spacing w:val="1"/>
          <w:lang w:val="ru-RU"/>
        </w:rPr>
        <w:t>п</w:t>
      </w:r>
      <w:r w:rsidRPr="005B7881">
        <w:rPr>
          <w:color w:val="auto"/>
          <w:spacing w:val="2"/>
          <w:lang w:val="ru-RU"/>
        </w:rPr>
        <w:t>о</w:t>
      </w:r>
      <w:r w:rsidRPr="005B7881">
        <w:rPr>
          <w:color w:val="auto"/>
          <w:spacing w:val="-6"/>
          <w:lang w:val="ru-RU"/>
        </w:rPr>
        <w:t>г</w:t>
      </w:r>
      <w:r w:rsidRPr="005B7881">
        <w:rPr>
          <w:color w:val="auto"/>
          <w:spacing w:val="-3"/>
          <w:lang w:val="ru-RU"/>
        </w:rPr>
        <w:t>л</w:t>
      </w:r>
      <w:r w:rsidRPr="005B7881">
        <w:rPr>
          <w:color w:val="auto"/>
          <w:spacing w:val="-2"/>
          <w:lang w:val="ru-RU"/>
        </w:rPr>
        <w:t>е</w:t>
      </w:r>
      <w:r w:rsidRPr="005B7881">
        <w:rPr>
          <w:color w:val="auto"/>
          <w:spacing w:val="-1"/>
          <w:lang w:val="ru-RU"/>
        </w:rPr>
        <w:t>д</w:t>
      </w:r>
      <w:r w:rsidRPr="005B7881">
        <w:rPr>
          <w:color w:val="auto"/>
          <w:lang w:val="ru-RU"/>
        </w:rPr>
        <w:t xml:space="preserve">у </w:t>
      </w:r>
      <w:r w:rsidRPr="005B7881">
        <w:rPr>
          <w:color w:val="auto"/>
          <w:spacing w:val="24"/>
          <w:lang w:val="ru-RU"/>
        </w:rPr>
        <w:t xml:space="preserve"> </w:t>
      </w:r>
      <w:r w:rsidRPr="005B7881">
        <w:rPr>
          <w:color w:val="auto"/>
          <w:spacing w:val="-1"/>
          <w:lang w:val="ru-RU"/>
        </w:rPr>
        <w:t>ц</w:t>
      </w:r>
      <w:r w:rsidRPr="005B7881">
        <w:rPr>
          <w:color w:val="auto"/>
          <w:lang w:val="ru-RU"/>
        </w:rPr>
        <w:t>е</w:t>
      </w:r>
      <w:r w:rsidRPr="005B7881">
        <w:rPr>
          <w:color w:val="auto"/>
          <w:spacing w:val="-2"/>
          <w:lang w:val="ru-RU"/>
        </w:rPr>
        <w:t>н</w:t>
      </w:r>
      <w:r w:rsidRPr="005B7881">
        <w:rPr>
          <w:color w:val="auto"/>
          <w:lang w:val="ru-RU"/>
        </w:rPr>
        <w:t>е,</w:t>
      </w:r>
      <w:r w:rsidRPr="005B7881">
        <w:rPr>
          <w:color w:val="auto"/>
          <w:lang w:val="sr-Cyrl-CS"/>
        </w:rPr>
        <w:t xml:space="preserve"> </w:t>
      </w:r>
      <w:r w:rsidRPr="005B7881">
        <w:rPr>
          <w:color w:val="auto"/>
          <w:spacing w:val="3"/>
          <w:lang w:val="ru-RU"/>
        </w:rPr>
        <w:t>к</w:t>
      </w:r>
      <w:r w:rsidRPr="005B7881">
        <w:rPr>
          <w:color w:val="auto"/>
          <w:spacing w:val="-5"/>
          <w:lang w:val="ru-RU"/>
        </w:rPr>
        <w:t>о</w:t>
      </w:r>
      <w:r w:rsidRPr="005B7881">
        <w:rPr>
          <w:color w:val="auto"/>
          <w:spacing w:val="-1"/>
          <w:lang w:val="ru-RU"/>
        </w:rPr>
        <w:t>л</w:t>
      </w:r>
      <w:r w:rsidRPr="005B7881">
        <w:rPr>
          <w:color w:val="auto"/>
          <w:spacing w:val="-3"/>
          <w:lang w:val="ru-RU"/>
        </w:rPr>
        <w:t>и</w:t>
      </w:r>
      <w:r w:rsidRPr="005B7881">
        <w:rPr>
          <w:color w:val="auto"/>
          <w:spacing w:val="2"/>
          <w:lang w:val="ru-RU"/>
        </w:rPr>
        <w:t>ч</w:t>
      </w:r>
      <w:r w:rsidRPr="005B7881">
        <w:rPr>
          <w:color w:val="auto"/>
          <w:lang w:val="ru-RU"/>
        </w:rPr>
        <w:t>и</w:t>
      </w:r>
      <w:r w:rsidRPr="005B7881">
        <w:rPr>
          <w:color w:val="auto"/>
          <w:spacing w:val="-2"/>
          <w:lang w:val="ru-RU"/>
        </w:rPr>
        <w:t>н</w:t>
      </w:r>
      <w:r w:rsidRPr="005B7881">
        <w:rPr>
          <w:color w:val="auto"/>
          <w:lang w:val="ru-RU"/>
        </w:rPr>
        <w:t>а, ро</w:t>
      </w:r>
      <w:r w:rsidRPr="005B7881">
        <w:rPr>
          <w:color w:val="auto"/>
          <w:spacing w:val="1"/>
          <w:lang w:val="ru-RU"/>
        </w:rPr>
        <w:t>к</w:t>
      </w:r>
      <w:r w:rsidRPr="005B7881">
        <w:rPr>
          <w:color w:val="auto"/>
          <w:spacing w:val="2"/>
          <w:lang w:val="ru-RU"/>
        </w:rPr>
        <w:t>о</w:t>
      </w:r>
      <w:r w:rsidRPr="005B7881">
        <w:rPr>
          <w:color w:val="auto"/>
          <w:spacing w:val="-2"/>
          <w:lang w:val="ru-RU"/>
        </w:rPr>
        <w:t>в</w:t>
      </w:r>
      <w:r w:rsidRPr="005B7881">
        <w:rPr>
          <w:color w:val="auto"/>
          <w:lang w:val="ru-RU"/>
        </w:rPr>
        <w:t xml:space="preserve">а </w:t>
      </w:r>
      <w:r w:rsidRPr="005B7881">
        <w:rPr>
          <w:color w:val="auto"/>
          <w:spacing w:val="39"/>
          <w:lang w:val="ru-RU"/>
        </w:rPr>
        <w:t xml:space="preserve"> </w:t>
      </w:r>
      <w:r w:rsidRPr="005B7881">
        <w:rPr>
          <w:color w:val="auto"/>
          <w:lang w:val="ru-RU"/>
        </w:rPr>
        <w:t xml:space="preserve">и </w:t>
      </w:r>
      <w:r w:rsidRPr="005B7881">
        <w:rPr>
          <w:color w:val="auto"/>
          <w:spacing w:val="20"/>
          <w:lang w:val="ru-RU"/>
        </w:rPr>
        <w:t xml:space="preserve"> </w:t>
      </w:r>
      <w:r w:rsidRPr="005B7881">
        <w:rPr>
          <w:color w:val="auto"/>
          <w:spacing w:val="-1"/>
          <w:lang w:val="ru-RU"/>
        </w:rPr>
        <w:t>д</w:t>
      </w:r>
      <w:r w:rsidRPr="005B7881">
        <w:rPr>
          <w:color w:val="auto"/>
          <w:lang w:val="ru-RU"/>
        </w:rPr>
        <w:t>р</w:t>
      </w:r>
      <w:r w:rsidRPr="005B7881">
        <w:rPr>
          <w:color w:val="auto"/>
          <w:spacing w:val="-3"/>
          <w:lang w:val="ru-RU"/>
        </w:rPr>
        <w:t>у</w:t>
      </w:r>
      <w:r w:rsidRPr="005B7881">
        <w:rPr>
          <w:color w:val="auto"/>
          <w:spacing w:val="-4"/>
          <w:lang w:val="ru-RU"/>
        </w:rPr>
        <w:t>г</w:t>
      </w:r>
      <w:r w:rsidRPr="005B7881">
        <w:rPr>
          <w:color w:val="auto"/>
          <w:lang w:val="ru-RU"/>
        </w:rPr>
        <w:t>о</w:t>
      </w:r>
      <w:r w:rsidRPr="005B7881">
        <w:rPr>
          <w:color w:val="auto"/>
          <w:spacing w:val="-25"/>
          <w:lang w:val="ru-RU"/>
        </w:rPr>
        <w:t>г</w:t>
      </w:r>
      <w:r w:rsidRPr="005B7881">
        <w:rPr>
          <w:color w:val="auto"/>
          <w:lang w:val="ru-RU"/>
        </w:rPr>
        <w:t>. О с</w:t>
      </w:r>
      <w:r w:rsidRPr="005B7881">
        <w:rPr>
          <w:color w:val="auto"/>
          <w:spacing w:val="1"/>
          <w:lang w:val="ru-RU"/>
        </w:rPr>
        <w:t>п</w:t>
      </w:r>
      <w:r w:rsidRPr="005B7881">
        <w:rPr>
          <w:color w:val="auto"/>
          <w:lang w:val="ru-RU"/>
        </w:rPr>
        <w:t>ор</w:t>
      </w:r>
      <w:r w:rsidRPr="005B7881">
        <w:rPr>
          <w:color w:val="auto"/>
          <w:spacing w:val="1"/>
          <w:lang w:val="ru-RU"/>
        </w:rPr>
        <w:t>н</w:t>
      </w:r>
      <w:r w:rsidRPr="005B7881">
        <w:rPr>
          <w:color w:val="auto"/>
          <w:lang w:val="ru-RU"/>
        </w:rPr>
        <w:t xml:space="preserve">ом </w:t>
      </w:r>
      <w:r w:rsidRPr="005B7881">
        <w:rPr>
          <w:color w:val="auto"/>
          <w:lang w:val="sr-Cyrl-RS"/>
        </w:rPr>
        <w:t>и</w:t>
      </w:r>
      <w:r w:rsidRPr="005B7881">
        <w:rPr>
          <w:color w:val="auto"/>
          <w:spacing w:val="42"/>
          <w:lang w:val="ru-RU"/>
        </w:rPr>
        <w:t xml:space="preserve"> </w:t>
      </w:r>
      <w:r w:rsidRPr="005B7881">
        <w:rPr>
          <w:color w:val="auto"/>
          <w:lang w:val="ru-RU"/>
        </w:rPr>
        <w:t>ра</w:t>
      </w:r>
      <w:r w:rsidRPr="005B7881">
        <w:rPr>
          <w:color w:val="auto"/>
          <w:spacing w:val="-4"/>
          <w:lang w:val="ru-RU"/>
        </w:rPr>
        <w:t>з</w:t>
      </w:r>
      <w:r w:rsidRPr="005B7881">
        <w:rPr>
          <w:color w:val="auto"/>
          <w:spacing w:val="1"/>
          <w:lang w:val="ru-RU"/>
        </w:rPr>
        <w:t>л</w:t>
      </w:r>
      <w:r w:rsidRPr="005B7881">
        <w:rPr>
          <w:color w:val="auto"/>
          <w:lang w:val="ru-RU"/>
        </w:rPr>
        <w:t>о</w:t>
      </w:r>
      <w:r w:rsidRPr="005B7881">
        <w:rPr>
          <w:color w:val="auto"/>
          <w:spacing w:val="-2"/>
          <w:lang w:val="ru-RU"/>
        </w:rPr>
        <w:t>з</w:t>
      </w:r>
      <w:r w:rsidRPr="005B7881">
        <w:rPr>
          <w:color w:val="auto"/>
          <w:lang w:val="ru-RU"/>
        </w:rPr>
        <w:t>и</w:t>
      </w:r>
      <w:r w:rsidRPr="005B7881">
        <w:rPr>
          <w:color w:val="auto"/>
          <w:spacing w:val="-1"/>
          <w:lang w:val="ru-RU"/>
        </w:rPr>
        <w:t>м</w:t>
      </w:r>
      <w:r w:rsidRPr="005B7881">
        <w:rPr>
          <w:color w:val="auto"/>
          <w:lang w:val="ru-RU"/>
        </w:rPr>
        <w:t>а ос</w:t>
      </w:r>
      <w:r w:rsidRPr="005B7881">
        <w:rPr>
          <w:color w:val="auto"/>
          <w:spacing w:val="1"/>
          <w:lang w:val="ru-RU"/>
        </w:rPr>
        <w:t>п</w:t>
      </w:r>
      <w:r w:rsidRPr="005B7881">
        <w:rPr>
          <w:color w:val="auto"/>
          <w:spacing w:val="2"/>
          <w:lang w:val="ru-RU"/>
        </w:rPr>
        <w:t>о</w:t>
      </w:r>
      <w:r w:rsidRPr="005B7881">
        <w:rPr>
          <w:color w:val="auto"/>
          <w:lang w:val="ru-RU"/>
        </w:rPr>
        <w:t>ра</w:t>
      </w:r>
      <w:r w:rsidRPr="005B7881">
        <w:rPr>
          <w:color w:val="auto"/>
          <w:spacing w:val="-2"/>
          <w:lang w:val="ru-RU"/>
        </w:rPr>
        <w:t>в</w:t>
      </w:r>
      <w:r w:rsidRPr="005B7881">
        <w:rPr>
          <w:color w:val="auto"/>
          <w:lang w:val="ru-RU"/>
        </w:rPr>
        <w:t xml:space="preserve">ања, </w:t>
      </w:r>
      <w:r w:rsidRPr="005B7881">
        <w:rPr>
          <w:color w:val="auto"/>
          <w:spacing w:val="-2"/>
          <w:lang w:val="sr-Cyrl-RS"/>
        </w:rPr>
        <w:t>Н</w:t>
      </w:r>
      <w:r w:rsidRPr="005B7881">
        <w:rPr>
          <w:color w:val="auto"/>
          <w:lang w:val="ru-RU"/>
        </w:rPr>
        <w:t>а</w:t>
      </w:r>
      <w:r w:rsidRPr="005B7881">
        <w:rPr>
          <w:color w:val="auto"/>
          <w:spacing w:val="-2"/>
          <w:lang w:val="ru-RU"/>
        </w:rPr>
        <w:t>р</w:t>
      </w:r>
      <w:r w:rsidRPr="005B7881">
        <w:rPr>
          <w:color w:val="auto"/>
          <w:spacing w:val="-3"/>
          <w:lang w:val="ru-RU"/>
        </w:rPr>
        <w:t>у</w:t>
      </w:r>
      <w:r w:rsidRPr="005B7881">
        <w:rPr>
          <w:color w:val="auto"/>
          <w:lang w:val="ru-RU"/>
        </w:rPr>
        <w:t>ч</w:t>
      </w:r>
      <w:r w:rsidRPr="005B7881">
        <w:rPr>
          <w:color w:val="auto"/>
          <w:spacing w:val="2"/>
          <w:lang w:val="ru-RU"/>
        </w:rPr>
        <w:t>и</w:t>
      </w:r>
      <w:r w:rsidRPr="005B7881">
        <w:rPr>
          <w:color w:val="auto"/>
          <w:spacing w:val="-1"/>
          <w:lang w:val="ru-RU"/>
        </w:rPr>
        <w:t>л</w:t>
      </w:r>
      <w:r w:rsidRPr="005B7881">
        <w:rPr>
          <w:color w:val="auto"/>
          <w:lang w:val="ru-RU"/>
        </w:rPr>
        <w:t>ац</w:t>
      </w:r>
      <w:r w:rsidRPr="005B7881">
        <w:rPr>
          <w:color w:val="auto"/>
          <w:spacing w:val="48"/>
          <w:lang w:val="ru-RU"/>
        </w:rPr>
        <w:t xml:space="preserve"> </w:t>
      </w:r>
      <w:r w:rsidRPr="005B7881">
        <w:rPr>
          <w:color w:val="auto"/>
          <w:spacing w:val="2"/>
          <w:lang w:val="ru-RU"/>
        </w:rPr>
        <w:t>ј</w:t>
      </w:r>
      <w:r w:rsidRPr="005B7881">
        <w:rPr>
          <w:color w:val="auto"/>
          <w:lang w:val="ru-RU"/>
        </w:rPr>
        <w:t>е</w:t>
      </w:r>
      <w:r w:rsidRPr="005B7881">
        <w:rPr>
          <w:color w:val="auto"/>
          <w:lang w:val="sr-Cyrl-RS"/>
        </w:rPr>
        <w:t xml:space="preserve"> </w:t>
      </w:r>
      <w:r w:rsidRPr="005B7881">
        <w:rPr>
          <w:color w:val="auto"/>
          <w:spacing w:val="1"/>
          <w:w w:val="103"/>
          <w:lang w:val="ru-RU"/>
        </w:rPr>
        <w:t>д</w:t>
      </w:r>
      <w:r w:rsidRPr="005B7881">
        <w:rPr>
          <w:color w:val="auto"/>
          <w:spacing w:val="-3"/>
          <w:w w:val="103"/>
          <w:lang w:val="ru-RU"/>
        </w:rPr>
        <w:t>у</w:t>
      </w:r>
      <w:r w:rsidRPr="005B7881">
        <w:rPr>
          <w:color w:val="auto"/>
          <w:spacing w:val="1"/>
          <w:w w:val="103"/>
          <w:lang w:val="ru-RU"/>
        </w:rPr>
        <w:t>ж</w:t>
      </w:r>
      <w:r w:rsidRPr="005B7881">
        <w:rPr>
          <w:color w:val="auto"/>
          <w:spacing w:val="2"/>
          <w:w w:val="103"/>
          <w:lang w:val="ru-RU"/>
        </w:rPr>
        <w:t>а</w:t>
      </w:r>
      <w:r w:rsidRPr="005B7881">
        <w:rPr>
          <w:color w:val="auto"/>
          <w:w w:val="103"/>
          <w:lang w:val="ru-RU"/>
        </w:rPr>
        <w:t xml:space="preserve">н </w:t>
      </w:r>
      <w:r w:rsidRPr="005B7881">
        <w:rPr>
          <w:color w:val="auto"/>
          <w:lang w:val="ru-RU"/>
        </w:rPr>
        <w:t>о</w:t>
      </w:r>
      <w:r w:rsidRPr="005B7881">
        <w:rPr>
          <w:color w:val="auto"/>
          <w:spacing w:val="-6"/>
          <w:lang w:val="ru-RU"/>
        </w:rPr>
        <w:t>б</w:t>
      </w:r>
      <w:r w:rsidRPr="005B7881">
        <w:rPr>
          <w:color w:val="auto"/>
          <w:lang w:val="ru-RU"/>
        </w:rPr>
        <w:t>а</w:t>
      </w:r>
      <w:r w:rsidRPr="005B7881">
        <w:rPr>
          <w:color w:val="auto"/>
          <w:spacing w:val="-2"/>
          <w:lang w:val="ru-RU"/>
        </w:rPr>
        <w:t>в</w:t>
      </w:r>
      <w:r w:rsidRPr="005B7881">
        <w:rPr>
          <w:color w:val="auto"/>
          <w:lang w:val="ru-RU"/>
        </w:rPr>
        <w:t>ес</w:t>
      </w:r>
      <w:r w:rsidRPr="005B7881">
        <w:rPr>
          <w:color w:val="auto"/>
          <w:spacing w:val="-1"/>
          <w:lang w:val="ru-RU"/>
        </w:rPr>
        <w:t>т</w:t>
      </w:r>
      <w:r w:rsidRPr="005B7881">
        <w:rPr>
          <w:color w:val="auto"/>
          <w:lang w:val="ru-RU"/>
        </w:rPr>
        <w:t>и</w:t>
      </w:r>
      <w:r w:rsidRPr="005B7881">
        <w:rPr>
          <w:color w:val="auto"/>
          <w:spacing w:val="-1"/>
          <w:lang w:val="ru-RU"/>
        </w:rPr>
        <w:t>т</w:t>
      </w:r>
      <w:r w:rsidRPr="005B7881">
        <w:rPr>
          <w:color w:val="auto"/>
          <w:lang w:val="ru-RU"/>
        </w:rPr>
        <w:t>и</w:t>
      </w:r>
      <w:r w:rsidRPr="005B7881">
        <w:rPr>
          <w:color w:val="auto"/>
          <w:spacing w:val="34"/>
          <w:lang w:val="ru-RU"/>
        </w:rPr>
        <w:t xml:space="preserve"> </w:t>
      </w:r>
      <w:r w:rsidRPr="005B7881">
        <w:rPr>
          <w:color w:val="auto"/>
          <w:spacing w:val="2"/>
          <w:lang w:val="ru-RU"/>
        </w:rPr>
        <w:t>Извођача</w:t>
      </w:r>
      <w:r w:rsidRPr="005B7881">
        <w:rPr>
          <w:color w:val="auto"/>
          <w:spacing w:val="31"/>
          <w:lang w:val="ru-RU"/>
        </w:rPr>
        <w:t xml:space="preserve"> </w:t>
      </w:r>
      <w:r w:rsidRPr="005B7881">
        <w:rPr>
          <w:color w:val="auto"/>
          <w:lang w:val="ru-RU"/>
        </w:rPr>
        <w:t>у</w:t>
      </w:r>
      <w:r w:rsidRPr="005B7881">
        <w:rPr>
          <w:color w:val="auto"/>
          <w:spacing w:val="2"/>
          <w:lang w:val="ru-RU"/>
        </w:rPr>
        <w:t xml:space="preserve"> </w:t>
      </w:r>
      <w:r w:rsidRPr="005B7881">
        <w:rPr>
          <w:color w:val="auto"/>
          <w:lang w:val="ru-RU"/>
        </w:rPr>
        <w:t>ро</w:t>
      </w:r>
      <w:r w:rsidRPr="005B7881">
        <w:rPr>
          <w:color w:val="auto"/>
          <w:spacing w:val="3"/>
          <w:lang w:val="ru-RU"/>
        </w:rPr>
        <w:t>к</w:t>
      </w:r>
      <w:r w:rsidRPr="005B7881">
        <w:rPr>
          <w:color w:val="auto"/>
          <w:lang w:val="ru-RU"/>
        </w:rPr>
        <w:t>у</w:t>
      </w:r>
      <w:r w:rsidRPr="005B7881">
        <w:rPr>
          <w:color w:val="auto"/>
          <w:spacing w:val="11"/>
          <w:lang w:val="ru-RU"/>
        </w:rPr>
        <w:t xml:space="preserve"> </w:t>
      </w:r>
      <w:r w:rsidRPr="005B7881">
        <w:rPr>
          <w:color w:val="auto"/>
          <w:spacing w:val="-5"/>
          <w:lang w:val="ru-RU"/>
        </w:rPr>
        <w:t>о</w:t>
      </w:r>
      <w:r w:rsidRPr="005B7881">
        <w:rPr>
          <w:color w:val="auto"/>
          <w:spacing w:val="-1"/>
          <w:lang w:val="ru-RU"/>
        </w:rPr>
        <w:t>д</w:t>
      </w:r>
      <w:r w:rsidRPr="005B7881">
        <w:rPr>
          <w:color w:val="auto"/>
          <w:lang w:val="ru-RU"/>
        </w:rPr>
        <w:t>ређе</w:t>
      </w:r>
      <w:r w:rsidRPr="005B7881">
        <w:rPr>
          <w:color w:val="auto"/>
          <w:spacing w:val="-2"/>
          <w:lang w:val="ru-RU"/>
        </w:rPr>
        <w:t>н</w:t>
      </w:r>
      <w:r w:rsidRPr="005B7881">
        <w:rPr>
          <w:color w:val="auto"/>
          <w:lang w:val="ru-RU"/>
        </w:rPr>
        <w:t>ом</w:t>
      </w:r>
      <w:r w:rsidRPr="005B7881">
        <w:rPr>
          <w:color w:val="auto"/>
          <w:spacing w:val="35"/>
          <w:lang w:val="ru-RU"/>
        </w:rPr>
        <w:t xml:space="preserve"> </w:t>
      </w:r>
      <w:r w:rsidRPr="005B7881">
        <w:rPr>
          <w:color w:val="auto"/>
          <w:spacing w:val="-1"/>
          <w:lang w:val="ru-RU"/>
        </w:rPr>
        <w:t>з</w:t>
      </w:r>
      <w:r w:rsidRPr="005B7881">
        <w:rPr>
          <w:color w:val="auto"/>
          <w:lang w:val="ru-RU"/>
        </w:rPr>
        <w:t>а</w:t>
      </w:r>
      <w:r w:rsidRPr="005B7881">
        <w:rPr>
          <w:color w:val="auto"/>
          <w:lang w:val="sr-Cyrl-CS"/>
        </w:rPr>
        <w:t xml:space="preserve"> </w:t>
      </w:r>
      <w:r w:rsidRPr="005B7881">
        <w:rPr>
          <w:color w:val="auto"/>
          <w:spacing w:val="1"/>
          <w:w w:val="103"/>
          <w:lang w:val="ru-RU"/>
        </w:rPr>
        <w:t>п</w:t>
      </w:r>
      <w:r w:rsidRPr="005B7881">
        <w:rPr>
          <w:color w:val="auto"/>
          <w:spacing w:val="-1"/>
          <w:w w:val="103"/>
          <w:lang w:val="ru-RU"/>
        </w:rPr>
        <w:t>л</w:t>
      </w:r>
      <w:r w:rsidRPr="005B7881">
        <w:rPr>
          <w:color w:val="auto"/>
          <w:spacing w:val="2"/>
          <w:w w:val="103"/>
          <w:lang w:val="ru-RU"/>
        </w:rPr>
        <w:t>а</w:t>
      </w:r>
      <w:r w:rsidRPr="005B7881">
        <w:rPr>
          <w:color w:val="auto"/>
          <w:w w:val="103"/>
          <w:lang w:val="ru-RU"/>
        </w:rPr>
        <w:t>ћа</w:t>
      </w:r>
      <w:r w:rsidRPr="005B7881">
        <w:rPr>
          <w:color w:val="auto"/>
          <w:spacing w:val="-3"/>
          <w:w w:val="103"/>
          <w:lang w:val="ru-RU"/>
        </w:rPr>
        <w:t>њ</w:t>
      </w:r>
      <w:r w:rsidRPr="005B7881">
        <w:rPr>
          <w:color w:val="auto"/>
          <w:w w:val="103"/>
          <w:lang w:val="ru-RU"/>
        </w:rPr>
        <w:t>е.</w:t>
      </w:r>
    </w:p>
    <w:p w:rsidR="005B7881" w:rsidRPr="005B7881" w:rsidRDefault="005B7881" w:rsidP="005B7881">
      <w:pPr>
        <w:widowControl/>
        <w:spacing w:after="120" w:line="276" w:lineRule="auto"/>
        <w:jc w:val="both"/>
        <w:rPr>
          <w:color w:val="auto"/>
          <w:lang w:val="ru-RU"/>
        </w:rPr>
      </w:pPr>
      <w:r w:rsidRPr="005B7881">
        <w:rPr>
          <w:color w:val="auto"/>
          <w:lang w:val="ru-RU"/>
        </w:rPr>
        <w:t>К</w:t>
      </w:r>
      <w:r w:rsidRPr="005B7881">
        <w:rPr>
          <w:color w:val="auto"/>
        </w:rPr>
        <w:t>o</w:t>
      </w:r>
      <w:r w:rsidRPr="005B7881">
        <w:rPr>
          <w:color w:val="auto"/>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5B7881">
        <w:rPr>
          <w:color w:val="auto"/>
        </w:rPr>
        <w:t>o</w:t>
      </w:r>
      <w:r w:rsidRPr="005B7881">
        <w:rPr>
          <w:color w:val="auto"/>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5B7881" w:rsidRPr="005B7881" w:rsidRDefault="005B7881" w:rsidP="005B7881">
      <w:pPr>
        <w:widowControl/>
        <w:spacing w:after="120" w:line="276" w:lineRule="auto"/>
        <w:jc w:val="both"/>
        <w:rPr>
          <w:color w:val="auto"/>
          <w:lang w:val="ru-RU"/>
        </w:rPr>
      </w:pPr>
      <w:r w:rsidRPr="005B7881">
        <w:rPr>
          <w:color w:val="auto"/>
          <w:lang w:val="ru-RU"/>
        </w:rPr>
        <w:t>Наручилац врши плаћање у износу од _______________________ динара без пдв-а, односно __________________ динара са пдв-ом.</w:t>
      </w:r>
    </w:p>
    <w:p w:rsidR="005B7881" w:rsidRPr="00F97478" w:rsidRDefault="005B7881" w:rsidP="005B7881">
      <w:pPr>
        <w:widowControl/>
        <w:spacing w:after="120" w:line="276" w:lineRule="auto"/>
        <w:jc w:val="both"/>
        <w:rPr>
          <w:color w:val="auto"/>
          <w:lang w:val="en-GB"/>
        </w:rPr>
      </w:pPr>
      <w:r w:rsidRPr="005B7881">
        <w:rPr>
          <w:color w:val="auto"/>
          <w:lang w:val="ru-RU"/>
        </w:rPr>
        <w:t>Суинвеститор  врши плаћање у изно</w:t>
      </w:r>
      <w:r w:rsidR="00F97478">
        <w:rPr>
          <w:color w:val="auto"/>
          <w:lang w:val="ru-RU"/>
        </w:rPr>
        <w:t>су од __________________ динара</w:t>
      </w:r>
      <w:r w:rsidR="00F97478">
        <w:rPr>
          <w:color w:val="auto"/>
          <w:lang w:val="en-GB"/>
        </w:rPr>
        <w:t>.</w:t>
      </w:r>
    </w:p>
    <w:p w:rsidR="005B7881" w:rsidRPr="005B7881" w:rsidRDefault="005B7881" w:rsidP="005B7881">
      <w:pPr>
        <w:keepNext/>
        <w:widowControl/>
        <w:spacing w:after="120"/>
        <w:jc w:val="center"/>
        <w:rPr>
          <w:b/>
          <w:color w:val="auto"/>
          <w:lang w:val="ru-RU"/>
        </w:rPr>
      </w:pPr>
      <w:r w:rsidRPr="005B7881">
        <w:rPr>
          <w:b/>
          <w:color w:val="auto"/>
          <w:lang w:val="ru-RU"/>
        </w:rPr>
        <w:t>Рок за завршетак радова</w:t>
      </w:r>
    </w:p>
    <w:p w:rsidR="005B7881" w:rsidRPr="005B7881" w:rsidRDefault="005B7881" w:rsidP="005B7881">
      <w:pPr>
        <w:keepNext/>
        <w:widowControl/>
        <w:spacing w:after="120"/>
        <w:jc w:val="center"/>
        <w:rPr>
          <w:bCs/>
          <w:color w:val="auto"/>
          <w:lang w:val="sr-Cyrl-RS"/>
        </w:rPr>
      </w:pPr>
      <w:r w:rsidRPr="005B7881">
        <w:rPr>
          <w:bCs/>
          <w:color w:val="auto"/>
          <w:lang w:val="sr-Cyrl-RS"/>
        </w:rPr>
        <w:t>Члан 5.</w:t>
      </w:r>
    </w:p>
    <w:p w:rsidR="005B7881" w:rsidRPr="005B7881" w:rsidRDefault="005B7881" w:rsidP="005B7881">
      <w:pPr>
        <w:widowControl/>
        <w:spacing w:after="120" w:line="276" w:lineRule="auto"/>
        <w:jc w:val="both"/>
        <w:rPr>
          <w:noProof/>
          <w:color w:val="auto"/>
          <w:lang w:val="sr-Cyrl-RS"/>
        </w:rPr>
      </w:pPr>
      <w:r w:rsidRPr="005B7881">
        <w:rPr>
          <w:color w:val="auto"/>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5B7881">
        <w:rPr>
          <w:noProof/>
          <w:color w:val="auto"/>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5B7881">
        <w:rPr>
          <w:noProof/>
          <w:color w:val="auto"/>
          <w:lang w:val="sr-Latn-RS"/>
        </w:rPr>
        <w:t xml:space="preserve"> </w:t>
      </w:r>
      <w:r w:rsidRPr="005B7881">
        <w:rPr>
          <w:noProof/>
          <w:color w:val="auto"/>
          <w:lang w:val="sr-Cyrl-RS"/>
        </w:rPr>
        <w:t xml:space="preserve"> 6. овог уговора су:</w:t>
      </w:r>
    </w:p>
    <w:p w:rsidR="005B7881" w:rsidRPr="005B7881" w:rsidRDefault="005B7881" w:rsidP="00D261E8">
      <w:pPr>
        <w:widowControl/>
        <w:numPr>
          <w:ilvl w:val="0"/>
          <w:numId w:val="10"/>
        </w:numPr>
        <w:suppressAutoHyphens/>
        <w:spacing w:after="120" w:line="100" w:lineRule="atLeast"/>
        <w:jc w:val="both"/>
        <w:rPr>
          <w:bCs/>
          <w:noProof/>
          <w:color w:val="auto"/>
          <w:lang w:val="sr-Cyrl-RS"/>
        </w:rPr>
      </w:pPr>
      <w:r w:rsidRPr="005B7881">
        <w:rPr>
          <w:bCs/>
          <w:noProof/>
          <w:color w:val="auto"/>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5B7881" w:rsidRPr="005B7881" w:rsidRDefault="005B7881" w:rsidP="00D261E8">
      <w:pPr>
        <w:widowControl/>
        <w:numPr>
          <w:ilvl w:val="0"/>
          <w:numId w:val="10"/>
        </w:numPr>
        <w:suppressAutoHyphens/>
        <w:spacing w:after="120" w:line="100" w:lineRule="atLeast"/>
        <w:jc w:val="both"/>
        <w:rPr>
          <w:bCs/>
          <w:noProof/>
          <w:color w:val="auto"/>
          <w:lang w:val="sr-Cyrl-RS"/>
        </w:rPr>
      </w:pPr>
      <w:r w:rsidRPr="005B7881">
        <w:rPr>
          <w:bCs/>
          <w:noProof/>
          <w:color w:val="auto"/>
          <w:lang w:val="sr-Cyrl-RS"/>
        </w:rPr>
        <w:t>мере предвиђене актима надлежних органа;</w:t>
      </w:r>
    </w:p>
    <w:p w:rsidR="005B7881" w:rsidRPr="005B7881" w:rsidRDefault="005B7881" w:rsidP="00D261E8">
      <w:pPr>
        <w:widowControl/>
        <w:numPr>
          <w:ilvl w:val="0"/>
          <w:numId w:val="10"/>
        </w:numPr>
        <w:suppressAutoHyphens/>
        <w:spacing w:after="120" w:line="100" w:lineRule="atLeast"/>
        <w:jc w:val="both"/>
        <w:rPr>
          <w:bCs/>
          <w:noProof/>
          <w:color w:val="auto"/>
          <w:lang w:val="sr-Cyrl-RS"/>
        </w:rPr>
      </w:pPr>
      <w:r w:rsidRPr="005B7881">
        <w:rPr>
          <w:bCs/>
          <w:noProof/>
          <w:color w:val="auto"/>
          <w:lang w:val="sr-Cyrl-RS"/>
        </w:rPr>
        <w:t>услови за извођење радова у земљи или води, који нису предвиђени техничком документациjом;</w:t>
      </w:r>
    </w:p>
    <w:p w:rsidR="005B7881" w:rsidRPr="005B7881" w:rsidRDefault="005B7881" w:rsidP="005B7881">
      <w:pPr>
        <w:widowControl/>
        <w:spacing w:after="120" w:line="276" w:lineRule="auto"/>
        <w:jc w:val="both"/>
        <w:rPr>
          <w:color w:val="auto"/>
          <w:lang w:val="sr-Cyrl-RS"/>
        </w:rPr>
      </w:pPr>
      <w:r w:rsidRPr="005B7881">
        <w:rPr>
          <w:color w:val="auto"/>
          <w:lang w:val="ru-RU"/>
        </w:rPr>
        <w:tab/>
        <w:t>Датум увођења у посао стручни надзор уписује у грађевински дневник</w:t>
      </w:r>
      <w:r w:rsidRPr="005B7881">
        <w:rPr>
          <w:color w:val="auto"/>
          <w:lang w:val="sr-Cyrl-RS"/>
        </w:rPr>
        <w:t>.</w:t>
      </w:r>
    </w:p>
    <w:p w:rsidR="005B7881" w:rsidRPr="005B7881" w:rsidRDefault="005B7881" w:rsidP="005B7881">
      <w:pPr>
        <w:widowControl/>
        <w:spacing w:after="120" w:line="276" w:lineRule="auto"/>
        <w:jc w:val="both"/>
        <w:rPr>
          <w:color w:val="auto"/>
          <w:lang w:val="ru-RU"/>
        </w:rPr>
      </w:pPr>
      <w:r w:rsidRPr="005B7881">
        <w:rPr>
          <w:color w:val="auto"/>
          <w:lang w:val="ru-RU"/>
        </w:rPr>
        <w:t>Под завршетком радова сматра се дан њихове спремности за</w:t>
      </w:r>
      <w:r w:rsidRPr="005B7881">
        <w:rPr>
          <w:color w:val="auto"/>
          <w:lang w:val="sr-Cyrl-RS"/>
        </w:rPr>
        <w:t xml:space="preserve"> примопредају изведених радова</w:t>
      </w:r>
      <w:r w:rsidRPr="005B7881">
        <w:rPr>
          <w:color w:val="auto"/>
          <w:lang w:val="ru-RU"/>
        </w:rPr>
        <w:t>, а што стручни надзор констатује у грађевинском дневнику.</w:t>
      </w:r>
    </w:p>
    <w:p w:rsidR="005B7881" w:rsidRPr="005B7881" w:rsidRDefault="005B7881" w:rsidP="005B7881">
      <w:pPr>
        <w:widowControl/>
        <w:spacing w:after="120" w:line="276" w:lineRule="auto"/>
        <w:jc w:val="both"/>
        <w:rPr>
          <w:color w:val="auto"/>
          <w:lang w:val="ru-RU"/>
        </w:rPr>
      </w:pPr>
      <w:r w:rsidRPr="005B7881">
        <w:rPr>
          <w:color w:val="auto"/>
          <w:lang w:val="ru-RU"/>
        </w:rPr>
        <w:t xml:space="preserve">Утврђени рокови су фиксни и не могу се мењати без сагласности Наручиоца. </w:t>
      </w:r>
    </w:p>
    <w:p w:rsidR="005B7881" w:rsidRPr="005B7881" w:rsidRDefault="005B7881" w:rsidP="005B7881">
      <w:pPr>
        <w:widowControl/>
        <w:spacing w:after="120" w:line="276" w:lineRule="auto"/>
        <w:jc w:val="both"/>
        <w:rPr>
          <w:color w:val="auto"/>
          <w:lang w:val="ru-RU"/>
        </w:rPr>
      </w:pPr>
      <w:r w:rsidRPr="005B7881">
        <w:rPr>
          <w:color w:val="auto"/>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B7881" w:rsidRPr="005B7881" w:rsidRDefault="005B7881" w:rsidP="005B7881">
      <w:pPr>
        <w:keepNext/>
        <w:widowControl/>
        <w:spacing w:after="120"/>
        <w:jc w:val="center"/>
        <w:rPr>
          <w:bCs/>
          <w:color w:val="auto"/>
          <w:lang w:val="sr-Cyrl-RS"/>
        </w:rPr>
      </w:pPr>
      <w:r w:rsidRPr="005B7881">
        <w:rPr>
          <w:bCs/>
          <w:color w:val="auto"/>
          <w:lang w:val="ru-RU"/>
        </w:rPr>
        <w:lastRenderedPageBreak/>
        <w:t>Члан 6.</w:t>
      </w:r>
    </w:p>
    <w:p w:rsidR="005B7881" w:rsidRPr="005B7881" w:rsidRDefault="005B7881" w:rsidP="005B7881">
      <w:pPr>
        <w:widowControl/>
        <w:spacing w:after="120" w:line="276" w:lineRule="auto"/>
        <w:jc w:val="both"/>
        <w:rPr>
          <w:bCs/>
          <w:color w:val="auto"/>
          <w:lang w:val="ru-RU"/>
        </w:rPr>
      </w:pPr>
      <w:r w:rsidRPr="005B7881">
        <w:rPr>
          <w:bCs/>
          <w:color w:val="auto"/>
          <w:lang w:val="ru-RU"/>
        </w:rPr>
        <w:t>Извођач радова има право да з</w:t>
      </w:r>
      <w:r w:rsidRPr="005B7881">
        <w:rPr>
          <w:bCs/>
          <w:color w:val="auto"/>
          <w:lang w:val="sr-Latn-RS"/>
        </w:rPr>
        <w:t>a</w:t>
      </w:r>
      <w:r w:rsidRPr="005B7881">
        <w:rPr>
          <w:bCs/>
          <w:color w:val="auto"/>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B7881" w:rsidRPr="005B7881" w:rsidRDefault="005B7881" w:rsidP="005B7881">
      <w:pPr>
        <w:widowControl/>
        <w:spacing w:after="120" w:line="276" w:lineRule="auto"/>
        <w:jc w:val="both"/>
        <w:rPr>
          <w:bCs/>
          <w:color w:val="auto"/>
          <w:lang w:val="sr-Cyrl-RS"/>
        </w:rPr>
      </w:pPr>
      <w:r w:rsidRPr="005B7881">
        <w:rPr>
          <w:bCs/>
          <w:color w:val="auto"/>
          <w:lang w:val="ru-RU"/>
        </w:rPr>
        <w:t>Као разлози због којих се, у смислу става 1. овог члана, може захтевати продужење рокова, сматрају се нарочито:</w:t>
      </w:r>
    </w:p>
    <w:p w:rsidR="005B7881" w:rsidRPr="005B7881" w:rsidRDefault="005B7881" w:rsidP="00D261E8">
      <w:pPr>
        <w:widowControl/>
        <w:numPr>
          <w:ilvl w:val="0"/>
          <w:numId w:val="13"/>
        </w:numPr>
        <w:suppressAutoHyphens/>
        <w:spacing w:after="120" w:line="100" w:lineRule="atLeast"/>
        <w:ind w:left="0"/>
        <w:jc w:val="both"/>
        <w:rPr>
          <w:bCs/>
          <w:color w:val="auto"/>
          <w:lang w:val="sr-Cyrl-RS"/>
        </w:rPr>
      </w:pPr>
      <w:r w:rsidRPr="005B7881">
        <w:rPr>
          <w:bCs/>
          <w:color w:val="auto"/>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5B7881" w:rsidRPr="005B7881" w:rsidRDefault="005B7881" w:rsidP="00D261E8">
      <w:pPr>
        <w:widowControl/>
        <w:numPr>
          <w:ilvl w:val="0"/>
          <w:numId w:val="13"/>
        </w:numPr>
        <w:suppressAutoHyphens/>
        <w:spacing w:after="120" w:line="100" w:lineRule="atLeast"/>
        <w:ind w:left="0"/>
        <w:jc w:val="both"/>
        <w:rPr>
          <w:bCs/>
          <w:color w:val="auto"/>
          <w:lang w:val="sr-Cyrl-RS"/>
        </w:rPr>
      </w:pPr>
      <w:r w:rsidRPr="005B7881">
        <w:rPr>
          <w:bCs/>
          <w:color w:val="auto"/>
          <w:lang w:val="sr-Cyrl-RS"/>
        </w:rPr>
        <w:t>мере предвиђене актима надлежних органа;</w:t>
      </w:r>
    </w:p>
    <w:p w:rsidR="005B7881" w:rsidRPr="005B7881" w:rsidRDefault="005B7881" w:rsidP="00D261E8">
      <w:pPr>
        <w:widowControl/>
        <w:numPr>
          <w:ilvl w:val="0"/>
          <w:numId w:val="13"/>
        </w:numPr>
        <w:suppressAutoHyphens/>
        <w:spacing w:after="120" w:line="100" w:lineRule="atLeast"/>
        <w:ind w:left="0"/>
        <w:jc w:val="both"/>
        <w:rPr>
          <w:bCs/>
          <w:color w:val="auto"/>
          <w:lang w:val="sr-Cyrl-RS"/>
        </w:rPr>
      </w:pPr>
      <w:r w:rsidRPr="005B7881">
        <w:rPr>
          <w:bCs/>
          <w:color w:val="auto"/>
          <w:lang w:val="sr-Cyrl-RS"/>
        </w:rPr>
        <w:t>услови за извођење радова у земљи или води, који нису предвиђени техничком документациком;</w:t>
      </w:r>
    </w:p>
    <w:p w:rsidR="005B7881" w:rsidRPr="005B7881" w:rsidRDefault="005B7881" w:rsidP="00D261E8">
      <w:pPr>
        <w:widowControl/>
        <w:numPr>
          <w:ilvl w:val="0"/>
          <w:numId w:val="13"/>
        </w:numPr>
        <w:suppressAutoHyphens/>
        <w:spacing w:after="120" w:line="100" w:lineRule="atLeast"/>
        <w:ind w:left="0"/>
        <w:jc w:val="both"/>
        <w:rPr>
          <w:bCs/>
          <w:color w:val="auto"/>
          <w:lang w:val="sr-Cyrl-RS"/>
        </w:rPr>
      </w:pPr>
      <w:r w:rsidRPr="005B7881">
        <w:rPr>
          <w:bCs/>
          <w:color w:val="auto"/>
          <w:lang w:val="sr-Cyrl-RS"/>
        </w:rPr>
        <w:t>закашњење увођења Извођача радова у посао;</w:t>
      </w:r>
    </w:p>
    <w:p w:rsidR="005B7881" w:rsidRPr="005B7881" w:rsidRDefault="005B7881" w:rsidP="00D261E8">
      <w:pPr>
        <w:widowControl/>
        <w:numPr>
          <w:ilvl w:val="0"/>
          <w:numId w:val="13"/>
        </w:numPr>
        <w:suppressAutoHyphens/>
        <w:spacing w:after="120" w:line="100" w:lineRule="atLeast"/>
        <w:ind w:left="0"/>
        <w:jc w:val="both"/>
        <w:rPr>
          <w:bCs/>
          <w:color w:val="auto"/>
          <w:lang w:val="sr-Cyrl-RS"/>
        </w:rPr>
      </w:pPr>
      <w:r w:rsidRPr="005B7881">
        <w:rPr>
          <w:bCs/>
          <w:color w:val="auto"/>
          <w:lang w:val="sr-Cyrl-RS"/>
        </w:rPr>
        <w:t>хитне непредвиђени радови према члану 16. уговора,</w:t>
      </w:r>
      <w:r w:rsidRPr="005B7881">
        <w:rPr>
          <w:color w:val="auto"/>
          <w:lang w:val="sr-Cyrl-RS"/>
        </w:rPr>
        <w:t xml:space="preserve"> за које Извођач радова приликом извођења радова није знао нити је могао знати да се морају извести.</w:t>
      </w:r>
    </w:p>
    <w:p w:rsidR="005B7881" w:rsidRPr="005B7881" w:rsidRDefault="005B7881" w:rsidP="00D261E8">
      <w:pPr>
        <w:widowControl/>
        <w:numPr>
          <w:ilvl w:val="0"/>
          <w:numId w:val="13"/>
        </w:numPr>
        <w:suppressAutoHyphens/>
        <w:spacing w:after="120" w:line="100" w:lineRule="atLeast"/>
        <w:ind w:left="0"/>
        <w:jc w:val="both"/>
        <w:rPr>
          <w:rFonts w:eastAsia="Arial Unicode MS"/>
          <w:bCs/>
          <w:kern w:val="2"/>
          <w:lang w:val="sr-Cyrl-RS" w:eastAsia="ar-SA"/>
        </w:rPr>
      </w:pPr>
      <w:r w:rsidRPr="005B7881">
        <w:rPr>
          <w:rFonts w:eastAsia="Arial Unicode MS"/>
          <w:bCs/>
          <w:kern w:val="2"/>
          <w:lang w:val="sr-Cyrl-RS" w:eastAsia="ar-SA"/>
        </w:rPr>
        <w:t xml:space="preserve">непредвиђене радове према члану 17. уговора, </w:t>
      </w:r>
      <w:r w:rsidRPr="005B7881">
        <w:rPr>
          <w:rFonts w:eastAsia="Calibri-Bold"/>
          <w:bCs/>
          <w:lang w:val="sr-Cyrl-RS" w:eastAsia="sr-Cyrl-RS"/>
        </w:rPr>
        <w:t>без чијег извођења циљ закљученог уговора не би био остварен у потпуности.</w:t>
      </w:r>
    </w:p>
    <w:p w:rsidR="005B7881" w:rsidRPr="005B7881" w:rsidRDefault="005B7881" w:rsidP="005B7881">
      <w:pPr>
        <w:widowControl/>
        <w:suppressAutoHyphens/>
        <w:spacing w:after="120" w:line="100" w:lineRule="atLeast"/>
        <w:jc w:val="both"/>
        <w:rPr>
          <w:bCs/>
          <w:color w:val="auto"/>
          <w:lang w:val="sr-Cyrl-RS"/>
        </w:rPr>
      </w:pPr>
    </w:p>
    <w:p w:rsidR="005B7881" w:rsidRPr="005B7881" w:rsidRDefault="005B7881" w:rsidP="005B7881">
      <w:pPr>
        <w:widowControl/>
        <w:spacing w:after="120" w:line="276" w:lineRule="auto"/>
        <w:jc w:val="both"/>
        <w:rPr>
          <w:bCs/>
          <w:color w:val="auto"/>
          <w:lang w:val="ru-RU"/>
        </w:rPr>
      </w:pPr>
      <w:r w:rsidRPr="005B7881">
        <w:rPr>
          <w:bCs/>
          <w:color w:val="auto"/>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B7881" w:rsidRPr="005B7881" w:rsidRDefault="005B7881" w:rsidP="005B7881">
      <w:pPr>
        <w:widowControl/>
        <w:spacing w:after="120" w:line="276" w:lineRule="auto"/>
        <w:jc w:val="both"/>
        <w:rPr>
          <w:color w:val="auto"/>
          <w:lang w:val="ru-RU"/>
        </w:rPr>
      </w:pPr>
      <w:r w:rsidRPr="005B7881">
        <w:rPr>
          <w:color w:val="auto"/>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5B7881" w:rsidRPr="005B7881" w:rsidRDefault="005B7881" w:rsidP="005B7881">
      <w:pPr>
        <w:widowControl/>
        <w:spacing w:after="120" w:line="276" w:lineRule="auto"/>
        <w:jc w:val="both"/>
        <w:rPr>
          <w:color w:val="auto"/>
          <w:lang w:val="ru-RU"/>
        </w:rPr>
      </w:pPr>
      <w:r w:rsidRPr="005B7881">
        <w:rPr>
          <w:color w:val="auto"/>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5B7881" w:rsidRPr="005B7881" w:rsidRDefault="005B7881" w:rsidP="005B7881">
      <w:pPr>
        <w:widowControl/>
        <w:spacing w:after="120" w:line="276" w:lineRule="auto"/>
        <w:jc w:val="both"/>
        <w:rPr>
          <w:lang w:val="sr-Cyrl-RS"/>
        </w:rPr>
      </w:pPr>
      <w:r w:rsidRPr="005B7881">
        <w:rPr>
          <w:color w:val="auto"/>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5B7881" w:rsidRPr="005B7881" w:rsidRDefault="005B7881" w:rsidP="005B7881">
      <w:pPr>
        <w:widowControl/>
        <w:spacing w:after="120" w:line="276" w:lineRule="auto"/>
        <w:jc w:val="both"/>
        <w:rPr>
          <w:color w:val="auto"/>
          <w:lang w:val="sr-Latn-CS"/>
        </w:rPr>
      </w:pPr>
      <w:r w:rsidRPr="005B7881">
        <w:rPr>
          <w:color w:val="auto"/>
          <w:lang w:val="sr-Cyrl-RS"/>
        </w:rPr>
        <w:t xml:space="preserve">Ако </w:t>
      </w:r>
      <w:r w:rsidRPr="005B7881">
        <w:rPr>
          <w:color w:val="auto"/>
          <w:lang w:val="ru-RU"/>
        </w:rPr>
        <w:t xml:space="preserve">Извођач радова </w:t>
      </w:r>
      <w:r w:rsidRPr="005B7881">
        <w:rPr>
          <w:color w:val="auto"/>
          <w:lang w:val="sr-Cyrl-RS"/>
        </w:rPr>
        <w:t>падне у доцњу са извођењем радова, нема право на продужење уговореног рока због околности које су настале у време доцње.</w:t>
      </w:r>
    </w:p>
    <w:p w:rsidR="005B7881" w:rsidRPr="005B7881" w:rsidRDefault="005B7881" w:rsidP="005B7881">
      <w:pPr>
        <w:keepNext/>
        <w:widowControl/>
        <w:spacing w:after="120"/>
        <w:jc w:val="center"/>
        <w:rPr>
          <w:b/>
          <w:color w:val="auto"/>
          <w:lang w:val="ru-RU"/>
        </w:rPr>
      </w:pPr>
      <w:r w:rsidRPr="005B7881">
        <w:rPr>
          <w:b/>
          <w:color w:val="auto"/>
          <w:lang w:val="ru-RU"/>
        </w:rPr>
        <w:t>Уговорна казна</w:t>
      </w:r>
    </w:p>
    <w:p w:rsidR="005B7881" w:rsidRPr="005B7881" w:rsidRDefault="005B7881" w:rsidP="005B7881">
      <w:pPr>
        <w:keepNext/>
        <w:widowControl/>
        <w:spacing w:after="120"/>
        <w:jc w:val="center"/>
        <w:rPr>
          <w:bCs/>
          <w:color w:val="auto"/>
          <w:lang w:val="ru-RU"/>
        </w:rPr>
      </w:pPr>
      <w:proofErr w:type="gramStart"/>
      <w:r w:rsidRPr="005B7881">
        <w:rPr>
          <w:bCs/>
          <w:color w:val="auto"/>
        </w:rPr>
        <w:t>Ч</w:t>
      </w:r>
      <w:r w:rsidRPr="005B7881">
        <w:rPr>
          <w:bCs/>
          <w:color w:val="auto"/>
          <w:lang w:val="ru-RU"/>
        </w:rPr>
        <w:t>лан 7.</w:t>
      </w:r>
      <w:proofErr w:type="gramEnd"/>
    </w:p>
    <w:p w:rsidR="005B7881" w:rsidRPr="005B7881" w:rsidRDefault="005B7881" w:rsidP="005B7881">
      <w:pPr>
        <w:widowControl/>
        <w:spacing w:after="120" w:line="276" w:lineRule="auto"/>
        <w:jc w:val="both"/>
        <w:rPr>
          <w:bCs/>
          <w:color w:val="auto"/>
          <w:lang w:val="sr-Cyrl-CS"/>
        </w:rPr>
      </w:pPr>
      <w:r w:rsidRPr="005B7881">
        <w:rPr>
          <w:bCs/>
          <w:color w:val="auto"/>
          <w:lang w:val="ru-RU"/>
        </w:rPr>
        <w:t xml:space="preserve">Уколико </w:t>
      </w:r>
      <w:r w:rsidRPr="005B7881">
        <w:rPr>
          <w:color w:val="auto"/>
          <w:lang w:val="ru-RU"/>
        </w:rPr>
        <w:t xml:space="preserve">Извођач радова </w:t>
      </w:r>
      <w:r w:rsidRPr="005B7881">
        <w:rPr>
          <w:bCs/>
          <w:color w:val="auto"/>
          <w:lang w:val="ru-RU"/>
        </w:rPr>
        <w:t xml:space="preserve">не заврши радове у уговореном року, дужан је да плати </w:t>
      </w:r>
      <w:r w:rsidRPr="005B7881">
        <w:rPr>
          <w:color w:val="auto"/>
        </w:rPr>
        <w:t>Наручиоцу</w:t>
      </w:r>
      <w:r w:rsidRPr="005B7881">
        <w:rPr>
          <w:color w:val="auto"/>
          <w:lang w:val="sr-Latn-CS"/>
        </w:rPr>
        <w:t xml:space="preserve"> </w:t>
      </w:r>
      <w:r w:rsidRPr="005B7881">
        <w:rPr>
          <w:color w:val="auto"/>
        </w:rPr>
        <w:t>радова</w:t>
      </w:r>
      <w:r w:rsidRPr="005B7881">
        <w:rPr>
          <w:color w:val="auto"/>
          <w:lang w:val="sr-Latn-CS"/>
        </w:rPr>
        <w:t xml:space="preserve"> </w:t>
      </w:r>
      <w:r w:rsidRPr="005B7881">
        <w:rPr>
          <w:bCs/>
          <w:color w:val="auto"/>
          <w:lang w:val="ru-RU"/>
        </w:rPr>
        <w:t xml:space="preserve">уговорну казну у висини </w:t>
      </w:r>
      <w:r w:rsidRPr="005B7881">
        <w:rPr>
          <w:bCs/>
          <w:color w:val="auto"/>
          <w:lang w:val="sr-Latn-CS"/>
        </w:rPr>
        <w:t>0,</w:t>
      </w:r>
      <w:r w:rsidRPr="005B7881">
        <w:rPr>
          <w:bCs/>
          <w:color w:val="auto"/>
          <w:lang w:val="sr-Cyrl-CS"/>
        </w:rPr>
        <w:t>2</w:t>
      </w:r>
      <w:r w:rsidRPr="005B7881">
        <w:rPr>
          <w:color w:val="auto"/>
          <w:lang w:val="sr-Latn-CS"/>
        </w:rPr>
        <w:t xml:space="preserve">% </w:t>
      </w:r>
      <w:r w:rsidRPr="005B7881">
        <w:rPr>
          <w:color w:val="auto"/>
          <w:lang w:val="ru-RU"/>
        </w:rPr>
        <w:t>(</w:t>
      </w:r>
      <w:r w:rsidRPr="005B7881">
        <w:rPr>
          <w:color w:val="auto"/>
          <w:lang w:val="sr-Latn-CS"/>
        </w:rPr>
        <w:t>0,</w:t>
      </w:r>
      <w:r w:rsidRPr="005B7881">
        <w:rPr>
          <w:color w:val="auto"/>
          <w:lang w:val="sr-Cyrl-CS"/>
        </w:rPr>
        <w:t>2</w:t>
      </w:r>
      <w:r w:rsidRPr="005B7881">
        <w:rPr>
          <w:color w:val="auto"/>
          <w:lang w:val="ru-RU"/>
        </w:rPr>
        <w:t xml:space="preserve"> про</w:t>
      </w:r>
      <w:r w:rsidRPr="005B7881">
        <w:rPr>
          <w:color w:val="auto"/>
        </w:rPr>
        <w:t>ценат</w:t>
      </w:r>
      <w:r w:rsidRPr="005B7881">
        <w:rPr>
          <w:color w:val="auto"/>
          <w:lang w:val="sr-Latn-CS"/>
        </w:rPr>
        <w:t>a</w:t>
      </w:r>
      <w:r w:rsidRPr="005B7881">
        <w:rPr>
          <w:color w:val="auto"/>
          <w:lang w:val="ru-RU"/>
        </w:rPr>
        <w:t>)</w:t>
      </w:r>
      <w:r w:rsidRPr="005B7881">
        <w:rPr>
          <w:bCs/>
          <w:color w:val="auto"/>
          <w:lang w:val="ru-RU"/>
        </w:rPr>
        <w:t xml:space="preserve"> од укупно уговорене вредности без ПДВ-а за сваки дан закашњења. </w:t>
      </w:r>
      <w:r w:rsidRPr="005B7881">
        <w:rPr>
          <w:color w:val="auto"/>
          <w:lang w:val="sr-Cyrl-CS"/>
        </w:rPr>
        <w:t>У</w:t>
      </w:r>
      <w:r w:rsidRPr="005B7881">
        <w:rPr>
          <w:color w:val="auto"/>
          <w:lang w:val="ru-RU"/>
        </w:rPr>
        <w:t xml:space="preserve">колико </w:t>
      </w:r>
      <w:r w:rsidRPr="005B7881">
        <w:rPr>
          <w:color w:val="auto"/>
          <w:lang w:val="sr-Cyrl-CS"/>
        </w:rPr>
        <w:t xml:space="preserve">је </w:t>
      </w:r>
      <w:r w:rsidRPr="005B7881">
        <w:rPr>
          <w:color w:val="auto"/>
          <w:lang w:val="ru-RU"/>
        </w:rPr>
        <w:t>укуп</w:t>
      </w:r>
      <w:r w:rsidRPr="005B7881">
        <w:rPr>
          <w:color w:val="auto"/>
          <w:lang w:val="sr-Cyrl-CS"/>
        </w:rPr>
        <w:t xml:space="preserve">ан износ обрачунат по овом </w:t>
      </w:r>
      <w:r w:rsidRPr="005B7881">
        <w:rPr>
          <w:color w:val="auto"/>
          <w:lang w:val="sr-Cyrl-CS"/>
        </w:rPr>
        <w:lastRenderedPageBreak/>
        <w:t xml:space="preserve">основу већи </w:t>
      </w:r>
      <w:r w:rsidRPr="005B7881">
        <w:rPr>
          <w:color w:val="auto"/>
          <w:lang w:val="ru-RU"/>
        </w:rPr>
        <w:t>од 5% од Укупне уговорене цене без ПДВ-а, Наручилац може једнострано раскинути Уговор</w:t>
      </w:r>
      <w:r w:rsidRPr="005B7881">
        <w:rPr>
          <w:color w:val="auto"/>
          <w:lang w:val="sr-Cyrl-CS"/>
        </w:rPr>
        <w:t>.</w:t>
      </w:r>
    </w:p>
    <w:p w:rsidR="005B7881" w:rsidRPr="005B7881" w:rsidRDefault="005B7881" w:rsidP="005B7881">
      <w:pPr>
        <w:widowControl/>
        <w:spacing w:after="120" w:line="276" w:lineRule="auto"/>
        <w:jc w:val="both"/>
        <w:rPr>
          <w:bCs/>
          <w:color w:val="auto"/>
          <w:lang w:val="ru-RU"/>
        </w:rPr>
      </w:pPr>
      <w:r w:rsidRPr="005B7881">
        <w:rPr>
          <w:bCs/>
          <w:color w:val="auto"/>
          <w:lang w:val="ru-RU"/>
        </w:rPr>
        <w:t xml:space="preserve">Наплату уговорне казне </w:t>
      </w:r>
      <w:r w:rsidRPr="005B7881">
        <w:rPr>
          <w:color w:val="auto"/>
          <w:lang w:val="sr-Cyrl-CS"/>
        </w:rPr>
        <w:t xml:space="preserve">Наручилац радова </w:t>
      </w:r>
      <w:r w:rsidRPr="005B7881">
        <w:rPr>
          <w:bCs/>
          <w:color w:val="auto"/>
          <w:lang w:val="ru-RU"/>
        </w:rPr>
        <w:t>ће извршити, без претходног пристанка Извођача радова, умањењем рачуна наведеног у окончаној ситуацији.</w:t>
      </w:r>
    </w:p>
    <w:p w:rsidR="005B7881" w:rsidRPr="005B7881" w:rsidRDefault="005B7881" w:rsidP="005B7881">
      <w:pPr>
        <w:widowControl/>
        <w:spacing w:after="120" w:line="276" w:lineRule="auto"/>
        <w:jc w:val="both"/>
        <w:rPr>
          <w:color w:val="auto"/>
          <w:lang w:val="ru-RU"/>
        </w:rPr>
      </w:pPr>
      <w:r w:rsidRPr="005B7881">
        <w:rPr>
          <w:color w:val="auto"/>
          <w:lang w:val="ru-RU"/>
        </w:rPr>
        <w:t>Ако је Наручилац</w:t>
      </w:r>
      <w:r w:rsidRPr="005B7881">
        <w:rPr>
          <w:bCs/>
          <w:color w:val="auto"/>
          <w:lang w:val="ru-RU"/>
        </w:rPr>
        <w:t xml:space="preserve"> </w:t>
      </w:r>
      <w:r w:rsidRPr="005B7881">
        <w:rPr>
          <w:color w:val="auto"/>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B7881" w:rsidRPr="005B7881" w:rsidRDefault="005B7881" w:rsidP="005B7881">
      <w:pPr>
        <w:keepNext/>
        <w:widowControl/>
        <w:spacing w:after="120"/>
        <w:jc w:val="center"/>
        <w:rPr>
          <w:b/>
          <w:color w:val="auto"/>
          <w:lang w:val="ru-RU"/>
        </w:rPr>
      </w:pPr>
      <w:r w:rsidRPr="005B7881">
        <w:rPr>
          <w:b/>
          <w:color w:val="auto"/>
          <w:lang w:val="ru-RU"/>
        </w:rPr>
        <w:t>Обавезе Извођача радова</w:t>
      </w:r>
    </w:p>
    <w:p w:rsidR="005B7881" w:rsidRPr="005B7881" w:rsidRDefault="005B7881" w:rsidP="005B7881">
      <w:pPr>
        <w:keepNext/>
        <w:widowControl/>
        <w:spacing w:after="120"/>
        <w:jc w:val="center"/>
        <w:rPr>
          <w:bCs/>
          <w:color w:val="auto"/>
          <w:lang w:val="sr-Cyrl-RS"/>
        </w:rPr>
      </w:pPr>
      <w:r w:rsidRPr="005B7881">
        <w:rPr>
          <w:bCs/>
          <w:color w:val="auto"/>
          <w:lang w:val="ru-RU"/>
        </w:rPr>
        <w:t>Члан 8.</w:t>
      </w:r>
    </w:p>
    <w:p w:rsidR="005B7881" w:rsidRPr="005B7881" w:rsidRDefault="005B7881" w:rsidP="005B7881">
      <w:pPr>
        <w:widowControl/>
        <w:suppressAutoHyphens/>
        <w:spacing w:after="120" w:line="100" w:lineRule="atLeast"/>
        <w:jc w:val="both"/>
        <w:rPr>
          <w:rFonts w:eastAsia="Arial Unicode MS"/>
          <w:kern w:val="1"/>
          <w:lang w:val="sr-Cyrl-RS" w:eastAsia="ar-SA"/>
        </w:rPr>
      </w:pPr>
      <w:r w:rsidRPr="005B7881">
        <w:rPr>
          <w:rFonts w:eastAsia="Arial Unicode MS"/>
          <w:kern w:val="1"/>
          <w:lang w:val="ru-RU" w:eastAsia="ar-SA"/>
        </w:rPr>
        <w:t xml:space="preserve">Извођач радова се обавезује да радове изведе у складу са важећим техничким </w:t>
      </w:r>
    </w:p>
    <w:p w:rsidR="005B7881" w:rsidRPr="005B7881" w:rsidRDefault="005B7881" w:rsidP="005B7881">
      <w:pPr>
        <w:widowControl/>
        <w:suppressAutoHyphens/>
        <w:spacing w:after="120" w:line="100" w:lineRule="atLeast"/>
        <w:jc w:val="both"/>
        <w:rPr>
          <w:rFonts w:eastAsia="Arial Unicode MS"/>
          <w:kern w:val="1"/>
          <w:lang w:val="sr-Cyrl-RS" w:eastAsia="ar-SA"/>
        </w:rPr>
      </w:pPr>
      <w:r w:rsidRPr="005B7881">
        <w:rPr>
          <w:rFonts w:eastAsia="Arial Unicode MS"/>
          <w:kern w:val="1"/>
          <w:lang w:val="sr-Cyrl-RS" w:eastAsia="ar-SA"/>
        </w:rPr>
        <w:t xml:space="preserve">прописима, документацијом и овим уговором као и да исте по завршетку преда Наручиоцу радова, као и: </w:t>
      </w:r>
    </w:p>
    <w:p w:rsidR="005B7881" w:rsidRPr="005B7881" w:rsidRDefault="005B7881" w:rsidP="00D261E8">
      <w:pPr>
        <w:widowControl/>
        <w:numPr>
          <w:ilvl w:val="0"/>
          <w:numId w:val="11"/>
        </w:numPr>
        <w:spacing w:after="120" w:line="276" w:lineRule="auto"/>
        <w:ind w:firstLine="540"/>
        <w:jc w:val="both"/>
        <w:rPr>
          <w:color w:val="auto"/>
          <w:lang w:val="sr-Cyrl-RS"/>
        </w:rPr>
      </w:pPr>
      <w:r w:rsidRPr="005B7881">
        <w:rPr>
          <w:color w:val="auto"/>
          <w:lang w:val="sr-Cyrl-RS"/>
        </w:rPr>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 xml:space="preserve">да о </w:t>
      </w:r>
      <w:r w:rsidRPr="005B7881">
        <w:rPr>
          <w:bCs/>
          <w:color w:val="auto"/>
          <w:lang w:val="sr-Cyrl-RS"/>
        </w:rPr>
        <w:t>свом</w:t>
      </w:r>
      <w:r w:rsidRPr="005B7881">
        <w:rPr>
          <w:color w:val="auto"/>
          <w:lang w:val="sr-Cyrl-RS"/>
        </w:rPr>
        <w:t xml:space="preserve"> трошку обезбеди и истакне на видном месту градилишну таблу у складу са важећим прописима; </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 xml:space="preserve">да </w:t>
      </w:r>
      <w:r w:rsidRPr="005B7881">
        <w:rPr>
          <w:bCs/>
          <w:color w:val="auto"/>
          <w:lang w:val="sr-Cyrl-RS"/>
        </w:rPr>
        <w:t>се</w:t>
      </w:r>
      <w:r w:rsidRPr="005B7881">
        <w:rPr>
          <w:color w:val="auto"/>
          <w:lang w:val="sr-Cyrl-RS"/>
        </w:rPr>
        <w:t xml:space="preserve"> строго придржава мера заштите на раду; </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 xml:space="preserve">да по </w:t>
      </w:r>
      <w:r w:rsidRPr="005B7881">
        <w:rPr>
          <w:bCs/>
          <w:color w:val="auto"/>
          <w:lang w:val="sr-Cyrl-RS"/>
        </w:rPr>
        <w:t>завршеним</w:t>
      </w:r>
      <w:r w:rsidRPr="005B7881">
        <w:rPr>
          <w:color w:val="auto"/>
          <w:lang w:val="sr-Cyrl-RS"/>
        </w:rPr>
        <w:t xml:space="preserve"> радовима одмах обавести Наручиоцу радова да је завршио радове и да је спреман за њихову примопредају;</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 xml:space="preserve">да </w:t>
      </w:r>
      <w:r w:rsidRPr="005B7881">
        <w:rPr>
          <w:bCs/>
          <w:color w:val="auto"/>
          <w:lang w:val="sr-Cyrl-RS"/>
        </w:rPr>
        <w:t>изводи</w:t>
      </w:r>
      <w:r w:rsidRPr="005B7881">
        <w:rPr>
          <w:color w:val="auto"/>
          <w:lang w:val="sr-Cyrl-RS"/>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lastRenderedPageBreak/>
        <w:t>да уредно води све књиге предвиђене законом и другим прописима Републике Србије;</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омогући вршење стручног надзора на објекту</w:t>
      </w:r>
      <w:r w:rsidRPr="005B7881">
        <w:rPr>
          <w:color w:val="auto"/>
          <w:lang w:val="sr-Latn-RS"/>
        </w:rPr>
        <w:t>;</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омогући сталан и несметан приступ Грађевинском дневнику на захтев Стручног надзора или Наручиоца</w:t>
      </w:r>
      <w:r w:rsidRPr="005B7881">
        <w:rPr>
          <w:color w:val="auto"/>
          <w:lang w:val="sr-Latn-RS"/>
        </w:rPr>
        <w:t>;</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омогући наручиоцу сталан надзор над радовима и контролу количине и квалитета употребљеног материјала;</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поступа у складу са Законом о управљању отпадом;</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bCs/>
          <w:color w:val="auto"/>
          <w:lang w:val="sr-Cyrl-RS"/>
        </w:rPr>
        <w:t xml:space="preserve">да </w:t>
      </w:r>
      <w:r w:rsidRPr="005B7881">
        <w:rPr>
          <w:color w:val="auto"/>
          <w:lang w:val="sr-Cyrl-RS"/>
        </w:rPr>
        <w:t>поступи</w:t>
      </w:r>
      <w:r w:rsidRPr="005B7881">
        <w:rPr>
          <w:bCs/>
          <w:color w:val="auto"/>
          <w:lang w:val="sr-Cyrl-RS"/>
        </w:rPr>
        <w:t xml:space="preserve"> по свим основаним примедбама и захтевима </w:t>
      </w:r>
      <w:r w:rsidRPr="005B7881">
        <w:rPr>
          <w:color w:val="auto"/>
          <w:lang w:val="sr-Cyrl-RS"/>
        </w:rPr>
        <w:t xml:space="preserve">Наручиоца радова </w:t>
      </w:r>
      <w:r w:rsidRPr="005B7881">
        <w:rPr>
          <w:bCs/>
          <w:color w:val="auto"/>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B7881" w:rsidRPr="005B7881" w:rsidRDefault="005B7881" w:rsidP="00D261E8">
      <w:pPr>
        <w:widowControl/>
        <w:numPr>
          <w:ilvl w:val="0"/>
          <w:numId w:val="11"/>
        </w:numPr>
        <w:spacing w:after="120" w:line="276" w:lineRule="auto"/>
        <w:ind w:firstLine="698"/>
        <w:jc w:val="both"/>
        <w:rPr>
          <w:bCs/>
          <w:color w:val="auto"/>
          <w:lang w:val="sr-Cyrl-RS"/>
        </w:rPr>
      </w:pPr>
      <w:r w:rsidRPr="005B7881">
        <w:rPr>
          <w:bCs/>
          <w:color w:val="auto"/>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сноси трошкове накнадних прегледа комисије за пријем радова уколико се утврде неправилности и недостаци;</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5B7881" w:rsidRPr="005B7881" w:rsidRDefault="005B7881" w:rsidP="00D261E8">
      <w:pPr>
        <w:widowControl/>
        <w:numPr>
          <w:ilvl w:val="0"/>
          <w:numId w:val="11"/>
        </w:numPr>
        <w:spacing w:after="120" w:line="276" w:lineRule="auto"/>
        <w:ind w:firstLine="698"/>
        <w:jc w:val="both"/>
        <w:rPr>
          <w:color w:val="auto"/>
          <w:lang w:val="sr-Cyrl-RS"/>
        </w:rPr>
      </w:pPr>
      <w:r w:rsidRPr="005B7881">
        <w:rPr>
          <w:color w:val="auto"/>
          <w:lang w:val="sr-Cyrl-RS"/>
        </w:rPr>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r w:rsidRPr="005B7881">
        <w:rPr>
          <w:color w:val="auto"/>
          <w:lang w:val="sr-Latn-RS"/>
        </w:rPr>
        <w:t>.</w:t>
      </w:r>
    </w:p>
    <w:p w:rsidR="005B7881" w:rsidRPr="005B7881" w:rsidRDefault="005B7881" w:rsidP="00D261E8">
      <w:pPr>
        <w:widowControl/>
        <w:numPr>
          <w:ilvl w:val="0"/>
          <w:numId w:val="11"/>
        </w:numPr>
        <w:tabs>
          <w:tab w:val="left" w:pos="1350"/>
        </w:tabs>
        <w:spacing w:before="10" w:after="200" w:line="245" w:lineRule="auto"/>
        <w:ind w:right="83"/>
        <w:jc w:val="both"/>
        <w:rPr>
          <w:color w:val="auto"/>
          <w:w w:val="103"/>
          <w:lang w:val="sr-Cyrl-CS"/>
        </w:rPr>
      </w:pPr>
      <w:r w:rsidRPr="005B7881">
        <w:rPr>
          <w:color w:val="auto"/>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5B7881">
        <w:rPr>
          <w:color w:val="auto"/>
        </w:rPr>
        <w:t>.</w:t>
      </w:r>
    </w:p>
    <w:p w:rsidR="005B7881" w:rsidRPr="005B7881" w:rsidRDefault="005B7881" w:rsidP="00D261E8">
      <w:pPr>
        <w:widowControl/>
        <w:numPr>
          <w:ilvl w:val="0"/>
          <w:numId w:val="11"/>
        </w:numPr>
        <w:tabs>
          <w:tab w:val="left" w:pos="1350"/>
        </w:tabs>
        <w:spacing w:before="10" w:after="200" w:line="245" w:lineRule="auto"/>
        <w:ind w:right="83"/>
        <w:jc w:val="both"/>
        <w:rPr>
          <w:color w:val="auto"/>
          <w:w w:val="103"/>
          <w:lang w:val="sr-Cyrl-CS"/>
        </w:rPr>
      </w:pPr>
      <w:r w:rsidRPr="005B7881">
        <w:rPr>
          <w:color w:val="auto"/>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5B7881" w:rsidRPr="005B7881" w:rsidRDefault="005B7881" w:rsidP="00D261E8">
      <w:pPr>
        <w:widowControl/>
        <w:numPr>
          <w:ilvl w:val="0"/>
          <w:numId w:val="11"/>
        </w:numPr>
        <w:tabs>
          <w:tab w:val="left" w:pos="1350"/>
        </w:tabs>
        <w:spacing w:before="10" w:after="200" w:line="245" w:lineRule="auto"/>
        <w:ind w:right="83"/>
        <w:jc w:val="both"/>
        <w:rPr>
          <w:color w:val="auto"/>
          <w:w w:val="103"/>
          <w:lang w:val="sr-Cyrl-CS"/>
        </w:rPr>
      </w:pPr>
      <w:r w:rsidRPr="005B7881">
        <w:rPr>
          <w:color w:val="auto"/>
          <w:w w:val="103"/>
          <w:lang w:val="sr-Cyrl-CS"/>
        </w:rPr>
        <w:t>Да у своје име и у име наручиоца у року од 10 дана од дана</w:t>
      </w:r>
      <w:r w:rsidRPr="005B7881">
        <w:rPr>
          <w:color w:val="auto"/>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5B7881" w:rsidRPr="005B7881" w:rsidRDefault="005B7881" w:rsidP="005B7881">
      <w:pPr>
        <w:widowControl/>
        <w:spacing w:after="120"/>
        <w:jc w:val="both"/>
        <w:rPr>
          <w:color w:val="auto"/>
          <w:lang w:val="sr-Cyrl-RS"/>
        </w:rPr>
      </w:pPr>
    </w:p>
    <w:p w:rsidR="005B7881" w:rsidRPr="005B7881" w:rsidRDefault="005B7881" w:rsidP="005B7881">
      <w:pPr>
        <w:widowControl/>
        <w:spacing w:after="120"/>
        <w:jc w:val="both"/>
        <w:rPr>
          <w:color w:val="auto"/>
          <w:lang w:val="sr-Cyrl-RS"/>
        </w:rPr>
      </w:pPr>
    </w:p>
    <w:p w:rsidR="005B7881" w:rsidRPr="005B7881" w:rsidRDefault="005B7881" w:rsidP="005B7881">
      <w:pPr>
        <w:keepNext/>
        <w:widowControl/>
        <w:spacing w:after="120"/>
        <w:jc w:val="center"/>
        <w:rPr>
          <w:b/>
          <w:color w:val="auto"/>
          <w:lang w:val="ru-RU"/>
        </w:rPr>
      </w:pPr>
      <w:r w:rsidRPr="005B7881">
        <w:rPr>
          <w:b/>
          <w:color w:val="auto"/>
          <w:lang w:val="ru-RU"/>
        </w:rPr>
        <w:t>Обавезе Наручиоца радова</w:t>
      </w:r>
    </w:p>
    <w:p w:rsidR="005B7881" w:rsidRPr="005B7881" w:rsidRDefault="005B7881" w:rsidP="005B7881">
      <w:pPr>
        <w:keepNext/>
        <w:widowControl/>
        <w:spacing w:after="120"/>
        <w:jc w:val="center"/>
        <w:rPr>
          <w:bCs/>
          <w:color w:val="auto"/>
          <w:lang w:val="sr-Cyrl-RS"/>
        </w:rPr>
      </w:pPr>
      <w:r w:rsidRPr="005B7881">
        <w:rPr>
          <w:bCs/>
          <w:color w:val="auto"/>
          <w:lang w:val="sr-Cyrl-RS"/>
        </w:rPr>
        <w:t>Члан 9.</w:t>
      </w:r>
    </w:p>
    <w:p w:rsidR="005B7881" w:rsidRPr="005B7881" w:rsidRDefault="005B7881" w:rsidP="005B7881">
      <w:pPr>
        <w:widowControl/>
        <w:tabs>
          <w:tab w:val="left" w:pos="4545"/>
        </w:tabs>
        <w:spacing w:after="120" w:line="276" w:lineRule="auto"/>
        <w:jc w:val="both"/>
        <w:rPr>
          <w:color w:val="auto"/>
          <w:lang w:val="ru-RU"/>
        </w:rPr>
      </w:pPr>
      <w:r w:rsidRPr="005B7881">
        <w:rPr>
          <w:color w:val="auto"/>
          <w:lang w:val="ru-RU"/>
        </w:rPr>
        <w:t>Наручилац радова ће обезбедити вршење стручног надзора над извршењем уговорних обавеза Извођача радова.</w:t>
      </w:r>
    </w:p>
    <w:p w:rsidR="005B7881" w:rsidRPr="005B7881" w:rsidRDefault="005B7881" w:rsidP="005B7881">
      <w:pPr>
        <w:widowControl/>
        <w:tabs>
          <w:tab w:val="left" w:pos="4545"/>
        </w:tabs>
        <w:spacing w:after="120" w:line="276" w:lineRule="auto"/>
        <w:jc w:val="both"/>
        <w:rPr>
          <w:color w:val="auto"/>
          <w:lang w:val="ru-RU"/>
        </w:rPr>
      </w:pPr>
      <w:r w:rsidRPr="005B7881">
        <w:rPr>
          <w:color w:val="auto"/>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5B7881" w:rsidRPr="005B7881" w:rsidRDefault="005B7881" w:rsidP="005B7881">
      <w:pPr>
        <w:widowControl/>
        <w:tabs>
          <w:tab w:val="left" w:pos="4545"/>
        </w:tabs>
        <w:spacing w:after="120" w:line="276" w:lineRule="auto"/>
        <w:jc w:val="both"/>
        <w:rPr>
          <w:color w:val="auto"/>
          <w:lang w:val="ru-RU"/>
        </w:rPr>
      </w:pPr>
      <w:r w:rsidRPr="005B7881">
        <w:rPr>
          <w:color w:val="auto"/>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B7881" w:rsidRPr="005B7881" w:rsidRDefault="005B7881" w:rsidP="005B7881">
      <w:pPr>
        <w:keepNext/>
        <w:widowControl/>
        <w:spacing w:after="120"/>
        <w:jc w:val="center"/>
        <w:rPr>
          <w:b/>
          <w:color w:val="auto"/>
          <w:lang w:val="ru-RU"/>
        </w:rPr>
      </w:pPr>
      <w:r w:rsidRPr="005B7881">
        <w:rPr>
          <w:b/>
          <w:color w:val="auto"/>
          <w:lang w:val="ru-RU"/>
        </w:rPr>
        <w:t>Евентуалне примедбе и предлози надзорног органа</w:t>
      </w:r>
    </w:p>
    <w:p w:rsidR="005B7881" w:rsidRPr="005B7881" w:rsidRDefault="005B7881" w:rsidP="005B7881">
      <w:pPr>
        <w:keepNext/>
        <w:widowControl/>
        <w:spacing w:after="120"/>
        <w:jc w:val="center"/>
        <w:rPr>
          <w:bCs/>
          <w:color w:val="auto"/>
          <w:lang w:val="sr-Cyrl-RS"/>
        </w:rPr>
      </w:pPr>
      <w:r w:rsidRPr="005B7881">
        <w:rPr>
          <w:bCs/>
          <w:color w:val="auto"/>
          <w:lang w:val="ru-RU"/>
        </w:rPr>
        <w:t>Члан 10.</w:t>
      </w:r>
    </w:p>
    <w:p w:rsidR="005B7881" w:rsidRPr="005B7881" w:rsidRDefault="005B7881" w:rsidP="005B7881">
      <w:pPr>
        <w:widowControl/>
        <w:tabs>
          <w:tab w:val="left" w:pos="4545"/>
        </w:tabs>
        <w:spacing w:after="120" w:line="276" w:lineRule="auto"/>
        <w:jc w:val="both"/>
        <w:rPr>
          <w:color w:val="auto"/>
          <w:lang w:val="ru-RU"/>
        </w:rPr>
      </w:pPr>
      <w:r w:rsidRPr="005B7881">
        <w:rPr>
          <w:color w:val="auto"/>
          <w:lang w:val="ru-RU"/>
        </w:rPr>
        <w:t>Евентуалне примедбе и предлози надзорног органа уписују се у грађевински дневник.</w:t>
      </w:r>
    </w:p>
    <w:p w:rsidR="005B7881" w:rsidRPr="005B7881" w:rsidRDefault="005B7881" w:rsidP="005B7881">
      <w:pPr>
        <w:widowControl/>
        <w:tabs>
          <w:tab w:val="left" w:pos="4545"/>
        </w:tabs>
        <w:spacing w:after="120" w:line="276" w:lineRule="auto"/>
        <w:jc w:val="both"/>
        <w:rPr>
          <w:color w:val="auto"/>
          <w:lang w:val="ru-RU"/>
        </w:rPr>
      </w:pPr>
      <w:r w:rsidRPr="005B7881">
        <w:rPr>
          <w:color w:val="auto"/>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B7881" w:rsidRPr="005B7881" w:rsidRDefault="005B7881" w:rsidP="005B7881">
      <w:pPr>
        <w:keepNext/>
        <w:widowControl/>
        <w:spacing w:after="120"/>
        <w:jc w:val="center"/>
        <w:rPr>
          <w:b/>
          <w:color w:val="auto"/>
          <w:lang w:val="ru-RU"/>
        </w:rPr>
      </w:pPr>
      <w:r w:rsidRPr="005B7881">
        <w:rPr>
          <w:b/>
          <w:color w:val="auto"/>
          <w:lang w:val="ru-RU"/>
        </w:rPr>
        <w:t>Финансијско обезбеђење</w:t>
      </w:r>
    </w:p>
    <w:p w:rsidR="005B7881" w:rsidRPr="005B7881" w:rsidRDefault="005B7881" w:rsidP="005B7881">
      <w:pPr>
        <w:keepNext/>
        <w:widowControl/>
        <w:spacing w:after="120"/>
        <w:jc w:val="center"/>
        <w:rPr>
          <w:bCs/>
          <w:color w:val="auto"/>
          <w:lang w:val="ru-RU"/>
        </w:rPr>
      </w:pPr>
      <w:r w:rsidRPr="005B7881">
        <w:rPr>
          <w:bCs/>
          <w:color w:val="auto"/>
          <w:lang w:val="ru-RU"/>
        </w:rPr>
        <w:t>Члан 11.</w:t>
      </w:r>
    </w:p>
    <w:p w:rsidR="005B7881" w:rsidRPr="005B7881" w:rsidRDefault="005B7881" w:rsidP="005B7881">
      <w:pPr>
        <w:widowControl/>
        <w:spacing w:after="120" w:line="244" w:lineRule="auto"/>
        <w:jc w:val="both"/>
        <w:rPr>
          <w:color w:val="auto"/>
          <w:spacing w:val="-3"/>
          <w:lang w:val="ru-RU"/>
        </w:rPr>
      </w:pPr>
      <w:r w:rsidRPr="005B7881">
        <w:rPr>
          <w:color w:val="auto"/>
        </w:rPr>
        <w:tab/>
      </w:r>
      <w:r w:rsidRPr="005B7881">
        <w:rPr>
          <w:color w:val="auto"/>
          <w:lang w:val="ru-RU"/>
        </w:rPr>
        <w:t>Извођач се</w:t>
      </w:r>
      <w:r w:rsidRPr="005B7881">
        <w:rPr>
          <w:color w:val="auto"/>
          <w:spacing w:val="6"/>
          <w:lang w:val="ru-RU"/>
        </w:rPr>
        <w:t xml:space="preserve"> </w:t>
      </w:r>
      <w:r w:rsidRPr="005B7881">
        <w:rPr>
          <w:color w:val="auto"/>
          <w:spacing w:val="1"/>
          <w:lang w:val="ru-RU"/>
        </w:rPr>
        <w:t>о</w:t>
      </w:r>
      <w:r w:rsidRPr="005B7881">
        <w:rPr>
          <w:color w:val="auto"/>
          <w:spacing w:val="-1"/>
          <w:lang w:val="ru-RU"/>
        </w:rPr>
        <w:t>б</w:t>
      </w:r>
      <w:r w:rsidRPr="005B7881">
        <w:rPr>
          <w:color w:val="auto"/>
          <w:lang w:val="ru-RU"/>
        </w:rPr>
        <w:t>а</w:t>
      </w:r>
      <w:r w:rsidRPr="005B7881">
        <w:rPr>
          <w:color w:val="auto"/>
          <w:spacing w:val="-5"/>
          <w:lang w:val="ru-RU"/>
        </w:rPr>
        <w:t>в</w:t>
      </w:r>
      <w:r w:rsidRPr="005B7881">
        <w:rPr>
          <w:color w:val="auto"/>
          <w:lang w:val="ru-RU"/>
        </w:rPr>
        <w:t>е</w:t>
      </w:r>
      <w:r w:rsidRPr="005B7881">
        <w:rPr>
          <w:color w:val="auto"/>
          <w:spacing w:val="-2"/>
          <w:lang w:val="ru-RU"/>
        </w:rPr>
        <w:t>з</w:t>
      </w:r>
      <w:r w:rsidRPr="005B7881">
        <w:rPr>
          <w:color w:val="auto"/>
          <w:spacing w:val="-3"/>
          <w:lang w:val="ru-RU"/>
        </w:rPr>
        <w:t>у</w:t>
      </w:r>
      <w:r w:rsidRPr="005B7881">
        <w:rPr>
          <w:color w:val="auto"/>
          <w:lang w:val="ru-RU"/>
        </w:rPr>
        <w:t xml:space="preserve">је </w:t>
      </w:r>
      <w:r w:rsidRPr="005B7881">
        <w:rPr>
          <w:color w:val="auto"/>
          <w:lang w:val="sr-Cyrl-CS"/>
        </w:rPr>
        <w:t xml:space="preserve">да на дан потписивања уговора, а најкасније у року од </w:t>
      </w:r>
      <w:r w:rsidRPr="005B7881">
        <w:rPr>
          <w:b/>
          <w:color w:val="auto"/>
          <w:lang w:val="sr-Cyrl-CS"/>
        </w:rPr>
        <w:t>3</w:t>
      </w:r>
      <w:r w:rsidRPr="005B7881">
        <w:rPr>
          <w:color w:val="auto"/>
          <w:lang w:val="sr-Cyrl-CS"/>
        </w:rPr>
        <w:t xml:space="preserve"> (три) дана од  дана закључења уговора,  д</w:t>
      </w:r>
      <w:r w:rsidRPr="005B7881">
        <w:rPr>
          <w:color w:val="auto"/>
          <w:spacing w:val="-2"/>
          <w:lang w:val="ru-RU"/>
        </w:rPr>
        <w:t>о</w:t>
      </w:r>
      <w:r w:rsidRPr="005B7881">
        <w:rPr>
          <w:color w:val="auto"/>
          <w:lang w:val="ru-RU"/>
        </w:rPr>
        <w:t>с</w:t>
      </w:r>
      <w:r w:rsidRPr="005B7881">
        <w:rPr>
          <w:color w:val="auto"/>
          <w:spacing w:val="-3"/>
          <w:lang w:val="ru-RU"/>
        </w:rPr>
        <w:t>т</w:t>
      </w:r>
      <w:r w:rsidRPr="005B7881">
        <w:rPr>
          <w:color w:val="auto"/>
          <w:lang w:val="ru-RU"/>
        </w:rPr>
        <w:t>ав</w:t>
      </w:r>
      <w:r w:rsidRPr="005B7881">
        <w:rPr>
          <w:color w:val="auto"/>
          <w:spacing w:val="-3"/>
          <w:lang w:val="ru-RU"/>
        </w:rPr>
        <w:t xml:space="preserve">и средство финансијског обезбеђења </w:t>
      </w:r>
      <w:r w:rsidRPr="005B7881">
        <w:rPr>
          <w:b/>
          <w:color w:val="auto"/>
          <w:spacing w:val="-3"/>
          <w:lang w:val="ru-RU"/>
        </w:rPr>
        <w:t>за добро извршење посла</w:t>
      </w:r>
      <w:r w:rsidRPr="005B7881">
        <w:rPr>
          <w:color w:val="auto"/>
          <w:spacing w:val="-3"/>
          <w:lang w:val="ru-RU"/>
        </w:rPr>
        <w:t xml:space="preserve"> и то:</w:t>
      </w:r>
    </w:p>
    <w:p w:rsidR="005B7881" w:rsidRPr="005B7881" w:rsidRDefault="005B7881" w:rsidP="005B7881">
      <w:pPr>
        <w:widowControl/>
        <w:spacing w:after="120" w:line="244" w:lineRule="auto"/>
        <w:jc w:val="both"/>
        <w:rPr>
          <w:color w:val="auto"/>
          <w:spacing w:val="-3"/>
          <w:lang w:val="ru-RU"/>
        </w:rPr>
      </w:pPr>
    </w:p>
    <w:p w:rsidR="005B7881" w:rsidRPr="005B7881" w:rsidRDefault="005B7881" w:rsidP="00D261E8">
      <w:pPr>
        <w:widowControl/>
        <w:numPr>
          <w:ilvl w:val="0"/>
          <w:numId w:val="9"/>
        </w:numPr>
        <w:spacing w:before="10" w:after="120" w:line="246" w:lineRule="auto"/>
        <w:jc w:val="both"/>
        <w:rPr>
          <w:color w:val="auto"/>
          <w:lang w:val="ru-RU"/>
        </w:rPr>
      </w:pPr>
      <w:r w:rsidRPr="005B7881">
        <w:rPr>
          <w:color w:val="auto"/>
          <w:spacing w:val="-11"/>
          <w:lang w:val="ru-RU"/>
        </w:rPr>
        <w:lastRenderedPageBreak/>
        <w:t>б</w:t>
      </w:r>
      <w:r w:rsidRPr="005B7881">
        <w:rPr>
          <w:color w:val="auto"/>
          <w:spacing w:val="-1"/>
          <w:lang w:val="ru-RU"/>
        </w:rPr>
        <w:t>л</w:t>
      </w:r>
      <w:r w:rsidRPr="005B7881">
        <w:rPr>
          <w:color w:val="auto"/>
          <w:spacing w:val="2"/>
          <w:lang w:val="ru-RU"/>
        </w:rPr>
        <w:t>а</w:t>
      </w:r>
      <w:r w:rsidRPr="005B7881">
        <w:rPr>
          <w:color w:val="auto"/>
          <w:spacing w:val="-2"/>
          <w:lang w:val="ru-RU"/>
        </w:rPr>
        <w:t>н</w:t>
      </w:r>
      <w:r w:rsidRPr="005B7881">
        <w:rPr>
          <w:color w:val="auto"/>
          <w:spacing w:val="1"/>
          <w:lang w:val="ru-RU"/>
        </w:rPr>
        <w:t>к</w:t>
      </w:r>
      <w:r w:rsidRPr="005B7881">
        <w:rPr>
          <w:color w:val="auto"/>
          <w:lang w:val="ru-RU"/>
        </w:rPr>
        <w:t>о</w:t>
      </w:r>
      <w:r w:rsidRPr="005B7881">
        <w:rPr>
          <w:color w:val="auto"/>
          <w:spacing w:val="52"/>
          <w:lang w:val="ru-RU"/>
        </w:rPr>
        <w:t xml:space="preserve"> </w:t>
      </w:r>
      <w:r w:rsidRPr="005B7881">
        <w:rPr>
          <w:color w:val="auto"/>
          <w:spacing w:val="2"/>
          <w:lang w:val="ru-RU"/>
        </w:rPr>
        <w:t>с</w:t>
      </w:r>
      <w:r w:rsidRPr="005B7881">
        <w:rPr>
          <w:color w:val="auto"/>
          <w:lang w:val="ru-RU"/>
        </w:rPr>
        <w:t>о</w:t>
      </w:r>
      <w:r w:rsidRPr="005B7881">
        <w:rPr>
          <w:color w:val="auto"/>
          <w:spacing w:val="1"/>
          <w:lang w:val="ru-RU"/>
        </w:rPr>
        <w:t>п</w:t>
      </w:r>
      <w:r w:rsidRPr="005B7881">
        <w:rPr>
          <w:color w:val="auto"/>
          <w:lang w:val="ru-RU"/>
        </w:rPr>
        <w:t>с</w:t>
      </w:r>
      <w:r w:rsidRPr="005B7881">
        <w:rPr>
          <w:color w:val="auto"/>
          <w:spacing w:val="1"/>
          <w:lang w:val="ru-RU"/>
        </w:rPr>
        <w:t>т</w:t>
      </w:r>
      <w:r w:rsidRPr="005B7881">
        <w:rPr>
          <w:color w:val="auto"/>
          <w:spacing w:val="-2"/>
          <w:lang w:val="ru-RU"/>
        </w:rPr>
        <w:t>в</w:t>
      </w:r>
      <w:r w:rsidRPr="005B7881">
        <w:rPr>
          <w:color w:val="auto"/>
          <w:lang w:val="ru-RU"/>
        </w:rPr>
        <w:t>е</w:t>
      </w:r>
      <w:r w:rsidRPr="005B7881">
        <w:rPr>
          <w:color w:val="auto"/>
          <w:spacing w:val="1"/>
          <w:lang w:val="ru-RU"/>
        </w:rPr>
        <w:t>н</w:t>
      </w:r>
      <w:r w:rsidRPr="005B7881">
        <w:rPr>
          <w:color w:val="auto"/>
          <w:lang w:val="ru-RU"/>
        </w:rPr>
        <w:t xml:space="preserve">у </w:t>
      </w:r>
      <w:r w:rsidRPr="005B7881">
        <w:rPr>
          <w:color w:val="auto"/>
          <w:spacing w:val="-1"/>
          <w:lang w:val="ru-RU"/>
        </w:rPr>
        <w:t>м</w:t>
      </w:r>
      <w:r w:rsidRPr="005B7881">
        <w:rPr>
          <w:color w:val="auto"/>
          <w:spacing w:val="2"/>
          <w:lang w:val="ru-RU"/>
        </w:rPr>
        <w:t>е</w:t>
      </w:r>
      <w:r w:rsidRPr="005B7881">
        <w:rPr>
          <w:color w:val="auto"/>
          <w:spacing w:val="-2"/>
          <w:lang w:val="ru-RU"/>
        </w:rPr>
        <w:t>н</w:t>
      </w:r>
      <w:r w:rsidRPr="005B7881">
        <w:rPr>
          <w:color w:val="auto"/>
          <w:spacing w:val="2"/>
          <w:lang w:val="ru-RU"/>
        </w:rPr>
        <w:t>и</w:t>
      </w:r>
      <w:r w:rsidRPr="005B7881">
        <w:rPr>
          <w:color w:val="auto"/>
          <w:spacing w:val="1"/>
          <w:lang w:val="ru-RU"/>
        </w:rPr>
        <w:t>ц</w:t>
      </w:r>
      <w:r w:rsidRPr="005B7881">
        <w:rPr>
          <w:color w:val="auto"/>
          <w:lang w:val="ru-RU"/>
        </w:rPr>
        <w:t xml:space="preserve">у, </w:t>
      </w:r>
      <w:r w:rsidRPr="005B7881">
        <w:rPr>
          <w:color w:val="auto"/>
          <w:spacing w:val="3"/>
          <w:w w:val="103"/>
          <w:lang w:val="ru-RU"/>
        </w:rPr>
        <w:t>к</w:t>
      </w:r>
      <w:r w:rsidRPr="005B7881">
        <w:rPr>
          <w:color w:val="auto"/>
          <w:spacing w:val="-3"/>
          <w:w w:val="103"/>
          <w:lang w:val="ru-RU"/>
        </w:rPr>
        <w:t>о</w:t>
      </w:r>
      <w:r w:rsidRPr="005B7881">
        <w:rPr>
          <w:color w:val="auto"/>
          <w:spacing w:val="2"/>
          <w:w w:val="103"/>
          <w:lang w:val="ru-RU"/>
        </w:rPr>
        <w:t>ј</w:t>
      </w:r>
      <w:r w:rsidRPr="005B7881">
        <w:rPr>
          <w:color w:val="auto"/>
          <w:w w:val="103"/>
          <w:lang w:val="ru-RU"/>
        </w:rPr>
        <w:t xml:space="preserve">а </w:t>
      </w:r>
      <w:r w:rsidRPr="005B7881">
        <w:rPr>
          <w:color w:val="auto"/>
          <w:spacing w:val="-1"/>
          <w:lang w:val="ru-RU"/>
        </w:rPr>
        <w:t>м</w:t>
      </w:r>
      <w:r w:rsidRPr="005B7881">
        <w:rPr>
          <w:color w:val="auto"/>
          <w:lang w:val="ru-RU"/>
        </w:rPr>
        <w:t>ора</w:t>
      </w:r>
      <w:r w:rsidRPr="005B7881">
        <w:rPr>
          <w:color w:val="auto"/>
          <w:spacing w:val="16"/>
          <w:lang w:val="ru-RU"/>
        </w:rPr>
        <w:t xml:space="preserve"> </w:t>
      </w:r>
      <w:r w:rsidRPr="005B7881">
        <w:rPr>
          <w:color w:val="auto"/>
          <w:spacing w:val="-1"/>
          <w:lang w:val="ru-RU"/>
        </w:rPr>
        <w:t>б</w:t>
      </w:r>
      <w:r w:rsidRPr="005B7881">
        <w:rPr>
          <w:color w:val="auto"/>
          <w:lang w:val="ru-RU"/>
        </w:rPr>
        <w:t>и</w:t>
      </w:r>
      <w:r w:rsidRPr="005B7881">
        <w:rPr>
          <w:color w:val="auto"/>
          <w:spacing w:val="-1"/>
          <w:lang w:val="ru-RU"/>
        </w:rPr>
        <w:t>т</w:t>
      </w:r>
      <w:r w:rsidRPr="005B7881">
        <w:rPr>
          <w:color w:val="auto"/>
          <w:lang w:val="ru-RU"/>
        </w:rPr>
        <w:t>и</w:t>
      </w:r>
      <w:r w:rsidRPr="005B7881">
        <w:rPr>
          <w:color w:val="auto"/>
          <w:spacing w:val="15"/>
          <w:lang w:val="ru-RU"/>
        </w:rPr>
        <w:t xml:space="preserve"> </w:t>
      </w:r>
      <w:r w:rsidRPr="005B7881">
        <w:rPr>
          <w:color w:val="auto"/>
          <w:lang w:val="ru-RU"/>
        </w:rPr>
        <w:t>еви</w:t>
      </w:r>
      <w:r w:rsidRPr="005B7881">
        <w:rPr>
          <w:color w:val="auto"/>
          <w:spacing w:val="-1"/>
          <w:lang w:val="ru-RU"/>
        </w:rPr>
        <w:t>д</w:t>
      </w:r>
      <w:r w:rsidRPr="005B7881">
        <w:rPr>
          <w:color w:val="auto"/>
          <w:spacing w:val="2"/>
          <w:lang w:val="ru-RU"/>
        </w:rPr>
        <w:t>е</w:t>
      </w:r>
      <w:r w:rsidRPr="005B7881">
        <w:rPr>
          <w:color w:val="auto"/>
          <w:spacing w:val="1"/>
          <w:lang w:val="ru-RU"/>
        </w:rPr>
        <w:t>н</w:t>
      </w:r>
      <w:r w:rsidRPr="005B7881">
        <w:rPr>
          <w:color w:val="auto"/>
          <w:spacing w:val="-4"/>
          <w:lang w:val="ru-RU"/>
        </w:rPr>
        <w:t>т</w:t>
      </w:r>
      <w:r w:rsidRPr="005B7881">
        <w:rPr>
          <w:color w:val="auto"/>
          <w:lang w:val="ru-RU"/>
        </w:rPr>
        <w:t>ир</w:t>
      </w:r>
      <w:r w:rsidRPr="005B7881">
        <w:rPr>
          <w:color w:val="auto"/>
          <w:spacing w:val="2"/>
          <w:lang w:val="ru-RU"/>
        </w:rPr>
        <w:t>а</w:t>
      </w:r>
      <w:r w:rsidRPr="005B7881">
        <w:rPr>
          <w:color w:val="auto"/>
          <w:spacing w:val="1"/>
          <w:lang w:val="ru-RU"/>
        </w:rPr>
        <w:t>н</w:t>
      </w:r>
      <w:r w:rsidRPr="005B7881">
        <w:rPr>
          <w:color w:val="auto"/>
          <w:lang w:val="ru-RU"/>
        </w:rPr>
        <w:t>а</w:t>
      </w:r>
      <w:r w:rsidRPr="005B7881">
        <w:rPr>
          <w:color w:val="auto"/>
          <w:spacing w:val="41"/>
          <w:lang w:val="ru-RU"/>
        </w:rPr>
        <w:t xml:space="preserve"> </w:t>
      </w:r>
      <w:r w:rsidRPr="005B7881">
        <w:rPr>
          <w:color w:val="auto"/>
          <w:lang w:val="ru-RU"/>
        </w:rPr>
        <w:t>у</w:t>
      </w:r>
      <w:r w:rsidRPr="005B7881">
        <w:rPr>
          <w:color w:val="auto"/>
          <w:spacing w:val="2"/>
          <w:lang w:val="ru-RU"/>
        </w:rPr>
        <w:t xml:space="preserve"> </w:t>
      </w:r>
      <w:r w:rsidRPr="005B7881">
        <w:rPr>
          <w:color w:val="auto"/>
          <w:spacing w:val="-9"/>
          <w:lang w:val="ru-RU"/>
        </w:rPr>
        <w:t>Р</w:t>
      </w:r>
      <w:r w:rsidRPr="005B7881">
        <w:rPr>
          <w:color w:val="auto"/>
          <w:lang w:val="ru-RU"/>
        </w:rPr>
        <w:t>е</w:t>
      </w:r>
      <w:r w:rsidRPr="005B7881">
        <w:rPr>
          <w:color w:val="auto"/>
          <w:spacing w:val="-1"/>
          <w:lang w:val="ru-RU"/>
        </w:rPr>
        <w:t>г</w:t>
      </w:r>
      <w:r w:rsidRPr="005B7881">
        <w:rPr>
          <w:color w:val="auto"/>
          <w:lang w:val="ru-RU"/>
        </w:rPr>
        <w:t>и</w:t>
      </w:r>
      <w:r w:rsidRPr="005B7881">
        <w:rPr>
          <w:color w:val="auto"/>
          <w:spacing w:val="2"/>
          <w:lang w:val="ru-RU"/>
        </w:rPr>
        <w:t>с</w:t>
      </w:r>
      <w:r w:rsidRPr="005B7881">
        <w:rPr>
          <w:color w:val="auto"/>
          <w:spacing w:val="-4"/>
          <w:lang w:val="ru-RU"/>
        </w:rPr>
        <w:t>т</w:t>
      </w:r>
      <w:r w:rsidRPr="005B7881">
        <w:rPr>
          <w:color w:val="auto"/>
          <w:lang w:val="ru-RU"/>
        </w:rPr>
        <w:t>ру</w:t>
      </w:r>
      <w:r w:rsidRPr="005B7881">
        <w:rPr>
          <w:color w:val="auto"/>
          <w:spacing w:val="27"/>
          <w:lang w:val="ru-RU"/>
        </w:rPr>
        <w:t xml:space="preserve"> </w:t>
      </w:r>
      <w:r w:rsidRPr="005B7881">
        <w:rPr>
          <w:color w:val="auto"/>
          <w:spacing w:val="-1"/>
          <w:lang w:val="ru-RU"/>
        </w:rPr>
        <w:t>м</w:t>
      </w:r>
      <w:r w:rsidRPr="005B7881">
        <w:rPr>
          <w:color w:val="auto"/>
          <w:lang w:val="ru-RU"/>
        </w:rPr>
        <w:t>е</w:t>
      </w:r>
      <w:r w:rsidRPr="005B7881">
        <w:rPr>
          <w:color w:val="auto"/>
          <w:spacing w:val="-2"/>
          <w:lang w:val="ru-RU"/>
        </w:rPr>
        <w:t>н</w:t>
      </w:r>
      <w:r w:rsidRPr="005B7881">
        <w:rPr>
          <w:color w:val="auto"/>
          <w:spacing w:val="2"/>
          <w:lang w:val="ru-RU"/>
        </w:rPr>
        <w:t>и</w:t>
      </w:r>
      <w:r w:rsidRPr="005B7881">
        <w:rPr>
          <w:color w:val="auto"/>
          <w:spacing w:val="-1"/>
          <w:lang w:val="ru-RU"/>
        </w:rPr>
        <w:t>ц</w:t>
      </w:r>
      <w:r w:rsidRPr="005B7881">
        <w:rPr>
          <w:color w:val="auto"/>
          <w:lang w:val="ru-RU"/>
        </w:rPr>
        <w:t>а</w:t>
      </w:r>
      <w:r w:rsidRPr="005B7881">
        <w:rPr>
          <w:color w:val="auto"/>
          <w:spacing w:val="23"/>
          <w:lang w:val="ru-RU"/>
        </w:rPr>
        <w:t xml:space="preserve"> </w:t>
      </w:r>
      <w:r w:rsidRPr="005B7881">
        <w:rPr>
          <w:color w:val="auto"/>
          <w:lang w:val="ru-RU"/>
        </w:rPr>
        <w:t>и</w:t>
      </w:r>
      <w:r w:rsidRPr="005B7881">
        <w:rPr>
          <w:color w:val="auto"/>
          <w:spacing w:val="7"/>
          <w:lang w:val="ru-RU"/>
        </w:rPr>
        <w:t xml:space="preserve"> </w:t>
      </w:r>
      <w:r w:rsidRPr="005B7881">
        <w:rPr>
          <w:color w:val="auto"/>
          <w:lang w:val="ru-RU"/>
        </w:rPr>
        <w:t>о</w:t>
      </w:r>
      <w:r w:rsidRPr="005B7881">
        <w:rPr>
          <w:color w:val="auto"/>
          <w:spacing w:val="-5"/>
          <w:lang w:val="ru-RU"/>
        </w:rPr>
        <w:t>в</w:t>
      </w:r>
      <w:r w:rsidRPr="005B7881">
        <w:rPr>
          <w:color w:val="auto"/>
          <w:spacing w:val="-1"/>
          <w:lang w:val="ru-RU"/>
        </w:rPr>
        <w:t>л</w:t>
      </w:r>
      <w:r w:rsidRPr="005B7881">
        <w:rPr>
          <w:color w:val="auto"/>
          <w:spacing w:val="-2"/>
          <w:lang w:val="ru-RU"/>
        </w:rPr>
        <w:t>а</w:t>
      </w:r>
      <w:r w:rsidRPr="005B7881">
        <w:rPr>
          <w:color w:val="auto"/>
          <w:spacing w:val="-1"/>
          <w:lang w:val="ru-RU"/>
        </w:rPr>
        <w:t>ш</w:t>
      </w:r>
      <w:r w:rsidRPr="005B7881">
        <w:rPr>
          <w:color w:val="auto"/>
          <w:lang w:val="ru-RU"/>
        </w:rPr>
        <w:t>ћења</w:t>
      </w:r>
      <w:r w:rsidRPr="005B7881">
        <w:rPr>
          <w:color w:val="auto"/>
          <w:spacing w:val="35"/>
          <w:lang w:val="ru-RU"/>
        </w:rPr>
        <w:t xml:space="preserve"> </w:t>
      </w:r>
      <w:r w:rsidRPr="005B7881">
        <w:rPr>
          <w:color w:val="auto"/>
          <w:spacing w:val="-1"/>
          <w:lang w:val="ru-RU"/>
        </w:rPr>
        <w:t>Н</w:t>
      </w:r>
      <w:r w:rsidRPr="005B7881">
        <w:rPr>
          <w:color w:val="auto"/>
          <w:lang w:val="ru-RU"/>
        </w:rPr>
        <w:t>ар</w:t>
      </w:r>
      <w:r w:rsidRPr="005B7881">
        <w:rPr>
          <w:color w:val="auto"/>
          <w:spacing w:val="-5"/>
          <w:lang w:val="ru-RU"/>
        </w:rPr>
        <w:t>о</w:t>
      </w:r>
      <w:r w:rsidRPr="005B7881">
        <w:rPr>
          <w:color w:val="auto"/>
          <w:spacing w:val="1"/>
          <w:lang w:val="ru-RU"/>
        </w:rPr>
        <w:t>д</w:t>
      </w:r>
      <w:r w:rsidRPr="005B7881">
        <w:rPr>
          <w:color w:val="auto"/>
          <w:spacing w:val="-2"/>
          <w:lang w:val="ru-RU"/>
        </w:rPr>
        <w:t>н</w:t>
      </w:r>
      <w:r w:rsidRPr="005B7881">
        <w:rPr>
          <w:color w:val="auto"/>
          <w:lang w:val="ru-RU"/>
        </w:rPr>
        <w:t>е</w:t>
      </w:r>
      <w:r w:rsidRPr="005B7881">
        <w:rPr>
          <w:color w:val="auto"/>
          <w:spacing w:val="26"/>
          <w:lang w:val="ru-RU"/>
        </w:rPr>
        <w:t xml:space="preserve"> </w:t>
      </w:r>
      <w:r w:rsidRPr="005B7881">
        <w:rPr>
          <w:color w:val="auto"/>
          <w:spacing w:val="-6"/>
          <w:lang w:val="ru-RU"/>
        </w:rPr>
        <w:t>б</w:t>
      </w:r>
      <w:r w:rsidRPr="005B7881">
        <w:rPr>
          <w:color w:val="auto"/>
          <w:spacing w:val="2"/>
          <w:lang w:val="ru-RU"/>
        </w:rPr>
        <w:t>а</w:t>
      </w:r>
      <w:r w:rsidRPr="005B7881">
        <w:rPr>
          <w:color w:val="auto"/>
          <w:spacing w:val="-2"/>
          <w:lang w:val="ru-RU"/>
        </w:rPr>
        <w:t>н</w:t>
      </w:r>
      <w:r w:rsidRPr="005B7881">
        <w:rPr>
          <w:color w:val="auto"/>
          <w:spacing w:val="1"/>
          <w:lang w:val="ru-RU"/>
        </w:rPr>
        <w:t>к</w:t>
      </w:r>
      <w:r w:rsidRPr="005B7881">
        <w:rPr>
          <w:color w:val="auto"/>
          <w:lang w:val="ru-RU"/>
        </w:rPr>
        <w:t>е</w:t>
      </w:r>
      <w:r w:rsidRPr="005B7881">
        <w:rPr>
          <w:color w:val="auto"/>
          <w:spacing w:val="21"/>
          <w:lang w:val="ru-RU"/>
        </w:rPr>
        <w:t xml:space="preserve"> </w:t>
      </w:r>
      <w:r w:rsidRPr="005B7881">
        <w:rPr>
          <w:color w:val="auto"/>
          <w:spacing w:val="-1"/>
          <w:w w:val="103"/>
          <w:lang w:val="ru-RU"/>
        </w:rPr>
        <w:t>С</w:t>
      </w:r>
      <w:r w:rsidRPr="005B7881">
        <w:rPr>
          <w:color w:val="auto"/>
          <w:w w:val="103"/>
          <w:lang w:val="ru-RU"/>
        </w:rPr>
        <w:t>р</w:t>
      </w:r>
      <w:r w:rsidRPr="005B7881">
        <w:rPr>
          <w:color w:val="auto"/>
          <w:spacing w:val="-1"/>
          <w:w w:val="103"/>
          <w:lang w:val="ru-RU"/>
        </w:rPr>
        <w:t>би</w:t>
      </w:r>
      <w:r w:rsidRPr="005B7881">
        <w:rPr>
          <w:color w:val="auto"/>
          <w:w w:val="103"/>
          <w:lang w:val="ru-RU"/>
        </w:rPr>
        <w:t>је.</w:t>
      </w:r>
    </w:p>
    <w:p w:rsidR="005B7881" w:rsidRPr="005B7881" w:rsidRDefault="005B7881" w:rsidP="005B7881">
      <w:pPr>
        <w:widowControl/>
        <w:spacing w:before="10" w:after="120" w:line="246" w:lineRule="auto"/>
        <w:jc w:val="both"/>
        <w:rPr>
          <w:color w:val="auto"/>
          <w:lang w:val="ru-RU"/>
        </w:rPr>
      </w:pPr>
    </w:p>
    <w:p w:rsidR="005B7881" w:rsidRPr="005B7881" w:rsidRDefault="005B7881" w:rsidP="005B7881">
      <w:pPr>
        <w:widowControl/>
        <w:spacing w:after="120" w:line="276" w:lineRule="auto"/>
        <w:jc w:val="both"/>
        <w:rPr>
          <w:color w:val="auto"/>
          <w:lang w:val="sr-Cyrl-RS"/>
        </w:rPr>
      </w:pPr>
      <w:r w:rsidRPr="005B7881">
        <w:rPr>
          <w:color w:val="auto"/>
          <w:lang w:val="ru-RU"/>
        </w:rPr>
        <w:t>Ме</w:t>
      </w:r>
      <w:r w:rsidRPr="005B7881">
        <w:rPr>
          <w:color w:val="auto"/>
          <w:spacing w:val="-2"/>
          <w:lang w:val="ru-RU"/>
        </w:rPr>
        <w:t>н</w:t>
      </w:r>
      <w:r w:rsidRPr="005B7881">
        <w:rPr>
          <w:color w:val="auto"/>
          <w:spacing w:val="2"/>
          <w:lang w:val="ru-RU"/>
        </w:rPr>
        <w:t>и</w:t>
      </w:r>
      <w:r w:rsidRPr="005B7881">
        <w:rPr>
          <w:color w:val="auto"/>
          <w:spacing w:val="-1"/>
          <w:lang w:val="ru-RU"/>
        </w:rPr>
        <w:t>ц</w:t>
      </w:r>
      <w:r w:rsidRPr="005B7881">
        <w:rPr>
          <w:color w:val="auto"/>
          <w:lang w:val="ru-RU"/>
        </w:rPr>
        <w:t>а</w:t>
      </w:r>
      <w:r w:rsidRPr="005B7881">
        <w:rPr>
          <w:color w:val="auto"/>
          <w:spacing w:val="19"/>
          <w:lang w:val="ru-RU"/>
        </w:rPr>
        <w:t xml:space="preserve"> </w:t>
      </w:r>
      <w:r w:rsidRPr="005B7881">
        <w:rPr>
          <w:color w:val="auto"/>
          <w:spacing w:val="-1"/>
          <w:lang w:val="ru-RU"/>
        </w:rPr>
        <w:t>м</w:t>
      </w:r>
      <w:r w:rsidRPr="005B7881">
        <w:rPr>
          <w:color w:val="auto"/>
          <w:lang w:val="ru-RU"/>
        </w:rPr>
        <w:t>ора</w:t>
      </w:r>
      <w:r w:rsidRPr="005B7881">
        <w:rPr>
          <w:color w:val="auto"/>
          <w:spacing w:val="11"/>
          <w:lang w:val="ru-RU"/>
        </w:rPr>
        <w:t xml:space="preserve"> </w:t>
      </w:r>
      <w:r w:rsidRPr="005B7881">
        <w:rPr>
          <w:color w:val="auto"/>
          <w:spacing w:val="-1"/>
          <w:lang w:val="ru-RU"/>
        </w:rPr>
        <w:t>б</w:t>
      </w:r>
      <w:r w:rsidRPr="005B7881">
        <w:rPr>
          <w:color w:val="auto"/>
          <w:spacing w:val="2"/>
          <w:lang w:val="ru-RU"/>
        </w:rPr>
        <w:t>и</w:t>
      </w:r>
      <w:r w:rsidRPr="005B7881">
        <w:rPr>
          <w:color w:val="auto"/>
          <w:spacing w:val="-1"/>
          <w:lang w:val="ru-RU"/>
        </w:rPr>
        <w:t>т</w:t>
      </w:r>
      <w:r w:rsidRPr="005B7881">
        <w:rPr>
          <w:color w:val="auto"/>
          <w:lang w:val="ru-RU"/>
        </w:rPr>
        <w:t>и</w:t>
      </w:r>
      <w:r w:rsidRPr="005B7881">
        <w:rPr>
          <w:color w:val="auto"/>
          <w:spacing w:val="10"/>
          <w:lang w:val="ru-RU"/>
        </w:rPr>
        <w:t xml:space="preserve"> </w:t>
      </w:r>
      <w:r w:rsidRPr="005B7881">
        <w:rPr>
          <w:color w:val="auto"/>
          <w:lang w:val="ru-RU"/>
        </w:rPr>
        <w:t>са</w:t>
      </w:r>
      <w:r w:rsidRPr="005B7881">
        <w:rPr>
          <w:color w:val="auto"/>
          <w:spacing w:val="4"/>
          <w:lang w:val="ru-RU"/>
        </w:rPr>
        <w:t xml:space="preserve"> </w:t>
      </w:r>
      <w:r w:rsidRPr="005B7881">
        <w:rPr>
          <w:color w:val="auto"/>
          <w:spacing w:val="1"/>
          <w:lang w:val="ru-RU"/>
        </w:rPr>
        <w:t>к</w:t>
      </w:r>
      <w:r w:rsidRPr="005B7881">
        <w:rPr>
          <w:color w:val="auto"/>
          <w:spacing w:val="-1"/>
          <w:lang w:val="ru-RU"/>
        </w:rPr>
        <w:t>л</w:t>
      </w:r>
      <w:r w:rsidRPr="005B7881">
        <w:rPr>
          <w:color w:val="auto"/>
          <w:lang w:val="ru-RU"/>
        </w:rPr>
        <w:t>а</w:t>
      </w:r>
      <w:r w:rsidRPr="005B7881">
        <w:rPr>
          <w:color w:val="auto"/>
          <w:spacing w:val="-3"/>
          <w:lang w:val="ru-RU"/>
        </w:rPr>
        <w:t>у</w:t>
      </w:r>
      <w:r w:rsidRPr="005B7881">
        <w:rPr>
          <w:color w:val="auto"/>
          <w:spacing w:val="-1"/>
          <w:lang w:val="ru-RU"/>
        </w:rPr>
        <w:t>з</w:t>
      </w:r>
      <w:r w:rsidRPr="005B7881">
        <w:rPr>
          <w:color w:val="auto"/>
          <w:spacing w:val="-8"/>
          <w:lang w:val="ru-RU"/>
        </w:rPr>
        <w:t>у</w:t>
      </w:r>
      <w:r w:rsidRPr="005B7881">
        <w:rPr>
          <w:color w:val="auto"/>
          <w:spacing w:val="1"/>
          <w:lang w:val="ru-RU"/>
        </w:rPr>
        <w:t>л</w:t>
      </w:r>
      <w:r w:rsidRPr="005B7881">
        <w:rPr>
          <w:color w:val="auto"/>
          <w:lang w:val="ru-RU"/>
        </w:rPr>
        <w:t>а</w:t>
      </w:r>
      <w:r w:rsidRPr="005B7881">
        <w:rPr>
          <w:color w:val="auto"/>
          <w:spacing w:val="-1"/>
          <w:lang w:val="ru-RU"/>
        </w:rPr>
        <w:t>м</w:t>
      </w:r>
      <w:r w:rsidRPr="005B7881">
        <w:rPr>
          <w:color w:val="auto"/>
          <w:lang w:val="ru-RU"/>
        </w:rPr>
        <w:t>а:</w:t>
      </w:r>
      <w:r w:rsidRPr="005B7881">
        <w:rPr>
          <w:color w:val="auto"/>
          <w:spacing w:val="34"/>
          <w:lang w:val="ru-RU"/>
        </w:rPr>
        <w:t xml:space="preserve"> </w:t>
      </w:r>
      <w:r w:rsidRPr="005B7881">
        <w:rPr>
          <w:color w:val="auto"/>
          <w:spacing w:val="-3"/>
          <w:lang w:val="ru-RU"/>
        </w:rPr>
        <w:t>б</w:t>
      </w:r>
      <w:r w:rsidRPr="005B7881">
        <w:rPr>
          <w:color w:val="auto"/>
          <w:spacing w:val="-5"/>
          <w:lang w:val="ru-RU"/>
        </w:rPr>
        <w:t>е</w:t>
      </w:r>
      <w:r w:rsidRPr="005B7881">
        <w:rPr>
          <w:color w:val="auto"/>
          <w:spacing w:val="-4"/>
          <w:lang w:val="ru-RU"/>
        </w:rPr>
        <w:t>з</w:t>
      </w:r>
      <w:r w:rsidRPr="005B7881">
        <w:rPr>
          <w:color w:val="auto"/>
          <w:spacing w:val="-3"/>
          <w:lang w:val="ru-RU"/>
        </w:rPr>
        <w:t>у</w:t>
      </w:r>
      <w:r w:rsidRPr="005B7881">
        <w:rPr>
          <w:color w:val="auto"/>
          <w:lang w:val="ru-RU"/>
        </w:rPr>
        <w:t>с</w:t>
      </w:r>
      <w:r w:rsidRPr="005B7881">
        <w:rPr>
          <w:color w:val="auto"/>
          <w:spacing w:val="1"/>
          <w:lang w:val="ru-RU"/>
        </w:rPr>
        <w:t>л</w:t>
      </w:r>
      <w:r w:rsidRPr="005B7881">
        <w:rPr>
          <w:color w:val="auto"/>
          <w:lang w:val="ru-RU"/>
        </w:rPr>
        <w:t>о</w:t>
      </w:r>
      <w:r w:rsidRPr="005B7881">
        <w:rPr>
          <w:color w:val="auto"/>
          <w:spacing w:val="3"/>
          <w:lang w:val="ru-RU"/>
        </w:rPr>
        <w:t>в</w:t>
      </w:r>
      <w:r w:rsidRPr="005B7881">
        <w:rPr>
          <w:color w:val="auto"/>
          <w:spacing w:val="-2"/>
          <w:lang w:val="ru-RU"/>
        </w:rPr>
        <w:t>н</w:t>
      </w:r>
      <w:r w:rsidRPr="005B7881">
        <w:rPr>
          <w:color w:val="auto"/>
          <w:lang w:val="ru-RU"/>
        </w:rPr>
        <w:t>а</w:t>
      </w:r>
      <w:r w:rsidRPr="005B7881">
        <w:rPr>
          <w:color w:val="auto"/>
          <w:spacing w:val="32"/>
          <w:lang w:val="ru-RU"/>
        </w:rPr>
        <w:t xml:space="preserve"> </w:t>
      </w:r>
      <w:r w:rsidRPr="005B7881">
        <w:rPr>
          <w:color w:val="auto"/>
          <w:lang w:val="ru-RU"/>
        </w:rPr>
        <w:t xml:space="preserve">и </w:t>
      </w:r>
      <w:r w:rsidRPr="005B7881">
        <w:rPr>
          <w:color w:val="auto"/>
          <w:spacing w:val="1"/>
          <w:lang w:val="ru-RU"/>
        </w:rPr>
        <w:t>п</w:t>
      </w:r>
      <w:r w:rsidRPr="005B7881">
        <w:rPr>
          <w:color w:val="auto"/>
          <w:spacing w:val="-3"/>
          <w:lang w:val="ru-RU"/>
        </w:rPr>
        <w:t>л</w:t>
      </w:r>
      <w:r w:rsidRPr="005B7881">
        <w:rPr>
          <w:color w:val="auto"/>
          <w:spacing w:val="-5"/>
          <w:lang w:val="ru-RU"/>
        </w:rPr>
        <w:t>а</w:t>
      </w:r>
      <w:r w:rsidRPr="005B7881">
        <w:rPr>
          <w:color w:val="auto"/>
          <w:spacing w:val="-1"/>
          <w:lang w:val="ru-RU"/>
        </w:rPr>
        <w:t>т</w:t>
      </w:r>
      <w:r w:rsidRPr="005B7881">
        <w:rPr>
          <w:color w:val="auto"/>
          <w:lang w:val="ru-RU"/>
        </w:rPr>
        <w:t>и</w:t>
      </w:r>
      <w:r w:rsidRPr="005B7881">
        <w:rPr>
          <w:color w:val="auto"/>
          <w:spacing w:val="-2"/>
          <w:lang w:val="ru-RU"/>
        </w:rPr>
        <w:t>в</w:t>
      </w:r>
      <w:r w:rsidRPr="005B7881">
        <w:rPr>
          <w:color w:val="auto"/>
          <w:lang w:val="ru-RU"/>
        </w:rPr>
        <w:t>а</w:t>
      </w:r>
      <w:r w:rsidRPr="005B7881">
        <w:rPr>
          <w:color w:val="auto"/>
          <w:spacing w:val="20"/>
          <w:lang w:val="ru-RU"/>
        </w:rPr>
        <w:t xml:space="preserve"> </w:t>
      </w:r>
      <w:r w:rsidRPr="005B7881">
        <w:rPr>
          <w:color w:val="auto"/>
          <w:spacing w:val="-2"/>
          <w:lang w:val="ru-RU"/>
        </w:rPr>
        <w:t>н</w:t>
      </w:r>
      <w:r w:rsidRPr="005B7881">
        <w:rPr>
          <w:color w:val="auto"/>
          <w:lang w:val="ru-RU"/>
        </w:rPr>
        <w:t>а</w:t>
      </w:r>
      <w:r w:rsidRPr="005B7881">
        <w:rPr>
          <w:color w:val="auto"/>
          <w:spacing w:val="4"/>
          <w:lang w:val="ru-RU"/>
        </w:rPr>
        <w:t xml:space="preserve"> </w:t>
      </w:r>
      <w:r w:rsidRPr="005B7881">
        <w:rPr>
          <w:color w:val="auto"/>
          <w:spacing w:val="1"/>
          <w:lang w:val="ru-RU"/>
        </w:rPr>
        <w:t>п</w:t>
      </w:r>
      <w:r w:rsidRPr="005B7881">
        <w:rPr>
          <w:color w:val="auto"/>
          <w:lang w:val="ru-RU"/>
        </w:rPr>
        <w:t>рви</w:t>
      </w:r>
      <w:r w:rsidRPr="005B7881">
        <w:rPr>
          <w:color w:val="auto"/>
          <w:spacing w:val="10"/>
          <w:lang w:val="ru-RU"/>
        </w:rPr>
        <w:t xml:space="preserve"> </w:t>
      </w:r>
      <w:r w:rsidRPr="005B7881">
        <w:rPr>
          <w:color w:val="auto"/>
          <w:spacing w:val="1"/>
          <w:lang w:val="ru-RU"/>
        </w:rPr>
        <w:t>п</w:t>
      </w:r>
      <w:r w:rsidRPr="005B7881">
        <w:rPr>
          <w:color w:val="auto"/>
          <w:spacing w:val="-2"/>
          <w:lang w:val="ru-RU"/>
        </w:rPr>
        <w:t>о</w:t>
      </w:r>
      <w:r w:rsidRPr="005B7881">
        <w:rPr>
          <w:color w:val="auto"/>
          <w:spacing w:val="-1"/>
          <w:lang w:val="ru-RU"/>
        </w:rPr>
        <w:t>з</w:t>
      </w:r>
      <w:r w:rsidRPr="005B7881">
        <w:rPr>
          <w:color w:val="auto"/>
          <w:lang w:val="ru-RU"/>
        </w:rPr>
        <w:t>ив,</w:t>
      </w:r>
      <w:r w:rsidRPr="005B7881">
        <w:rPr>
          <w:color w:val="auto"/>
          <w:spacing w:val="15"/>
          <w:lang w:val="ru-RU"/>
        </w:rPr>
        <w:t xml:space="preserve"> </w:t>
      </w:r>
      <w:r w:rsidRPr="005B7881">
        <w:rPr>
          <w:color w:val="auto"/>
          <w:lang w:val="ru-RU"/>
        </w:rPr>
        <w:t>о</w:t>
      </w:r>
      <w:r w:rsidRPr="005B7881">
        <w:rPr>
          <w:color w:val="auto"/>
          <w:spacing w:val="-2"/>
          <w:lang w:val="ru-RU"/>
        </w:rPr>
        <w:t>в</w:t>
      </w:r>
      <w:r w:rsidRPr="005B7881">
        <w:rPr>
          <w:color w:val="auto"/>
          <w:lang w:val="ru-RU"/>
        </w:rPr>
        <w:t>ере</w:t>
      </w:r>
      <w:r w:rsidRPr="005B7881">
        <w:rPr>
          <w:color w:val="auto"/>
          <w:spacing w:val="-2"/>
          <w:lang w:val="ru-RU"/>
        </w:rPr>
        <w:t>н</w:t>
      </w:r>
      <w:r w:rsidRPr="005B7881">
        <w:rPr>
          <w:color w:val="auto"/>
          <w:lang w:val="ru-RU"/>
        </w:rPr>
        <w:t>а</w:t>
      </w:r>
      <w:r w:rsidRPr="005B7881">
        <w:rPr>
          <w:color w:val="auto"/>
          <w:spacing w:val="21"/>
          <w:lang w:val="ru-RU"/>
        </w:rPr>
        <w:t xml:space="preserve"> </w:t>
      </w:r>
      <w:r w:rsidRPr="005B7881">
        <w:rPr>
          <w:color w:val="auto"/>
          <w:spacing w:val="1"/>
          <w:lang w:val="ru-RU"/>
        </w:rPr>
        <w:t>п</w:t>
      </w:r>
      <w:r w:rsidRPr="005B7881">
        <w:rPr>
          <w:color w:val="auto"/>
          <w:spacing w:val="-10"/>
          <w:lang w:val="ru-RU"/>
        </w:rPr>
        <w:t>е</w:t>
      </w:r>
      <w:r w:rsidRPr="005B7881">
        <w:rPr>
          <w:color w:val="auto"/>
          <w:lang w:val="ru-RU"/>
        </w:rPr>
        <w:t>ч</w:t>
      </w:r>
      <w:r w:rsidRPr="005B7881">
        <w:rPr>
          <w:color w:val="auto"/>
          <w:spacing w:val="-5"/>
          <w:lang w:val="ru-RU"/>
        </w:rPr>
        <w:t>а</w:t>
      </w:r>
      <w:r w:rsidRPr="005B7881">
        <w:rPr>
          <w:color w:val="auto"/>
          <w:spacing w:val="-4"/>
          <w:lang w:val="ru-RU"/>
        </w:rPr>
        <w:t>т</w:t>
      </w:r>
      <w:r w:rsidRPr="005B7881">
        <w:rPr>
          <w:color w:val="auto"/>
          <w:lang w:val="ru-RU"/>
        </w:rPr>
        <w:t>ом</w:t>
      </w:r>
      <w:r w:rsidRPr="005B7881">
        <w:rPr>
          <w:color w:val="auto"/>
          <w:spacing w:val="20"/>
          <w:lang w:val="ru-RU"/>
        </w:rPr>
        <w:t xml:space="preserve"> </w:t>
      </w:r>
      <w:r w:rsidRPr="005B7881">
        <w:rPr>
          <w:color w:val="auto"/>
          <w:w w:val="103"/>
          <w:lang w:val="ru-RU"/>
        </w:rPr>
        <w:t xml:space="preserve">и </w:t>
      </w:r>
      <w:r w:rsidRPr="005B7881">
        <w:rPr>
          <w:color w:val="auto"/>
          <w:spacing w:val="1"/>
          <w:lang w:val="ru-RU"/>
        </w:rPr>
        <w:t>п</w:t>
      </w:r>
      <w:r w:rsidRPr="005B7881">
        <w:rPr>
          <w:color w:val="auto"/>
          <w:spacing w:val="-5"/>
          <w:lang w:val="ru-RU"/>
        </w:rPr>
        <w:t>о</w:t>
      </w:r>
      <w:r w:rsidRPr="005B7881">
        <w:rPr>
          <w:color w:val="auto"/>
          <w:spacing w:val="-4"/>
          <w:lang w:val="ru-RU"/>
        </w:rPr>
        <w:t>т</w:t>
      </w:r>
      <w:r w:rsidRPr="005B7881">
        <w:rPr>
          <w:color w:val="auto"/>
          <w:spacing w:val="1"/>
          <w:lang w:val="ru-RU"/>
        </w:rPr>
        <w:t>п</w:t>
      </w:r>
      <w:r w:rsidRPr="005B7881">
        <w:rPr>
          <w:color w:val="auto"/>
          <w:lang w:val="ru-RU"/>
        </w:rPr>
        <w:t>и</w:t>
      </w:r>
      <w:r w:rsidRPr="005B7881">
        <w:rPr>
          <w:color w:val="auto"/>
          <w:spacing w:val="2"/>
          <w:lang w:val="ru-RU"/>
        </w:rPr>
        <w:t>с</w:t>
      </w:r>
      <w:r w:rsidRPr="005B7881">
        <w:rPr>
          <w:color w:val="auto"/>
          <w:lang w:val="ru-RU"/>
        </w:rPr>
        <w:t>а</w:t>
      </w:r>
      <w:r w:rsidRPr="005B7881">
        <w:rPr>
          <w:color w:val="auto"/>
          <w:spacing w:val="-2"/>
          <w:lang w:val="ru-RU"/>
        </w:rPr>
        <w:t>н</w:t>
      </w:r>
      <w:r w:rsidRPr="005B7881">
        <w:rPr>
          <w:color w:val="auto"/>
          <w:lang w:val="ru-RU"/>
        </w:rPr>
        <w:t>а</w:t>
      </w:r>
      <w:r w:rsidRPr="005B7881">
        <w:rPr>
          <w:color w:val="auto"/>
          <w:spacing w:val="23"/>
          <w:lang w:val="ru-RU"/>
        </w:rPr>
        <w:t xml:space="preserve"> </w:t>
      </w:r>
      <w:r w:rsidRPr="005B7881">
        <w:rPr>
          <w:color w:val="auto"/>
          <w:spacing w:val="-2"/>
          <w:lang w:val="ru-RU"/>
        </w:rPr>
        <w:t>о</w:t>
      </w:r>
      <w:r w:rsidRPr="005B7881">
        <w:rPr>
          <w:color w:val="auto"/>
          <w:lang w:val="ru-RU"/>
        </w:rPr>
        <w:t xml:space="preserve">д </w:t>
      </w:r>
      <w:r w:rsidRPr="005B7881">
        <w:rPr>
          <w:color w:val="auto"/>
          <w:spacing w:val="2"/>
          <w:lang w:val="ru-RU"/>
        </w:rPr>
        <w:t>с</w:t>
      </w:r>
      <w:r w:rsidRPr="005B7881">
        <w:rPr>
          <w:color w:val="auto"/>
          <w:spacing w:val="-4"/>
          <w:lang w:val="ru-RU"/>
        </w:rPr>
        <w:t>т</w:t>
      </w:r>
      <w:r w:rsidRPr="005B7881">
        <w:rPr>
          <w:color w:val="auto"/>
          <w:lang w:val="ru-RU"/>
        </w:rPr>
        <w:t>ра</w:t>
      </w:r>
      <w:r w:rsidRPr="005B7881">
        <w:rPr>
          <w:color w:val="auto"/>
          <w:spacing w:val="-2"/>
          <w:lang w:val="ru-RU"/>
        </w:rPr>
        <w:t>н</w:t>
      </w:r>
      <w:r w:rsidRPr="005B7881">
        <w:rPr>
          <w:color w:val="auto"/>
          <w:lang w:val="ru-RU"/>
        </w:rPr>
        <w:t>е</w:t>
      </w:r>
      <w:r w:rsidRPr="005B7881">
        <w:rPr>
          <w:color w:val="auto"/>
          <w:spacing w:val="16"/>
          <w:lang w:val="ru-RU"/>
        </w:rPr>
        <w:t xml:space="preserve"> </w:t>
      </w:r>
      <w:r w:rsidRPr="005B7881">
        <w:rPr>
          <w:color w:val="auto"/>
          <w:spacing w:val="1"/>
          <w:lang w:val="ru-RU"/>
        </w:rPr>
        <w:t>л</w:t>
      </w:r>
      <w:r w:rsidRPr="005B7881">
        <w:rPr>
          <w:color w:val="auto"/>
          <w:lang w:val="ru-RU"/>
        </w:rPr>
        <w:t>и</w:t>
      </w:r>
      <w:r w:rsidRPr="005B7881">
        <w:rPr>
          <w:color w:val="auto"/>
          <w:spacing w:val="-1"/>
          <w:lang w:val="ru-RU"/>
        </w:rPr>
        <w:t>ц</w:t>
      </w:r>
      <w:r w:rsidRPr="005B7881">
        <w:rPr>
          <w:color w:val="auto"/>
          <w:lang w:val="ru-RU"/>
        </w:rPr>
        <w:t>а</w:t>
      </w:r>
      <w:r w:rsidRPr="005B7881">
        <w:rPr>
          <w:color w:val="auto"/>
          <w:spacing w:val="7"/>
          <w:lang w:val="ru-RU"/>
        </w:rPr>
        <w:t xml:space="preserve"> </w:t>
      </w:r>
      <w:r w:rsidRPr="005B7881">
        <w:rPr>
          <w:color w:val="auto"/>
          <w:lang w:val="ru-RU"/>
        </w:rPr>
        <w:t>о</w:t>
      </w:r>
      <w:r w:rsidRPr="005B7881">
        <w:rPr>
          <w:color w:val="auto"/>
          <w:spacing w:val="-5"/>
          <w:lang w:val="ru-RU"/>
        </w:rPr>
        <w:t>в</w:t>
      </w:r>
      <w:r w:rsidRPr="005B7881">
        <w:rPr>
          <w:color w:val="auto"/>
          <w:spacing w:val="-1"/>
          <w:lang w:val="ru-RU"/>
        </w:rPr>
        <w:t>л</w:t>
      </w:r>
      <w:r w:rsidRPr="005B7881">
        <w:rPr>
          <w:color w:val="auto"/>
          <w:spacing w:val="2"/>
          <w:lang w:val="ru-RU"/>
        </w:rPr>
        <w:t>а</w:t>
      </w:r>
      <w:r w:rsidRPr="005B7881">
        <w:rPr>
          <w:color w:val="auto"/>
          <w:spacing w:val="-1"/>
          <w:lang w:val="ru-RU"/>
        </w:rPr>
        <w:t>ш</w:t>
      </w:r>
      <w:r w:rsidRPr="005B7881">
        <w:rPr>
          <w:color w:val="auto"/>
          <w:lang w:val="ru-RU"/>
        </w:rPr>
        <w:t>ће</w:t>
      </w:r>
      <w:r w:rsidRPr="005B7881">
        <w:rPr>
          <w:color w:val="auto"/>
          <w:spacing w:val="-2"/>
          <w:lang w:val="ru-RU"/>
        </w:rPr>
        <w:t>н</w:t>
      </w:r>
      <w:r w:rsidRPr="005B7881">
        <w:rPr>
          <w:color w:val="auto"/>
          <w:lang w:val="ru-RU"/>
        </w:rPr>
        <w:t>ог</w:t>
      </w:r>
      <w:r w:rsidRPr="005B7881">
        <w:rPr>
          <w:color w:val="auto"/>
          <w:spacing w:val="31"/>
          <w:lang w:val="ru-RU"/>
        </w:rPr>
        <w:t xml:space="preserve"> </w:t>
      </w:r>
      <w:r w:rsidRPr="005B7881">
        <w:rPr>
          <w:color w:val="auto"/>
          <w:spacing w:val="-4"/>
          <w:lang w:val="ru-RU"/>
        </w:rPr>
        <w:t>з</w:t>
      </w:r>
      <w:r w:rsidRPr="005B7881">
        <w:rPr>
          <w:color w:val="auto"/>
          <w:lang w:val="ru-RU"/>
        </w:rPr>
        <w:t>а</w:t>
      </w:r>
      <w:r w:rsidRPr="005B7881">
        <w:rPr>
          <w:color w:val="auto"/>
          <w:spacing w:val="3"/>
          <w:lang w:val="ru-RU"/>
        </w:rPr>
        <w:t xml:space="preserve"> </w:t>
      </w:r>
      <w:r w:rsidRPr="005B7881">
        <w:rPr>
          <w:color w:val="auto"/>
          <w:spacing w:val="-1"/>
          <w:lang w:val="ru-RU"/>
        </w:rPr>
        <w:t>з</w:t>
      </w:r>
      <w:r w:rsidRPr="005B7881">
        <w:rPr>
          <w:color w:val="auto"/>
          <w:lang w:val="ru-RU"/>
        </w:rPr>
        <w:t>а</w:t>
      </w:r>
      <w:r w:rsidRPr="005B7881">
        <w:rPr>
          <w:color w:val="auto"/>
          <w:spacing w:val="2"/>
          <w:lang w:val="ru-RU"/>
        </w:rPr>
        <w:t>с</w:t>
      </w:r>
      <w:r w:rsidRPr="005B7881">
        <w:rPr>
          <w:color w:val="auto"/>
          <w:spacing w:val="1"/>
          <w:lang w:val="ru-RU"/>
        </w:rPr>
        <w:t>т</w:t>
      </w:r>
      <w:r w:rsidRPr="005B7881">
        <w:rPr>
          <w:color w:val="auto"/>
          <w:spacing w:val="-3"/>
          <w:lang w:val="ru-RU"/>
        </w:rPr>
        <w:t>у</w:t>
      </w:r>
      <w:r w:rsidRPr="005B7881">
        <w:rPr>
          <w:color w:val="auto"/>
          <w:spacing w:val="1"/>
          <w:lang w:val="ru-RU"/>
        </w:rPr>
        <w:t>п</w:t>
      </w:r>
      <w:r w:rsidRPr="005B7881">
        <w:rPr>
          <w:color w:val="auto"/>
          <w:spacing w:val="2"/>
          <w:lang w:val="ru-RU"/>
        </w:rPr>
        <w:t>а</w:t>
      </w:r>
      <w:r w:rsidRPr="005B7881">
        <w:rPr>
          <w:color w:val="auto"/>
          <w:spacing w:val="-3"/>
          <w:lang w:val="ru-RU"/>
        </w:rPr>
        <w:t>њ</w:t>
      </w:r>
      <w:r w:rsidRPr="005B7881">
        <w:rPr>
          <w:color w:val="auto"/>
          <w:lang w:val="ru-RU"/>
        </w:rPr>
        <w:t>е</w:t>
      </w:r>
      <w:r w:rsidRPr="005B7881">
        <w:rPr>
          <w:color w:val="auto"/>
          <w:lang w:val="sr-Cyrl-RS"/>
        </w:rPr>
        <w:t>.</w:t>
      </w:r>
    </w:p>
    <w:p w:rsidR="005B7881" w:rsidRPr="005B7881" w:rsidRDefault="005B7881" w:rsidP="005B7881">
      <w:pPr>
        <w:widowControl/>
        <w:spacing w:after="120" w:line="276" w:lineRule="auto"/>
        <w:jc w:val="both"/>
        <w:rPr>
          <w:color w:val="auto"/>
          <w:lang w:val="ru-RU"/>
        </w:rPr>
      </w:pPr>
      <w:r w:rsidRPr="005B7881">
        <w:rPr>
          <w:color w:val="auto"/>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5B7881">
        <w:rPr>
          <w:b/>
          <w:color w:val="auto"/>
          <w:lang w:val="ru-RU"/>
        </w:rPr>
        <w:t xml:space="preserve">30 </w:t>
      </w:r>
      <w:r w:rsidRPr="005B7881">
        <w:rPr>
          <w:color w:val="auto"/>
          <w:lang w:val="ru-RU"/>
        </w:rPr>
        <w:t>(тридесет) дана дужи од истека рока за коначно испуњење уговорених обавеза извођача, које су предмет обезбеђења.</w:t>
      </w:r>
    </w:p>
    <w:p w:rsidR="005B7881" w:rsidRPr="005B7881" w:rsidRDefault="005B7881" w:rsidP="005B7881">
      <w:pPr>
        <w:widowControl/>
        <w:spacing w:after="120" w:line="276" w:lineRule="auto"/>
        <w:jc w:val="both"/>
        <w:rPr>
          <w:color w:val="auto"/>
          <w:lang w:val="ru-RU"/>
        </w:rPr>
      </w:pPr>
      <w:r w:rsidRPr="005B7881">
        <w:rPr>
          <w:color w:val="auto"/>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5B7881" w:rsidRPr="005B7881" w:rsidRDefault="005B7881" w:rsidP="005B7881">
      <w:pPr>
        <w:widowControl/>
        <w:shd w:val="clear" w:color="auto" w:fill="FFFFFF"/>
        <w:spacing w:after="120"/>
        <w:jc w:val="both"/>
        <w:rPr>
          <w:color w:val="auto"/>
          <w:lang w:val="sr-Cyrl-CS"/>
        </w:rPr>
      </w:pPr>
      <w:r w:rsidRPr="005B7881">
        <w:rPr>
          <w:color w:val="auto"/>
          <w:lang w:val="ru-RU"/>
        </w:rPr>
        <w:t xml:space="preserve">Наручилац ће уновчити средство финансијског обезбеђења за добро извршење посла у износу од </w:t>
      </w:r>
      <w:r w:rsidRPr="005B7881">
        <w:rPr>
          <w:b/>
          <w:color w:val="auto"/>
          <w:lang w:val="ru-RU"/>
        </w:rPr>
        <w:t xml:space="preserve">10% од </w:t>
      </w:r>
      <w:r w:rsidRPr="005B7881">
        <w:rPr>
          <w:color w:val="auto"/>
          <w:lang w:val="ru-RU"/>
        </w:rPr>
        <w:t>финансијске вредности уговора</w:t>
      </w:r>
      <w:r w:rsidRPr="005B7881">
        <w:rPr>
          <w:color w:val="auto"/>
        </w:rPr>
        <w:t xml:space="preserve"> без пдв-а </w:t>
      </w:r>
      <w:r w:rsidRPr="005B7881">
        <w:rPr>
          <w:color w:val="auto"/>
          <w:lang w:val="ru-RU"/>
        </w:rPr>
        <w:t>, у случају да извођач не буде извршавао своје уговорне обавезе у роковима и на начин предвиђен уговором.</w:t>
      </w:r>
    </w:p>
    <w:p w:rsidR="005B7881" w:rsidRPr="005B7881" w:rsidRDefault="005B7881" w:rsidP="005B7881">
      <w:pPr>
        <w:widowControl/>
        <w:spacing w:after="120" w:line="276" w:lineRule="auto"/>
        <w:jc w:val="both"/>
        <w:rPr>
          <w:color w:val="auto"/>
        </w:rPr>
      </w:pPr>
      <w:r w:rsidRPr="005B7881">
        <w:rPr>
          <w:color w:val="auto"/>
        </w:rPr>
        <w:t>Осигурање</w:t>
      </w:r>
    </w:p>
    <w:p w:rsidR="005B7881" w:rsidRPr="005B7881" w:rsidRDefault="005B7881" w:rsidP="005B7881">
      <w:pPr>
        <w:keepNext/>
        <w:widowControl/>
        <w:spacing w:after="120"/>
        <w:jc w:val="center"/>
        <w:rPr>
          <w:bCs/>
          <w:color w:val="auto"/>
          <w:lang w:val="ru-RU"/>
        </w:rPr>
      </w:pPr>
      <w:r w:rsidRPr="005B7881">
        <w:rPr>
          <w:bCs/>
          <w:color w:val="auto"/>
          <w:lang w:val="ru-RU"/>
        </w:rPr>
        <w:t>Члан 12.</w:t>
      </w:r>
    </w:p>
    <w:p w:rsidR="005B7881" w:rsidRPr="005B7881" w:rsidRDefault="005B7881" w:rsidP="005B7881">
      <w:pPr>
        <w:widowControl/>
        <w:shd w:val="clear" w:color="auto" w:fill="FFFFFF"/>
        <w:tabs>
          <w:tab w:val="left" w:pos="1350"/>
        </w:tabs>
        <w:spacing w:after="120"/>
        <w:jc w:val="both"/>
        <w:rPr>
          <w:color w:val="auto"/>
          <w:lang w:val="ru-RU"/>
        </w:rPr>
      </w:pPr>
      <w:r w:rsidRPr="005B7881">
        <w:rPr>
          <w:color w:val="auto"/>
          <w:lang w:val="ru-RU"/>
        </w:rPr>
        <w:t xml:space="preserve"> И</w:t>
      </w:r>
      <w:r w:rsidRPr="005B7881">
        <w:rPr>
          <w:color w:val="auto"/>
          <w:lang w:val="sr-Cyrl-RS"/>
        </w:rPr>
        <w:t>звођач</w:t>
      </w:r>
      <w:r w:rsidRPr="005B7881">
        <w:rPr>
          <w:color w:val="auto"/>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5B7881">
        <w:rPr>
          <w:color w:val="auto"/>
          <w:lang w:val="sr-Cyrl-RS"/>
        </w:rPr>
        <w:t>Наручиоцу</w:t>
      </w:r>
      <w:r w:rsidRPr="005B7881">
        <w:rPr>
          <w:color w:val="auto"/>
          <w:lang w:val="ru-RU"/>
        </w:rPr>
        <w:t xml:space="preserve"> на увид.</w:t>
      </w:r>
    </w:p>
    <w:p w:rsidR="005B7881" w:rsidRPr="005B7881" w:rsidRDefault="005B7881" w:rsidP="005B7881">
      <w:pPr>
        <w:widowControl/>
        <w:shd w:val="clear" w:color="auto" w:fill="FFFFFF"/>
        <w:tabs>
          <w:tab w:val="left" w:pos="1350"/>
        </w:tabs>
        <w:spacing w:after="120"/>
        <w:jc w:val="both"/>
        <w:rPr>
          <w:color w:val="auto"/>
          <w:lang w:val="ru-RU"/>
        </w:rPr>
      </w:pPr>
      <w:r w:rsidRPr="005B7881">
        <w:rPr>
          <w:color w:val="auto"/>
          <w:lang w:val="ru-RU"/>
        </w:rPr>
        <w:t xml:space="preserve">Осигурање мора бити извршено на начин да </w:t>
      </w:r>
      <w:r w:rsidRPr="005B7881">
        <w:rPr>
          <w:color w:val="auto"/>
          <w:lang w:val="sr-Cyrl-RS"/>
        </w:rPr>
        <w:t>Наручилац</w:t>
      </w:r>
      <w:r w:rsidRPr="005B7881">
        <w:rPr>
          <w:color w:val="auto"/>
          <w:lang w:val="ru-RU"/>
        </w:rPr>
        <w:t xml:space="preserve"> и </w:t>
      </w:r>
      <w:r w:rsidRPr="005B7881">
        <w:rPr>
          <w:color w:val="auto"/>
          <w:lang w:val="sr-Cyrl-RS"/>
        </w:rPr>
        <w:t xml:space="preserve">Извођач </w:t>
      </w:r>
      <w:r w:rsidRPr="005B7881">
        <w:rPr>
          <w:color w:val="auto"/>
          <w:lang w:val="ru-RU"/>
        </w:rPr>
        <w:t>буду у потпуности обезбеђени и заштићени од свих штета и ризика за све време извођења радова и то до пуне њихове вредности.</w:t>
      </w:r>
    </w:p>
    <w:p w:rsidR="005B7881" w:rsidRPr="005B7881" w:rsidRDefault="005B7881" w:rsidP="005B7881">
      <w:pPr>
        <w:widowControl/>
        <w:shd w:val="clear" w:color="auto" w:fill="FFFFFF"/>
        <w:tabs>
          <w:tab w:val="left" w:pos="1350"/>
        </w:tabs>
        <w:spacing w:after="120"/>
        <w:jc w:val="both"/>
        <w:rPr>
          <w:color w:val="auto"/>
          <w:lang w:val="sr-Cyrl-RS"/>
        </w:rPr>
      </w:pPr>
      <w:r w:rsidRPr="005B7881">
        <w:rPr>
          <w:color w:val="auto"/>
          <w:lang w:val="ru-RU"/>
        </w:rPr>
        <w:t xml:space="preserve">Поред основног осигурања радова из  Уговора, </w:t>
      </w:r>
      <w:r w:rsidRPr="005B7881">
        <w:rPr>
          <w:color w:val="auto"/>
          <w:lang w:val="sr-Cyrl-RS"/>
        </w:rPr>
        <w:t>Извођач</w:t>
      </w:r>
      <w:r w:rsidRPr="005B7881">
        <w:rPr>
          <w:color w:val="auto"/>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5B7881">
        <w:rPr>
          <w:color w:val="auto"/>
          <w:lang w:val="sr-Cyrl-RS"/>
        </w:rPr>
        <w:t>Наручиоца</w:t>
      </w:r>
      <w:r w:rsidRPr="005B7881">
        <w:rPr>
          <w:color w:val="auto"/>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5B7881">
        <w:rPr>
          <w:color w:val="auto"/>
          <w:lang w:val="sr-Cyrl-RS"/>
        </w:rPr>
        <w:t>звођач</w:t>
      </w:r>
      <w:r w:rsidRPr="005B7881">
        <w:rPr>
          <w:color w:val="auto"/>
          <w:lang w:val="ru-RU"/>
        </w:rPr>
        <w:t xml:space="preserve">. </w:t>
      </w:r>
    </w:p>
    <w:p w:rsidR="005B7881" w:rsidRPr="005B7881" w:rsidRDefault="005B7881" w:rsidP="005B7881">
      <w:pPr>
        <w:widowControl/>
        <w:shd w:val="clear" w:color="auto" w:fill="FFFFFF"/>
        <w:tabs>
          <w:tab w:val="left" w:pos="1350"/>
        </w:tabs>
        <w:spacing w:after="120"/>
        <w:jc w:val="both"/>
        <w:rPr>
          <w:color w:val="auto"/>
          <w:lang w:val="ru-RU"/>
        </w:rPr>
      </w:pPr>
      <w:r w:rsidRPr="005B7881">
        <w:rPr>
          <w:color w:val="auto"/>
          <w:lang w:val="sr-Cyrl-RS"/>
        </w:rPr>
        <w:t xml:space="preserve">Наручилац </w:t>
      </w:r>
      <w:r w:rsidRPr="005B7881">
        <w:rPr>
          <w:color w:val="auto"/>
          <w:lang w:val="ru-RU"/>
        </w:rPr>
        <w:t>неће бити одговор</w:t>
      </w:r>
      <w:r w:rsidRPr="005B7881">
        <w:rPr>
          <w:color w:val="auto"/>
          <w:lang w:val="sr-Cyrl-RS"/>
        </w:rPr>
        <w:t>ан</w:t>
      </w:r>
      <w:r w:rsidRPr="005B7881">
        <w:rPr>
          <w:color w:val="auto"/>
          <w:lang w:val="ru-RU"/>
        </w:rPr>
        <w:t xml:space="preserve"> за било какве штете нанете трећим лицима.</w:t>
      </w:r>
    </w:p>
    <w:p w:rsidR="005B7881" w:rsidRPr="005B7881" w:rsidRDefault="005B7881" w:rsidP="005B7881">
      <w:pPr>
        <w:keepNext/>
        <w:widowControl/>
        <w:spacing w:after="120"/>
        <w:jc w:val="center"/>
        <w:rPr>
          <w:b/>
          <w:color w:val="auto"/>
          <w:lang w:val="ru-RU"/>
        </w:rPr>
      </w:pPr>
      <w:r w:rsidRPr="005B7881">
        <w:rPr>
          <w:b/>
          <w:color w:val="auto"/>
          <w:lang w:val="ru-RU"/>
        </w:rPr>
        <w:t>Гаранција за изведене радове и гарантни рок</w:t>
      </w:r>
    </w:p>
    <w:p w:rsidR="005B7881" w:rsidRPr="005B7881" w:rsidRDefault="005B7881" w:rsidP="005B7881">
      <w:pPr>
        <w:keepNext/>
        <w:widowControl/>
        <w:spacing w:after="120"/>
        <w:jc w:val="center"/>
        <w:rPr>
          <w:bCs/>
          <w:color w:val="auto"/>
          <w:lang w:val="ru-RU"/>
        </w:rPr>
      </w:pPr>
      <w:r w:rsidRPr="005B7881">
        <w:rPr>
          <w:bCs/>
          <w:color w:val="auto"/>
          <w:lang w:val="ru-RU"/>
        </w:rPr>
        <w:t>Члан 13.</w:t>
      </w:r>
    </w:p>
    <w:p w:rsidR="005B7881" w:rsidRPr="005B7881" w:rsidRDefault="005B7881" w:rsidP="005B7881">
      <w:pPr>
        <w:widowControl/>
        <w:tabs>
          <w:tab w:val="left" w:pos="0"/>
        </w:tabs>
        <w:spacing w:after="120" w:line="276" w:lineRule="auto"/>
        <w:jc w:val="both"/>
        <w:rPr>
          <w:bCs/>
          <w:color w:val="auto"/>
          <w:lang w:val="ru-RU"/>
        </w:rPr>
      </w:pPr>
      <w:r w:rsidRPr="005B7881">
        <w:rPr>
          <w:bCs/>
          <w:color w:val="auto"/>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B7881" w:rsidRPr="005B7881" w:rsidRDefault="005B7881" w:rsidP="005B7881">
      <w:pPr>
        <w:widowControl/>
        <w:spacing w:after="120" w:line="276" w:lineRule="auto"/>
        <w:jc w:val="both"/>
        <w:rPr>
          <w:bCs/>
          <w:color w:val="auto"/>
          <w:lang w:val="ru-RU"/>
        </w:rPr>
      </w:pPr>
      <w:r w:rsidRPr="005B7881">
        <w:rPr>
          <w:bCs/>
          <w:color w:val="auto"/>
          <w:lang w:val="ru-RU"/>
        </w:rPr>
        <w:t xml:space="preserve">Гарантни рок за квалитет изведених радове износи </w:t>
      </w:r>
      <w:r w:rsidRPr="005B7881">
        <w:rPr>
          <w:bCs/>
          <w:color w:val="auto"/>
          <w:lang w:val="sr-Latn-RS"/>
        </w:rPr>
        <w:t xml:space="preserve">2 </w:t>
      </w:r>
      <w:r w:rsidRPr="005B7881">
        <w:rPr>
          <w:bCs/>
          <w:color w:val="auto"/>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5B7881">
        <w:rPr>
          <w:color w:val="auto"/>
          <w:lang w:val="ru-RU"/>
        </w:rPr>
        <w:t>Наручиоцу радова</w:t>
      </w:r>
      <w:r w:rsidRPr="005B7881">
        <w:rPr>
          <w:bCs/>
          <w:color w:val="auto"/>
          <w:lang w:val="ru-RU"/>
        </w:rPr>
        <w:t>.</w:t>
      </w:r>
    </w:p>
    <w:p w:rsidR="005B7881" w:rsidRPr="005B7881" w:rsidRDefault="005B7881" w:rsidP="005B7881">
      <w:pPr>
        <w:widowControl/>
        <w:spacing w:after="120" w:line="276" w:lineRule="auto"/>
        <w:jc w:val="both"/>
        <w:rPr>
          <w:bCs/>
          <w:i/>
          <w:color w:val="auto"/>
          <w:lang w:val="ru-RU"/>
        </w:rPr>
      </w:pPr>
      <w:r w:rsidRPr="005B7881">
        <w:rPr>
          <w:bCs/>
          <w:color w:val="auto"/>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5B7881" w:rsidRPr="005B7881" w:rsidRDefault="005B7881" w:rsidP="005B7881">
      <w:pPr>
        <w:widowControl/>
        <w:spacing w:after="120" w:line="276" w:lineRule="auto"/>
        <w:jc w:val="both"/>
        <w:rPr>
          <w:bCs/>
          <w:color w:val="auto"/>
          <w:lang w:val="ru-RU"/>
        </w:rPr>
      </w:pPr>
      <w:r w:rsidRPr="005B7881">
        <w:rPr>
          <w:bCs/>
          <w:color w:val="auto"/>
          <w:lang w:val="ru-RU"/>
        </w:rPr>
        <w:t xml:space="preserve">Независно од права из гаранције, </w:t>
      </w:r>
      <w:r w:rsidRPr="005B7881">
        <w:rPr>
          <w:color w:val="auto"/>
          <w:lang w:val="ru-RU"/>
        </w:rPr>
        <w:t xml:space="preserve">Наручилац радова </w:t>
      </w:r>
      <w:r w:rsidRPr="005B7881">
        <w:rPr>
          <w:bCs/>
          <w:color w:val="auto"/>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5B7881" w:rsidRPr="005B7881" w:rsidRDefault="005B7881" w:rsidP="005B7881">
      <w:pPr>
        <w:keepNext/>
        <w:widowControl/>
        <w:spacing w:after="120"/>
        <w:jc w:val="center"/>
        <w:rPr>
          <w:b/>
          <w:color w:val="auto"/>
          <w:lang w:val="ru-RU"/>
        </w:rPr>
      </w:pPr>
      <w:r w:rsidRPr="005B7881">
        <w:rPr>
          <w:b/>
          <w:color w:val="auto"/>
          <w:lang w:val="ru-RU"/>
        </w:rPr>
        <w:t>Квалитет уграђеног материјала</w:t>
      </w:r>
    </w:p>
    <w:p w:rsidR="005B7881" w:rsidRPr="005B7881" w:rsidRDefault="005B7881" w:rsidP="005B7881">
      <w:pPr>
        <w:keepNext/>
        <w:widowControl/>
        <w:spacing w:after="120"/>
        <w:jc w:val="center"/>
        <w:rPr>
          <w:bCs/>
          <w:color w:val="auto"/>
          <w:lang w:val="ru-RU"/>
        </w:rPr>
      </w:pPr>
      <w:r w:rsidRPr="005B7881">
        <w:rPr>
          <w:bCs/>
          <w:color w:val="auto"/>
          <w:lang w:val="ru-RU"/>
        </w:rPr>
        <w:t>Члан 14.</w:t>
      </w:r>
    </w:p>
    <w:p w:rsidR="005B7881" w:rsidRPr="005B7881" w:rsidRDefault="005B7881" w:rsidP="005B7881">
      <w:pPr>
        <w:widowControl/>
        <w:spacing w:after="120" w:line="276" w:lineRule="auto"/>
        <w:jc w:val="both"/>
        <w:rPr>
          <w:bCs/>
          <w:color w:val="auto"/>
          <w:lang w:val="ru-RU"/>
        </w:rPr>
      </w:pPr>
      <w:r w:rsidRPr="005B7881">
        <w:rPr>
          <w:bCs/>
          <w:color w:val="auto"/>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B7881" w:rsidRPr="005B7881" w:rsidRDefault="005B7881" w:rsidP="005B7881">
      <w:pPr>
        <w:widowControl/>
        <w:spacing w:after="120" w:line="276" w:lineRule="auto"/>
        <w:jc w:val="both"/>
        <w:rPr>
          <w:bCs/>
          <w:color w:val="auto"/>
          <w:lang w:val="ru-RU"/>
        </w:rPr>
      </w:pPr>
      <w:r w:rsidRPr="005B7881">
        <w:rPr>
          <w:bCs/>
          <w:color w:val="auto"/>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5B7881" w:rsidRPr="005B7881" w:rsidRDefault="005B7881" w:rsidP="005B7881">
      <w:pPr>
        <w:widowControl/>
        <w:spacing w:after="120" w:line="276" w:lineRule="auto"/>
        <w:jc w:val="both"/>
        <w:rPr>
          <w:bCs/>
          <w:color w:val="auto"/>
          <w:lang w:val="ru-RU"/>
        </w:rPr>
      </w:pPr>
      <w:r w:rsidRPr="005B7881">
        <w:rPr>
          <w:bCs/>
          <w:color w:val="auto"/>
          <w:lang w:val="ru-RU"/>
        </w:rPr>
        <w:t>У случају да је због употребе неквалитетног материјала угрожена безбедност</w:t>
      </w:r>
      <w:r w:rsidRPr="005B7881">
        <w:rPr>
          <w:bCs/>
          <w:color w:val="auto"/>
          <w:lang w:val="sr-Latn-RS"/>
        </w:rPr>
        <w:t xml:space="preserve"> </w:t>
      </w:r>
      <w:r w:rsidRPr="005B7881">
        <w:rPr>
          <w:bCs/>
          <w:color w:val="auto"/>
          <w:lang w:val="sr-Cyrl-RS"/>
        </w:rPr>
        <w:t>и функционалност</w:t>
      </w:r>
      <w:r w:rsidRPr="005B7881">
        <w:rPr>
          <w:bCs/>
          <w:color w:val="auto"/>
          <w:lang w:val="ru-RU"/>
        </w:rPr>
        <w:t xml:space="preserve"> објекта, Наручилац има право да тражи од </w:t>
      </w:r>
      <w:r w:rsidRPr="005B7881">
        <w:rPr>
          <w:color w:val="auto"/>
          <w:lang w:val="ru-RU"/>
        </w:rPr>
        <w:t xml:space="preserve">Извођача радова да </w:t>
      </w:r>
      <w:r w:rsidRPr="005B7881">
        <w:rPr>
          <w:bCs/>
          <w:color w:val="auto"/>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5B7881">
        <w:rPr>
          <w:color w:val="auto"/>
          <w:lang w:val="ru-RU"/>
        </w:rPr>
        <w:t xml:space="preserve">Извођач радова </w:t>
      </w:r>
      <w:r w:rsidRPr="005B7881">
        <w:rPr>
          <w:bCs/>
          <w:color w:val="auto"/>
          <w:lang w:val="ru-RU"/>
        </w:rPr>
        <w:t>у одређеном року то не учини, Наручилац има право да ангажује друго лице на терет Извођача радова.</w:t>
      </w:r>
    </w:p>
    <w:p w:rsidR="005B7881" w:rsidRPr="005B7881" w:rsidRDefault="005B7881" w:rsidP="005B7881">
      <w:pPr>
        <w:widowControl/>
        <w:spacing w:after="120" w:line="276" w:lineRule="auto"/>
        <w:jc w:val="both"/>
        <w:rPr>
          <w:bCs/>
          <w:color w:val="auto"/>
          <w:lang w:val="ru-RU"/>
        </w:rPr>
      </w:pPr>
      <w:r w:rsidRPr="005B7881">
        <w:rPr>
          <w:bCs/>
          <w:color w:val="auto"/>
          <w:lang w:val="ru-RU"/>
        </w:rPr>
        <w:t xml:space="preserve">Стручни надзор над извођењем уговорених радова се врши складу са законом којим се уређује планирање и изградња. </w:t>
      </w:r>
    </w:p>
    <w:p w:rsidR="005B7881" w:rsidRPr="005B7881" w:rsidRDefault="005B7881" w:rsidP="005B7881">
      <w:pPr>
        <w:widowControl/>
        <w:spacing w:after="120" w:line="276" w:lineRule="auto"/>
        <w:jc w:val="both"/>
        <w:rPr>
          <w:bCs/>
          <w:color w:val="auto"/>
          <w:lang w:val="ru-RU"/>
        </w:rPr>
      </w:pPr>
      <w:r w:rsidRPr="005B7881">
        <w:rPr>
          <w:bCs/>
          <w:color w:val="auto"/>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B7881" w:rsidRPr="005B7881" w:rsidRDefault="005B7881" w:rsidP="005B7881">
      <w:pPr>
        <w:keepNext/>
        <w:widowControl/>
        <w:spacing w:after="120"/>
        <w:jc w:val="center"/>
        <w:rPr>
          <w:b/>
          <w:color w:val="auto"/>
          <w:lang w:val="ru-RU"/>
        </w:rPr>
      </w:pPr>
      <w:r w:rsidRPr="005B7881">
        <w:rPr>
          <w:b/>
          <w:color w:val="auto"/>
          <w:lang w:val="ru-RU"/>
        </w:rPr>
        <w:t>Вишкови и мањкови радова</w:t>
      </w:r>
    </w:p>
    <w:p w:rsidR="005B7881" w:rsidRPr="005B7881" w:rsidRDefault="005B7881" w:rsidP="005B7881">
      <w:pPr>
        <w:keepNext/>
        <w:widowControl/>
        <w:spacing w:after="120"/>
        <w:jc w:val="center"/>
        <w:rPr>
          <w:bCs/>
          <w:color w:val="auto"/>
          <w:lang w:val="ru-RU"/>
        </w:rPr>
      </w:pPr>
      <w:r w:rsidRPr="005B7881">
        <w:rPr>
          <w:bCs/>
          <w:color w:val="auto"/>
          <w:lang w:val="ru-RU"/>
        </w:rPr>
        <w:t>Члан 15.</w:t>
      </w:r>
    </w:p>
    <w:p w:rsidR="005B7881" w:rsidRPr="005B7881" w:rsidRDefault="005B7881" w:rsidP="005B7881">
      <w:pPr>
        <w:widowControl/>
        <w:spacing w:after="120" w:line="276" w:lineRule="auto"/>
        <w:jc w:val="both"/>
        <w:rPr>
          <w:bCs/>
          <w:color w:val="auto"/>
          <w:lang w:val="ru-RU"/>
        </w:rPr>
      </w:pPr>
      <w:bookmarkStart w:id="15" w:name="_Hlk505340348"/>
      <w:r w:rsidRPr="005B7881">
        <w:rPr>
          <w:bCs/>
          <w:color w:val="auto"/>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B7881" w:rsidRPr="005B7881" w:rsidRDefault="005B7881" w:rsidP="005B7881">
      <w:pPr>
        <w:widowControl/>
        <w:spacing w:after="120" w:line="276" w:lineRule="auto"/>
        <w:jc w:val="both"/>
        <w:rPr>
          <w:bCs/>
          <w:color w:val="auto"/>
          <w:lang w:val="ru-RU"/>
        </w:rPr>
      </w:pPr>
      <w:r w:rsidRPr="005B7881">
        <w:rPr>
          <w:bCs/>
          <w:color w:val="auto"/>
          <w:lang w:val="ru-RU"/>
        </w:rPr>
        <w:t>Извођач радова не може захтевати повећање уговорене цене за радове које је извршио без сагласности Наручиоца.</w:t>
      </w:r>
    </w:p>
    <w:p w:rsidR="005B7881" w:rsidRPr="005B7881" w:rsidRDefault="005B7881" w:rsidP="005B7881">
      <w:pPr>
        <w:widowControl/>
        <w:spacing w:after="120" w:line="276" w:lineRule="auto"/>
        <w:jc w:val="both"/>
        <w:rPr>
          <w:bCs/>
          <w:color w:val="auto"/>
          <w:lang w:val="ru-RU"/>
        </w:rPr>
      </w:pPr>
      <w:r w:rsidRPr="005B7881">
        <w:rPr>
          <w:bCs/>
          <w:color w:val="auto"/>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6" w:name="_Hlk505340377"/>
      <w:bookmarkEnd w:id="15"/>
      <w:r w:rsidRPr="005B7881">
        <w:rPr>
          <w:bCs/>
          <w:color w:val="auto"/>
          <w:lang w:val="ru-RU"/>
        </w:rPr>
        <w:t>(„Сл. Лист СФРЈ“ бр. 18/77 у даљем тексту: Узансе).</w:t>
      </w:r>
    </w:p>
    <w:bookmarkEnd w:id="16"/>
    <w:p w:rsidR="005B7881" w:rsidRPr="005B7881" w:rsidRDefault="005B7881" w:rsidP="005B7881">
      <w:pPr>
        <w:widowControl/>
        <w:spacing w:after="120" w:line="276" w:lineRule="auto"/>
        <w:jc w:val="both"/>
        <w:rPr>
          <w:bCs/>
          <w:color w:val="auto"/>
          <w:lang w:val="ru-RU"/>
        </w:rPr>
      </w:pPr>
      <w:r w:rsidRPr="005B7881">
        <w:rPr>
          <w:bCs/>
          <w:color w:val="auto"/>
          <w:lang w:val="ru-RU"/>
        </w:rPr>
        <w:lastRenderedPageBreak/>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B7881" w:rsidRPr="005B7881" w:rsidRDefault="005B7881" w:rsidP="005B7881">
      <w:pPr>
        <w:keepNext/>
        <w:widowControl/>
        <w:spacing w:after="120"/>
        <w:jc w:val="center"/>
        <w:rPr>
          <w:b/>
          <w:color w:val="auto"/>
          <w:lang w:val="ru-RU"/>
        </w:rPr>
      </w:pPr>
      <w:r w:rsidRPr="005B7881">
        <w:rPr>
          <w:b/>
          <w:color w:val="auto"/>
          <w:lang w:val="sr-Cyrl-RS"/>
        </w:rPr>
        <w:t>Хитни не</w:t>
      </w:r>
      <w:r w:rsidRPr="005B7881">
        <w:rPr>
          <w:b/>
          <w:color w:val="auto"/>
          <w:lang w:val="ru-RU"/>
        </w:rPr>
        <w:t>предвиђени радови</w:t>
      </w:r>
    </w:p>
    <w:p w:rsidR="005B7881" w:rsidRPr="005B7881" w:rsidRDefault="005B7881" w:rsidP="005B7881">
      <w:pPr>
        <w:keepNext/>
        <w:widowControl/>
        <w:spacing w:after="120"/>
        <w:jc w:val="center"/>
        <w:rPr>
          <w:bCs/>
          <w:color w:val="auto"/>
          <w:lang w:val="ru-RU"/>
        </w:rPr>
      </w:pPr>
      <w:r w:rsidRPr="005B7881">
        <w:rPr>
          <w:bCs/>
          <w:color w:val="auto"/>
          <w:lang w:val="ru-RU"/>
        </w:rPr>
        <w:t xml:space="preserve">Члан </w:t>
      </w:r>
      <w:r w:rsidRPr="005B7881">
        <w:rPr>
          <w:bCs/>
          <w:color w:val="auto"/>
          <w:lang w:val="sr-Cyrl-RS"/>
        </w:rPr>
        <w:t>16</w:t>
      </w:r>
      <w:r w:rsidRPr="005B7881">
        <w:rPr>
          <w:bCs/>
          <w:color w:val="auto"/>
          <w:lang w:val="ru-RU"/>
        </w:rPr>
        <w:t>.</w:t>
      </w:r>
    </w:p>
    <w:p w:rsidR="005B7881" w:rsidRPr="005B7881" w:rsidRDefault="005B7881" w:rsidP="005B7881">
      <w:pPr>
        <w:widowControl/>
        <w:spacing w:after="120" w:line="276" w:lineRule="auto"/>
        <w:jc w:val="both"/>
        <w:rPr>
          <w:bCs/>
          <w:color w:val="auto"/>
          <w:lang w:val="ru-RU"/>
        </w:rPr>
      </w:pPr>
      <w:bookmarkStart w:id="17" w:name="_Hlk505340669"/>
      <w:r w:rsidRPr="005B7881">
        <w:rPr>
          <w:bCs/>
          <w:color w:val="auto"/>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5B7881" w:rsidRPr="005B7881" w:rsidRDefault="005B7881" w:rsidP="005B7881">
      <w:pPr>
        <w:widowControl/>
        <w:spacing w:after="120" w:line="276" w:lineRule="auto"/>
        <w:jc w:val="both"/>
        <w:rPr>
          <w:bCs/>
          <w:color w:val="auto"/>
          <w:lang w:val="ru-RU"/>
        </w:rPr>
      </w:pPr>
      <w:r w:rsidRPr="005B7881">
        <w:rPr>
          <w:bCs/>
          <w:color w:val="auto"/>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B7881" w:rsidRPr="005B7881" w:rsidRDefault="005B7881" w:rsidP="005B7881">
      <w:pPr>
        <w:widowControl/>
        <w:spacing w:after="120" w:line="276" w:lineRule="auto"/>
        <w:jc w:val="both"/>
        <w:rPr>
          <w:bCs/>
          <w:color w:val="auto"/>
          <w:lang w:val="ru-RU"/>
        </w:rPr>
      </w:pPr>
      <w:bookmarkStart w:id="18" w:name="_Hlk505340838"/>
      <w:bookmarkEnd w:id="17"/>
      <w:r w:rsidRPr="005B7881">
        <w:rPr>
          <w:bCs/>
          <w:color w:val="auto"/>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5B7881" w:rsidRPr="005B7881" w:rsidRDefault="005B7881" w:rsidP="005B7881">
      <w:pPr>
        <w:widowControl/>
        <w:spacing w:after="120" w:line="276" w:lineRule="auto"/>
        <w:jc w:val="both"/>
        <w:rPr>
          <w:bCs/>
          <w:color w:val="auto"/>
          <w:lang w:val="ru-RU"/>
        </w:rPr>
      </w:pPr>
      <w:r w:rsidRPr="005B7881">
        <w:rPr>
          <w:bCs/>
          <w:color w:val="auto"/>
          <w:lang w:val="ru-RU"/>
        </w:rPr>
        <w:t>Извођач радова има право на правичну накнаду за хитне непредвиђене радове који су морали бити обављени.</w:t>
      </w:r>
    </w:p>
    <w:bookmarkEnd w:id="18"/>
    <w:p w:rsidR="005B7881" w:rsidRPr="005B7881" w:rsidRDefault="005B7881" w:rsidP="005B7881">
      <w:pPr>
        <w:widowControl/>
        <w:spacing w:after="120" w:line="276" w:lineRule="auto"/>
        <w:jc w:val="both"/>
        <w:rPr>
          <w:lang w:val="ru-RU"/>
        </w:rPr>
      </w:pPr>
      <w:r w:rsidRPr="005B7881">
        <w:rPr>
          <w:bCs/>
          <w:color w:val="auto"/>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5B7881">
        <w:rPr>
          <w:lang w:val="ru-RU"/>
        </w:rPr>
        <w:t xml:space="preserve"> Извођача радова. </w:t>
      </w:r>
    </w:p>
    <w:p w:rsidR="005B7881" w:rsidRPr="005B7881" w:rsidRDefault="005B7881" w:rsidP="005B7881">
      <w:pPr>
        <w:widowControl/>
        <w:spacing w:after="120" w:line="276" w:lineRule="auto"/>
        <w:jc w:val="both"/>
        <w:rPr>
          <w:color w:val="auto"/>
          <w:lang w:val="ru-RU"/>
        </w:rPr>
      </w:pPr>
      <w:r w:rsidRPr="005B7881">
        <w:rPr>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5B7881">
        <w:rPr>
          <w:color w:val="auto"/>
          <w:lang w:val="ru-RU"/>
        </w:rPr>
        <w:t>трошкове.</w:t>
      </w:r>
    </w:p>
    <w:p w:rsidR="005B7881" w:rsidRPr="005B7881" w:rsidRDefault="005B7881" w:rsidP="005B7881">
      <w:pPr>
        <w:widowControl/>
        <w:spacing w:after="120" w:line="276" w:lineRule="auto"/>
        <w:jc w:val="center"/>
        <w:rPr>
          <w:b/>
          <w:color w:val="auto"/>
          <w:lang w:val="sr-Cyrl-RS"/>
        </w:rPr>
      </w:pPr>
      <w:r w:rsidRPr="005B7881">
        <w:rPr>
          <w:b/>
          <w:color w:val="auto"/>
          <w:lang w:val="sr-Cyrl-RS"/>
        </w:rPr>
        <w:t>Не</w:t>
      </w:r>
      <w:r w:rsidRPr="005B7881">
        <w:rPr>
          <w:b/>
          <w:color w:val="auto"/>
        </w:rPr>
        <w:t>предвиђени радови</w:t>
      </w:r>
    </w:p>
    <w:p w:rsidR="005B7881" w:rsidRPr="005B7881" w:rsidRDefault="005B7881" w:rsidP="005B7881">
      <w:pPr>
        <w:widowControl/>
        <w:spacing w:after="120" w:line="276" w:lineRule="auto"/>
        <w:jc w:val="center"/>
        <w:rPr>
          <w:color w:val="auto"/>
          <w:lang w:val="ru-RU"/>
        </w:rPr>
      </w:pPr>
      <w:r w:rsidRPr="005B7881">
        <w:rPr>
          <w:color w:val="auto"/>
          <w:lang w:val="ru-RU"/>
        </w:rPr>
        <w:t xml:space="preserve">Члан </w:t>
      </w:r>
      <w:r w:rsidRPr="005B7881">
        <w:rPr>
          <w:color w:val="auto"/>
          <w:lang w:val="sr-Cyrl-RS"/>
        </w:rPr>
        <w:t>1</w:t>
      </w:r>
      <w:r w:rsidRPr="005B7881">
        <w:rPr>
          <w:color w:val="auto"/>
          <w:lang w:val="sr-Latn-RS"/>
        </w:rPr>
        <w:t>7</w:t>
      </w:r>
      <w:r w:rsidRPr="005B7881">
        <w:rPr>
          <w:color w:val="auto"/>
          <w:lang w:val="ru-RU"/>
        </w:rPr>
        <w:t>.</w:t>
      </w:r>
      <w:bookmarkStart w:id="19" w:name="_Hlk505340911"/>
    </w:p>
    <w:p w:rsidR="005B7881" w:rsidRPr="005B7881" w:rsidRDefault="005B7881" w:rsidP="005B7881">
      <w:pPr>
        <w:widowControl/>
        <w:spacing w:after="120" w:line="276" w:lineRule="auto"/>
        <w:jc w:val="both"/>
        <w:rPr>
          <w:bCs/>
          <w:color w:val="auto"/>
          <w:lang w:val="sr-Cyrl-RS"/>
        </w:rPr>
      </w:pPr>
      <w:proofErr w:type="gramStart"/>
      <w:r w:rsidRPr="005B7881">
        <w:rPr>
          <w:bCs/>
          <w:color w:val="auto"/>
        </w:rPr>
        <w:t>Непредвиђени радови према члану 9.</w:t>
      </w:r>
      <w:proofErr w:type="gramEnd"/>
      <w:r w:rsidRPr="005B7881">
        <w:rPr>
          <w:bCs/>
          <w:color w:val="auto"/>
        </w:rPr>
        <w:t xml:space="preserve"> Посебних Узанси о грађењу („Сл. Лист СФРЈ</w:t>
      </w:r>
      <w:proofErr w:type="gramStart"/>
      <w:r w:rsidRPr="005B7881">
        <w:rPr>
          <w:bCs/>
          <w:color w:val="auto"/>
        </w:rPr>
        <w:t>“ бр</w:t>
      </w:r>
      <w:proofErr w:type="gramEnd"/>
      <w:r w:rsidRPr="005B7881">
        <w:rPr>
          <w:bCs/>
          <w:color w:val="auto"/>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5B7881">
        <w:rPr>
          <w:bCs/>
          <w:color w:val="auto"/>
        </w:rPr>
        <w:t>У ове радове не спадају радови дефинисани чланом 15.</w:t>
      </w:r>
      <w:proofErr w:type="gramEnd"/>
      <w:r w:rsidRPr="005B7881">
        <w:rPr>
          <w:bCs/>
          <w:color w:val="auto"/>
        </w:rPr>
        <w:t xml:space="preserve"> </w:t>
      </w:r>
      <w:proofErr w:type="gramStart"/>
      <w:r w:rsidRPr="005B7881">
        <w:rPr>
          <w:bCs/>
          <w:color w:val="auto"/>
        </w:rPr>
        <w:t>и</w:t>
      </w:r>
      <w:proofErr w:type="gramEnd"/>
      <w:r w:rsidRPr="005B7881">
        <w:rPr>
          <w:bCs/>
          <w:color w:val="auto"/>
        </w:rPr>
        <w:t xml:space="preserve"> 16. </w:t>
      </w:r>
      <w:proofErr w:type="gramStart"/>
      <w:r w:rsidRPr="005B7881">
        <w:rPr>
          <w:bCs/>
          <w:color w:val="auto"/>
        </w:rPr>
        <w:t>овог</w:t>
      </w:r>
      <w:proofErr w:type="gramEnd"/>
      <w:r w:rsidRPr="005B7881">
        <w:rPr>
          <w:bCs/>
          <w:color w:val="auto"/>
        </w:rPr>
        <w:t xml:space="preserve"> уговора.</w:t>
      </w:r>
    </w:p>
    <w:p w:rsidR="005B7881" w:rsidRPr="005B7881" w:rsidRDefault="005B7881" w:rsidP="005B7881">
      <w:pPr>
        <w:widowControl/>
        <w:spacing w:after="120" w:line="276" w:lineRule="auto"/>
        <w:jc w:val="both"/>
        <w:rPr>
          <w:bCs/>
          <w:color w:val="auto"/>
          <w:lang w:val="sr-Cyrl-RS"/>
        </w:rPr>
      </w:pPr>
      <w:proofErr w:type="gramStart"/>
      <w:r w:rsidRPr="005B7881">
        <w:rPr>
          <w:bCs/>
          <w:color w:val="auto"/>
        </w:rPr>
        <w:t>Непредвиђене радове Извођач радова не може да изведе без претходне сагласности наручиоца.</w:t>
      </w:r>
      <w:proofErr w:type="gramEnd"/>
      <w:r w:rsidRPr="005B7881">
        <w:rPr>
          <w:bCs/>
          <w:color w:val="auto"/>
        </w:rPr>
        <w:t xml:space="preserve"> </w:t>
      </w:r>
    </w:p>
    <w:p w:rsidR="005B7881" w:rsidRPr="005B7881" w:rsidRDefault="005B7881" w:rsidP="005B7881">
      <w:pPr>
        <w:widowControl/>
        <w:spacing w:after="120" w:line="276" w:lineRule="auto"/>
        <w:jc w:val="both"/>
        <w:rPr>
          <w:bCs/>
          <w:color w:val="auto"/>
          <w:lang w:val="sr-Cyrl-RS"/>
        </w:rPr>
      </w:pPr>
      <w:proofErr w:type="gramStart"/>
      <w:r w:rsidRPr="005B7881">
        <w:rPr>
          <w:bCs/>
          <w:color w:val="auto"/>
        </w:rPr>
        <w:t>Извођач радова је дужан без одлагања обавестити Наручиоца о разлозима за извођење непредвиђених радова.</w:t>
      </w:r>
      <w:proofErr w:type="gramEnd"/>
    </w:p>
    <w:p w:rsidR="005B7881" w:rsidRPr="005B7881" w:rsidRDefault="005B7881" w:rsidP="005B7881">
      <w:pPr>
        <w:widowControl/>
        <w:spacing w:after="120" w:line="276" w:lineRule="auto"/>
        <w:jc w:val="both"/>
        <w:rPr>
          <w:bCs/>
          <w:color w:val="auto"/>
          <w:lang w:val="sr-Cyrl-RS"/>
        </w:rPr>
      </w:pPr>
      <w:proofErr w:type="gramStart"/>
      <w:r w:rsidRPr="005B7881">
        <w:rPr>
          <w:bCs/>
          <w:color w:val="auto"/>
        </w:rPr>
        <w:t>Извођач радова има право на правичну накнаду за непредвиђене радове који су морали бити обављени.</w:t>
      </w:r>
      <w:bookmarkEnd w:id="19"/>
      <w:proofErr w:type="gramEnd"/>
    </w:p>
    <w:p w:rsidR="005B7881" w:rsidRPr="005B7881" w:rsidRDefault="005B7881" w:rsidP="005B7881">
      <w:pPr>
        <w:widowControl/>
        <w:spacing w:after="120" w:line="276" w:lineRule="auto"/>
        <w:jc w:val="both"/>
        <w:rPr>
          <w:bCs/>
          <w:color w:val="auto"/>
          <w:lang w:val="sr-Cyrl-RS"/>
        </w:rPr>
      </w:pPr>
      <w:r w:rsidRPr="005B7881">
        <w:rPr>
          <w:bCs/>
          <w:color w:val="auto"/>
        </w:rPr>
        <w:lastRenderedPageBreak/>
        <w:t>Наручилац може раскинути овај уговор ако би услед непредвиђених радова уговорена цена морала бити повећана за 5</w:t>
      </w:r>
      <w:proofErr w:type="gramStart"/>
      <w:r w:rsidRPr="005B7881">
        <w:rPr>
          <w:bCs/>
          <w:color w:val="auto"/>
        </w:rPr>
        <w:t>,0</w:t>
      </w:r>
      <w:proofErr w:type="gramEnd"/>
      <w:r w:rsidRPr="005B7881">
        <w:rPr>
          <w:bCs/>
          <w:color w:val="auto"/>
        </w:rPr>
        <w:t xml:space="preserve">%, и више, о чему је дужан без одлагања обавестити Извођача радова. </w:t>
      </w:r>
    </w:p>
    <w:p w:rsidR="005B7881" w:rsidRPr="005B7881" w:rsidRDefault="005B7881" w:rsidP="005B7881">
      <w:pPr>
        <w:widowControl/>
        <w:spacing w:after="120" w:line="276" w:lineRule="auto"/>
        <w:jc w:val="both"/>
        <w:rPr>
          <w:color w:val="auto"/>
          <w:lang w:val="ru-RU"/>
        </w:rPr>
      </w:pPr>
      <w:proofErr w:type="gramStart"/>
      <w:r w:rsidRPr="005B7881">
        <w:rPr>
          <w:bCs/>
          <w:color w:val="auto"/>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5B7881" w:rsidRPr="005B7881" w:rsidRDefault="005B7881" w:rsidP="005B7881">
      <w:pPr>
        <w:keepNext/>
        <w:widowControl/>
        <w:spacing w:after="120"/>
        <w:jc w:val="center"/>
        <w:rPr>
          <w:b/>
          <w:color w:val="auto"/>
          <w:lang w:val="ru-RU"/>
        </w:rPr>
      </w:pPr>
      <w:r w:rsidRPr="005B7881">
        <w:rPr>
          <w:b/>
          <w:color w:val="auto"/>
          <w:lang w:val="ru-RU"/>
        </w:rPr>
        <w:t>Примопредаја изведених радова</w:t>
      </w:r>
    </w:p>
    <w:p w:rsidR="005B7881" w:rsidRPr="005B7881" w:rsidRDefault="005B7881" w:rsidP="005B7881">
      <w:pPr>
        <w:keepNext/>
        <w:widowControl/>
        <w:spacing w:after="120"/>
        <w:jc w:val="center"/>
        <w:rPr>
          <w:bCs/>
          <w:color w:val="auto"/>
          <w:lang w:val="ru-RU"/>
        </w:rPr>
      </w:pPr>
      <w:r w:rsidRPr="005B7881">
        <w:rPr>
          <w:bCs/>
          <w:color w:val="auto"/>
          <w:lang w:val="ru-RU"/>
        </w:rPr>
        <w:t>Члан 1</w:t>
      </w:r>
      <w:r w:rsidRPr="005B7881">
        <w:rPr>
          <w:bCs/>
          <w:color w:val="auto"/>
          <w:lang w:val="sr-Latn-RS"/>
        </w:rPr>
        <w:t>8</w:t>
      </w:r>
      <w:r w:rsidRPr="005B7881">
        <w:rPr>
          <w:bCs/>
          <w:color w:val="auto"/>
          <w:lang w:val="ru-RU"/>
        </w:rPr>
        <w:t>.</w:t>
      </w:r>
    </w:p>
    <w:p w:rsidR="005B7881" w:rsidRPr="005B7881" w:rsidRDefault="005B7881" w:rsidP="005B7881">
      <w:pPr>
        <w:keepNext/>
        <w:widowControl/>
        <w:spacing w:after="120"/>
        <w:jc w:val="both"/>
        <w:rPr>
          <w:color w:val="auto"/>
          <w:lang w:val="ru-RU"/>
        </w:rPr>
      </w:pPr>
      <w:r w:rsidRPr="005B7881">
        <w:rPr>
          <w:color w:val="auto"/>
          <w:lang w:val="ru-RU"/>
        </w:rPr>
        <w:tab/>
        <w:t xml:space="preserve">Примопредаја изведених радова врши се по завршетку извођења уговорених </w:t>
      </w:r>
      <w:r w:rsidRPr="005B7881">
        <w:rPr>
          <w:color w:val="auto"/>
          <w:lang w:val="sr-Cyrl-RS"/>
        </w:rPr>
        <w:t xml:space="preserve">радова. </w:t>
      </w:r>
      <w:r w:rsidRPr="005B7881">
        <w:rPr>
          <w:color w:val="auto"/>
          <w:lang w:val="ru-RU"/>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5B7881" w:rsidRPr="005B7881" w:rsidRDefault="005B7881" w:rsidP="005B7881">
      <w:pPr>
        <w:keepNext/>
        <w:widowControl/>
        <w:spacing w:after="120"/>
        <w:jc w:val="both"/>
        <w:rPr>
          <w:color w:val="auto"/>
          <w:lang w:val="ru-RU"/>
        </w:rPr>
      </w:pPr>
      <w:r w:rsidRPr="005B7881">
        <w:rPr>
          <w:color w:val="auto"/>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5B7881" w:rsidRPr="005B7881" w:rsidRDefault="005B7881" w:rsidP="005B7881">
      <w:pPr>
        <w:keepNext/>
        <w:widowControl/>
        <w:spacing w:after="120"/>
        <w:jc w:val="both"/>
        <w:rPr>
          <w:color w:val="auto"/>
          <w:lang w:val="ru-RU"/>
        </w:rPr>
      </w:pPr>
      <w:r w:rsidRPr="005B7881">
        <w:rPr>
          <w:color w:val="auto"/>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5B7881" w:rsidRPr="005B7881" w:rsidRDefault="005B7881" w:rsidP="005B7881">
      <w:pPr>
        <w:keepNext/>
        <w:widowControl/>
        <w:spacing w:after="120"/>
        <w:jc w:val="both"/>
        <w:rPr>
          <w:color w:val="auto"/>
          <w:lang w:val="ru-RU"/>
        </w:rPr>
      </w:pPr>
      <w:r w:rsidRPr="005B7881">
        <w:rPr>
          <w:color w:val="auto"/>
          <w:lang w:val="ru-RU"/>
        </w:rPr>
        <w:tab/>
        <w:t>Примопредаја радова се врши комисијски најкасније у року од 15 (петнаест) дана од завршетка радова.</w:t>
      </w:r>
    </w:p>
    <w:p w:rsidR="005B7881" w:rsidRPr="005B7881" w:rsidRDefault="005B7881" w:rsidP="005B7881">
      <w:pPr>
        <w:keepNext/>
        <w:widowControl/>
        <w:spacing w:after="120"/>
        <w:jc w:val="both"/>
        <w:rPr>
          <w:color w:val="auto"/>
          <w:lang w:val="ru-RU"/>
        </w:rPr>
      </w:pPr>
      <w:r w:rsidRPr="005B7881">
        <w:rPr>
          <w:color w:val="auto"/>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5B7881" w:rsidRPr="005B7881" w:rsidRDefault="005B7881" w:rsidP="005B7881">
      <w:pPr>
        <w:keepNext/>
        <w:widowControl/>
        <w:spacing w:after="120"/>
        <w:jc w:val="both"/>
        <w:rPr>
          <w:color w:val="auto"/>
          <w:lang w:val="sr-Cyrl-RS"/>
        </w:rPr>
      </w:pPr>
      <w:r w:rsidRPr="005B7881">
        <w:rPr>
          <w:color w:val="auto"/>
          <w:lang w:val="ru-RU"/>
        </w:rPr>
        <w:tab/>
        <w:t>Комисија сачињава записник о примопредаји.</w:t>
      </w:r>
    </w:p>
    <w:p w:rsidR="005B7881" w:rsidRPr="005B7881" w:rsidRDefault="005B7881" w:rsidP="005B7881">
      <w:pPr>
        <w:keepNext/>
        <w:widowControl/>
        <w:spacing w:after="120"/>
        <w:jc w:val="both"/>
        <w:rPr>
          <w:color w:val="auto"/>
          <w:lang w:val="ru-RU"/>
        </w:rPr>
      </w:pPr>
      <w:r w:rsidRPr="005B7881">
        <w:rPr>
          <w:color w:val="auto"/>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5B7881" w:rsidRPr="005B7881" w:rsidRDefault="005B7881" w:rsidP="005B7881">
      <w:pPr>
        <w:keepNext/>
        <w:widowControl/>
        <w:spacing w:after="120"/>
        <w:jc w:val="both"/>
        <w:rPr>
          <w:color w:val="auto"/>
          <w:lang w:val="ru-RU"/>
        </w:rPr>
      </w:pPr>
      <w:r w:rsidRPr="005B7881">
        <w:rPr>
          <w:color w:val="auto"/>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5B7881" w:rsidRPr="005B7881" w:rsidRDefault="005B7881" w:rsidP="005B7881">
      <w:pPr>
        <w:keepNext/>
        <w:widowControl/>
        <w:spacing w:after="120"/>
        <w:jc w:val="both"/>
        <w:rPr>
          <w:color w:val="auto"/>
          <w:lang w:val="ru-RU"/>
        </w:rPr>
      </w:pPr>
      <w:r w:rsidRPr="005B7881">
        <w:rPr>
          <w:color w:val="auto"/>
          <w:lang w:val="ru-RU"/>
        </w:rPr>
        <w:tab/>
        <w:t xml:space="preserve">Примопредају радова обезбедиће Наручилац у законски предвиђеном року. </w:t>
      </w:r>
    </w:p>
    <w:p w:rsidR="005B7881" w:rsidRPr="005B7881" w:rsidRDefault="005B7881" w:rsidP="005B7881">
      <w:pPr>
        <w:keepNext/>
        <w:widowControl/>
        <w:spacing w:after="120"/>
        <w:jc w:val="both"/>
        <w:rPr>
          <w:color w:val="auto"/>
          <w:lang w:val="ru-RU"/>
        </w:rPr>
      </w:pPr>
      <w:r w:rsidRPr="005B7881">
        <w:rPr>
          <w:color w:val="auto"/>
          <w:lang w:val="ru-RU"/>
        </w:rPr>
        <w:tab/>
        <w:t>Наручилац ће у моменту у примопредаје радова од стране Извођача радова примити на коришћење изведене радове.</w:t>
      </w:r>
    </w:p>
    <w:p w:rsidR="005B7881" w:rsidRPr="005B7881" w:rsidRDefault="005B7881" w:rsidP="005B7881">
      <w:pPr>
        <w:keepNext/>
        <w:widowControl/>
        <w:spacing w:after="120"/>
        <w:jc w:val="center"/>
        <w:rPr>
          <w:b/>
          <w:color w:val="auto"/>
          <w:lang w:val="ru-RU"/>
        </w:rPr>
      </w:pPr>
      <w:r w:rsidRPr="005B7881">
        <w:rPr>
          <w:b/>
          <w:color w:val="auto"/>
          <w:lang w:val="ru-RU"/>
        </w:rPr>
        <w:t>Коначни обрачун</w:t>
      </w:r>
    </w:p>
    <w:p w:rsidR="005B7881" w:rsidRPr="005B7881" w:rsidRDefault="005B7881" w:rsidP="005B7881">
      <w:pPr>
        <w:keepNext/>
        <w:widowControl/>
        <w:spacing w:after="120"/>
        <w:jc w:val="center"/>
        <w:rPr>
          <w:bCs/>
          <w:color w:val="auto"/>
          <w:lang w:val="ru-RU"/>
        </w:rPr>
      </w:pPr>
      <w:r w:rsidRPr="005B7881">
        <w:rPr>
          <w:bCs/>
          <w:color w:val="auto"/>
          <w:lang w:val="ru-RU"/>
        </w:rPr>
        <w:t>Члан 1</w:t>
      </w:r>
      <w:r w:rsidRPr="005B7881">
        <w:rPr>
          <w:bCs/>
          <w:color w:val="auto"/>
          <w:lang w:val="sr-Latn-RS"/>
        </w:rPr>
        <w:t>9</w:t>
      </w:r>
      <w:r w:rsidRPr="005B7881">
        <w:rPr>
          <w:bCs/>
          <w:color w:val="auto"/>
          <w:lang w:val="ru-RU"/>
        </w:rPr>
        <w:t>.</w:t>
      </w:r>
    </w:p>
    <w:p w:rsidR="005B7881" w:rsidRPr="005B7881" w:rsidRDefault="005B7881" w:rsidP="005B7881">
      <w:pPr>
        <w:widowControl/>
        <w:spacing w:after="120" w:line="276" w:lineRule="auto"/>
        <w:jc w:val="both"/>
        <w:rPr>
          <w:bCs/>
          <w:color w:val="auto"/>
          <w:lang w:val="ru-RU"/>
        </w:rPr>
      </w:pPr>
      <w:r w:rsidRPr="005B7881">
        <w:rPr>
          <w:bCs/>
          <w:color w:val="auto"/>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B7881">
        <w:rPr>
          <w:bCs/>
          <w:color w:val="auto"/>
          <w:lang w:val="sr-Cyrl-BA"/>
        </w:rPr>
        <w:t>.</w:t>
      </w:r>
      <w:r w:rsidRPr="005B7881">
        <w:rPr>
          <w:bCs/>
          <w:color w:val="auto"/>
          <w:lang w:val="ru-RU"/>
        </w:rPr>
        <w:t xml:space="preserve"> </w:t>
      </w:r>
    </w:p>
    <w:p w:rsidR="005B7881" w:rsidRPr="005B7881" w:rsidRDefault="005B7881" w:rsidP="005B7881">
      <w:pPr>
        <w:widowControl/>
        <w:spacing w:after="120" w:line="276" w:lineRule="auto"/>
        <w:jc w:val="both"/>
        <w:rPr>
          <w:bCs/>
          <w:color w:val="auto"/>
          <w:lang w:val="ru-RU"/>
        </w:rPr>
      </w:pPr>
      <w:r w:rsidRPr="005B7881">
        <w:rPr>
          <w:bCs/>
          <w:color w:val="auto"/>
          <w:lang w:val="ru-RU"/>
        </w:rPr>
        <w:lastRenderedPageBreak/>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5B7881" w:rsidRPr="005B7881" w:rsidRDefault="005B7881" w:rsidP="005B7881">
      <w:pPr>
        <w:widowControl/>
        <w:spacing w:after="120" w:line="276" w:lineRule="auto"/>
        <w:jc w:val="both"/>
        <w:rPr>
          <w:bCs/>
          <w:color w:val="auto"/>
          <w:lang w:val="ru-RU"/>
        </w:rPr>
      </w:pPr>
      <w:r w:rsidRPr="005B7881">
        <w:rPr>
          <w:bCs/>
          <w:color w:val="auto"/>
          <w:lang w:val="ru-RU"/>
        </w:rPr>
        <w:t>Комисија сачињава Записник о коначном обрачуну изведених радова.</w:t>
      </w:r>
    </w:p>
    <w:p w:rsidR="005B7881" w:rsidRPr="005B7881" w:rsidRDefault="005B7881" w:rsidP="005B7881">
      <w:pPr>
        <w:widowControl/>
        <w:spacing w:after="120" w:line="276" w:lineRule="auto"/>
        <w:jc w:val="both"/>
        <w:rPr>
          <w:bCs/>
          <w:color w:val="auto"/>
          <w:lang w:val="ru-RU"/>
        </w:rPr>
      </w:pPr>
      <w:r w:rsidRPr="005B7881">
        <w:rPr>
          <w:bCs/>
          <w:color w:val="auto"/>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B7881" w:rsidRPr="005B7881" w:rsidRDefault="005B7881" w:rsidP="005B7881">
      <w:pPr>
        <w:keepNext/>
        <w:widowControl/>
        <w:spacing w:after="120"/>
        <w:jc w:val="center"/>
        <w:rPr>
          <w:b/>
          <w:color w:val="auto"/>
          <w:lang w:val="ru-RU"/>
        </w:rPr>
      </w:pPr>
      <w:r w:rsidRPr="005B7881">
        <w:rPr>
          <w:b/>
          <w:color w:val="auto"/>
          <w:lang w:val="ru-RU"/>
        </w:rPr>
        <w:t>Раскид Уговора</w:t>
      </w:r>
    </w:p>
    <w:p w:rsidR="005B7881" w:rsidRPr="005B7881" w:rsidRDefault="005B7881" w:rsidP="005B7881">
      <w:pPr>
        <w:keepNext/>
        <w:widowControl/>
        <w:spacing w:after="120"/>
        <w:jc w:val="center"/>
        <w:rPr>
          <w:bCs/>
          <w:color w:val="auto"/>
          <w:lang w:val="ru-RU"/>
        </w:rPr>
      </w:pPr>
      <w:r w:rsidRPr="005B7881">
        <w:rPr>
          <w:bCs/>
          <w:color w:val="auto"/>
          <w:lang w:val="ru-RU"/>
        </w:rPr>
        <w:t xml:space="preserve">Члан </w:t>
      </w:r>
      <w:r w:rsidRPr="005B7881">
        <w:rPr>
          <w:bCs/>
          <w:color w:val="auto"/>
          <w:lang w:val="sr-Latn-RS"/>
        </w:rPr>
        <w:t>20</w:t>
      </w:r>
      <w:r w:rsidRPr="005B7881">
        <w:rPr>
          <w:bCs/>
          <w:color w:val="auto"/>
          <w:lang w:val="ru-RU"/>
        </w:rPr>
        <w:t>.</w:t>
      </w:r>
    </w:p>
    <w:p w:rsidR="005B7881" w:rsidRPr="005B7881" w:rsidRDefault="005B7881" w:rsidP="005B7881">
      <w:pPr>
        <w:widowControl/>
        <w:spacing w:after="120" w:line="276" w:lineRule="auto"/>
        <w:jc w:val="both"/>
        <w:rPr>
          <w:color w:val="auto"/>
          <w:lang w:val="ru-RU"/>
        </w:rPr>
      </w:pPr>
      <w:r w:rsidRPr="005B7881">
        <w:rPr>
          <w:color w:val="auto"/>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5B7881" w:rsidRPr="005B7881" w:rsidRDefault="005B7881" w:rsidP="005B7881">
      <w:pPr>
        <w:widowControl/>
        <w:spacing w:after="120" w:line="276" w:lineRule="auto"/>
        <w:jc w:val="both"/>
        <w:rPr>
          <w:bCs/>
          <w:color w:val="auto"/>
          <w:lang w:val="ru-RU"/>
        </w:rPr>
      </w:pPr>
      <w:r w:rsidRPr="005B7881">
        <w:rPr>
          <w:color w:val="auto"/>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5B7881">
        <w:rPr>
          <w:bCs/>
          <w:color w:val="auto"/>
          <w:lang w:val="ru-RU"/>
        </w:rPr>
        <w:t xml:space="preserve">као и ако </w:t>
      </w:r>
      <w:r w:rsidRPr="005B7881">
        <w:rPr>
          <w:color w:val="auto"/>
          <w:lang w:val="ru-RU"/>
        </w:rPr>
        <w:t xml:space="preserve">Извођач радова </w:t>
      </w:r>
      <w:r w:rsidRPr="005B7881">
        <w:rPr>
          <w:bCs/>
          <w:color w:val="auto"/>
          <w:lang w:val="ru-RU"/>
        </w:rPr>
        <w:t>не изводи радове у складу са техничком документацијом или из неоправданих разлога прекине са извођењем радова.</w:t>
      </w:r>
    </w:p>
    <w:p w:rsidR="005B7881" w:rsidRPr="005B7881" w:rsidRDefault="005B7881" w:rsidP="005B7881">
      <w:pPr>
        <w:widowControl/>
        <w:spacing w:after="120" w:line="276" w:lineRule="auto"/>
        <w:jc w:val="both"/>
        <w:rPr>
          <w:bCs/>
          <w:color w:val="auto"/>
          <w:lang w:val="ru-RU"/>
        </w:rPr>
      </w:pPr>
      <w:r w:rsidRPr="005B7881">
        <w:rPr>
          <w:bCs/>
          <w:color w:val="auto"/>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5B7881" w:rsidRPr="005B7881" w:rsidRDefault="005B7881" w:rsidP="005B7881">
      <w:pPr>
        <w:widowControl/>
        <w:spacing w:after="120" w:line="276" w:lineRule="auto"/>
        <w:jc w:val="both"/>
        <w:rPr>
          <w:color w:val="auto"/>
          <w:lang w:val="sr-Cyrl-RS"/>
        </w:rPr>
      </w:pPr>
      <w:r w:rsidRPr="005B7881">
        <w:rPr>
          <w:color w:val="auto"/>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5B7881" w:rsidRPr="005B7881" w:rsidRDefault="005B7881" w:rsidP="005B7881">
      <w:pPr>
        <w:widowControl/>
        <w:spacing w:after="120" w:line="276" w:lineRule="auto"/>
        <w:jc w:val="both"/>
        <w:rPr>
          <w:bCs/>
          <w:color w:val="auto"/>
          <w:lang w:val="ru-RU"/>
        </w:rPr>
      </w:pPr>
      <w:r w:rsidRPr="005B7881">
        <w:rPr>
          <w:bCs/>
          <w:color w:val="auto"/>
          <w:lang w:val="ru-RU"/>
        </w:rPr>
        <w:t>Наручилац може једнострано раскинути уговор и у случају недостатка средстава за његову реализацију.</w:t>
      </w:r>
    </w:p>
    <w:p w:rsidR="005B7881" w:rsidRPr="005B7881" w:rsidRDefault="005B7881" w:rsidP="005B7881">
      <w:pPr>
        <w:widowControl/>
        <w:spacing w:after="120" w:line="276" w:lineRule="auto"/>
        <w:jc w:val="both"/>
        <w:rPr>
          <w:bCs/>
          <w:color w:val="auto"/>
          <w:lang w:val="ru-RU"/>
        </w:rPr>
      </w:pPr>
      <w:r w:rsidRPr="005B7881">
        <w:rPr>
          <w:bCs/>
          <w:color w:val="auto"/>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B7881" w:rsidRPr="005B7881" w:rsidRDefault="005B7881" w:rsidP="005B7881">
      <w:pPr>
        <w:widowControl/>
        <w:spacing w:after="120" w:line="276" w:lineRule="auto"/>
        <w:jc w:val="both"/>
        <w:rPr>
          <w:bCs/>
          <w:color w:val="auto"/>
          <w:lang w:val="ru-RU"/>
        </w:rPr>
      </w:pPr>
      <w:r w:rsidRPr="005B7881">
        <w:rPr>
          <w:bCs/>
          <w:color w:val="auto"/>
          <w:lang w:val="ru-RU"/>
        </w:rPr>
        <w:t>Уговор се раскида писаном изјавом која садржи основ за раскид уговора и доставља се другој уговорној страни.</w:t>
      </w:r>
    </w:p>
    <w:p w:rsidR="005B7881" w:rsidRPr="005B7881" w:rsidRDefault="005B7881" w:rsidP="005B7881">
      <w:pPr>
        <w:widowControl/>
        <w:spacing w:after="120" w:line="276" w:lineRule="auto"/>
        <w:jc w:val="both"/>
        <w:rPr>
          <w:bCs/>
          <w:color w:val="auto"/>
          <w:lang w:val="sr-Cyrl-RS"/>
        </w:rPr>
      </w:pPr>
      <w:r w:rsidRPr="005B7881">
        <w:rPr>
          <w:bCs/>
          <w:color w:val="auto"/>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5B7881">
        <w:rPr>
          <w:color w:val="auto"/>
          <w:lang w:val="ru-RU"/>
        </w:rPr>
        <w:t>преглед стварно изведеним радова до дана раскида уговора, потписан од стране одговорног извођача радова и надзорног органа</w:t>
      </w:r>
      <w:r w:rsidRPr="005B7881">
        <w:rPr>
          <w:color w:val="auto"/>
          <w:lang w:val="sr-Cyrl-RS"/>
        </w:rPr>
        <w:t>.</w:t>
      </w:r>
    </w:p>
    <w:p w:rsidR="005B7881" w:rsidRPr="005B7881" w:rsidRDefault="005B7881" w:rsidP="005B7881">
      <w:pPr>
        <w:keepNext/>
        <w:widowControl/>
        <w:spacing w:after="120"/>
        <w:jc w:val="center"/>
        <w:rPr>
          <w:b/>
          <w:color w:val="auto"/>
          <w:lang w:val="ru-RU"/>
        </w:rPr>
      </w:pPr>
      <w:r w:rsidRPr="005B7881">
        <w:rPr>
          <w:b/>
          <w:color w:val="auto"/>
          <w:lang w:val="ru-RU"/>
        </w:rPr>
        <w:t>Измене уговора</w:t>
      </w:r>
    </w:p>
    <w:p w:rsidR="005B7881" w:rsidRPr="005B7881" w:rsidRDefault="005B7881" w:rsidP="005B7881">
      <w:pPr>
        <w:keepNext/>
        <w:widowControl/>
        <w:spacing w:after="120"/>
        <w:jc w:val="center"/>
        <w:rPr>
          <w:bCs/>
          <w:color w:val="auto"/>
          <w:lang w:val="sr-Cyrl-RS"/>
        </w:rPr>
      </w:pPr>
      <w:r w:rsidRPr="005B7881">
        <w:rPr>
          <w:bCs/>
          <w:color w:val="auto"/>
          <w:lang w:val="sr-Cyrl-RS"/>
        </w:rPr>
        <w:t>Члан 2</w:t>
      </w:r>
      <w:r w:rsidRPr="005B7881">
        <w:rPr>
          <w:bCs/>
          <w:color w:val="auto"/>
          <w:lang w:val="sr-Latn-RS"/>
        </w:rPr>
        <w:t>1</w:t>
      </w:r>
      <w:r w:rsidRPr="005B7881">
        <w:rPr>
          <w:bCs/>
          <w:color w:val="auto"/>
          <w:lang w:val="sr-Cyrl-RS"/>
        </w:rPr>
        <w:t>.</w:t>
      </w:r>
    </w:p>
    <w:p w:rsidR="005B7881" w:rsidRPr="005B7881" w:rsidRDefault="005B7881" w:rsidP="005B7881">
      <w:pPr>
        <w:keepNext/>
        <w:widowControl/>
        <w:spacing w:after="120"/>
        <w:jc w:val="both"/>
        <w:rPr>
          <w:bCs/>
          <w:color w:val="auto"/>
          <w:lang w:val="sr-Cyrl-RS"/>
        </w:rPr>
      </w:pPr>
      <w:r w:rsidRPr="005B7881">
        <w:rPr>
          <w:bCs/>
          <w:color w:val="auto"/>
          <w:lang w:val="ru-RU"/>
        </w:rPr>
        <w:tab/>
        <w:t>Наручилац</w:t>
      </w:r>
      <w:r w:rsidRPr="005B7881">
        <w:rPr>
          <w:bCs/>
          <w:color w:val="auto"/>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w:t>
      </w:r>
      <w:r w:rsidRPr="005B7881">
        <w:rPr>
          <w:bCs/>
          <w:color w:val="auto"/>
          <w:lang w:val="sr-Cyrl-RS"/>
        </w:rPr>
        <w:lastRenderedPageBreak/>
        <w:t xml:space="preserve">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B7881" w:rsidRPr="005B7881" w:rsidRDefault="005B7881" w:rsidP="005B7881">
      <w:pPr>
        <w:keepNext/>
        <w:widowControl/>
        <w:spacing w:after="120"/>
        <w:jc w:val="both"/>
        <w:rPr>
          <w:bCs/>
          <w:color w:val="auto"/>
          <w:lang w:val="sr-Cyrl-RS"/>
        </w:rPr>
      </w:pPr>
      <w:r w:rsidRPr="005B7881">
        <w:rPr>
          <w:bCs/>
          <w:color w:val="auto"/>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5B7881" w:rsidRPr="005B7881" w:rsidRDefault="005B7881" w:rsidP="005B7881">
      <w:pPr>
        <w:keepNext/>
        <w:widowControl/>
        <w:spacing w:after="120"/>
        <w:jc w:val="both"/>
        <w:rPr>
          <w:bCs/>
          <w:color w:val="auto"/>
          <w:lang w:val="sr-Cyrl-RS"/>
        </w:rPr>
      </w:pPr>
      <w:r w:rsidRPr="005B7881">
        <w:rPr>
          <w:bCs/>
          <w:color w:val="auto"/>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5B7881" w:rsidRPr="005B7881" w:rsidRDefault="005B7881" w:rsidP="00D261E8">
      <w:pPr>
        <w:keepNext/>
        <w:widowControl/>
        <w:numPr>
          <w:ilvl w:val="0"/>
          <w:numId w:val="12"/>
        </w:numPr>
        <w:spacing w:after="120" w:line="276" w:lineRule="auto"/>
        <w:ind w:left="0"/>
        <w:jc w:val="both"/>
        <w:rPr>
          <w:bCs/>
          <w:color w:val="auto"/>
          <w:lang w:val="sr-Cyrl-RS"/>
        </w:rPr>
      </w:pPr>
      <w:r w:rsidRPr="005B7881">
        <w:rPr>
          <w:bCs/>
          <w:color w:val="auto"/>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5B7881" w:rsidRPr="005B7881" w:rsidRDefault="005B7881" w:rsidP="00D261E8">
      <w:pPr>
        <w:keepNext/>
        <w:widowControl/>
        <w:numPr>
          <w:ilvl w:val="0"/>
          <w:numId w:val="12"/>
        </w:numPr>
        <w:spacing w:after="120" w:line="276" w:lineRule="auto"/>
        <w:ind w:left="0"/>
        <w:jc w:val="both"/>
        <w:rPr>
          <w:bCs/>
          <w:color w:val="auto"/>
          <w:lang w:val="sr-Cyrl-RS"/>
        </w:rPr>
      </w:pPr>
      <w:r w:rsidRPr="005B7881">
        <w:rPr>
          <w:bCs/>
          <w:color w:val="auto"/>
          <w:lang w:val="sr-Cyrl-RS"/>
        </w:rPr>
        <w:t>мере које буду предвиђене актима надлежних органа;</w:t>
      </w:r>
    </w:p>
    <w:p w:rsidR="005B7881" w:rsidRPr="005B7881" w:rsidRDefault="005B7881" w:rsidP="00D261E8">
      <w:pPr>
        <w:keepNext/>
        <w:widowControl/>
        <w:numPr>
          <w:ilvl w:val="0"/>
          <w:numId w:val="12"/>
        </w:numPr>
        <w:spacing w:after="120" w:line="276" w:lineRule="auto"/>
        <w:ind w:left="0"/>
        <w:jc w:val="both"/>
        <w:rPr>
          <w:bCs/>
          <w:color w:val="auto"/>
          <w:lang w:val="sr-Cyrl-RS"/>
        </w:rPr>
      </w:pPr>
      <w:r w:rsidRPr="005B7881">
        <w:rPr>
          <w:bCs/>
          <w:color w:val="auto"/>
          <w:lang w:val="sr-Cyrl-RS"/>
        </w:rPr>
        <w:t>услови за извођење радова у земљи или води, који нису предвиђени техничком документацијом;</w:t>
      </w:r>
    </w:p>
    <w:p w:rsidR="005B7881" w:rsidRPr="005B7881" w:rsidRDefault="005B7881" w:rsidP="00D261E8">
      <w:pPr>
        <w:keepNext/>
        <w:widowControl/>
        <w:numPr>
          <w:ilvl w:val="0"/>
          <w:numId w:val="12"/>
        </w:numPr>
        <w:spacing w:after="120" w:line="276" w:lineRule="auto"/>
        <w:ind w:left="0"/>
        <w:jc w:val="both"/>
        <w:rPr>
          <w:bCs/>
          <w:color w:val="auto"/>
          <w:lang w:val="sr-Cyrl-RS"/>
        </w:rPr>
      </w:pPr>
      <w:bookmarkStart w:id="20" w:name="_Hlk499071084"/>
      <w:r w:rsidRPr="005B7881">
        <w:rPr>
          <w:bCs/>
          <w:color w:val="auto"/>
          <w:lang w:val="sr-Cyrl-R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0"/>
    </w:p>
    <w:p w:rsidR="005B7881" w:rsidRPr="005B7881" w:rsidRDefault="005B7881" w:rsidP="00D261E8">
      <w:pPr>
        <w:keepNext/>
        <w:widowControl/>
        <w:numPr>
          <w:ilvl w:val="0"/>
          <w:numId w:val="12"/>
        </w:numPr>
        <w:spacing w:after="120" w:line="276" w:lineRule="auto"/>
        <w:ind w:left="0"/>
        <w:jc w:val="both"/>
        <w:rPr>
          <w:bCs/>
          <w:color w:val="auto"/>
          <w:lang w:val="sr-Cyrl-RS"/>
        </w:rPr>
      </w:pPr>
      <w:r w:rsidRPr="005B7881">
        <w:rPr>
          <w:bCs/>
          <w:color w:val="auto"/>
          <w:lang w:val="sr-Cyrl-RS"/>
        </w:rPr>
        <w:t xml:space="preserve">непредвиђене радове према члану 17. уговора, без чијег извођења циљ закљученог уговора не би био остварен у потпуности,а </w:t>
      </w:r>
      <w:r w:rsidRPr="005B7881">
        <w:rPr>
          <w:bCs/>
          <w:color w:val="auto"/>
          <w:lang w:val="ru-RU"/>
        </w:rPr>
        <w:t>који нису били уговорени, ни предвиђени.</w:t>
      </w:r>
    </w:p>
    <w:p w:rsidR="005B7881" w:rsidRPr="005B7881" w:rsidRDefault="005B7881" w:rsidP="005B7881">
      <w:pPr>
        <w:keepNext/>
        <w:widowControl/>
        <w:spacing w:after="120"/>
        <w:jc w:val="center"/>
        <w:rPr>
          <w:rFonts w:eastAsia="Calibri-Bold"/>
          <w:bCs/>
          <w:color w:val="auto"/>
          <w:lang w:val="sr-Cyrl-RS" w:eastAsia="sr-Cyrl-RS"/>
        </w:rPr>
      </w:pPr>
      <w:r w:rsidRPr="005B7881">
        <w:rPr>
          <w:rFonts w:eastAsia="Calibri-Bold"/>
          <w:bCs/>
          <w:color w:val="auto"/>
          <w:lang w:val="sr-Cyrl-RS" w:eastAsia="sr-Cyrl-RS"/>
        </w:rPr>
        <w:t>Члан 2</w:t>
      </w:r>
      <w:r w:rsidRPr="005B7881">
        <w:rPr>
          <w:rFonts w:eastAsia="Calibri-Bold"/>
          <w:bCs/>
          <w:color w:val="auto"/>
          <w:lang w:val="sr-Latn-RS" w:eastAsia="sr-Cyrl-RS"/>
        </w:rPr>
        <w:t>2</w:t>
      </w:r>
      <w:r w:rsidRPr="005B7881">
        <w:rPr>
          <w:rFonts w:eastAsia="Calibri-Bold"/>
          <w:bCs/>
          <w:color w:val="auto"/>
          <w:lang w:val="sr-Cyrl-RS" w:eastAsia="sr-Cyrl-RS"/>
        </w:rPr>
        <w:t>.</w:t>
      </w:r>
    </w:p>
    <w:p w:rsidR="005B7881" w:rsidRPr="005B7881" w:rsidRDefault="005B7881" w:rsidP="005B7881">
      <w:pPr>
        <w:widowControl/>
        <w:spacing w:after="120" w:line="276" w:lineRule="auto"/>
        <w:jc w:val="both"/>
        <w:rPr>
          <w:rFonts w:eastAsia="Calibri-Bold"/>
          <w:bCs/>
          <w:lang w:val="sr-Cyrl-RS" w:eastAsia="sr-Cyrl-RS"/>
        </w:rPr>
      </w:pPr>
      <w:r w:rsidRPr="005B7881">
        <w:rPr>
          <w:rFonts w:eastAsia="Calibri-Bold"/>
          <w:bCs/>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5B7881" w:rsidRPr="005B7881" w:rsidRDefault="005B7881" w:rsidP="005B7881">
      <w:pPr>
        <w:widowControl/>
        <w:spacing w:after="120" w:line="276" w:lineRule="auto"/>
        <w:contextualSpacing/>
        <w:jc w:val="both"/>
        <w:rPr>
          <w:color w:val="auto"/>
          <w:lang w:val="sr-Cyrl-RS"/>
        </w:rPr>
      </w:pPr>
      <w:r w:rsidRPr="005B7881">
        <w:rPr>
          <w:color w:val="auto"/>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5B7881" w:rsidRPr="005B7881" w:rsidRDefault="005B7881" w:rsidP="005B7881">
      <w:pPr>
        <w:widowControl/>
        <w:spacing w:after="120" w:line="276" w:lineRule="auto"/>
        <w:contextualSpacing/>
        <w:jc w:val="both"/>
        <w:rPr>
          <w:color w:val="auto"/>
          <w:lang w:val="sr-Cyrl-RS"/>
        </w:rPr>
      </w:pPr>
      <w:r w:rsidRPr="005B7881">
        <w:rPr>
          <w:color w:val="auto"/>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5B7881" w:rsidRPr="005B7881" w:rsidRDefault="005B7881" w:rsidP="005B7881">
      <w:pPr>
        <w:widowControl/>
        <w:spacing w:after="120" w:line="276" w:lineRule="auto"/>
        <w:contextualSpacing/>
        <w:jc w:val="both"/>
        <w:rPr>
          <w:rFonts w:eastAsia="Calibri-Bold"/>
          <w:bCs/>
          <w:lang w:val="sr-Cyrl-RS" w:eastAsia="sr-Cyrl-RS"/>
        </w:rPr>
      </w:pPr>
      <w:r w:rsidRPr="005B7881">
        <w:rPr>
          <w:color w:val="auto"/>
          <w:lang w:val="sr-Cyrl-RS"/>
        </w:rPr>
        <w:t>Изменом уговора, по било ком од наведених основа, не може се мењати предмет јавне</w:t>
      </w:r>
      <w:r w:rsidRPr="005B7881">
        <w:rPr>
          <w:rFonts w:eastAsia="Calibri-Bold"/>
          <w:bCs/>
          <w:lang w:val="sr-Cyrl-RS" w:eastAsia="sr-Cyrl-RS"/>
        </w:rPr>
        <w:t xml:space="preserve"> набавке. </w:t>
      </w:r>
    </w:p>
    <w:p w:rsidR="005B7881" w:rsidRPr="005B7881" w:rsidRDefault="005B7881" w:rsidP="005B7881">
      <w:pPr>
        <w:keepNext/>
        <w:widowControl/>
        <w:spacing w:after="120"/>
        <w:jc w:val="center"/>
        <w:rPr>
          <w:b/>
          <w:color w:val="auto"/>
          <w:lang w:val="ru-RU"/>
        </w:rPr>
      </w:pPr>
      <w:r w:rsidRPr="005B7881">
        <w:rPr>
          <w:b/>
          <w:color w:val="auto"/>
          <w:lang w:val="ru-RU"/>
        </w:rPr>
        <w:t>Сходна примена других прописа</w:t>
      </w:r>
    </w:p>
    <w:p w:rsidR="005B7881" w:rsidRPr="005B7881" w:rsidRDefault="005B7881" w:rsidP="005B7881">
      <w:pPr>
        <w:keepNext/>
        <w:widowControl/>
        <w:spacing w:after="120"/>
        <w:jc w:val="center"/>
        <w:rPr>
          <w:bCs/>
          <w:color w:val="auto"/>
          <w:lang w:val="ru-RU"/>
        </w:rPr>
      </w:pPr>
      <w:r w:rsidRPr="005B7881">
        <w:rPr>
          <w:bCs/>
          <w:color w:val="auto"/>
          <w:lang w:val="ru-RU"/>
        </w:rPr>
        <w:t>Члан 2</w:t>
      </w:r>
      <w:r w:rsidRPr="005B7881">
        <w:rPr>
          <w:bCs/>
          <w:color w:val="auto"/>
          <w:lang w:val="sr-Latn-RS"/>
        </w:rPr>
        <w:t>3</w:t>
      </w:r>
      <w:r w:rsidRPr="005B7881">
        <w:rPr>
          <w:bCs/>
          <w:color w:val="auto"/>
          <w:lang w:val="ru-RU"/>
        </w:rPr>
        <w:t>.</w:t>
      </w:r>
    </w:p>
    <w:p w:rsidR="005B7881" w:rsidRPr="005B7881" w:rsidRDefault="005B7881" w:rsidP="005B7881">
      <w:pPr>
        <w:widowControl/>
        <w:spacing w:after="120" w:line="276" w:lineRule="auto"/>
        <w:jc w:val="both"/>
        <w:rPr>
          <w:bCs/>
          <w:color w:val="auto"/>
          <w:lang w:val="ru-RU"/>
        </w:rPr>
      </w:pPr>
      <w:r w:rsidRPr="005B7881">
        <w:rPr>
          <w:color w:val="auto"/>
          <w:lang w:val="ru-RU"/>
        </w:rPr>
        <w:tab/>
        <w:t xml:space="preserve">На питања која </w:t>
      </w:r>
      <w:r w:rsidRPr="005B7881">
        <w:rPr>
          <w:bCs/>
          <w:color w:val="auto"/>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5B7881" w:rsidRPr="005B7881" w:rsidRDefault="005B7881" w:rsidP="005B7881">
      <w:pPr>
        <w:keepNext/>
        <w:widowControl/>
        <w:spacing w:after="120"/>
        <w:jc w:val="center"/>
        <w:rPr>
          <w:b/>
          <w:color w:val="auto"/>
          <w:lang w:val="ru-RU"/>
        </w:rPr>
      </w:pPr>
      <w:r w:rsidRPr="005B7881">
        <w:rPr>
          <w:b/>
          <w:color w:val="auto"/>
          <w:lang w:val="ru-RU"/>
        </w:rPr>
        <w:lastRenderedPageBreak/>
        <w:t>Саставни део уговора</w:t>
      </w:r>
    </w:p>
    <w:p w:rsidR="005B7881" w:rsidRPr="005B7881" w:rsidRDefault="005B7881" w:rsidP="005B7881">
      <w:pPr>
        <w:keepNext/>
        <w:widowControl/>
        <w:spacing w:after="120"/>
        <w:jc w:val="center"/>
        <w:rPr>
          <w:bCs/>
          <w:lang w:val="ru-RU"/>
        </w:rPr>
      </w:pPr>
      <w:r w:rsidRPr="005B7881">
        <w:rPr>
          <w:bCs/>
          <w:color w:val="auto"/>
          <w:lang w:val="ru-RU"/>
        </w:rPr>
        <w:t>Члан 2</w:t>
      </w:r>
      <w:r w:rsidRPr="005B7881">
        <w:rPr>
          <w:bCs/>
          <w:color w:val="auto"/>
          <w:lang w:val="sr-Latn-RS"/>
        </w:rPr>
        <w:t>4</w:t>
      </w:r>
      <w:r w:rsidRPr="005B7881">
        <w:rPr>
          <w:bCs/>
          <w:color w:val="auto"/>
          <w:lang w:val="ru-RU"/>
        </w:rPr>
        <w:t>.</w:t>
      </w:r>
    </w:p>
    <w:p w:rsidR="005B7881" w:rsidRPr="005B7881" w:rsidRDefault="005B7881" w:rsidP="005B7881">
      <w:pPr>
        <w:widowControl/>
        <w:spacing w:after="120" w:line="276" w:lineRule="auto"/>
        <w:rPr>
          <w:bCs/>
          <w:color w:val="auto"/>
          <w:lang w:val="sr-Cyrl-RS"/>
        </w:rPr>
      </w:pPr>
      <w:r w:rsidRPr="005B7881">
        <w:rPr>
          <w:bCs/>
          <w:color w:val="auto"/>
          <w:lang w:val="ru-RU"/>
        </w:rPr>
        <w:t>Прилози и саставни делови овог Уговора су:</w:t>
      </w:r>
    </w:p>
    <w:p w:rsidR="005B7881" w:rsidRPr="005B7881" w:rsidRDefault="005B7881" w:rsidP="005B7881">
      <w:pPr>
        <w:widowControl/>
        <w:spacing w:after="120" w:line="276" w:lineRule="auto"/>
        <w:rPr>
          <w:bCs/>
          <w:color w:val="auto"/>
          <w:lang w:val="ru-RU"/>
        </w:rPr>
      </w:pPr>
      <w:r w:rsidRPr="005B7881">
        <w:rPr>
          <w:bCs/>
          <w:color w:val="auto"/>
          <w:lang w:val="ru-RU"/>
        </w:rPr>
        <w:t>-   техничка документација</w:t>
      </w:r>
    </w:p>
    <w:p w:rsidR="005B7881" w:rsidRPr="005B7881" w:rsidRDefault="005B7881" w:rsidP="005B7881">
      <w:pPr>
        <w:widowControl/>
        <w:spacing w:after="120" w:line="276" w:lineRule="auto"/>
        <w:rPr>
          <w:bCs/>
          <w:color w:val="auto"/>
          <w:lang w:val="ru-RU"/>
        </w:rPr>
      </w:pPr>
      <w:r w:rsidRPr="005B7881">
        <w:rPr>
          <w:bCs/>
          <w:color w:val="auto"/>
          <w:lang w:val="ru-RU"/>
        </w:rPr>
        <w:t xml:space="preserve">-   понуда Извођача радова бр. ____________ од </w:t>
      </w:r>
      <w:r w:rsidRPr="005B7881">
        <w:rPr>
          <w:bCs/>
          <w:color w:val="auto"/>
          <w:lang w:val="sr-Cyrl-RS"/>
        </w:rPr>
        <w:t>______________</w:t>
      </w:r>
      <w:r w:rsidRPr="005B7881">
        <w:rPr>
          <w:bCs/>
          <w:color w:val="auto"/>
          <w:lang w:val="ru-RU"/>
        </w:rPr>
        <w:t xml:space="preserve">. </w:t>
      </w:r>
      <w:proofErr w:type="gramStart"/>
      <w:r w:rsidRPr="005B7881">
        <w:rPr>
          <w:bCs/>
          <w:color w:val="auto"/>
        </w:rPr>
        <w:t>г</w:t>
      </w:r>
      <w:r w:rsidRPr="005B7881">
        <w:rPr>
          <w:bCs/>
          <w:color w:val="auto"/>
          <w:lang w:val="ru-RU"/>
        </w:rPr>
        <w:t>одине</w:t>
      </w:r>
      <w:proofErr w:type="gramEnd"/>
    </w:p>
    <w:p w:rsidR="005B7881" w:rsidRPr="005B7881" w:rsidRDefault="005B7881" w:rsidP="005B7881">
      <w:pPr>
        <w:keepNext/>
        <w:widowControl/>
        <w:spacing w:after="120"/>
        <w:jc w:val="center"/>
        <w:rPr>
          <w:b/>
          <w:color w:val="auto"/>
          <w:lang w:val="ru-RU"/>
        </w:rPr>
      </w:pPr>
      <w:r w:rsidRPr="005B7881">
        <w:rPr>
          <w:b/>
          <w:color w:val="auto"/>
          <w:lang w:val="ru-RU"/>
        </w:rPr>
        <w:t>Решавање спорова</w:t>
      </w:r>
    </w:p>
    <w:p w:rsidR="005B7881" w:rsidRPr="005B7881" w:rsidRDefault="005B7881" w:rsidP="005B7881">
      <w:pPr>
        <w:keepNext/>
        <w:widowControl/>
        <w:spacing w:after="120"/>
        <w:jc w:val="center"/>
        <w:rPr>
          <w:bCs/>
          <w:color w:val="auto"/>
          <w:lang w:val="ru-RU"/>
        </w:rPr>
      </w:pPr>
      <w:r w:rsidRPr="005B7881">
        <w:rPr>
          <w:bCs/>
          <w:color w:val="auto"/>
          <w:lang w:val="ru-RU"/>
        </w:rPr>
        <w:t>Члан 2</w:t>
      </w:r>
      <w:r w:rsidRPr="005B7881">
        <w:rPr>
          <w:bCs/>
          <w:color w:val="auto"/>
          <w:lang w:val="sr-Latn-RS"/>
        </w:rPr>
        <w:t>5</w:t>
      </w:r>
      <w:r w:rsidRPr="005B7881">
        <w:rPr>
          <w:bCs/>
          <w:color w:val="auto"/>
          <w:lang w:val="ru-RU"/>
        </w:rPr>
        <w:t>.</w:t>
      </w:r>
    </w:p>
    <w:p w:rsidR="005B7881" w:rsidRPr="005B7881" w:rsidRDefault="005B7881" w:rsidP="005B7881">
      <w:pPr>
        <w:widowControl/>
        <w:spacing w:after="120" w:line="276" w:lineRule="auto"/>
        <w:jc w:val="both"/>
        <w:rPr>
          <w:bCs/>
          <w:color w:val="auto"/>
          <w:lang w:val="ru-RU"/>
        </w:rPr>
      </w:pPr>
      <w:r w:rsidRPr="005B7881">
        <w:rPr>
          <w:bCs/>
          <w:color w:val="auto"/>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5B7881" w:rsidRPr="005B7881" w:rsidRDefault="005B7881" w:rsidP="005B7881">
      <w:pPr>
        <w:keepNext/>
        <w:widowControl/>
        <w:spacing w:after="120"/>
        <w:jc w:val="center"/>
        <w:rPr>
          <w:b/>
          <w:color w:val="auto"/>
          <w:lang w:val="ru-RU"/>
        </w:rPr>
      </w:pPr>
      <w:r w:rsidRPr="005B7881">
        <w:rPr>
          <w:b/>
          <w:color w:val="auto"/>
          <w:lang w:val="ru-RU"/>
        </w:rPr>
        <w:t>Број примерака уговора</w:t>
      </w:r>
    </w:p>
    <w:p w:rsidR="005B7881" w:rsidRPr="005B7881" w:rsidRDefault="005B7881" w:rsidP="005B7881">
      <w:pPr>
        <w:keepNext/>
        <w:widowControl/>
        <w:spacing w:after="120"/>
        <w:jc w:val="center"/>
        <w:rPr>
          <w:bCs/>
          <w:color w:val="auto"/>
          <w:lang w:val="ru-RU"/>
        </w:rPr>
      </w:pPr>
      <w:r w:rsidRPr="005B7881">
        <w:rPr>
          <w:bCs/>
          <w:color w:val="auto"/>
          <w:lang w:val="ru-RU"/>
        </w:rPr>
        <w:t>Члан 2</w:t>
      </w:r>
      <w:r w:rsidRPr="005B7881">
        <w:rPr>
          <w:bCs/>
          <w:color w:val="auto"/>
          <w:lang w:val="sr-Latn-RS"/>
        </w:rPr>
        <w:t>6</w:t>
      </w:r>
      <w:r w:rsidRPr="005B7881">
        <w:rPr>
          <w:bCs/>
          <w:color w:val="auto"/>
          <w:lang w:val="ru-RU"/>
        </w:rPr>
        <w:t>.</w:t>
      </w:r>
    </w:p>
    <w:p w:rsidR="005B7881" w:rsidRPr="005B7881" w:rsidRDefault="005B7881" w:rsidP="005B7881">
      <w:pPr>
        <w:widowControl/>
        <w:spacing w:after="120" w:line="276" w:lineRule="auto"/>
        <w:jc w:val="both"/>
        <w:rPr>
          <w:bCs/>
          <w:color w:val="auto"/>
          <w:lang w:val="sr-Cyrl-RS"/>
        </w:rPr>
      </w:pPr>
      <w:r w:rsidRPr="005B7881">
        <w:rPr>
          <w:bCs/>
          <w:color w:val="auto"/>
          <w:lang w:val="ru-RU"/>
        </w:rPr>
        <w:t>Овај уговор сачињен је у 6 (шест) једнака</w:t>
      </w:r>
      <w:r w:rsidRPr="005B7881">
        <w:rPr>
          <w:color w:val="auto"/>
          <w:lang w:val="ru-RU"/>
        </w:rPr>
        <w:t xml:space="preserve"> </w:t>
      </w:r>
      <w:r w:rsidRPr="005B7881">
        <w:rPr>
          <w:bCs/>
          <w:color w:val="auto"/>
          <w:lang w:val="ru-RU"/>
        </w:rPr>
        <w:t>примерка, по 3 (три) за сваку уговорну страну .</w:t>
      </w:r>
    </w:p>
    <w:p w:rsidR="005B7881" w:rsidRPr="005B7881" w:rsidRDefault="005B7881" w:rsidP="005B7881">
      <w:pPr>
        <w:keepNext/>
        <w:widowControl/>
        <w:spacing w:after="120"/>
        <w:jc w:val="center"/>
        <w:rPr>
          <w:b/>
          <w:color w:val="auto"/>
          <w:lang w:val="ru-RU"/>
        </w:rPr>
      </w:pPr>
      <w:r w:rsidRPr="005B7881">
        <w:rPr>
          <w:b/>
          <w:color w:val="auto"/>
          <w:lang w:val="ru-RU"/>
        </w:rPr>
        <w:t>Ступање на снагу</w:t>
      </w:r>
    </w:p>
    <w:p w:rsidR="005B7881" w:rsidRPr="005B7881" w:rsidRDefault="005B7881" w:rsidP="005B7881">
      <w:pPr>
        <w:keepNext/>
        <w:widowControl/>
        <w:spacing w:after="120"/>
        <w:jc w:val="center"/>
        <w:rPr>
          <w:bCs/>
          <w:color w:val="auto"/>
          <w:lang w:val="ru-RU"/>
        </w:rPr>
      </w:pPr>
      <w:r w:rsidRPr="005B7881">
        <w:rPr>
          <w:bCs/>
          <w:color w:val="auto"/>
          <w:lang w:val="ru-RU"/>
        </w:rPr>
        <w:t>Члан 2</w:t>
      </w:r>
      <w:r w:rsidRPr="005B7881">
        <w:rPr>
          <w:bCs/>
          <w:color w:val="auto"/>
          <w:lang w:val="sr-Latn-RS"/>
        </w:rPr>
        <w:t>7</w:t>
      </w:r>
      <w:r w:rsidRPr="005B7881">
        <w:rPr>
          <w:bCs/>
          <w:color w:val="auto"/>
          <w:lang w:val="ru-RU"/>
        </w:rPr>
        <w:t>.</w:t>
      </w:r>
    </w:p>
    <w:p w:rsidR="005B7881" w:rsidRPr="005B7881" w:rsidRDefault="005B7881" w:rsidP="005B7881">
      <w:pPr>
        <w:widowControl/>
        <w:spacing w:after="120" w:line="276" w:lineRule="auto"/>
        <w:jc w:val="both"/>
        <w:rPr>
          <w:bCs/>
          <w:color w:val="auto"/>
          <w:lang w:val="ru-RU"/>
        </w:rPr>
      </w:pPr>
      <w:r w:rsidRPr="005B7881">
        <w:rPr>
          <w:bCs/>
          <w:color w:val="auto"/>
          <w:lang w:val="ru-RU"/>
        </w:rPr>
        <w:t xml:space="preserve">Овај уговор се сматра закљученим када га потпишу обе уговорне стране а ступа на снагу даном предаје Наручиоцу менице за добро извршење посла од стране Извођача радова. </w:t>
      </w:r>
    </w:p>
    <w:p w:rsidR="00E64F3E" w:rsidRDefault="00E64F3E" w:rsidP="00E64F3E">
      <w:pPr>
        <w:shd w:val="clear" w:color="auto" w:fill="FFFFFF"/>
        <w:tabs>
          <w:tab w:val="left" w:pos="1350"/>
        </w:tabs>
        <w:rPr>
          <w:color w:val="auto"/>
        </w:rPr>
      </w:pPr>
    </w:p>
    <w:p w:rsidR="00E64F3E" w:rsidRPr="003008B4" w:rsidRDefault="00E64F3E" w:rsidP="00E64F3E">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E64F3E" w:rsidRDefault="00E64F3E" w:rsidP="00E64F3E">
      <w:pPr>
        <w:shd w:val="clear" w:color="auto" w:fill="FFFFFF"/>
        <w:tabs>
          <w:tab w:val="left" w:pos="1350"/>
        </w:tabs>
        <w:jc w:val="both"/>
      </w:pPr>
    </w:p>
    <w:p w:rsidR="00E64F3E" w:rsidRPr="006F276A" w:rsidRDefault="00E64F3E" w:rsidP="00E64F3E">
      <w:pPr>
        <w:shd w:val="clear" w:color="auto" w:fill="FFFFFF"/>
        <w:tabs>
          <w:tab w:val="left" w:pos="1350"/>
        </w:tabs>
        <w:jc w:val="both"/>
      </w:pPr>
      <w:r w:rsidRPr="003008B4">
        <w:t>____________</w:t>
      </w:r>
      <w:r>
        <w:t>___________</w:t>
      </w:r>
      <w:r w:rsidRPr="003008B4">
        <w:t xml:space="preserve">                                             </w:t>
      </w:r>
      <w:r>
        <w:t xml:space="preserve">         </w:t>
      </w:r>
      <w:r w:rsidR="006F276A">
        <w:t xml:space="preserve">       _______________________</w:t>
      </w:r>
    </w:p>
    <w:p w:rsidR="00E64F3E" w:rsidRPr="00B80E79" w:rsidRDefault="00E64F3E" w:rsidP="00E64F3E">
      <w:pPr>
        <w:shd w:val="clear" w:color="auto" w:fill="FFFFFF"/>
        <w:tabs>
          <w:tab w:val="left" w:pos="1350"/>
        </w:tabs>
        <w:jc w:val="both"/>
      </w:pPr>
      <w:r w:rsidRPr="003008B4">
        <w:rPr>
          <w:lang w:val="sr-Cyrl-CS"/>
        </w:rPr>
        <w:t>Начелник-Милоје Марић</w:t>
      </w:r>
      <w:r>
        <w:rPr>
          <w:lang w:val="sr-Cyrl-CS"/>
        </w:rPr>
        <w:t>, дипл.ецц.</w:t>
      </w:r>
    </w:p>
    <w:p w:rsidR="00DF30DA" w:rsidRDefault="00DF30DA"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51587F" w:rsidRDefault="0051587F"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5E0597" w:rsidRDefault="005E0597"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A831C1">
        <w:rPr>
          <w:b/>
          <w:bCs/>
          <w:sz w:val="24"/>
          <w:szCs w:val="24"/>
          <w:lang w:val="sr-Cyrl-RS"/>
        </w:rPr>
        <w:t>10</w:t>
      </w:r>
      <w:r w:rsidRPr="000F0291">
        <w:rPr>
          <w:b/>
          <w:bCs/>
          <w:sz w:val="24"/>
          <w:szCs w:val="24"/>
        </w:rPr>
        <w:t>)</w:t>
      </w:r>
    </w:p>
    <w:p w:rsidR="00DF30DA" w:rsidRPr="006872EF" w:rsidRDefault="004550F5" w:rsidP="004550F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ПРЕДЕМР И ПРЕДРАЧУН РАДОВА - </w:t>
      </w:r>
      <w:r w:rsidR="000300C9">
        <w:rPr>
          <w:b/>
          <w:bCs/>
          <w:lang w:val="sr-Cyrl-CS"/>
        </w:rPr>
        <w:t>О</w:t>
      </w:r>
      <w:r w:rsidR="00192281">
        <w:rPr>
          <w:b/>
          <w:bCs/>
          <w:lang w:val="sr-Cyrl-CS"/>
        </w:rPr>
        <w:t>БРАЗАЦ СТРУКТУРЕ ПОНУЂЕНЕ ЦЕНЕ</w:t>
      </w:r>
      <w:r w:rsidR="009C539D">
        <w:rPr>
          <w:b/>
          <w:bCs/>
          <w:lang w:val="sr-Cyrl-CS"/>
        </w:rPr>
        <w:t xml:space="preserve"> </w:t>
      </w:r>
    </w:p>
    <w:p w:rsidR="000300C9" w:rsidRDefault="000300C9" w:rsidP="000300C9">
      <w:pPr>
        <w:jc w:val="both"/>
        <w:rPr>
          <w:rFonts w:ascii="Arial" w:hAnsi="Arial" w:cs="Arial"/>
          <w:sz w:val="18"/>
          <w:szCs w:val="18"/>
          <w:lang w:val="sr-Latn-CS"/>
        </w:rPr>
      </w:pPr>
    </w:p>
    <w:tbl>
      <w:tblPr>
        <w:tblW w:w="10644" w:type="dxa"/>
        <w:tblInd w:w="-615" w:type="dxa"/>
        <w:tblLook w:val="04A0" w:firstRow="1" w:lastRow="0" w:firstColumn="1" w:lastColumn="0" w:noHBand="0" w:noVBand="1"/>
      </w:tblPr>
      <w:tblGrid>
        <w:gridCol w:w="742"/>
        <w:gridCol w:w="4756"/>
        <w:gridCol w:w="1106"/>
        <w:gridCol w:w="974"/>
        <w:gridCol w:w="1231"/>
        <w:gridCol w:w="1835"/>
      </w:tblGrid>
      <w:tr w:rsidR="00BE5D33" w:rsidRPr="00BE5D33" w:rsidTr="007F5AD6">
        <w:trPr>
          <w:trHeight w:val="1935"/>
        </w:trPr>
        <w:tc>
          <w:tcPr>
            <w:tcW w:w="742" w:type="dxa"/>
            <w:tcBorders>
              <w:top w:val="nil"/>
              <w:left w:val="nil"/>
              <w:bottom w:val="nil"/>
              <w:right w:val="nil"/>
            </w:tcBorders>
            <w:shd w:val="clear" w:color="auto" w:fill="auto"/>
            <w:noWrap/>
            <w:vAlign w:val="bottom"/>
            <w:hideMark/>
          </w:tcPr>
          <w:p w:rsidR="00BE5D33" w:rsidRPr="00BE5D33" w:rsidRDefault="00BE5D33" w:rsidP="00BE5D33">
            <w:pPr>
              <w:widowControl/>
              <w:rPr>
                <w:color w:val="auto"/>
                <w:sz w:val="22"/>
                <w:szCs w:val="22"/>
                <w:lang w:val="en-GB" w:eastAsia="en-GB"/>
              </w:rPr>
            </w:pPr>
          </w:p>
        </w:tc>
        <w:tc>
          <w:tcPr>
            <w:tcW w:w="9902" w:type="dxa"/>
            <w:gridSpan w:val="5"/>
            <w:tcBorders>
              <w:top w:val="nil"/>
              <w:left w:val="nil"/>
              <w:bottom w:val="nil"/>
              <w:right w:val="nil"/>
            </w:tcBorders>
            <w:shd w:val="clear" w:color="000000" w:fill="FFFFFF"/>
            <w:vAlign w:val="center"/>
            <w:hideMark/>
          </w:tcPr>
          <w:p w:rsidR="00BE5D33" w:rsidRPr="00BE5D33" w:rsidRDefault="00BE5D33" w:rsidP="00BE5D33">
            <w:pPr>
              <w:widowControl/>
              <w:jc w:val="center"/>
              <w:rPr>
                <w:sz w:val="28"/>
                <w:szCs w:val="28"/>
                <w:lang w:val="en-GB" w:eastAsia="en-GB"/>
              </w:rPr>
            </w:pPr>
            <w:r w:rsidRPr="00BE5D33">
              <w:rPr>
                <w:sz w:val="28"/>
                <w:szCs w:val="28"/>
                <w:lang w:val="en-GB" w:eastAsia="en-GB"/>
              </w:rPr>
              <w:t xml:space="preserve">PREDMER I PREDRAČUN RADOVA </w:t>
            </w:r>
            <w:r w:rsidRPr="00BE5D33">
              <w:rPr>
                <w:sz w:val="28"/>
                <w:szCs w:val="28"/>
                <w:lang w:val="en-GB" w:eastAsia="en-GB"/>
              </w:rPr>
              <w:br/>
              <w:t>deo glavnog kraka za Koliševicu, MZ Ravni,Uzice</w:t>
            </w:r>
          </w:p>
        </w:tc>
      </w:tr>
      <w:tr w:rsidR="00BE5D33" w:rsidRPr="00BE5D33" w:rsidTr="007F5AD6">
        <w:trPr>
          <w:trHeight w:val="840"/>
        </w:trPr>
        <w:tc>
          <w:tcPr>
            <w:tcW w:w="106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1.Pripremni radovi</w:t>
            </w:r>
          </w:p>
        </w:tc>
      </w:tr>
      <w:tr w:rsidR="00BE5D33" w:rsidRPr="00BE5D33" w:rsidTr="007F5AD6">
        <w:trPr>
          <w:trHeight w:val="690"/>
        </w:trPr>
        <w:tc>
          <w:tcPr>
            <w:tcW w:w="742" w:type="dxa"/>
            <w:tcBorders>
              <w:top w:val="nil"/>
              <w:left w:val="single" w:sz="4" w:space="0" w:color="auto"/>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Redni broj</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sz w:val="22"/>
                <w:szCs w:val="22"/>
                <w:lang w:val="en-GB" w:eastAsia="en-GB"/>
              </w:rPr>
            </w:pPr>
            <w:r w:rsidRPr="00BE5D33">
              <w:rPr>
                <w:sz w:val="22"/>
                <w:szCs w:val="22"/>
                <w:lang w:val="en-GB" w:eastAsia="en-GB"/>
              </w:rPr>
              <w:t>OPIS RADOVA</w:t>
            </w:r>
          </w:p>
        </w:tc>
        <w:tc>
          <w:tcPr>
            <w:tcW w:w="110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Jedinica mere</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Količina</w:t>
            </w:r>
          </w:p>
        </w:tc>
        <w:tc>
          <w:tcPr>
            <w:tcW w:w="1231"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Pr>
                <w:color w:val="auto"/>
                <w:sz w:val="22"/>
                <w:szCs w:val="22"/>
                <w:lang w:val="en-GB" w:eastAsia="en-GB"/>
              </w:rPr>
              <w:t>Jed.cena bez pdv-a</w:t>
            </w:r>
          </w:p>
        </w:tc>
        <w:tc>
          <w:tcPr>
            <w:tcW w:w="1835" w:type="dxa"/>
            <w:tcBorders>
              <w:top w:val="nil"/>
              <w:left w:val="nil"/>
              <w:bottom w:val="single" w:sz="4" w:space="0" w:color="auto"/>
              <w:right w:val="single" w:sz="4" w:space="0" w:color="auto"/>
            </w:tcBorders>
            <w:shd w:val="clear" w:color="auto" w:fill="auto"/>
            <w:hideMark/>
          </w:tcPr>
          <w:p w:rsidR="00BE5D33" w:rsidRDefault="00BE5D33" w:rsidP="00BE5D33">
            <w:pPr>
              <w:widowControl/>
              <w:jc w:val="center"/>
              <w:rPr>
                <w:color w:val="auto"/>
                <w:sz w:val="22"/>
                <w:szCs w:val="22"/>
                <w:lang w:val="en-GB" w:eastAsia="en-GB"/>
              </w:rPr>
            </w:pPr>
            <w:r>
              <w:rPr>
                <w:color w:val="auto"/>
                <w:sz w:val="22"/>
                <w:szCs w:val="22"/>
                <w:lang w:val="en-GB" w:eastAsia="en-GB"/>
              </w:rPr>
              <w:t>Uk. cena bez pdv-a</w:t>
            </w:r>
          </w:p>
          <w:p w:rsidR="00BE5D33" w:rsidRPr="00BE5D33" w:rsidRDefault="00BE5D33" w:rsidP="00BE5D33">
            <w:pPr>
              <w:widowControl/>
              <w:jc w:val="center"/>
              <w:rPr>
                <w:color w:val="auto"/>
                <w:sz w:val="22"/>
                <w:szCs w:val="22"/>
                <w:lang w:val="en-GB" w:eastAsia="en-GB"/>
              </w:rPr>
            </w:pPr>
            <w:r>
              <w:rPr>
                <w:color w:val="auto"/>
                <w:sz w:val="22"/>
                <w:szCs w:val="22"/>
                <w:lang w:val="en-GB" w:eastAsia="en-GB"/>
              </w:rPr>
              <w:t>(količina*jed.cena bez pdv-a)</w:t>
            </w:r>
          </w:p>
        </w:tc>
      </w:tr>
      <w:tr w:rsidR="00BE5D33" w:rsidRPr="00BE5D33" w:rsidTr="007F5AD6">
        <w:trPr>
          <w:trHeight w:val="3165"/>
        </w:trPr>
        <w:tc>
          <w:tcPr>
            <w:tcW w:w="742" w:type="dxa"/>
            <w:tcBorders>
              <w:top w:val="nil"/>
              <w:left w:val="single" w:sz="4" w:space="0" w:color="auto"/>
              <w:bottom w:val="single" w:sz="4" w:space="0" w:color="auto"/>
              <w:right w:val="single" w:sz="4" w:space="0" w:color="auto"/>
            </w:tcBorders>
            <w:shd w:val="clear" w:color="auto" w:fill="auto"/>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OBELEŽAVANJE TRASE</w:t>
            </w:r>
            <w:r w:rsidRPr="00BE5D33">
              <w:rPr>
                <w:color w:val="auto"/>
                <w:sz w:val="22"/>
                <w:szCs w:val="22"/>
                <w:lang w:val="en-GB" w:eastAsia="en-GB"/>
              </w:rPr>
              <w:br/>
              <w:t>Pre početka radova na iskopu, potrebno je obeležiti trasu geodetskim tačkama (X, Y i Z koordinatama) i svim potrebnim elementima datim u okviru projekta. Podatke o geodetskim tačkama i podzemnim instalacijama preuzeti iz katastara Republičkog geodetskog zavoda. U vezi sa položajem podzemnih instalacija treba konsultovati i za njih nadležna javna preduzeća.  Obračun se vrši po m' obeležene trase.</w:t>
            </w:r>
          </w:p>
        </w:tc>
        <w:tc>
          <w:tcPr>
            <w:tcW w:w="110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2,700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1860"/>
        </w:trPr>
        <w:tc>
          <w:tcPr>
            <w:tcW w:w="742" w:type="dxa"/>
            <w:tcBorders>
              <w:top w:val="nil"/>
              <w:left w:val="single" w:sz="4" w:space="0" w:color="auto"/>
              <w:bottom w:val="single" w:sz="4" w:space="0" w:color="auto"/>
              <w:right w:val="single" w:sz="4" w:space="0" w:color="auto"/>
            </w:tcBorders>
            <w:shd w:val="clear" w:color="auto" w:fill="auto"/>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Raščišćavanje terena koje se sastoji od krčenja i čišćenja stabal, kresanja granja, vađenja panjeva, šiblja i niskog rastinja, uklanjanje šuta, ravnanje terena duž trase cevovoda i dr. Raskrčeni materija odvesti na deponiju do daljine od 3 km.      Obračun po m.</w:t>
            </w:r>
          </w:p>
        </w:tc>
        <w:tc>
          <w:tcPr>
            <w:tcW w:w="110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2,700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27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 xml:space="preserve">        3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Mašinsko sečenje</w:t>
            </w:r>
            <w:proofErr w:type="gramStart"/>
            <w:r w:rsidRPr="00BE5D33">
              <w:rPr>
                <w:color w:val="auto"/>
                <w:sz w:val="22"/>
                <w:szCs w:val="22"/>
                <w:lang w:val="en-GB" w:eastAsia="en-GB"/>
              </w:rPr>
              <w:t>,razbijanje</w:t>
            </w:r>
            <w:proofErr w:type="gramEnd"/>
            <w:r w:rsidRPr="00BE5D33">
              <w:rPr>
                <w:color w:val="auto"/>
                <w:sz w:val="22"/>
                <w:szCs w:val="22"/>
                <w:lang w:val="en-GB" w:eastAsia="en-GB"/>
              </w:rPr>
              <w:t xml:space="preserve"> postojećeg asfaltnog kolovoza debljine 10 cm duž obeležene trase cevovoda u širini od   0,6 m, kao i na mestima budućih šahtova. Razbijeni materijal transportovati na deponiju koju odredi nadzorni organ.</w:t>
            </w:r>
            <w:r w:rsidRPr="00BE5D33">
              <w:rPr>
                <w:color w:val="auto"/>
                <w:sz w:val="22"/>
                <w:szCs w:val="22"/>
                <w:lang w:val="en-GB" w:eastAsia="en-GB"/>
              </w:rPr>
              <w:br/>
              <w:t>Obračun po m2 razbijenog asfalta transportovanog na deponiju.</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m2</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50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100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lastRenderedPageBreak/>
              <w:t xml:space="preserve">        4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Ugradnja posteljice za put od sloja tucanika debljine d=20cm sa potrebnim nabijanjem po JUS.U.E9.020. Obračun po m3 zbijenog materijala.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525"/>
        </w:trPr>
        <w:tc>
          <w:tcPr>
            <w:tcW w:w="880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right"/>
              <w:rPr>
                <w:b/>
                <w:bCs/>
                <w:sz w:val="22"/>
                <w:szCs w:val="22"/>
                <w:lang w:val="en-GB" w:eastAsia="en-GB"/>
              </w:rPr>
            </w:pPr>
            <w:r w:rsidRPr="00BE5D33">
              <w:rPr>
                <w:b/>
                <w:bCs/>
                <w:sz w:val="22"/>
                <w:szCs w:val="22"/>
                <w:lang w:val="en-GB" w:eastAsia="en-GB"/>
              </w:rPr>
              <w:t xml:space="preserve"> Svega pripremni radovi: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840"/>
        </w:trPr>
        <w:tc>
          <w:tcPr>
            <w:tcW w:w="106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2.Zemljani radovi</w:t>
            </w:r>
          </w:p>
        </w:tc>
      </w:tr>
      <w:tr w:rsidR="00BE5D33" w:rsidRPr="00BE5D33" w:rsidTr="007F5AD6">
        <w:trPr>
          <w:trHeight w:val="690"/>
        </w:trPr>
        <w:tc>
          <w:tcPr>
            <w:tcW w:w="742" w:type="dxa"/>
            <w:tcBorders>
              <w:top w:val="nil"/>
              <w:left w:val="single" w:sz="4" w:space="0" w:color="auto"/>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Redni broj</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sz w:val="22"/>
                <w:szCs w:val="22"/>
                <w:lang w:val="en-GB" w:eastAsia="en-GB"/>
              </w:rPr>
            </w:pPr>
            <w:r w:rsidRPr="00BE5D33">
              <w:rPr>
                <w:sz w:val="22"/>
                <w:szCs w:val="22"/>
                <w:lang w:val="en-GB" w:eastAsia="en-GB"/>
              </w:rPr>
              <w:t>OPIS RADOVA</w:t>
            </w:r>
          </w:p>
        </w:tc>
        <w:tc>
          <w:tcPr>
            <w:tcW w:w="110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Jedinica mere</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Količina</w:t>
            </w:r>
          </w:p>
        </w:tc>
        <w:tc>
          <w:tcPr>
            <w:tcW w:w="1231"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Din po jedinici mere</w:t>
            </w:r>
          </w:p>
        </w:tc>
        <w:tc>
          <w:tcPr>
            <w:tcW w:w="1835"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Ukupno</w:t>
            </w:r>
            <w:r w:rsidRPr="00BE5D33">
              <w:rPr>
                <w:color w:val="auto"/>
                <w:sz w:val="22"/>
                <w:szCs w:val="22"/>
                <w:lang w:val="en-GB" w:eastAsia="en-GB"/>
              </w:rPr>
              <w:br/>
              <w:t xml:space="preserve"> Din</w:t>
            </w:r>
          </w:p>
        </w:tc>
      </w:tr>
      <w:tr w:rsidR="00BE5D33" w:rsidRPr="00BE5D33" w:rsidTr="007F5AD6">
        <w:trPr>
          <w:trHeight w:val="1800"/>
        </w:trPr>
        <w:tc>
          <w:tcPr>
            <w:tcW w:w="742" w:type="dxa"/>
            <w:tcBorders>
              <w:top w:val="nil"/>
              <w:left w:val="single" w:sz="4" w:space="0" w:color="auto"/>
              <w:bottom w:val="single" w:sz="4" w:space="0" w:color="auto"/>
              <w:right w:val="single" w:sz="4" w:space="0" w:color="auto"/>
            </w:tcBorders>
            <w:shd w:val="clear" w:color="auto" w:fill="auto"/>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sz w:val="22"/>
                <w:szCs w:val="22"/>
                <w:lang w:val="en-GB" w:eastAsia="en-GB"/>
              </w:rPr>
            </w:pPr>
            <w:r w:rsidRPr="00BE5D33">
              <w:rPr>
                <w:sz w:val="22"/>
                <w:szCs w:val="22"/>
                <w:lang w:val="en-GB" w:eastAsia="en-GB"/>
              </w:rPr>
              <w:t>Skidanje površinskog sloja humusa d=10cm. Iskopani humus sa rastinjem utovariti i preneti na deponiju koju odredi nadzorni organ. U jediničnu cenu obračunati iskop, utovar, odvoz zemlje i grubo planiranje. Obračun po m2.</w:t>
            </w:r>
          </w:p>
        </w:tc>
        <w:tc>
          <w:tcPr>
            <w:tcW w:w="110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m2</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1,350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460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2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proofErr w:type="gramStart"/>
            <w:r w:rsidRPr="00BE5D33">
              <w:rPr>
                <w:color w:val="auto"/>
                <w:sz w:val="22"/>
                <w:szCs w:val="22"/>
                <w:lang w:val="en-GB" w:eastAsia="en-GB"/>
              </w:rPr>
              <w:t>MAŠINSKI  I</w:t>
            </w:r>
            <w:proofErr w:type="gramEnd"/>
            <w:r w:rsidRPr="00BE5D33">
              <w:rPr>
                <w:color w:val="auto"/>
                <w:sz w:val="22"/>
                <w:szCs w:val="22"/>
                <w:lang w:val="en-GB" w:eastAsia="en-GB"/>
              </w:rPr>
              <w:t xml:space="preserve"> RUČNI ISKOP  rova za  cevovod i šahtove  u zemljištu III, IV, V i VI kat. </w:t>
            </w:r>
            <w:proofErr w:type="gramStart"/>
            <w:r w:rsidRPr="00BE5D33">
              <w:rPr>
                <w:color w:val="auto"/>
                <w:sz w:val="22"/>
                <w:szCs w:val="22"/>
                <w:lang w:val="en-GB" w:eastAsia="en-GB"/>
              </w:rPr>
              <w:t>sa</w:t>
            </w:r>
            <w:proofErr w:type="gramEnd"/>
            <w:r w:rsidRPr="00BE5D33">
              <w:rPr>
                <w:color w:val="auto"/>
                <w:sz w:val="22"/>
                <w:szCs w:val="22"/>
                <w:lang w:val="en-GB" w:eastAsia="en-GB"/>
              </w:rPr>
              <w:t xml:space="preserve"> odbacivanjem iste na 1 m od ivice rova u svemu prema poprečnim i podužnim profilima iz projekta. Kosine rova formirati u skladu sa geotehničkim uslovima na terenu a sve u cilju bezbednosti prilikom iskopa i montaže cevovoda.Prosečna širina rova 50cm</w:t>
            </w:r>
            <w:proofErr w:type="gramStart"/>
            <w:r w:rsidRPr="00BE5D33">
              <w:rPr>
                <w:color w:val="auto"/>
                <w:sz w:val="22"/>
                <w:szCs w:val="22"/>
                <w:lang w:val="en-GB" w:eastAsia="en-GB"/>
              </w:rPr>
              <w:t>.</w:t>
            </w:r>
            <w:proofErr w:type="gramEnd"/>
            <w:r w:rsidRPr="00BE5D33">
              <w:rPr>
                <w:color w:val="auto"/>
                <w:sz w:val="22"/>
                <w:szCs w:val="22"/>
                <w:lang w:val="en-GB" w:eastAsia="en-GB"/>
              </w:rPr>
              <w:br/>
              <w:t>Jediničnom cenom iskopa su obuhvaćeni: podgrada, deponovanje materijala, obezbeđenje drugih instalacija, grubo i fino planiranje dna rova prema kotama iz projekta, obezbeđenje rova znacima upozorenja, održavanje rova u toku izvođenja radova i sav potreban materijal i rad koji tereti ovu poziciju.</w:t>
            </w:r>
            <w:r w:rsidRPr="00BE5D33">
              <w:rPr>
                <w:color w:val="auto"/>
                <w:sz w:val="22"/>
                <w:szCs w:val="22"/>
                <w:lang w:val="en-GB" w:eastAsia="en-GB"/>
              </w:rPr>
              <w:br/>
              <w:t xml:space="preserve">Obračun po m3 samoniklog materijala. </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 </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a) iskop na dubini od 0 do 2 m</w:t>
            </w:r>
          </w:p>
        </w:tc>
        <w:tc>
          <w:tcPr>
            <w:tcW w:w="1106"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III i IV kategorija  50%</w:t>
            </w:r>
          </w:p>
        </w:tc>
        <w:tc>
          <w:tcPr>
            <w:tcW w:w="1106"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1,125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V i VI  kategorija 50%</w:t>
            </w:r>
          </w:p>
        </w:tc>
        <w:tc>
          <w:tcPr>
            <w:tcW w:w="1106"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1,125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15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3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 xml:space="preserve">  Nabavka, donošenje i ubacivanje peska u rov za izradu posteljice pre polaganja cevi u rov. Pesak postaviti oko cevi i iznad u sloju debljine 10 cm.Plaća se po m3 ugradjenog peska u rov.</w:t>
            </w:r>
            <w:r w:rsidRPr="00BE5D33">
              <w:rPr>
                <w:color w:val="auto"/>
                <w:sz w:val="22"/>
                <w:szCs w:val="22"/>
                <w:lang w:val="en-GB" w:eastAsia="en-GB"/>
              </w:rPr>
              <w:br/>
              <w:t xml:space="preserve"> </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405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lastRenderedPageBreak/>
              <w:t xml:space="preserve">        4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Zatrpavanje dela rova na deonici PEHD cevovoda ispod ili uz ivicu puta granulisanim materijalom ili jalovinom u slojevima debljine 30cm i nabijanjem vibro nabijačem do propisane zbijenosti. Jediničnom cenom je obuhvaćeno i pažljivo zatrpavanje sa nabijanjem ispod, oko i iznad postojećih instalacija kao i objekata na trasi kolektora. U svemu prema detaljima preseka rova datog projektom i sa nabijanjem u skladu sa tehničkim uslovima. Obračun po m3.</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405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15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5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Nabavka, transport i ugradnja šljunka za izradu tampon sloja ispod šahtova, kao i za zasipanje rova na prolasku cevovoda za ispuste ispod puteva.</w:t>
            </w:r>
            <w:r w:rsidRPr="00BE5D33">
              <w:rPr>
                <w:color w:val="auto"/>
                <w:sz w:val="22"/>
                <w:szCs w:val="22"/>
                <w:lang w:val="en-GB" w:eastAsia="en-GB"/>
              </w:rPr>
              <w:br/>
              <w:t>Obračun po m3</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6</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37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6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proofErr w:type="gramStart"/>
            <w:r w:rsidRPr="00BE5D33">
              <w:rPr>
                <w:color w:val="auto"/>
                <w:sz w:val="22"/>
                <w:szCs w:val="22"/>
                <w:lang w:val="en-GB" w:eastAsia="en-GB"/>
              </w:rPr>
              <w:t>Zatrpavanje  rova</w:t>
            </w:r>
            <w:proofErr w:type="gramEnd"/>
            <w:r w:rsidRPr="00BE5D33">
              <w:rPr>
                <w:color w:val="auto"/>
                <w:sz w:val="22"/>
                <w:szCs w:val="22"/>
                <w:lang w:val="en-GB" w:eastAsia="en-GB"/>
              </w:rPr>
              <w:t xml:space="preserve"> posle montaže cevovoda probranom zemljom iz iskopa u slojevima  od 30cm sa nabijanjem do 90% standardnog opita proktora. U materijalu ne sme biti kamenja i drugih čvrstih komada većih od 20mm. Zatrpavanje cevovoda izvršiti u dve faze. U prvoj fazi ostaviti slobodne spojeve. U drugoj fazi po završenom ispitivanju na probni pritisak završiti zatrpavanje cevovoda.U svemu prema detaljima preseka rova datog projektom i sa nabijanjem u skladu sa tehničkim uslovima. Obračun po m3.</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1,350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219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7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TRANSPORT VIŠKA ISKOPANOG MATERIJALA</w:t>
            </w:r>
            <w:r w:rsidRPr="00BE5D33">
              <w:rPr>
                <w:color w:val="auto"/>
                <w:sz w:val="22"/>
                <w:szCs w:val="22"/>
                <w:lang w:val="en-GB" w:eastAsia="en-GB"/>
              </w:rPr>
              <w:br/>
              <w:t>Utovar, transport, istovar i grubo planiranje viška iskopanog materijala na deponiji koju odredi nadzorni organ. Transportna daljina do 3km</w:t>
            </w:r>
            <w:proofErr w:type="gramStart"/>
            <w:r w:rsidRPr="00BE5D33">
              <w:rPr>
                <w:color w:val="auto"/>
                <w:sz w:val="22"/>
                <w:szCs w:val="22"/>
                <w:lang w:val="en-GB" w:eastAsia="en-GB"/>
              </w:rPr>
              <w:t>.</w:t>
            </w:r>
            <w:proofErr w:type="gramEnd"/>
            <w:r w:rsidRPr="00BE5D33">
              <w:rPr>
                <w:color w:val="auto"/>
                <w:sz w:val="22"/>
                <w:szCs w:val="22"/>
                <w:lang w:val="en-GB" w:eastAsia="en-GB"/>
              </w:rPr>
              <w:br/>
              <w:t>Obračun po m3 samoniklog materijala.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910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193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8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Popravka lokalnog puta .Nabavka</w:t>
            </w:r>
            <w:proofErr w:type="gramStart"/>
            <w:r w:rsidRPr="00BE5D33">
              <w:rPr>
                <w:color w:val="auto"/>
                <w:sz w:val="22"/>
                <w:szCs w:val="22"/>
                <w:lang w:val="en-GB" w:eastAsia="en-GB"/>
              </w:rPr>
              <w:t>,transport</w:t>
            </w:r>
            <w:proofErr w:type="gramEnd"/>
            <w:r w:rsidRPr="00BE5D33">
              <w:rPr>
                <w:color w:val="auto"/>
                <w:sz w:val="22"/>
                <w:szCs w:val="22"/>
                <w:lang w:val="en-GB" w:eastAsia="en-GB"/>
              </w:rPr>
              <w:t xml:space="preserve"> granulisanog materijala ili jalovine i ugradnja do potrebne zbijenosti uz obaveznu upotrebu grajdera i i valjka minimalne težine 12 tona. Obračun po m3 ugrađenog materijala.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160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63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 </w:t>
            </w:r>
          </w:p>
        </w:tc>
        <w:tc>
          <w:tcPr>
            <w:tcW w:w="8067" w:type="dxa"/>
            <w:gridSpan w:val="4"/>
            <w:tcBorders>
              <w:top w:val="single" w:sz="4" w:space="0" w:color="auto"/>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b/>
                <w:bCs/>
                <w:color w:val="auto"/>
                <w:sz w:val="22"/>
                <w:szCs w:val="22"/>
                <w:lang w:val="en-GB" w:eastAsia="en-GB"/>
              </w:rPr>
            </w:pPr>
            <w:r w:rsidRPr="00BE5D33">
              <w:rPr>
                <w:b/>
                <w:bCs/>
                <w:color w:val="auto"/>
                <w:sz w:val="22"/>
                <w:szCs w:val="22"/>
                <w:lang w:val="en-GB" w:eastAsia="en-GB"/>
              </w:rPr>
              <w:t>Svega zemljani radovi:</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840"/>
        </w:trPr>
        <w:tc>
          <w:tcPr>
            <w:tcW w:w="106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lastRenderedPageBreak/>
              <w:t>3. Montažni radovi</w:t>
            </w:r>
          </w:p>
        </w:tc>
      </w:tr>
      <w:tr w:rsidR="00BE5D33" w:rsidRPr="00BE5D33" w:rsidTr="007F5AD6">
        <w:trPr>
          <w:trHeight w:val="840"/>
        </w:trPr>
        <w:tc>
          <w:tcPr>
            <w:tcW w:w="742" w:type="dxa"/>
            <w:tcBorders>
              <w:top w:val="nil"/>
              <w:left w:val="single" w:sz="4" w:space="0" w:color="auto"/>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Redni broj</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sz w:val="22"/>
                <w:szCs w:val="22"/>
                <w:lang w:val="en-GB" w:eastAsia="en-GB"/>
              </w:rPr>
            </w:pPr>
            <w:r w:rsidRPr="00BE5D33">
              <w:rPr>
                <w:sz w:val="22"/>
                <w:szCs w:val="22"/>
                <w:lang w:val="en-GB" w:eastAsia="en-GB"/>
              </w:rPr>
              <w:t>OPIS RADOVA</w:t>
            </w:r>
          </w:p>
        </w:tc>
        <w:tc>
          <w:tcPr>
            <w:tcW w:w="110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Jedinica mere</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Količina</w:t>
            </w:r>
          </w:p>
        </w:tc>
        <w:tc>
          <w:tcPr>
            <w:tcW w:w="1231"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Din po jedinici mere</w:t>
            </w:r>
          </w:p>
        </w:tc>
        <w:tc>
          <w:tcPr>
            <w:tcW w:w="1835"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Ukupno</w:t>
            </w:r>
            <w:r w:rsidRPr="00BE5D33">
              <w:rPr>
                <w:color w:val="auto"/>
                <w:sz w:val="22"/>
                <w:szCs w:val="22"/>
                <w:lang w:val="en-GB" w:eastAsia="en-GB"/>
              </w:rPr>
              <w:br/>
              <w:t xml:space="preserve"> Din</w:t>
            </w:r>
          </w:p>
        </w:tc>
      </w:tr>
      <w:tr w:rsidR="00BE5D33" w:rsidRPr="00BE5D33" w:rsidTr="007F5AD6">
        <w:trPr>
          <w:trHeight w:val="186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1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PEHD cevi</w:t>
            </w:r>
            <w:r w:rsidRPr="00BE5D33">
              <w:rPr>
                <w:color w:val="auto"/>
                <w:sz w:val="22"/>
                <w:szCs w:val="22"/>
                <w:lang w:val="en-GB" w:eastAsia="en-GB"/>
              </w:rPr>
              <w:br/>
              <w:t>Nabavka, transport i montaža cevi od polietilena visoke gustine prema ISO 4427 ili EN 12201. Spajanje cevi vrši sa čeonim zavarivanjem.</w:t>
            </w:r>
            <w:r w:rsidRPr="00BE5D33">
              <w:rPr>
                <w:color w:val="auto"/>
                <w:sz w:val="22"/>
                <w:szCs w:val="22"/>
                <w:lang w:val="en-GB" w:eastAsia="en-GB"/>
              </w:rPr>
              <w:br/>
            </w:r>
            <w:r w:rsidRPr="00BE5D33">
              <w:rPr>
                <w:color w:val="auto"/>
                <w:sz w:val="22"/>
                <w:szCs w:val="22"/>
                <w:lang w:val="en-GB" w:eastAsia="en-GB"/>
              </w:rPr>
              <w:br/>
              <w:t xml:space="preserve">Obračun po m' </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 </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4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PEHD 100 Ø90/78,5 PN 10</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840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4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PEHD 100 Ø63/51  PN 10</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1,500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49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PEHD 100 Ø63/46  PN 16</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360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223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2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 xml:space="preserve">Nabavka, transport, spuštanje u rov i montaža fazonskih komada od nodularnog liva, plastike i armatura. Nabavka, transport i ugradnja fazonskih komada   sa pomoćnim materijalom i vodovodnih </w:t>
            </w:r>
            <w:proofErr w:type="gramStart"/>
            <w:r w:rsidRPr="00BE5D33">
              <w:rPr>
                <w:color w:val="auto"/>
                <w:sz w:val="22"/>
                <w:szCs w:val="22"/>
                <w:lang w:val="en-GB" w:eastAsia="en-GB"/>
              </w:rPr>
              <w:t>armatura  (</w:t>
            </w:r>
            <w:proofErr w:type="gramEnd"/>
            <w:r w:rsidRPr="00BE5D33">
              <w:rPr>
                <w:color w:val="auto"/>
                <w:sz w:val="22"/>
                <w:szCs w:val="22"/>
                <w:lang w:val="en-GB" w:eastAsia="en-GB"/>
              </w:rPr>
              <w:t>za PN10 i PN16) a prema specifikaciji iz ovog projekta.Obračun po komadu ugrađenih komada.</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 </w:t>
            </w:r>
          </w:p>
        </w:tc>
        <w:tc>
          <w:tcPr>
            <w:tcW w:w="974"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 Ø80/80,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Euro ventil sa gumiranim klinom Ø80,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 Ø80/50,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3</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Euro ventil sa gumiranim klinom Ø50,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24</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vazdušni ventil sa dve kugle Ø50,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13</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MDK- A DN80,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12</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tuljak sa letećom prirubnicom D90/DN80,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hvatač nečistoća Ø80,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6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regulator pritiska Ø50, PN10, IR101M, slično "INOVA" - Beograd Pul.=9 bar-a, Piz.=4.5bar</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1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nil"/>
            </w:tcBorders>
            <w:shd w:val="clear" w:color="auto" w:fill="auto"/>
            <w:vAlign w:val="bottom"/>
            <w:hideMark/>
          </w:tcPr>
          <w:p w:rsidR="00BE5D33" w:rsidRPr="00BE5D33" w:rsidRDefault="00BE5D33" w:rsidP="00BE5D33">
            <w:pPr>
              <w:widowControl/>
              <w:jc w:val="both"/>
              <w:rPr>
                <w:color w:val="auto"/>
                <w:lang w:val="en-GB" w:eastAsia="en-GB"/>
              </w:rPr>
            </w:pPr>
            <w:r w:rsidRPr="00BE5D33">
              <w:rPr>
                <w:color w:val="auto"/>
                <w:lang w:val="en-GB" w:eastAsia="en-GB"/>
              </w:rPr>
              <w:t>plastični žablji poklopac Ø100</w:t>
            </w:r>
          </w:p>
        </w:tc>
        <w:tc>
          <w:tcPr>
            <w:tcW w:w="1106" w:type="dxa"/>
            <w:tcBorders>
              <w:top w:val="nil"/>
              <w:left w:val="single" w:sz="4" w:space="0" w:color="auto"/>
              <w:bottom w:val="single" w:sz="4" w:space="0" w:color="auto"/>
              <w:right w:val="nil"/>
            </w:tcBorders>
            <w:shd w:val="clear" w:color="auto" w:fill="auto"/>
            <w:noWrap/>
            <w:vAlign w:val="bottom"/>
            <w:hideMark/>
          </w:tcPr>
          <w:p w:rsidR="00BE5D33" w:rsidRPr="00BE5D33" w:rsidRDefault="00BE5D33" w:rsidP="00BE5D33">
            <w:pPr>
              <w:widowControl/>
              <w:jc w:val="center"/>
              <w:rPr>
                <w:color w:val="auto"/>
                <w:lang w:val="en-GB" w:eastAsia="en-GB"/>
              </w:rPr>
            </w:pPr>
            <w:r w:rsidRPr="00BE5D33">
              <w:rPr>
                <w:color w:val="auto"/>
                <w:lang w:val="en-GB" w:eastAsia="en-GB"/>
              </w:rPr>
              <w:t>kom</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lang w:val="en-GB" w:eastAsia="en-GB"/>
              </w:rPr>
            </w:pPr>
            <w:r w:rsidRPr="00BE5D33">
              <w:rPr>
                <w:color w:val="auto"/>
                <w:lang w:val="en-GB" w:eastAsia="en-GB"/>
              </w:rPr>
              <w:t>10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vazdušni ventil sa dve kugle Ø50, PN16</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tuljak sa letećom prirubnicom D63/DN50, PN16</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8</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 Ø50/50, PN16</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3</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tuljak sa letećom prirubnicom D63/DN50,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38</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 Ø50/50,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 Ø80/80,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žablji poklopac Ø80,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hvatač nečistoća Ø50,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lastRenderedPageBreak/>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xml:space="preserve">FF </w:t>
            </w:r>
            <w:r w:rsidRPr="00BE5D33">
              <w:rPr>
                <w:rFonts w:ascii="Calibri" w:hAnsi="Calibri" w:cs="Calibri"/>
                <w:color w:val="auto"/>
                <w:sz w:val="22"/>
                <w:szCs w:val="22"/>
                <w:lang w:val="en-GB" w:eastAsia="en-GB"/>
              </w:rPr>
              <w:t>Ø</w:t>
            </w:r>
            <w:r w:rsidRPr="00BE5D33">
              <w:rPr>
                <w:color w:val="auto"/>
                <w:sz w:val="22"/>
                <w:szCs w:val="22"/>
                <w:lang w:val="en-GB" w:eastAsia="en-GB"/>
              </w:rPr>
              <w:t>80/600,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FFR Ø80/50,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X Ø50,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FF Ø50/500,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dupli nipl Ø 5/4"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7</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kugla ventil  Ø5/4"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teštik Ø 5/4"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poluspojnica za PE cevi Ø5/4"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8</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FF Ø50/700,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dupli nipl Ø 6/4"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6</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teštik Ø 6/4"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kugla ventil  Ø6/4"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poluspojnica za PE cevi Ø6/4"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žablji poklopac Ø50 ,PN16</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FF Ø50/700, PN16</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6</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FF Ø50/600,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8</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žablji poklopac Ø50 ,PN10</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5</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reducir Ø5/4" /1"</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dupli nipl Ø 1"</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kugla ventil  Ø1"</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usisno-odzračni vazdušni ventil Ø1"</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čep Ø5/4"</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9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PE Ø100 kanalizaciona gibljiva cev za odvod šahta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100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88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b/>
                <w:bCs/>
                <w:color w:val="auto"/>
                <w:sz w:val="22"/>
                <w:szCs w:val="22"/>
                <w:lang w:val="en-GB" w:eastAsia="en-GB"/>
              </w:rPr>
            </w:pPr>
            <w:r w:rsidRPr="00BE5D33">
              <w:rPr>
                <w:b/>
                <w:bCs/>
                <w:color w:val="auto"/>
                <w:sz w:val="22"/>
                <w:szCs w:val="22"/>
                <w:lang w:val="en-GB" w:eastAsia="en-GB"/>
              </w:rPr>
              <w:t>Svega montažni radovi:</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645"/>
        </w:trPr>
        <w:tc>
          <w:tcPr>
            <w:tcW w:w="106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4.Betonski i armirački radovi</w:t>
            </w:r>
          </w:p>
        </w:tc>
      </w:tr>
      <w:tr w:rsidR="00BE5D33" w:rsidRPr="00BE5D33" w:rsidTr="007F5AD6">
        <w:trPr>
          <w:trHeight w:val="1050"/>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U jediničnu cenu betonskih radova, uključeni su nabavka i transport potrebnog materijala, oplata, ugradnja i ostali potrebni radovi</w:t>
            </w:r>
          </w:p>
        </w:tc>
        <w:tc>
          <w:tcPr>
            <w:tcW w:w="1106"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w:t>
            </w:r>
          </w:p>
        </w:tc>
        <w:tc>
          <w:tcPr>
            <w:tcW w:w="974"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w:t>
            </w:r>
          </w:p>
        </w:tc>
        <w:tc>
          <w:tcPr>
            <w:tcW w:w="1231"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w:t>
            </w:r>
          </w:p>
        </w:tc>
      </w:tr>
      <w:tr w:rsidR="00BE5D33" w:rsidRPr="00BE5D33" w:rsidTr="007F5AD6">
        <w:trPr>
          <w:trHeight w:val="192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1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IZRAVNAVAJUĆI SLOJ</w:t>
            </w:r>
            <w:r w:rsidRPr="00BE5D33">
              <w:rPr>
                <w:color w:val="auto"/>
                <w:sz w:val="22"/>
                <w:szCs w:val="22"/>
                <w:lang w:val="en-GB" w:eastAsia="en-GB"/>
              </w:rPr>
              <w:br/>
              <w:t>Izrada izravnavajućeg sloja ispod armirano betonskih donjih ploča šahtova, od MB 20, prosečne debljine d=10cm, u svemu prema planovima i projektovanim visinskim kotama. Obračun po m3 ugrađenog betona.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7</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273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lastRenderedPageBreak/>
              <w:t xml:space="preserve">        2 </w:t>
            </w:r>
          </w:p>
        </w:tc>
        <w:tc>
          <w:tcPr>
            <w:tcW w:w="4756" w:type="dxa"/>
            <w:tcBorders>
              <w:top w:val="nil"/>
              <w:left w:val="nil"/>
              <w:bottom w:val="nil"/>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proofErr w:type="gramStart"/>
            <w:r w:rsidRPr="00BE5D33">
              <w:rPr>
                <w:color w:val="auto"/>
                <w:sz w:val="22"/>
                <w:szCs w:val="22"/>
                <w:lang w:val="en-GB" w:eastAsia="en-GB"/>
              </w:rPr>
              <w:t>AB  ŠAHT</w:t>
            </w:r>
            <w:proofErr w:type="gramEnd"/>
            <w:r w:rsidRPr="00BE5D33">
              <w:rPr>
                <w:color w:val="auto"/>
                <w:sz w:val="22"/>
                <w:szCs w:val="22"/>
                <w:lang w:val="en-GB" w:eastAsia="en-GB"/>
              </w:rPr>
              <w:br/>
              <w:t>Izrada armirano betonskih šahtova i izlivnih glava, od  MB30. U cenu betona uračunata glatka oplata sa svim potrebnim razuptanjem, skelom i ostalim i ostalim potrebnim radovima.Količine su date za šahtove prema detaljima iz projekta.</w:t>
            </w:r>
            <w:r w:rsidRPr="00BE5D33">
              <w:rPr>
                <w:color w:val="auto"/>
                <w:sz w:val="22"/>
                <w:szCs w:val="22"/>
                <w:lang w:val="en-GB" w:eastAsia="en-GB"/>
              </w:rPr>
              <w:br/>
              <w:t>Obračun po m3 ugrađenog betona.</w:t>
            </w:r>
          </w:p>
        </w:tc>
        <w:tc>
          <w:tcPr>
            <w:tcW w:w="1106" w:type="dxa"/>
            <w:tcBorders>
              <w:top w:val="nil"/>
              <w:left w:val="nil"/>
              <w:bottom w:val="nil"/>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m3</w:t>
            </w:r>
          </w:p>
        </w:tc>
        <w:tc>
          <w:tcPr>
            <w:tcW w:w="974" w:type="dxa"/>
            <w:tcBorders>
              <w:top w:val="nil"/>
              <w:left w:val="nil"/>
              <w:bottom w:val="nil"/>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51</w:t>
            </w:r>
          </w:p>
        </w:tc>
        <w:tc>
          <w:tcPr>
            <w:tcW w:w="1231" w:type="dxa"/>
            <w:tcBorders>
              <w:top w:val="nil"/>
              <w:left w:val="nil"/>
              <w:bottom w:val="nil"/>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nil"/>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2715"/>
        </w:trPr>
        <w:tc>
          <w:tcPr>
            <w:tcW w:w="742" w:type="dxa"/>
            <w:vMerge w:val="restart"/>
            <w:tcBorders>
              <w:top w:val="nil"/>
              <w:left w:val="single" w:sz="4" w:space="0" w:color="auto"/>
              <w:bottom w:val="single" w:sz="4" w:space="0" w:color="000000"/>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3 </w:t>
            </w:r>
          </w:p>
        </w:tc>
        <w:tc>
          <w:tcPr>
            <w:tcW w:w="4756" w:type="dxa"/>
            <w:tcBorders>
              <w:top w:val="single" w:sz="4" w:space="0" w:color="auto"/>
              <w:left w:val="nil"/>
              <w:bottom w:val="nil"/>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ARMATURA</w:t>
            </w:r>
            <w:r w:rsidRPr="00BE5D33">
              <w:rPr>
                <w:color w:val="auto"/>
                <w:sz w:val="22"/>
                <w:szCs w:val="22"/>
                <w:lang w:val="en-GB" w:eastAsia="en-GB"/>
              </w:rPr>
              <w:br/>
              <w:t>Nabavka, sečenje, savijanje i ugradjivanje armature. Armatura mora biti postavljena po projektu i čvrsto postavljena, a zaštitni sloj betona obezbeđen prema statičkom proračunu i postojećim propisima. Betoniranje svake pozicije može da počne tek kada nadzorni oragan pregleda i zapisnički primi postavljenu armaturu.</w:t>
            </w:r>
            <w:r w:rsidRPr="00BE5D33">
              <w:rPr>
                <w:color w:val="auto"/>
                <w:sz w:val="22"/>
                <w:szCs w:val="22"/>
                <w:lang w:val="en-GB" w:eastAsia="en-GB"/>
              </w:rPr>
              <w:br/>
              <w:t>Obračun po kg ugrađene armature.</w:t>
            </w:r>
          </w:p>
        </w:tc>
        <w:tc>
          <w:tcPr>
            <w:tcW w:w="1106" w:type="dxa"/>
            <w:tcBorders>
              <w:top w:val="single" w:sz="4" w:space="0" w:color="auto"/>
              <w:left w:val="nil"/>
              <w:bottom w:val="nil"/>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 </w:t>
            </w:r>
          </w:p>
        </w:tc>
        <w:tc>
          <w:tcPr>
            <w:tcW w:w="974" w:type="dxa"/>
            <w:tcBorders>
              <w:top w:val="single" w:sz="4" w:space="0" w:color="auto"/>
              <w:left w:val="nil"/>
              <w:bottom w:val="nil"/>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231" w:type="dxa"/>
            <w:tcBorders>
              <w:top w:val="single" w:sz="4" w:space="0" w:color="auto"/>
              <w:left w:val="nil"/>
              <w:bottom w:val="nil"/>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single" w:sz="4" w:space="0" w:color="auto"/>
              <w:left w:val="nil"/>
              <w:bottom w:val="nil"/>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540"/>
        </w:trPr>
        <w:tc>
          <w:tcPr>
            <w:tcW w:w="742" w:type="dxa"/>
            <w:vMerge/>
            <w:tcBorders>
              <w:top w:val="nil"/>
              <w:left w:val="single" w:sz="4" w:space="0" w:color="auto"/>
              <w:bottom w:val="single" w:sz="4" w:space="0" w:color="000000"/>
              <w:right w:val="single" w:sz="4" w:space="0" w:color="auto"/>
            </w:tcBorders>
            <w:vAlign w:val="center"/>
            <w:hideMark/>
          </w:tcPr>
          <w:p w:rsidR="00BE5D33" w:rsidRPr="00BE5D33" w:rsidRDefault="00BE5D33" w:rsidP="00BE5D33">
            <w:pPr>
              <w:widowControl/>
              <w:rPr>
                <w:color w:val="0000FF"/>
                <w:sz w:val="22"/>
                <w:szCs w:val="22"/>
                <w:lang w:val="en-GB" w:eastAsia="en-GB"/>
              </w:rPr>
            </w:pP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 </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kg</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4,450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18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4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ŠAHT POKLOPCI</w:t>
            </w:r>
            <w:r w:rsidRPr="00BE5D33">
              <w:rPr>
                <w:color w:val="auto"/>
                <w:sz w:val="22"/>
                <w:szCs w:val="22"/>
                <w:lang w:val="en-GB" w:eastAsia="en-GB"/>
              </w:rPr>
              <w:br/>
              <w:t>Nabavka i ugrađivanje LG teških, ravnih livenogvozdenih šaht poklopaca, Ø 625 mm, sa PE dihtung trakama, sa ramom, za saobraćajno opterećenje od 250 KN. Obračun po komadu ugrađenog poklopca</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c>
          <w:tcPr>
            <w:tcW w:w="974"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231"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u w:val="single"/>
                <w:lang w:val="en-GB" w:eastAsia="en-GB"/>
              </w:rPr>
            </w:pPr>
            <w:r w:rsidRPr="00BE5D33">
              <w:rPr>
                <w:color w:val="0000FF"/>
                <w:sz w:val="22"/>
                <w:szCs w:val="22"/>
                <w:u w:val="single"/>
                <w:lang w:val="en-GB" w:eastAsia="en-GB"/>
              </w:rPr>
              <w:t> </w:t>
            </w:r>
          </w:p>
        </w:tc>
        <w:tc>
          <w:tcPr>
            <w:tcW w:w="4756"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 250kN</w:t>
            </w:r>
          </w:p>
        </w:tc>
        <w:tc>
          <w:tcPr>
            <w:tcW w:w="1106"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21</w:t>
            </w:r>
          </w:p>
        </w:tc>
        <w:tc>
          <w:tcPr>
            <w:tcW w:w="1231"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199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5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PENJALICE</w:t>
            </w:r>
            <w:r w:rsidRPr="00BE5D33">
              <w:rPr>
                <w:color w:val="auto"/>
                <w:sz w:val="22"/>
                <w:szCs w:val="22"/>
                <w:lang w:val="en-GB" w:eastAsia="en-GB"/>
              </w:rPr>
              <w:br/>
              <w:t xml:space="preserve">Nabavka, transport i ugradnja LG penjalica DIN 1211A </w:t>
            </w:r>
            <w:proofErr w:type="gramStart"/>
            <w:r w:rsidRPr="00BE5D33">
              <w:rPr>
                <w:color w:val="auto"/>
                <w:sz w:val="22"/>
                <w:szCs w:val="22"/>
                <w:lang w:val="en-GB" w:eastAsia="en-GB"/>
              </w:rPr>
              <w:t>u  šahtove</w:t>
            </w:r>
            <w:proofErr w:type="gramEnd"/>
            <w:r w:rsidRPr="00BE5D33">
              <w:rPr>
                <w:color w:val="auto"/>
                <w:sz w:val="22"/>
                <w:szCs w:val="22"/>
                <w:lang w:val="en-GB" w:eastAsia="en-GB"/>
              </w:rPr>
              <w:t xml:space="preserve"> na rastojanju od 30 cm.Antikoroziona zaštita bitumenskim lakomPlaća se po kom. </w:t>
            </w:r>
            <w:proofErr w:type="gramStart"/>
            <w:r w:rsidRPr="00BE5D33">
              <w:rPr>
                <w:color w:val="auto"/>
                <w:sz w:val="22"/>
                <w:szCs w:val="22"/>
                <w:lang w:val="en-GB" w:eastAsia="en-GB"/>
              </w:rPr>
              <w:t>ugradjenih</w:t>
            </w:r>
            <w:proofErr w:type="gramEnd"/>
            <w:r w:rsidRPr="00BE5D33">
              <w:rPr>
                <w:color w:val="auto"/>
                <w:sz w:val="22"/>
                <w:szCs w:val="22"/>
                <w:lang w:val="en-GB" w:eastAsia="en-GB"/>
              </w:rPr>
              <w:t xml:space="preserve"> penjalica.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84</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408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lastRenderedPageBreak/>
              <w:t xml:space="preserve">        6 </w:t>
            </w:r>
          </w:p>
        </w:tc>
        <w:tc>
          <w:tcPr>
            <w:tcW w:w="4756" w:type="dxa"/>
            <w:tcBorders>
              <w:top w:val="nil"/>
              <w:left w:val="nil"/>
              <w:bottom w:val="nil"/>
              <w:right w:val="single" w:sz="4" w:space="0" w:color="auto"/>
            </w:tcBorders>
            <w:shd w:val="clear" w:color="auto" w:fill="auto"/>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UGRADNJA OBIČNIH AB PRSTENOVA ZA ŠAHTOVE</w:t>
            </w:r>
            <w:r w:rsidRPr="00BE5D33">
              <w:rPr>
                <w:color w:val="auto"/>
                <w:sz w:val="22"/>
                <w:szCs w:val="22"/>
                <w:lang w:val="en-GB" w:eastAsia="en-GB"/>
              </w:rPr>
              <w:br/>
              <w:t>Nabavka, transport i ugradnja gotovih prefabrikovanih elemenata - D/</w:t>
            </w:r>
            <w:proofErr w:type="gramStart"/>
            <w:r w:rsidRPr="00BE5D33">
              <w:rPr>
                <w:color w:val="auto"/>
                <w:sz w:val="22"/>
                <w:szCs w:val="22"/>
                <w:lang w:val="en-GB" w:eastAsia="en-GB"/>
              </w:rPr>
              <w:t>h  1000</w:t>
            </w:r>
            <w:proofErr w:type="gramEnd"/>
            <w:r w:rsidRPr="00BE5D33">
              <w:rPr>
                <w:color w:val="auto"/>
                <w:sz w:val="22"/>
                <w:szCs w:val="22"/>
                <w:lang w:val="en-GB" w:eastAsia="en-GB"/>
              </w:rPr>
              <w:t>/1000mmarmiranobetonskih prstenova Ø1000, debljine zidova d=10 cm za šahtove, u svemu prema važećim tehničkim propisima za ovu vrstu radova. Spojeve između prstenova obraditi cementnim malterom. U cenu pozicije uključiti i potrebna štemanja zidova prstenova kojima će se omogućiti prolaz cevi zajedno sa obradom prodora cevi kroz prsten cementnim malterom ili drugim materijalom tipa Aqua stop i sl. Obračun se vrši po komadu ugradjenog prstena.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lang w:val="en-GB" w:eastAsia="en-GB"/>
              </w:rPr>
            </w:pPr>
            <w:r w:rsidRPr="00BE5D33">
              <w:rPr>
                <w:color w:val="auto"/>
                <w:lang w:val="en-GB" w:eastAsia="en-GB"/>
              </w:rPr>
              <w:t>kom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4</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rFonts w:ascii="Dutch Roman" w:hAnsi="Dutch Roman"/>
                <w:color w:val="auto"/>
                <w:sz w:val="22"/>
                <w:szCs w:val="22"/>
                <w:lang w:val="en-GB" w:eastAsia="en-GB"/>
              </w:rPr>
            </w:pPr>
            <w:r w:rsidRPr="00BE5D33">
              <w:rPr>
                <w:rFonts w:ascii="Dutch Roman" w:hAnsi="Dutch Roman"/>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rFonts w:ascii="Dutch Roman" w:hAnsi="Dutch Roman"/>
                <w:color w:val="auto"/>
                <w:sz w:val="22"/>
                <w:szCs w:val="22"/>
                <w:lang w:val="en-GB" w:eastAsia="en-GB"/>
              </w:rPr>
            </w:pPr>
            <w:r w:rsidRPr="00BE5D33">
              <w:rPr>
                <w:rFonts w:ascii="Dutch Roman" w:hAnsi="Dutch Roman"/>
                <w:color w:val="auto"/>
                <w:sz w:val="22"/>
                <w:szCs w:val="22"/>
                <w:lang w:val="en-GB" w:eastAsia="en-GB"/>
              </w:rPr>
              <w:t> </w:t>
            </w:r>
          </w:p>
        </w:tc>
      </w:tr>
      <w:tr w:rsidR="00BE5D33" w:rsidRPr="00BE5D33" w:rsidTr="007F5AD6">
        <w:trPr>
          <w:trHeight w:val="570"/>
        </w:trPr>
        <w:tc>
          <w:tcPr>
            <w:tcW w:w="88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b/>
                <w:bCs/>
                <w:color w:val="auto"/>
                <w:sz w:val="22"/>
                <w:szCs w:val="22"/>
                <w:lang w:val="en-GB" w:eastAsia="en-GB"/>
              </w:rPr>
            </w:pPr>
            <w:r w:rsidRPr="00BE5D33">
              <w:rPr>
                <w:b/>
                <w:bCs/>
                <w:color w:val="auto"/>
                <w:sz w:val="22"/>
                <w:szCs w:val="22"/>
                <w:lang w:val="en-GB" w:eastAsia="en-GB"/>
              </w:rPr>
              <w:t xml:space="preserve"> Svega betonski i armirački radovi:</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rFonts w:ascii="Dutch Roman" w:hAnsi="Dutch Roman"/>
                <w:color w:val="auto"/>
                <w:sz w:val="22"/>
                <w:szCs w:val="22"/>
                <w:lang w:val="en-GB" w:eastAsia="en-GB"/>
              </w:rPr>
            </w:pPr>
            <w:r w:rsidRPr="00BE5D33">
              <w:rPr>
                <w:rFonts w:ascii="Dutch Roman" w:hAnsi="Dutch Roman"/>
                <w:color w:val="auto"/>
                <w:sz w:val="22"/>
                <w:szCs w:val="22"/>
                <w:lang w:val="en-GB" w:eastAsia="en-GB"/>
              </w:rPr>
              <w:t> </w:t>
            </w:r>
          </w:p>
        </w:tc>
      </w:tr>
      <w:tr w:rsidR="00BE5D33" w:rsidRPr="00BE5D33" w:rsidTr="007F5AD6">
        <w:trPr>
          <w:trHeight w:val="615"/>
        </w:trPr>
        <w:tc>
          <w:tcPr>
            <w:tcW w:w="106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5.Ostali radovi</w:t>
            </w:r>
          </w:p>
        </w:tc>
      </w:tr>
      <w:tr w:rsidR="00BE5D33" w:rsidRPr="00BE5D33" w:rsidTr="007F5AD6">
        <w:trPr>
          <w:trHeight w:val="313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1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ISPIRANJE, HIDRAULIČKO ISPITIVANJE I DEZINFEKCIJA</w:t>
            </w:r>
            <w:r w:rsidRPr="00BE5D33">
              <w:rPr>
                <w:color w:val="auto"/>
                <w:sz w:val="22"/>
                <w:szCs w:val="22"/>
                <w:lang w:val="en-GB" w:eastAsia="en-GB"/>
              </w:rPr>
              <w:br/>
            </w:r>
            <w:proofErr w:type="gramStart"/>
            <w:r w:rsidRPr="00BE5D33">
              <w:rPr>
                <w:color w:val="auto"/>
                <w:sz w:val="22"/>
                <w:szCs w:val="22"/>
                <w:lang w:val="en-GB" w:eastAsia="en-GB"/>
              </w:rPr>
              <w:t>novoizvedene  vodovodne</w:t>
            </w:r>
            <w:proofErr w:type="gramEnd"/>
            <w:r w:rsidRPr="00BE5D33">
              <w:rPr>
                <w:color w:val="auto"/>
                <w:sz w:val="22"/>
                <w:szCs w:val="22"/>
                <w:lang w:val="en-GB" w:eastAsia="en-GB"/>
              </w:rPr>
              <w:t xml:space="preserve"> mreže u svemu prema važećim propisima za ovu vrstu radova  a uz obavezno prisustvo nadzornog organa . Jediničnom cenom ispitivanja je obuhvaćena priprema i osiguranje cevovoda, potreban materijal, troškovi vode kao i eventualne popravke.</w:t>
            </w:r>
            <w:r w:rsidRPr="00BE5D33">
              <w:rPr>
                <w:color w:val="auto"/>
                <w:sz w:val="22"/>
                <w:szCs w:val="22"/>
                <w:lang w:val="en-GB" w:eastAsia="en-GB"/>
              </w:rPr>
              <w:br/>
              <w:t xml:space="preserve">Obračun po </w:t>
            </w:r>
            <w:proofErr w:type="gramStart"/>
            <w:r w:rsidRPr="00BE5D33">
              <w:rPr>
                <w:color w:val="auto"/>
                <w:sz w:val="22"/>
                <w:szCs w:val="22"/>
                <w:lang w:val="en-GB" w:eastAsia="en-GB"/>
              </w:rPr>
              <w:t>m  mreže</w:t>
            </w:r>
            <w:proofErr w:type="gramEnd"/>
            <w:r w:rsidRPr="00BE5D33">
              <w:rPr>
                <w:color w:val="auto"/>
                <w:sz w:val="22"/>
                <w:szCs w:val="22"/>
                <w:lang w:val="en-GB" w:eastAsia="en-GB"/>
              </w:rPr>
              <w:t>.</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2,700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27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2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color w:val="auto"/>
                <w:sz w:val="22"/>
                <w:szCs w:val="22"/>
                <w:lang w:val="en-GB" w:eastAsia="en-GB"/>
              </w:rPr>
            </w:pPr>
            <w:r w:rsidRPr="00BE5D33">
              <w:rPr>
                <w:color w:val="auto"/>
                <w:sz w:val="22"/>
                <w:szCs w:val="22"/>
                <w:lang w:val="en-GB" w:eastAsia="en-GB"/>
              </w:rPr>
              <w:t>POPRAVKA ASFALTNOG KOLOVOZA</w:t>
            </w:r>
            <w:r w:rsidRPr="00BE5D33">
              <w:rPr>
                <w:color w:val="auto"/>
                <w:sz w:val="22"/>
                <w:szCs w:val="22"/>
                <w:lang w:val="en-GB" w:eastAsia="en-GB"/>
              </w:rPr>
              <w:br/>
              <w:t xml:space="preserve">Po završenom hidrauličkom ispitivanju izvedene vodovodne linije i </w:t>
            </w:r>
            <w:proofErr w:type="gramStart"/>
            <w:r w:rsidRPr="00BE5D33">
              <w:rPr>
                <w:color w:val="auto"/>
                <w:sz w:val="22"/>
                <w:szCs w:val="22"/>
                <w:lang w:val="en-GB" w:eastAsia="en-GB"/>
              </w:rPr>
              <w:t>zatrpavanja ,</w:t>
            </w:r>
            <w:proofErr w:type="gramEnd"/>
            <w:r w:rsidRPr="00BE5D33">
              <w:rPr>
                <w:color w:val="auto"/>
                <w:sz w:val="22"/>
                <w:szCs w:val="22"/>
                <w:lang w:val="en-GB" w:eastAsia="en-GB"/>
              </w:rPr>
              <w:t xml:space="preserve"> izvršiti nabavku i ugradnju asfaltnog kolovoza debljine d=10cm u svemu prema tehničkim propisima za ovu vrstu. </w:t>
            </w:r>
            <w:proofErr w:type="gramStart"/>
            <w:r w:rsidRPr="00BE5D33">
              <w:rPr>
                <w:color w:val="auto"/>
                <w:sz w:val="22"/>
                <w:szCs w:val="22"/>
                <w:lang w:val="en-GB" w:eastAsia="en-GB"/>
              </w:rPr>
              <w:t>radova.Obračunata</w:t>
            </w:r>
            <w:proofErr w:type="gramEnd"/>
            <w:r w:rsidRPr="00BE5D33">
              <w:rPr>
                <w:color w:val="auto"/>
                <w:sz w:val="22"/>
                <w:szCs w:val="22"/>
                <w:lang w:val="en-GB" w:eastAsia="en-GB"/>
              </w:rPr>
              <w:t xml:space="preserve"> je površina za 10% veća od površine razbijanja asfaltnog kolovoza. Obračun po m2 izvršenih radova.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m2</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50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420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lastRenderedPageBreak/>
              <w:t xml:space="preserve">        3 </w:t>
            </w:r>
          </w:p>
        </w:tc>
        <w:tc>
          <w:tcPr>
            <w:tcW w:w="4756" w:type="dxa"/>
            <w:tcBorders>
              <w:top w:val="nil"/>
              <w:left w:val="nil"/>
              <w:bottom w:val="single" w:sz="4" w:space="0" w:color="auto"/>
              <w:right w:val="single" w:sz="4" w:space="0" w:color="auto"/>
            </w:tcBorders>
            <w:shd w:val="clear" w:color="auto" w:fill="auto"/>
            <w:hideMark/>
          </w:tcPr>
          <w:p w:rsidR="00BE5D33" w:rsidRPr="00BE5D33" w:rsidRDefault="00BE5D33" w:rsidP="00BE5D33">
            <w:pPr>
              <w:widowControl/>
              <w:jc w:val="both"/>
              <w:rPr>
                <w:lang w:val="en-GB" w:eastAsia="en-GB"/>
              </w:rPr>
            </w:pPr>
            <w:r w:rsidRPr="00BE5D33">
              <w:rPr>
                <w:lang w:val="en-GB" w:eastAsia="en-GB"/>
              </w:rPr>
              <w:t xml:space="preserve">U samom toku i po završenoj montaži cevovoda izvođač je obavezan da vrši geodetsko snimanje izvedenog stanja i da sve izmene i dopune projektovanog stanja prenese na situaciju i odgovarajuće podužne profile i detalje. Investitoru predati snimljeno stanje trase u digitalnom obliku sa spiskom kordinata detaljnih tačaka. Po obavljenom snimanju dužan je da Službi za katastar nepokretnosti dostavi na kartiranje snimljeno stanje i investitoru </w:t>
            </w:r>
            <w:proofErr w:type="gramStart"/>
            <w:r w:rsidRPr="00BE5D33">
              <w:rPr>
                <w:lang w:val="en-GB" w:eastAsia="en-GB"/>
              </w:rPr>
              <w:t>dostaviti  potvrdu</w:t>
            </w:r>
            <w:proofErr w:type="gramEnd"/>
            <w:r w:rsidRPr="00BE5D33">
              <w:rPr>
                <w:lang w:val="en-GB" w:eastAsia="en-GB"/>
              </w:rPr>
              <w:t xml:space="preserve">  Katastra. </w:t>
            </w:r>
            <w:proofErr w:type="gramStart"/>
            <w:r w:rsidRPr="00BE5D33">
              <w:rPr>
                <w:lang w:val="en-GB" w:eastAsia="en-GB"/>
              </w:rPr>
              <w:t>Obračun  po</w:t>
            </w:r>
            <w:proofErr w:type="gramEnd"/>
            <w:r w:rsidRPr="00BE5D33">
              <w:rPr>
                <w:lang w:val="en-GB" w:eastAsia="en-GB"/>
              </w:rPr>
              <w:t xml:space="preserve"> m'  snimljene trase.</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2,700</w:t>
            </w:r>
          </w:p>
        </w:tc>
        <w:tc>
          <w:tcPr>
            <w:tcW w:w="1231"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130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4 </w:t>
            </w:r>
          </w:p>
        </w:tc>
        <w:tc>
          <w:tcPr>
            <w:tcW w:w="4756" w:type="dxa"/>
            <w:tcBorders>
              <w:top w:val="nil"/>
              <w:left w:val="nil"/>
              <w:bottom w:val="single" w:sz="4" w:space="0" w:color="auto"/>
              <w:right w:val="single" w:sz="4" w:space="0" w:color="auto"/>
            </w:tcBorders>
            <w:shd w:val="clear" w:color="auto" w:fill="auto"/>
            <w:vAlign w:val="center"/>
            <w:hideMark/>
          </w:tcPr>
          <w:p w:rsidR="00BE5D33" w:rsidRPr="00BE5D33" w:rsidRDefault="00BE5D33" w:rsidP="00BE5D33">
            <w:pPr>
              <w:widowControl/>
              <w:rPr>
                <w:color w:val="auto"/>
                <w:lang w:val="en-GB" w:eastAsia="en-GB"/>
              </w:rPr>
            </w:pPr>
            <w:r w:rsidRPr="00BE5D33">
              <w:rPr>
                <w:color w:val="auto"/>
                <w:lang w:val="en-GB" w:eastAsia="en-GB"/>
              </w:rPr>
              <w:t xml:space="preserve">Oblaganje </w:t>
            </w:r>
            <w:proofErr w:type="gramStart"/>
            <w:r w:rsidRPr="00BE5D33">
              <w:rPr>
                <w:color w:val="auto"/>
                <w:lang w:val="en-GB" w:eastAsia="en-GB"/>
              </w:rPr>
              <w:t>HDPE  PE</w:t>
            </w:r>
            <w:proofErr w:type="gramEnd"/>
            <w:r w:rsidRPr="00BE5D33">
              <w:rPr>
                <w:color w:val="auto"/>
                <w:lang w:val="en-GB" w:eastAsia="en-GB"/>
              </w:rPr>
              <w:t xml:space="preserve"> 100 cevovoda koji prolazi kroz zid AB šahta bituminiziranom trakom d=4mm,b=20 cm  L=60cm. Plaća se po komadu.</w:t>
            </w:r>
          </w:p>
        </w:tc>
        <w:tc>
          <w:tcPr>
            <w:tcW w:w="1106" w:type="dxa"/>
            <w:tcBorders>
              <w:top w:val="nil"/>
              <w:left w:val="nil"/>
              <w:bottom w:val="nil"/>
              <w:right w:val="single" w:sz="4" w:space="0" w:color="auto"/>
            </w:tcBorders>
            <w:shd w:val="clear" w:color="auto" w:fill="auto"/>
            <w:noWrap/>
            <w:vAlign w:val="bottom"/>
            <w:hideMark/>
          </w:tcPr>
          <w:p w:rsidR="00BE5D33" w:rsidRPr="00BE5D33" w:rsidRDefault="00BE5D33" w:rsidP="00BE5D33">
            <w:pPr>
              <w:widowControl/>
              <w:jc w:val="center"/>
              <w:rPr>
                <w:color w:val="auto"/>
                <w:lang w:val="en-GB" w:eastAsia="en-GB"/>
              </w:rPr>
            </w:pPr>
            <w:r w:rsidRPr="00BE5D33">
              <w:rPr>
                <w:color w:val="auto"/>
                <w:lang w:val="en-GB" w:eastAsia="en-GB"/>
              </w:rPr>
              <w:t>kom</w:t>
            </w:r>
          </w:p>
        </w:tc>
        <w:tc>
          <w:tcPr>
            <w:tcW w:w="974"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lang w:val="en-GB" w:eastAsia="en-GB"/>
              </w:rPr>
            </w:pPr>
            <w:r w:rsidRPr="00BE5D33">
              <w:rPr>
                <w:lang w:val="en-GB" w:eastAsia="en-GB"/>
              </w:rPr>
              <w:t>50</w:t>
            </w:r>
          </w:p>
        </w:tc>
        <w:tc>
          <w:tcPr>
            <w:tcW w:w="1231"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2295"/>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5 </w:t>
            </w:r>
          </w:p>
        </w:tc>
        <w:tc>
          <w:tcPr>
            <w:tcW w:w="4756" w:type="dxa"/>
            <w:tcBorders>
              <w:top w:val="nil"/>
              <w:left w:val="nil"/>
              <w:bottom w:val="nil"/>
              <w:right w:val="single" w:sz="4" w:space="0" w:color="auto"/>
            </w:tcBorders>
            <w:shd w:val="clear" w:color="auto" w:fill="auto"/>
            <w:hideMark/>
          </w:tcPr>
          <w:p w:rsidR="00BE5D33" w:rsidRPr="00BE5D33" w:rsidRDefault="00BE5D33" w:rsidP="00BE5D33">
            <w:pPr>
              <w:widowControl/>
              <w:jc w:val="both"/>
              <w:rPr>
                <w:lang w:val="en-GB" w:eastAsia="en-GB"/>
              </w:rPr>
            </w:pPr>
            <w:r w:rsidRPr="00BE5D33">
              <w:rPr>
                <w:lang w:val="en-GB" w:eastAsia="en-GB"/>
              </w:rPr>
              <w:t>Izvršiti čišćenje, dosipanje materijala, dovođenje gradilišta u uređeno stanje, sklanjanje sa gradilišta operativne baze, nadstrešnica</w:t>
            </w:r>
            <w:proofErr w:type="gramStart"/>
            <w:r w:rsidRPr="00BE5D33">
              <w:rPr>
                <w:lang w:val="en-GB" w:eastAsia="en-GB"/>
              </w:rPr>
              <w:t>,magacina</w:t>
            </w:r>
            <w:proofErr w:type="gramEnd"/>
            <w:r w:rsidRPr="00BE5D33">
              <w:rPr>
                <w:lang w:val="en-GB" w:eastAsia="en-GB"/>
              </w:rPr>
              <w:t xml:space="preserve"> materijala, opreme, viška materijala, mehanizacije, otklanjanje sitnih primedbi, tj. </w:t>
            </w:r>
            <w:proofErr w:type="gramStart"/>
            <w:r w:rsidRPr="00BE5D33">
              <w:rPr>
                <w:lang w:val="en-GB" w:eastAsia="en-GB"/>
              </w:rPr>
              <w:t>spremiti</w:t>
            </w:r>
            <w:proofErr w:type="gramEnd"/>
            <w:r w:rsidRPr="00BE5D33">
              <w:rPr>
                <w:lang w:val="en-GB" w:eastAsia="en-GB"/>
              </w:rPr>
              <w:t xml:space="preserve"> gradilište za tehnički prijem.</w:t>
            </w:r>
            <w:r w:rsidRPr="00BE5D33">
              <w:rPr>
                <w:lang w:val="en-GB" w:eastAsia="en-GB"/>
              </w:rPr>
              <w:br/>
              <w:t>Obračun po m' izvedene trase.</w:t>
            </w:r>
          </w:p>
        </w:tc>
        <w:tc>
          <w:tcPr>
            <w:tcW w:w="1106" w:type="dxa"/>
            <w:tcBorders>
              <w:top w:val="single" w:sz="4" w:space="0" w:color="auto"/>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2,700</w:t>
            </w:r>
          </w:p>
        </w:tc>
        <w:tc>
          <w:tcPr>
            <w:tcW w:w="1231"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1830"/>
        </w:trPr>
        <w:tc>
          <w:tcPr>
            <w:tcW w:w="742" w:type="dxa"/>
            <w:tcBorders>
              <w:top w:val="nil"/>
              <w:left w:val="single" w:sz="4" w:space="0" w:color="auto"/>
              <w:bottom w:val="single" w:sz="4" w:space="0" w:color="auto"/>
              <w:right w:val="single" w:sz="4" w:space="0" w:color="auto"/>
            </w:tcBorders>
            <w:shd w:val="clear" w:color="auto" w:fill="auto"/>
            <w:noWrap/>
            <w:hideMark/>
          </w:tcPr>
          <w:p w:rsidR="00BE5D33" w:rsidRPr="00BE5D33" w:rsidRDefault="00BE5D33" w:rsidP="00BE5D33">
            <w:pPr>
              <w:widowControl/>
              <w:jc w:val="center"/>
              <w:rPr>
                <w:color w:val="0000FF"/>
                <w:sz w:val="22"/>
                <w:szCs w:val="22"/>
                <w:lang w:val="en-GB" w:eastAsia="en-GB"/>
              </w:rPr>
            </w:pPr>
            <w:r w:rsidRPr="00BE5D33">
              <w:rPr>
                <w:color w:val="0000FF"/>
                <w:sz w:val="22"/>
                <w:szCs w:val="22"/>
                <w:lang w:val="en-GB" w:eastAsia="en-GB"/>
              </w:rPr>
              <w:t xml:space="preserve">        6 </w:t>
            </w:r>
          </w:p>
        </w:tc>
        <w:tc>
          <w:tcPr>
            <w:tcW w:w="4756" w:type="dxa"/>
            <w:tcBorders>
              <w:top w:val="single" w:sz="4" w:space="0" w:color="auto"/>
              <w:left w:val="nil"/>
              <w:bottom w:val="single" w:sz="4" w:space="0" w:color="auto"/>
              <w:right w:val="single" w:sz="4" w:space="0" w:color="auto"/>
            </w:tcBorders>
            <w:shd w:val="clear" w:color="auto" w:fill="auto"/>
            <w:hideMark/>
          </w:tcPr>
          <w:p w:rsidR="00BE5D33" w:rsidRPr="00BE5D33" w:rsidRDefault="00BE5D33" w:rsidP="00BE5D33">
            <w:pPr>
              <w:widowControl/>
              <w:rPr>
                <w:color w:val="auto"/>
                <w:lang w:val="en-GB" w:eastAsia="en-GB"/>
              </w:rPr>
            </w:pPr>
            <w:r w:rsidRPr="00BE5D33">
              <w:rPr>
                <w:color w:val="auto"/>
                <w:lang w:val="en-GB" w:eastAsia="en-GB"/>
              </w:rPr>
              <w:t>Obezbeđenje gradilišta.Postavljanje ograda prema tehničkim propisima.Sve potrebne radnje u vezi regulisanja saobraćaja i postavljanju privremene saobraćajne signalizacije. Obračun po m' izvedene trase cevovoda.</w:t>
            </w:r>
          </w:p>
        </w:tc>
        <w:tc>
          <w:tcPr>
            <w:tcW w:w="1106"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m</w:t>
            </w:r>
          </w:p>
        </w:tc>
        <w:tc>
          <w:tcPr>
            <w:tcW w:w="974" w:type="dxa"/>
            <w:tcBorders>
              <w:top w:val="nil"/>
              <w:left w:val="nil"/>
              <w:bottom w:val="single" w:sz="4" w:space="0" w:color="auto"/>
              <w:right w:val="single" w:sz="4" w:space="0" w:color="auto"/>
            </w:tcBorders>
            <w:shd w:val="clear" w:color="auto" w:fill="auto"/>
            <w:noWrap/>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2,700</w:t>
            </w:r>
          </w:p>
        </w:tc>
        <w:tc>
          <w:tcPr>
            <w:tcW w:w="1231"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79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c>
          <w:tcPr>
            <w:tcW w:w="8067" w:type="dxa"/>
            <w:gridSpan w:val="4"/>
            <w:tcBorders>
              <w:top w:val="single" w:sz="4" w:space="0" w:color="auto"/>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b/>
                <w:bCs/>
                <w:color w:val="auto"/>
                <w:sz w:val="22"/>
                <w:szCs w:val="22"/>
                <w:lang w:val="en-GB" w:eastAsia="en-GB"/>
              </w:rPr>
            </w:pPr>
            <w:r w:rsidRPr="00BE5D33">
              <w:rPr>
                <w:b/>
                <w:bCs/>
                <w:color w:val="auto"/>
                <w:sz w:val="22"/>
                <w:szCs w:val="22"/>
                <w:lang w:val="en-GB" w:eastAsia="en-GB"/>
              </w:rPr>
              <w:t>Svega ostali radovi:</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60"/>
        </w:trPr>
        <w:tc>
          <w:tcPr>
            <w:tcW w:w="10644" w:type="dxa"/>
            <w:gridSpan w:val="6"/>
            <w:tcBorders>
              <w:top w:val="single" w:sz="4" w:space="0" w:color="auto"/>
              <w:left w:val="single" w:sz="4" w:space="0" w:color="auto"/>
              <w:bottom w:val="nil"/>
              <w:right w:val="single" w:sz="4" w:space="0" w:color="000000"/>
            </w:tcBorders>
            <w:shd w:val="clear" w:color="auto" w:fill="auto"/>
            <w:noWrap/>
            <w:vAlign w:val="bottom"/>
            <w:hideMark/>
          </w:tcPr>
          <w:p w:rsidR="00BE5D33" w:rsidRPr="00BE5D33" w:rsidRDefault="00BE5D33" w:rsidP="00BE5D33">
            <w:pPr>
              <w:widowControl/>
              <w:jc w:val="center"/>
              <w:rPr>
                <w:color w:val="auto"/>
                <w:sz w:val="22"/>
                <w:szCs w:val="22"/>
                <w:lang w:val="en-GB" w:eastAsia="en-GB"/>
              </w:rPr>
            </w:pPr>
            <w:r w:rsidRPr="00BE5D33">
              <w:rPr>
                <w:color w:val="auto"/>
                <w:sz w:val="22"/>
                <w:szCs w:val="22"/>
                <w:lang w:val="en-GB" w:eastAsia="en-GB"/>
              </w:rPr>
              <w:t> </w:t>
            </w:r>
          </w:p>
        </w:tc>
      </w:tr>
      <w:tr w:rsidR="00BE5D33" w:rsidRPr="00BE5D33" w:rsidTr="007F5AD6">
        <w:trPr>
          <w:trHeight w:val="1755"/>
        </w:trPr>
        <w:tc>
          <w:tcPr>
            <w:tcW w:w="742" w:type="dxa"/>
            <w:tcBorders>
              <w:top w:val="nil"/>
              <w:left w:val="nil"/>
              <w:bottom w:val="nil"/>
              <w:right w:val="nil"/>
            </w:tcBorders>
            <w:shd w:val="clear" w:color="auto" w:fill="auto"/>
            <w:noWrap/>
            <w:vAlign w:val="bottom"/>
            <w:hideMark/>
          </w:tcPr>
          <w:p w:rsidR="00BE5D33" w:rsidRPr="00BE5D33" w:rsidRDefault="00BE5D33" w:rsidP="00BE5D33">
            <w:pPr>
              <w:widowControl/>
              <w:rPr>
                <w:color w:val="auto"/>
                <w:sz w:val="22"/>
                <w:szCs w:val="22"/>
                <w:lang w:val="en-GB" w:eastAsia="en-GB"/>
              </w:rPr>
            </w:pPr>
          </w:p>
        </w:tc>
        <w:tc>
          <w:tcPr>
            <w:tcW w:w="9902" w:type="dxa"/>
            <w:gridSpan w:val="5"/>
            <w:tcBorders>
              <w:top w:val="nil"/>
              <w:left w:val="nil"/>
              <w:bottom w:val="nil"/>
              <w:right w:val="nil"/>
            </w:tcBorders>
            <w:shd w:val="clear" w:color="auto" w:fill="auto"/>
            <w:vAlign w:val="bottom"/>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xml:space="preserve">Napomena: Pre davanja ponude sagledati projektovano i stanje na terenu.    </w:t>
            </w:r>
            <w:r w:rsidRPr="00BE5D33">
              <w:rPr>
                <w:b/>
                <w:bCs/>
                <w:color w:val="auto"/>
                <w:sz w:val="22"/>
                <w:szCs w:val="22"/>
                <w:lang w:val="en-GB" w:eastAsia="en-GB"/>
              </w:rPr>
              <w:br/>
              <w:t xml:space="preserve">U cenu svake pojedinačne pozicije ulaze </w:t>
            </w:r>
            <w:proofErr w:type="gramStart"/>
            <w:r w:rsidRPr="00BE5D33">
              <w:rPr>
                <w:b/>
                <w:bCs/>
                <w:color w:val="auto"/>
                <w:sz w:val="22"/>
                <w:szCs w:val="22"/>
                <w:lang w:val="en-GB" w:eastAsia="en-GB"/>
              </w:rPr>
              <w:t>nabavka ,transport</w:t>
            </w:r>
            <w:proofErr w:type="gramEnd"/>
            <w:r w:rsidRPr="00BE5D33">
              <w:rPr>
                <w:b/>
                <w:bCs/>
                <w:color w:val="auto"/>
                <w:sz w:val="22"/>
                <w:szCs w:val="22"/>
                <w:lang w:val="en-GB" w:eastAsia="en-GB"/>
              </w:rPr>
              <w:t xml:space="preserve"> ,unutrašnji transport i</w:t>
            </w:r>
            <w:r w:rsidRPr="00BE5D33">
              <w:rPr>
                <w:b/>
                <w:bCs/>
                <w:color w:val="auto"/>
                <w:sz w:val="22"/>
                <w:szCs w:val="22"/>
                <w:lang w:val="en-GB" w:eastAsia="en-GB"/>
              </w:rPr>
              <w:br/>
              <w:t>ugadnja svih potrebnih materijala,korišćenje potrebne</w:t>
            </w:r>
            <w:r w:rsidRPr="00BE5D33">
              <w:rPr>
                <w:b/>
                <w:bCs/>
                <w:color w:val="auto"/>
                <w:sz w:val="22"/>
                <w:szCs w:val="22"/>
                <w:lang w:val="en-GB" w:eastAsia="en-GB"/>
              </w:rPr>
              <w:br/>
              <w:t>mehanizacije,eventualno skela kao i sav potrebni rad za datu poziciju.                                                                                                              Prema postojećem zakonu o javnim nabavkama i neće biti viška i naknadnih radova.</w:t>
            </w:r>
          </w:p>
        </w:tc>
      </w:tr>
      <w:tr w:rsidR="00BE5D33" w:rsidRPr="00BE5D33" w:rsidTr="007F5AD6">
        <w:trPr>
          <w:trHeight w:val="390"/>
        </w:trPr>
        <w:tc>
          <w:tcPr>
            <w:tcW w:w="742" w:type="dxa"/>
            <w:tcBorders>
              <w:top w:val="nil"/>
              <w:left w:val="nil"/>
              <w:bottom w:val="nil"/>
              <w:right w:val="nil"/>
            </w:tcBorders>
            <w:shd w:val="clear" w:color="auto" w:fill="auto"/>
            <w:noWrap/>
            <w:vAlign w:val="bottom"/>
            <w:hideMark/>
          </w:tcPr>
          <w:p w:rsidR="00BE5D33" w:rsidRPr="00BE5D33" w:rsidRDefault="00BE5D33" w:rsidP="00BE5D33">
            <w:pPr>
              <w:widowControl/>
              <w:rPr>
                <w:color w:val="auto"/>
                <w:sz w:val="22"/>
                <w:szCs w:val="22"/>
                <w:lang w:val="en-GB" w:eastAsia="en-GB"/>
              </w:rPr>
            </w:pPr>
          </w:p>
        </w:tc>
        <w:tc>
          <w:tcPr>
            <w:tcW w:w="4756" w:type="dxa"/>
            <w:tcBorders>
              <w:top w:val="nil"/>
              <w:left w:val="nil"/>
              <w:bottom w:val="nil"/>
              <w:right w:val="nil"/>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p>
        </w:tc>
        <w:tc>
          <w:tcPr>
            <w:tcW w:w="1106" w:type="dxa"/>
            <w:tcBorders>
              <w:top w:val="nil"/>
              <w:left w:val="nil"/>
              <w:bottom w:val="nil"/>
              <w:right w:val="nil"/>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p>
        </w:tc>
        <w:tc>
          <w:tcPr>
            <w:tcW w:w="974" w:type="dxa"/>
            <w:tcBorders>
              <w:top w:val="nil"/>
              <w:left w:val="nil"/>
              <w:bottom w:val="nil"/>
              <w:right w:val="nil"/>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p>
        </w:tc>
        <w:tc>
          <w:tcPr>
            <w:tcW w:w="1231" w:type="dxa"/>
            <w:tcBorders>
              <w:top w:val="nil"/>
              <w:left w:val="nil"/>
              <w:bottom w:val="nil"/>
              <w:right w:val="nil"/>
            </w:tcBorders>
            <w:shd w:val="clear" w:color="auto" w:fill="auto"/>
            <w:noWrap/>
            <w:vAlign w:val="bottom"/>
            <w:hideMark/>
          </w:tcPr>
          <w:p w:rsidR="00BE5D33" w:rsidRPr="00BE5D33" w:rsidRDefault="00BE5D33" w:rsidP="00BE5D33">
            <w:pPr>
              <w:widowControl/>
              <w:jc w:val="right"/>
              <w:rPr>
                <w:b/>
                <w:bCs/>
                <w:color w:val="auto"/>
                <w:sz w:val="22"/>
                <w:szCs w:val="22"/>
                <w:lang w:val="en-GB" w:eastAsia="en-GB"/>
              </w:rPr>
            </w:pPr>
          </w:p>
        </w:tc>
        <w:tc>
          <w:tcPr>
            <w:tcW w:w="1835" w:type="dxa"/>
            <w:tcBorders>
              <w:top w:val="nil"/>
              <w:left w:val="nil"/>
              <w:bottom w:val="nil"/>
              <w:right w:val="nil"/>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p>
        </w:tc>
      </w:tr>
      <w:tr w:rsidR="00BE5D33" w:rsidRPr="00BE5D33" w:rsidTr="007F5AD6">
        <w:trPr>
          <w:trHeight w:val="390"/>
        </w:trPr>
        <w:tc>
          <w:tcPr>
            <w:tcW w:w="742" w:type="dxa"/>
            <w:tcBorders>
              <w:top w:val="single" w:sz="4" w:space="0" w:color="auto"/>
              <w:left w:val="single" w:sz="4" w:space="0" w:color="auto"/>
              <w:bottom w:val="single" w:sz="4" w:space="0" w:color="auto"/>
              <w:right w:val="nil"/>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lastRenderedPageBreak/>
              <w:t> </w:t>
            </w:r>
          </w:p>
        </w:tc>
        <w:tc>
          <w:tcPr>
            <w:tcW w:w="4756" w:type="dxa"/>
            <w:tcBorders>
              <w:top w:val="single" w:sz="4" w:space="0" w:color="auto"/>
              <w:left w:val="nil"/>
              <w:bottom w:val="single" w:sz="4" w:space="0" w:color="auto"/>
              <w:right w:val="nil"/>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R E K A P I T U L A C I J A</w:t>
            </w:r>
          </w:p>
        </w:tc>
        <w:tc>
          <w:tcPr>
            <w:tcW w:w="1106" w:type="dxa"/>
            <w:tcBorders>
              <w:top w:val="single" w:sz="4" w:space="0" w:color="auto"/>
              <w:left w:val="nil"/>
              <w:bottom w:val="single" w:sz="4" w:space="0" w:color="auto"/>
              <w:right w:val="nil"/>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w:t>
            </w:r>
          </w:p>
        </w:tc>
        <w:tc>
          <w:tcPr>
            <w:tcW w:w="974" w:type="dxa"/>
            <w:tcBorders>
              <w:top w:val="single" w:sz="4" w:space="0" w:color="auto"/>
              <w:left w:val="nil"/>
              <w:bottom w:val="single" w:sz="4" w:space="0" w:color="auto"/>
              <w:right w:val="nil"/>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w:t>
            </w:r>
          </w:p>
        </w:tc>
        <w:tc>
          <w:tcPr>
            <w:tcW w:w="1231" w:type="dxa"/>
            <w:tcBorders>
              <w:top w:val="single" w:sz="4" w:space="0" w:color="auto"/>
              <w:left w:val="nil"/>
              <w:bottom w:val="single" w:sz="4" w:space="0" w:color="auto"/>
              <w:right w:val="nil"/>
            </w:tcBorders>
            <w:shd w:val="clear" w:color="auto" w:fill="auto"/>
            <w:noWrap/>
            <w:vAlign w:val="bottom"/>
            <w:hideMark/>
          </w:tcPr>
          <w:p w:rsidR="00BE5D33" w:rsidRPr="00BE5D33" w:rsidRDefault="00BE5D33" w:rsidP="00BE5D33">
            <w:pPr>
              <w:widowControl/>
              <w:jc w:val="right"/>
              <w:rPr>
                <w:b/>
                <w:bCs/>
                <w:color w:val="auto"/>
                <w:sz w:val="22"/>
                <w:szCs w:val="22"/>
                <w:lang w:val="en-GB" w:eastAsia="en-GB"/>
              </w:rPr>
            </w:pPr>
            <w:r w:rsidRPr="00BE5D33">
              <w:rPr>
                <w:b/>
                <w:bCs/>
                <w:color w:val="auto"/>
                <w:sz w:val="22"/>
                <w:szCs w:val="22"/>
                <w:lang w:val="en-GB" w:eastAsia="en-GB"/>
              </w:rPr>
              <w:t> </w:t>
            </w:r>
          </w:p>
        </w:tc>
        <w:tc>
          <w:tcPr>
            <w:tcW w:w="1835" w:type="dxa"/>
            <w:tcBorders>
              <w:top w:val="single" w:sz="4" w:space="0" w:color="auto"/>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465"/>
        </w:trPr>
        <w:tc>
          <w:tcPr>
            <w:tcW w:w="742" w:type="dxa"/>
            <w:tcBorders>
              <w:top w:val="nil"/>
              <w:left w:val="nil"/>
              <w:bottom w:val="nil"/>
              <w:right w:val="nil"/>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p>
        </w:tc>
        <w:tc>
          <w:tcPr>
            <w:tcW w:w="806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1.Pripremni radovi</w:t>
            </w:r>
          </w:p>
        </w:tc>
        <w:tc>
          <w:tcPr>
            <w:tcW w:w="1835"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r w:rsidRPr="00BE5D33">
              <w:rPr>
                <w:b/>
                <w:bCs/>
                <w:color w:val="auto"/>
                <w:sz w:val="22"/>
                <w:szCs w:val="22"/>
                <w:lang w:val="en-GB" w:eastAsia="en-GB"/>
              </w:rPr>
              <w:t> </w:t>
            </w:r>
          </w:p>
        </w:tc>
      </w:tr>
      <w:tr w:rsidR="00BE5D33" w:rsidRPr="00BE5D33" w:rsidTr="007F5AD6">
        <w:trPr>
          <w:trHeight w:val="300"/>
        </w:trPr>
        <w:tc>
          <w:tcPr>
            <w:tcW w:w="742" w:type="dxa"/>
            <w:tcBorders>
              <w:top w:val="nil"/>
              <w:left w:val="nil"/>
              <w:bottom w:val="nil"/>
              <w:right w:val="nil"/>
            </w:tcBorders>
            <w:shd w:val="clear" w:color="auto" w:fill="auto"/>
            <w:noWrap/>
            <w:vAlign w:val="center"/>
            <w:hideMark/>
          </w:tcPr>
          <w:p w:rsidR="00BE5D33" w:rsidRPr="00BE5D33" w:rsidRDefault="00BE5D33" w:rsidP="00BE5D33">
            <w:pPr>
              <w:widowControl/>
              <w:jc w:val="center"/>
              <w:rPr>
                <w:b/>
                <w:bCs/>
                <w:color w:val="auto"/>
                <w:sz w:val="22"/>
                <w:szCs w:val="22"/>
                <w:lang w:val="en-GB" w:eastAsia="en-GB"/>
              </w:rPr>
            </w:pPr>
          </w:p>
        </w:tc>
        <w:tc>
          <w:tcPr>
            <w:tcW w:w="806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2.Zemljani radovi</w:t>
            </w:r>
          </w:p>
        </w:tc>
        <w:tc>
          <w:tcPr>
            <w:tcW w:w="1835" w:type="dxa"/>
            <w:tcBorders>
              <w:top w:val="nil"/>
              <w:left w:val="nil"/>
              <w:bottom w:val="single" w:sz="4" w:space="0" w:color="auto"/>
              <w:right w:val="single" w:sz="4" w:space="0" w:color="auto"/>
            </w:tcBorders>
            <w:shd w:val="clear" w:color="auto" w:fill="auto"/>
            <w:noWrap/>
            <w:vAlign w:val="center"/>
            <w:hideMark/>
          </w:tcPr>
          <w:p w:rsidR="00BE5D33" w:rsidRPr="00BE5D33" w:rsidRDefault="00BE5D33" w:rsidP="00BE5D33">
            <w:pPr>
              <w:widowControl/>
              <w:jc w:val="right"/>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nil"/>
              <w:bottom w:val="nil"/>
              <w:right w:val="nil"/>
            </w:tcBorders>
            <w:shd w:val="clear" w:color="auto" w:fill="auto"/>
            <w:noWrap/>
            <w:vAlign w:val="bottom"/>
            <w:hideMark/>
          </w:tcPr>
          <w:p w:rsidR="00BE5D33" w:rsidRPr="00BE5D33" w:rsidRDefault="00BE5D33" w:rsidP="00BE5D33">
            <w:pPr>
              <w:widowControl/>
              <w:rPr>
                <w:color w:val="auto"/>
                <w:sz w:val="22"/>
                <w:szCs w:val="22"/>
                <w:lang w:val="en-GB" w:eastAsia="en-GB"/>
              </w:rPr>
            </w:pPr>
          </w:p>
        </w:tc>
        <w:tc>
          <w:tcPr>
            <w:tcW w:w="806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3.Montažni radovi</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nil"/>
              <w:bottom w:val="nil"/>
              <w:right w:val="nil"/>
            </w:tcBorders>
            <w:shd w:val="clear" w:color="auto" w:fill="auto"/>
            <w:noWrap/>
            <w:vAlign w:val="bottom"/>
            <w:hideMark/>
          </w:tcPr>
          <w:p w:rsidR="00BE5D33" w:rsidRPr="00BE5D33" w:rsidRDefault="00BE5D33" w:rsidP="00BE5D33">
            <w:pPr>
              <w:widowControl/>
              <w:rPr>
                <w:color w:val="auto"/>
                <w:sz w:val="22"/>
                <w:szCs w:val="22"/>
                <w:lang w:val="en-GB" w:eastAsia="en-GB"/>
              </w:rPr>
            </w:pPr>
          </w:p>
        </w:tc>
        <w:tc>
          <w:tcPr>
            <w:tcW w:w="806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4.Betonski i armirački radovi</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nil"/>
              <w:bottom w:val="nil"/>
              <w:right w:val="nil"/>
            </w:tcBorders>
            <w:shd w:val="clear" w:color="auto" w:fill="auto"/>
            <w:noWrap/>
            <w:vAlign w:val="bottom"/>
            <w:hideMark/>
          </w:tcPr>
          <w:p w:rsidR="00BE5D33" w:rsidRPr="00BE5D33" w:rsidRDefault="00BE5D33" w:rsidP="00BE5D33">
            <w:pPr>
              <w:widowControl/>
              <w:rPr>
                <w:color w:val="auto"/>
                <w:sz w:val="22"/>
                <w:szCs w:val="22"/>
                <w:lang w:val="en-GB" w:eastAsia="en-GB"/>
              </w:rPr>
            </w:pPr>
          </w:p>
        </w:tc>
        <w:tc>
          <w:tcPr>
            <w:tcW w:w="806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5.Ostali radovi</w:t>
            </w:r>
          </w:p>
        </w:tc>
        <w:tc>
          <w:tcPr>
            <w:tcW w:w="1835" w:type="dxa"/>
            <w:tcBorders>
              <w:top w:val="nil"/>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nil"/>
              <w:bottom w:val="nil"/>
              <w:right w:val="nil"/>
            </w:tcBorders>
            <w:shd w:val="clear" w:color="auto" w:fill="auto"/>
            <w:noWrap/>
            <w:vAlign w:val="bottom"/>
            <w:hideMark/>
          </w:tcPr>
          <w:p w:rsidR="00BE5D33" w:rsidRPr="00BE5D33" w:rsidRDefault="00BE5D33" w:rsidP="00BE5D33">
            <w:pPr>
              <w:widowControl/>
              <w:rPr>
                <w:color w:val="auto"/>
                <w:sz w:val="22"/>
                <w:szCs w:val="22"/>
                <w:lang w:val="en-GB" w:eastAsia="en-GB"/>
              </w:rPr>
            </w:pPr>
          </w:p>
        </w:tc>
        <w:tc>
          <w:tcPr>
            <w:tcW w:w="8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D33" w:rsidRPr="00BE5D33" w:rsidRDefault="00BE5D33" w:rsidP="00BE5D33">
            <w:pPr>
              <w:widowControl/>
              <w:jc w:val="right"/>
              <w:rPr>
                <w:color w:val="auto"/>
                <w:sz w:val="22"/>
                <w:szCs w:val="22"/>
                <w:lang w:val="en-GB" w:eastAsia="en-GB"/>
              </w:rPr>
            </w:pPr>
            <w:r>
              <w:rPr>
                <w:color w:val="auto"/>
                <w:sz w:val="22"/>
                <w:szCs w:val="22"/>
                <w:lang w:val="en-GB" w:eastAsia="en-GB"/>
              </w:rPr>
              <w:t>UKUPNA CENA BEZ PDV-a:</w:t>
            </w:r>
          </w:p>
        </w:tc>
        <w:tc>
          <w:tcPr>
            <w:tcW w:w="1835" w:type="dxa"/>
            <w:tcBorders>
              <w:top w:val="single" w:sz="4" w:space="0" w:color="auto"/>
              <w:left w:val="nil"/>
              <w:bottom w:val="single" w:sz="4" w:space="0" w:color="auto"/>
              <w:right w:val="single" w:sz="4" w:space="0" w:color="auto"/>
            </w:tcBorders>
            <w:shd w:val="clear" w:color="auto" w:fill="auto"/>
            <w:noWrap/>
            <w:vAlign w:val="bottom"/>
            <w:hideMark/>
          </w:tcPr>
          <w:p w:rsidR="00BE5D33" w:rsidRPr="00BE5D33" w:rsidRDefault="00BE5D33" w:rsidP="00BE5D33">
            <w:pPr>
              <w:widowControl/>
              <w:rPr>
                <w:color w:val="auto"/>
                <w:sz w:val="22"/>
                <w:szCs w:val="22"/>
                <w:lang w:val="en-GB" w:eastAsia="en-GB"/>
              </w:rPr>
            </w:pPr>
            <w:r w:rsidRPr="00BE5D33">
              <w:rPr>
                <w:color w:val="auto"/>
                <w:sz w:val="22"/>
                <w:szCs w:val="22"/>
                <w:lang w:val="en-GB" w:eastAsia="en-GB"/>
              </w:rPr>
              <w:t> </w:t>
            </w:r>
          </w:p>
        </w:tc>
      </w:tr>
      <w:tr w:rsidR="00BE5D33" w:rsidRPr="00BE5D33" w:rsidTr="007F5AD6">
        <w:trPr>
          <w:trHeight w:val="300"/>
        </w:trPr>
        <w:tc>
          <w:tcPr>
            <w:tcW w:w="742" w:type="dxa"/>
            <w:tcBorders>
              <w:top w:val="nil"/>
              <w:left w:val="nil"/>
              <w:bottom w:val="nil"/>
              <w:right w:val="nil"/>
            </w:tcBorders>
            <w:shd w:val="clear" w:color="auto" w:fill="auto"/>
            <w:noWrap/>
            <w:vAlign w:val="bottom"/>
          </w:tcPr>
          <w:p w:rsidR="00BE5D33" w:rsidRPr="00BE5D33" w:rsidRDefault="00BE5D33" w:rsidP="00BE5D33">
            <w:pPr>
              <w:widowControl/>
              <w:rPr>
                <w:color w:val="auto"/>
                <w:sz w:val="22"/>
                <w:szCs w:val="22"/>
                <w:lang w:val="en-GB" w:eastAsia="en-GB"/>
              </w:rPr>
            </w:pPr>
          </w:p>
        </w:tc>
        <w:tc>
          <w:tcPr>
            <w:tcW w:w="8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E5D33" w:rsidRPr="00BE5D33" w:rsidRDefault="00BE5D33" w:rsidP="00BE5D33">
            <w:pPr>
              <w:widowControl/>
              <w:jc w:val="center"/>
              <w:rPr>
                <w:color w:val="auto"/>
                <w:sz w:val="22"/>
                <w:szCs w:val="22"/>
                <w:lang w:val="en-GB" w:eastAsia="en-GB"/>
              </w:rPr>
            </w:pPr>
            <w:r>
              <w:rPr>
                <w:color w:val="auto"/>
                <w:sz w:val="22"/>
                <w:szCs w:val="22"/>
                <w:lang w:val="en-GB" w:eastAsia="en-GB"/>
              </w:rPr>
              <w:t xml:space="preserve">                                                                                    IZNOS PDV-a:</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BE5D33" w:rsidRPr="00BE5D33" w:rsidRDefault="00BE5D33" w:rsidP="00BE5D33">
            <w:pPr>
              <w:widowControl/>
              <w:rPr>
                <w:color w:val="auto"/>
                <w:sz w:val="22"/>
                <w:szCs w:val="22"/>
                <w:lang w:val="en-GB" w:eastAsia="en-GB"/>
              </w:rPr>
            </w:pPr>
          </w:p>
        </w:tc>
      </w:tr>
      <w:tr w:rsidR="00BE5D33" w:rsidRPr="00BE5D33" w:rsidTr="007F5AD6">
        <w:trPr>
          <w:trHeight w:val="300"/>
        </w:trPr>
        <w:tc>
          <w:tcPr>
            <w:tcW w:w="742" w:type="dxa"/>
            <w:tcBorders>
              <w:top w:val="nil"/>
              <w:left w:val="nil"/>
              <w:bottom w:val="nil"/>
              <w:right w:val="nil"/>
            </w:tcBorders>
            <w:shd w:val="clear" w:color="auto" w:fill="auto"/>
            <w:noWrap/>
            <w:vAlign w:val="bottom"/>
          </w:tcPr>
          <w:p w:rsidR="00BE5D33" w:rsidRPr="00BE5D33" w:rsidRDefault="00BE5D33" w:rsidP="00BE5D33">
            <w:pPr>
              <w:widowControl/>
              <w:rPr>
                <w:color w:val="auto"/>
                <w:sz w:val="22"/>
                <w:szCs w:val="22"/>
                <w:lang w:val="en-GB" w:eastAsia="en-GB"/>
              </w:rPr>
            </w:pPr>
          </w:p>
        </w:tc>
        <w:tc>
          <w:tcPr>
            <w:tcW w:w="8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E5D33" w:rsidRPr="00BE5D33" w:rsidRDefault="00BE5D33" w:rsidP="00BE5D33">
            <w:pPr>
              <w:widowControl/>
              <w:jc w:val="right"/>
              <w:rPr>
                <w:color w:val="auto"/>
                <w:sz w:val="22"/>
                <w:szCs w:val="22"/>
                <w:lang w:val="en-GB" w:eastAsia="en-GB"/>
              </w:rPr>
            </w:pPr>
            <w:r>
              <w:rPr>
                <w:color w:val="auto"/>
                <w:sz w:val="22"/>
                <w:szCs w:val="22"/>
                <w:lang w:val="en-GB" w:eastAsia="en-GB"/>
              </w:rPr>
              <w:t>UKUPNA CENA SA PDV-om:</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BE5D33" w:rsidRPr="00BE5D33" w:rsidRDefault="00BE5D33" w:rsidP="00BE5D33">
            <w:pPr>
              <w:widowControl/>
              <w:rPr>
                <w:color w:val="auto"/>
                <w:sz w:val="22"/>
                <w:szCs w:val="22"/>
                <w:lang w:val="en-GB" w:eastAsia="en-GB"/>
              </w:rPr>
            </w:pPr>
          </w:p>
        </w:tc>
      </w:tr>
    </w:tbl>
    <w:p w:rsidR="00776CEF" w:rsidRPr="000F0291" w:rsidRDefault="00776CEF" w:rsidP="00776CEF">
      <w:pPr>
        <w:rPr>
          <w:rStyle w:val="Bodytext4"/>
          <w:i w:val="0"/>
          <w:iCs w:val="0"/>
          <w:sz w:val="24"/>
          <w:szCs w:val="24"/>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776CEF" w:rsidRDefault="00776CE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8B506D" w:rsidRDefault="008B506D" w:rsidP="00776CEF">
      <w:pPr>
        <w:rPr>
          <w:rStyle w:val="Bodytext4"/>
          <w:i w:val="0"/>
          <w:iCs w:val="0"/>
          <w:sz w:val="24"/>
          <w:szCs w:val="24"/>
        </w:rPr>
      </w:pPr>
    </w:p>
    <w:p w:rsidR="008B506D" w:rsidRDefault="008B506D"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Pr="000F0291" w:rsidRDefault="00A201A8" w:rsidP="00776CEF">
      <w:pPr>
        <w:rPr>
          <w:rStyle w:val="Bodytext4"/>
          <w:i w:val="0"/>
          <w:iCs w:val="0"/>
          <w:sz w:val="24"/>
          <w:szCs w:val="24"/>
        </w:rPr>
      </w:pPr>
    </w:p>
    <w:sectPr w:rsidR="00A201A8" w:rsidRPr="000F0291" w:rsidSect="00F32439">
      <w:footerReference w:type="default" r:id="rId2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F8" w:rsidRDefault="00173CF8" w:rsidP="000B3830">
      <w:r>
        <w:separator/>
      </w:r>
    </w:p>
  </w:endnote>
  <w:endnote w:type="continuationSeparator" w:id="0">
    <w:p w:rsidR="00173CF8" w:rsidRDefault="00173CF8"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Content>
      <w:sdt>
        <w:sdtPr>
          <w:id w:val="565050523"/>
          <w:docPartObj>
            <w:docPartGallery w:val="Page Numbers (Top of Page)"/>
            <w:docPartUnique/>
          </w:docPartObj>
        </w:sdtPr>
        <w:sdtContent>
          <w:p w:rsidR="00852166" w:rsidRDefault="00852166">
            <w:pPr>
              <w:pStyle w:val="Footer"/>
              <w:jc w:val="right"/>
            </w:pPr>
            <w:proofErr w:type="gramStart"/>
            <w:r>
              <w:t>страна</w:t>
            </w:r>
            <w:proofErr w:type="gramEnd"/>
            <w:r>
              <w:t xml:space="preserve"> </w:t>
            </w:r>
            <w:r>
              <w:rPr>
                <w:b/>
              </w:rPr>
              <w:fldChar w:fldCharType="begin"/>
            </w:r>
            <w:r>
              <w:rPr>
                <w:b/>
              </w:rPr>
              <w:instrText xml:space="preserve"> PAGE </w:instrText>
            </w:r>
            <w:r>
              <w:rPr>
                <w:b/>
              </w:rPr>
              <w:fldChar w:fldCharType="separate"/>
            </w:r>
            <w:r w:rsidR="007464D8">
              <w:rPr>
                <w:b/>
                <w:noProof/>
              </w:rPr>
              <w:t>44</w:t>
            </w:r>
            <w:r>
              <w:rPr>
                <w:b/>
              </w:rPr>
              <w:fldChar w:fldCharType="end"/>
            </w:r>
            <w:r>
              <w:t xml:space="preserve"> од </w:t>
            </w:r>
            <w:r>
              <w:rPr>
                <w:b/>
              </w:rPr>
              <w:fldChar w:fldCharType="begin"/>
            </w:r>
            <w:r>
              <w:rPr>
                <w:b/>
              </w:rPr>
              <w:instrText xml:space="preserve"> NUMPAGES  </w:instrText>
            </w:r>
            <w:r>
              <w:rPr>
                <w:b/>
              </w:rPr>
              <w:fldChar w:fldCharType="separate"/>
            </w:r>
            <w:r w:rsidR="007464D8">
              <w:rPr>
                <w:b/>
                <w:noProof/>
              </w:rPr>
              <w:t>60</w:t>
            </w:r>
            <w:r>
              <w:rPr>
                <w:b/>
              </w:rPr>
              <w:fldChar w:fldCharType="end"/>
            </w:r>
          </w:p>
        </w:sdtContent>
      </w:sdt>
    </w:sdtContent>
  </w:sdt>
  <w:p w:rsidR="00852166" w:rsidRDefault="00852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F8" w:rsidRDefault="00173CF8" w:rsidP="000B3830">
      <w:r>
        <w:separator/>
      </w:r>
    </w:p>
  </w:footnote>
  <w:footnote w:type="continuationSeparator" w:id="0">
    <w:p w:rsidR="00173CF8" w:rsidRDefault="00173CF8"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7"/>
  </w:num>
  <w:num w:numId="7">
    <w:abstractNumId w:val="13"/>
  </w:num>
  <w:num w:numId="8">
    <w:abstractNumId w:val="12"/>
  </w:num>
  <w:num w:numId="9">
    <w:abstractNumId w:val="11"/>
  </w:num>
  <w:num w:numId="10">
    <w:abstractNumId w:val="6"/>
  </w:num>
  <w:num w:numId="11">
    <w:abstractNumId w:val="5"/>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6EB"/>
    <w:rsid w:val="00007A67"/>
    <w:rsid w:val="00010C1C"/>
    <w:rsid w:val="00012F2E"/>
    <w:rsid w:val="000159C0"/>
    <w:rsid w:val="0002054A"/>
    <w:rsid w:val="00021678"/>
    <w:rsid w:val="000229A1"/>
    <w:rsid w:val="000243FC"/>
    <w:rsid w:val="0002507D"/>
    <w:rsid w:val="000300C9"/>
    <w:rsid w:val="000341EA"/>
    <w:rsid w:val="000366D7"/>
    <w:rsid w:val="00036CCA"/>
    <w:rsid w:val="00040416"/>
    <w:rsid w:val="00040FE1"/>
    <w:rsid w:val="000420E3"/>
    <w:rsid w:val="00044304"/>
    <w:rsid w:val="000443FB"/>
    <w:rsid w:val="000467FE"/>
    <w:rsid w:val="00047DC5"/>
    <w:rsid w:val="00051377"/>
    <w:rsid w:val="00055775"/>
    <w:rsid w:val="00061071"/>
    <w:rsid w:val="000613BC"/>
    <w:rsid w:val="000642D3"/>
    <w:rsid w:val="00067CEC"/>
    <w:rsid w:val="00071DD4"/>
    <w:rsid w:val="00077F53"/>
    <w:rsid w:val="000846C9"/>
    <w:rsid w:val="00084911"/>
    <w:rsid w:val="000857CE"/>
    <w:rsid w:val="00085DAE"/>
    <w:rsid w:val="00087674"/>
    <w:rsid w:val="0009172A"/>
    <w:rsid w:val="000953C8"/>
    <w:rsid w:val="00095665"/>
    <w:rsid w:val="00097899"/>
    <w:rsid w:val="000A3839"/>
    <w:rsid w:val="000A3BE1"/>
    <w:rsid w:val="000A4E7D"/>
    <w:rsid w:val="000A6BCC"/>
    <w:rsid w:val="000B0F61"/>
    <w:rsid w:val="000B14F5"/>
    <w:rsid w:val="000B3830"/>
    <w:rsid w:val="000B485B"/>
    <w:rsid w:val="000D6601"/>
    <w:rsid w:val="000D6BB0"/>
    <w:rsid w:val="000D71DF"/>
    <w:rsid w:val="000E1DFF"/>
    <w:rsid w:val="000E3DE5"/>
    <w:rsid w:val="000E7C41"/>
    <w:rsid w:val="000F0291"/>
    <w:rsid w:val="000F35BF"/>
    <w:rsid w:val="000F47F7"/>
    <w:rsid w:val="000F7D9C"/>
    <w:rsid w:val="001050B4"/>
    <w:rsid w:val="00105668"/>
    <w:rsid w:val="00112D01"/>
    <w:rsid w:val="00112F23"/>
    <w:rsid w:val="001149A1"/>
    <w:rsid w:val="001218F3"/>
    <w:rsid w:val="00121B4D"/>
    <w:rsid w:val="00124E49"/>
    <w:rsid w:val="00130871"/>
    <w:rsid w:val="00131EAF"/>
    <w:rsid w:val="00132009"/>
    <w:rsid w:val="00132B52"/>
    <w:rsid w:val="00134AC0"/>
    <w:rsid w:val="0013559A"/>
    <w:rsid w:val="00137B8F"/>
    <w:rsid w:val="0015100E"/>
    <w:rsid w:val="0015179A"/>
    <w:rsid w:val="001574E9"/>
    <w:rsid w:val="00162A9D"/>
    <w:rsid w:val="00171163"/>
    <w:rsid w:val="00173CF8"/>
    <w:rsid w:val="00174582"/>
    <w:rsid w:val="001829A6"/>
    <w:rsid w:val="00182FE0"/>
    <w:rsid w:val="00184388"/>
    <w:rsid w:val="00185ABD"/>
    <w:rsid w:val="00186AB4"/>
    <w:rsid w:val="00192281"/>
    <w:rsid w:val="00197C0E"/>
    <w:rsid w:val="001A255D"/>
    <w:rsid w:val="001A35BE"/>
    <w:rsid w:val="001A729A"/>
    <w:rsid w:val="001B1092"/>
    <w:rsid w:val="001B1A33"/>
    <w:rsid w:val="001B1D1A"/>
    <w:rsid w:val="001B6F4A"/>
    <w:rsid w:val="001C304C"/>
    <w:rsid w:val="001D0A95"/>
    <w:rsid w:val="001D0E35"/>
    <w:rsid w:val="001D5754"/>
    <w:rsid w:val="001E43C7"/>
    <w:rsid w:val="001F53DB"/>
    <w:rsid w:val="00202A45"/>
    <w:rsid w:val="00203D69"/>
    <w:rsid w:val="002155A6"/>
    <w:rsid w:val="00215DAD"/>
    <w:rsid w:val="002249BC"/>
    <w:rsid w:val="00231BD3"/>
    <w:rsid w:val="00234A5C"/>
    <w:rsid w:val="00237BB4"/>
    <w:rsid w:val="00240C68"/>
    <w:rsid w:val="00253297"/>
    <w:rsid w:val="00254CA3"/>
    <w:rsid w:val="00255FC2"/>
    <w:rsid w:val="0026291D"/>
    <w:rsid w:val="00266C53"/>
    <w:rsid w:val="00274053"/>
    <w:rsid w:val="0027566E"/>
    <w:rsid w:val="00280FB8"/>
    <w:rsid w:val="0028176F"/>
    <w:rsid w:val="00283F65"/>
    <w:rsid w:val="0028663A"/>
    <w:rsid w:val="0028734B"/>
    <w:rsid w:val="00290676"/>
    <w:rsid w:val="00295488"/>
    <w:rsid w:val="002A08A3"/>
    <w:rsid w:val="002A2C30"/>
    <w:rsid w:val="002B5160"/>
    <w:rsid w:val="002C18ED"/>
    <w:rsid w:val="002C257A"/>
    <w:rsid w:val="002C2B34"/>
    <w:rsid w:val="002C4440"/>
    <w:rsid w:val="002C7D3B"/>
    <w:rsid w:val="002D0536"/>
    <w:rsid w:val="002D12EE"/>
    <w:rsid w:val="002D61F5"/>
    <w:rsid w:val="002D735F"/>
    <w:rsid w:val="002E0E0C"/>
    <w:rsid w:val="002E6165"/>
    <w:rsid w:val="002F2ED7"/>
    <w:rsid w:val="002F52FC"/>
    <w:rsid w:val="002F70FC"/>
    <w:rsid w:val="002F7A3A"/>
    <w:rsid w:val="00305E92"/>
    <w:rsid w:val="0031402D"/>
    <w:rsid w:val="0032115B"/>
    <w:rsid w:val="003217FF"/>
    <w:rsid w:val="00323865"/>
    <w:rsid w:val="0033290C"/>
    <w:rsid w:val="00334C0E"/>
    <w:rsid w:val="00335ACD"/>
    <w:rsid w:val="003416D6"/>
    <w:rsid w:val="00343994"/>
    <w:rsid w:val="00346A9F"/>
    <w:rsid w:val="003507D7"/>
    <w:rsid w:val="0035296A"/>
    <w:rsid w:val="00353570"/>
    <w:rsid w:val="003546EC"/>
    <w:rsid w:val="0035703E"/>
    <w:rsid w:val="0035737F"/>
    <w:rsid w:val="00364639"/>
    <w:rsid w:val="00364C23"/>
    <w:rsid w:val="00366257"/>
    <w:rsid w:val="00367F60"/>
    <w:rsid w:val="00370AE2"/>
    <w:rsid w:val="00380F34"/>
    <w:rsid w:val="00380F99"/>
    <w:rsid w:val="003837FA"/>
    <w:rsid w:val="00384CA6"/>
    <w:rsid w:val="003862EA"/>
    <w:rsid w:val="00386DF6"/>
    <w:rsid w:val="003928B4"/>
    <w:rsid w:val="00397B9D"/>
    <w:rsid w:val="003A1E26"/>
    <w:rsid w:val="003A7461"/>
    <w:rsid w:val="003B013B"/>
    <w:rsid w:val="003B22A2"/>
    <w:rsid w:val="003D17CE"/>
    <w:rsid w:val="003D5CE8"/>
    <w:rsid w:val="003D63FB"/>
    <w:rsid w:val="003D6CE2"/>
    <w:rsid w:val="003D7EB6"/>
    <w:rsid w:val="003E0016"/>
    <w:rsid w:val="003E4184"/>
    <w:rsid w:val="003E4337"/>
    <w:rsid w:val="003E5131"/>
    <w:rsid w:val="003E73BD"/>
    <w:rsid w:val="003F07D9"/>
    <w:rsid w:val="003F1907"/>
    <w:rsid w:val="003F2BFD"/>
    <w:rsid w:val="003F6FD6"/>
    <w:rsid w:val="003F7520"/>
    <w:rsid w:val="00404B7F"/>
    <w:rsid w:val="00405EEF"/>
    <w:rsid w:val="00414EFC"/>
    <w:rsid w:val="004153A9"/>
    <w:rsid w:val="00421738"/>
    <w:rsid w:val="004243CF"/>
    <w:rsid w:val="004273EB"/>
    <w:rsid w:val="004277CE"/>
    <w:rsid w:val="0043099C"/>
    <w:rsid w:val="00431FD0"/>
    <w:rsid w:val="00442A36"/>
    <w:rsid w:val="00443C7C"/>
    <w:rsid w:val="00446813"/>
    <w:rsid w:val="00453828"/>
    <w:rsid w:val="004550F5"/>
    <w:rsid w:val="004567D1"/>
    <w:rsid w:val="0046067D"/>
    <w:rsid w:val="004647F2"/>
    <w:rsid w:val="004668B0"/>
    <w:rsid w:val="00467EA5"/>
    <w:rsid w:val="00470BC9"/>
    <w:rsid w:val="004755EC"/>
    <w:rsid w:val="00482049"/>
    <w:rsid w:val="00483CA8"/>
    <w:rsid w:val="004857CC"/>
    <w:rsid w:val="00491DAE"/>
    <w:rsid w:val="00493EA9"/>
    <w:rsid w:val="004952D3"/>
    <w:rsid w:val="00497172"/>
    <w:rsid w:val="0049763C"/>
    <w:rsid w:val="00497BE8"/>
    <w:rsid w:val="004A0508"/>
    <w:rsid w:val="004A24C2"/>
    <w:rsid w:val="004A2E0A"/>
    <w:rsid w:val="004B0FEE"/>
    <w:rsid w:val="004B2E5B"/>
    <w:rsid w:val="004C1908"/>
    <w:rsid w:val="004C5856"/>
    <w:rsid w:val="004C7322"/>
    <w:rsid w:val="004D51A0"/>
    <w:rsid w:val="004E1C22"/>
    <w:rsid w:val="004E2416"/>
    <w:rsid w:val="004E502E"/>
    <w:rsid w:val="004E5DF3"/>
    <w:rsid w:val="004E6470"/>
    <w:rsid w:val="004F44C5"/>
    <w:rsid w:val="00503D6B"/>
    <w:rsid w:val="00503E8F"/>
    <w:rsid w:val="005044D3"/>
    <w:rsid w:val="005062D5"/>
    <w:rsid w:val="00507051"/>
    <w:rsid w:val="0050721A"/>
    <w:rsid w:val="0051587F"/>
    <w:rsid w:val="0052167D"/>
    <w:rsid w:val="00522039"/>
    <w:rsid w:val="005223D1"/>
    <w:rsid w:val="00525754"/>
    <w:rsid w:val="00525C2D"/>
    <w:rsid w:val="00531C75"/>
    <w:rsid w:val="0053210F"/>
    <w:rsid w:val="0053419A"/>
    <w:rsid w:val="00536FCA"/>
    <w:rsid w:val="0053775F"/>
    <w:rsid w:val="00537DC4"/>
    <w:rsid w:val="0054087B"/>
    <w:rsid w:val="005410F3"/>
    <w:rsid w:val="00544DF7"/>
    <w:rsid w:val="00546F0A"/>
    <w:rsid w:val="005473A5"/>
    <w:rsid w:val="0055013A"/>
    <w:rsid w:val="00551CF2"/>
    <w:rsid w:val="00564164"/>
    <w:rsid w:val="00564CB4"/>
    <w:rsid w:val="005716E9"/>
    <w:rsid w:val="005718C0"/>
    <w:rsid w:val="00574C2B"/>
    <w:rsid w:val="00575C92"/>
    <w:rsid w:val="00575E07"/>
    <w:rsid w:val="00576A8F"/>
    <w:rsid w:val="0058425D"/>
    <w:rsid w:val="00584EDF"/>
    <w:rsid w:val="00586E5A"/>
    <w:rsid w:val="00587FEE"/>
    <w:rsid w:val="00591822"/>
    <w:rsid w:val="00592B4A"/>
    <w:rsid w:val="00593B4E"/>
    <w:rsid w:val="00597A5D"/>
    <w:rsid w:val="005A04A6"/>
    <w:rsid w:val="005A404B"/>
    <w:rsid w:val="005A58C8"/>
    <w:rsid w:val="005A76B1"/>
    <w:rsid w:val="005B068C"/>
    <w:rsid w:val="005B108F"/>
    <w:rsid w:val="005B15A4"/>
    <w:rsid w:val="005B15D7"/>
    <w:rsid w:val="005B5427"/>
    <w:rsid w:val="005B5832"/>
    <w:rsid w:val="005B6457"/>
    <w:rsid w:val="005B7881"/>
    <w:rsid w:val="005C3A19"/>
    <w:rsid w:val="005C5510"/>
    <w:rsid w:val="005C62CF"/>
    <w:rsid w:val="005C71EA"/>
    <w:rsid w:val="005D247E"/>
    <w:rsid w:val="005E00AC"/>
    <w:rsid w:val="005E0597"/>
    <w:rsid w:val="005E4E4F"/>
    <w:rsid w:val="005E7FC5"/>
    <w:rsid w:val="005F4F95"/>
    <w:rsid w:val="005F5817"/>
    <w:rsid w:val="00600CE7"/>
    <w:rsid w:val="006032A3"/>
    <w:rsid w:val="00606BD0"/>
    <w:rsid w:val="0061217A"/>
    <w:rsid w:val="00612636"/>
    <w:rsid w:val="00614783"/>
    <w:rsid w:val="00617438"/>
    <w:rsid w:val="00617A1F"/>
    <w:rsid w:val="00625624"/>
    <w:rsid w:val="00627930"/>
    <w:rsid w:val="00632B1F"/>
    <w:rsid w:val="0063765A"/>
    <w:rsid w:val="006402BA"/>
    <w:rsid w:val="00641FAC"/>
    <w:rsid w:val="0064296B"/>
    <w:rsid w:val="00643C1D"/>
    <w:rsid w:val="006446FA"/>
    <w:rsid w:val="00647EE2"/>
    <w:rsid w:val="006500F7"/>
    <w:rsid w:val="0065047A"/>
    <w:rsid w:val="00651DC5"/>
    <w:rsid w:val="00654641"/>
    <w:rsid w:val="0065485A"/>
    <w:rsid w:val="0065558D"/>
    <w:rsid w:val="006579D8"/>
    <w:rsid w:val="00660478"/>
    <w:rsid w:val="006627FB"/>
    <w:rsid w:val="00662EC2"/>
    <w:rsid w:val="00664961"/>
    <w:rsid w:val="00665F1C"/>
    <w:rsid w:val="006670DE"/>
    <w:rsid w:val="00673CF3"/>
    <w:rsid w:val="00673ED7"/>
    <w:rsid w:val="00680969"/>
    <w:rsid w:val="00681401"/>
    <w:rsid w:val="00681EB2"/>
    <w:rsid w:val="00686221"/>
    <w:rsid w:val="00693203"/>
    <w:rsid w:val="006960A2"/>
    <w:rsid w:val="006A4278"/>
    <w:rsid w:val="006B1A4E"/>
    <w:rsid w:val="006B1DE1"/>
    <w:rsid w:val="006B261A"/>
    <w:rsid w:val="006B401E"/>
    <w:rsid w:val="006B45E9"/>
    <w:rsid w:val="006B5828"/>
    <w:rsid w:val="006C22F6"/>
    <w:rsid w:val="006D03A1"/>
    <w:rsid w:val="006D10E7"/>
    <w:rsid w:val="006D1C0F"/>
    <w:rsid w:val="006D61E0"/>
    <w:rsid w:val="006E0FFC"/>
    <w:rsid w:val="006E1369"/>
    <w:rsid w:val="006E2BF1"/>
    <w:rsid w:val="006E3563"/>
    <w:rsid w:val="006E3D83"/>
    <w:rsid w:val="006E6A76"/>
    <w:rsid w:val="006F00BD"/>
    <w:rsid w:val="006F184C"/>
    <w:rsid w:val="006F276A"/>
    <w:rsid w:val="006F338B"/>
    <w:rsid w:val="006F5ACE"/>
    <w:rsid w:val="006F6356"/>
    <w:rsid w:val="00702704"/>
    <w:rsid w:val="007038D7"/>
    <w:rsid w:val="0070690C"/>
    <w:rsid w:val="00707C9C"/>
    <w:rsid w:val="00712F5D"/>
    <w:rsid w:val="00713696"/>
    <w:rsid w:val="007203AA"/>
    <w:rsid w:val="00725F46"/>
    <w:rsid w:val="00731C09"/>
    <w:rsid w:val="00733650"/>
    <w:rsid w:val="0073453C"/>
    <w:rsid w:val="0073671C"/>
    <w:rsid w:val="00736E4F"/>
    <w:rsid w:val="007416BA"/>
    <w:rsid w:val="007422A7"/>
    <w:rsid w:val="00743B0C"/>
    <w:rsid w:val="00743B45"/>
    <w:rsid w:val="00745308"/>
    <w:rsid w:val="007464D8"/>
    <w:rsid w:val="00751555"/>
    <w:rsid w:val="00752A1E"/>
    <w:rsid w:val="00754FF2"/>
    <w:rsid w:val="00770CBF"/>
    <w:rsid w:val="00773B49"/>
    <w:rsid w:val="00775BE0"/>
    <w:rsid w:val="00776099"/>
    <w:rsid w:val="00776CEF"/>
    <w:rsid w:val="007772E7"/>
    <w:rsid w:val="0078383F"/>
    <w:rsid w:val="0079023A"/>
    <w:rsid w:val="007902EC"/>
    <w:rsid w:val="00791C98"/>
    <w:rsid w:val="00794C17"/>
    <w:rsid w:val="007978DA"/>
    <w:rsid w:val="007A3236"/>
    <w:rsid w:val="007A380A"/>
    <w:rsid w:val="007A4F96"/>
    <w:rsid w:val="007A577D"/>
    <w:rsid w:val="007A7243"/>
    <w:rsid w:val="007B2D5B"/>
    <w:rsid w:val="007B3B6A"/>
    <w:rsid w:val="007B3C33"/>
    <w:rsid w:val="007C0236"/>
    <w:rsid w:val="007C0487"/>
    <w:rsid w:val="007C1C40"/>
    <w:rsid w:val="007C5006"/>
    <w:rsid w:val="007C64D7"/>
    <w:rsid w:val="007D1377"/>
    <w:rsid w:val="007D1CDA"/>
    <w:rsid w:val="007D22A5"/>
    <w:rsid w:val="007D4FF0"/>
    <w:rsid w:val="007D71E4"/>
    <w:rsid w:val="007E04EA"/>
    <w:rsid w:val="007E192D"/>
    <w:rsid w:val="007E7EC4"/>
    <w:rsid w:val="007F3851"/>
    <w:rsid w:val="007F5AD6"/>
    <w:rsid w:val="00800818"/>
    <w:rsid w:val="00803317"/>
    <w:rsid w:val="0080350E"/>
    <w:rsid w:val="00807325"/>
    <w:rsid w:val="00810AFE"/>
    <w:rsid w:val="00811FEF"/>
    <w:rsid w:val="0081248C"/>
    <w:rsid w:val="00812884"/>
    <w:rsid w:val="00821A47"/>
    <w:rsid w:val="00821C68"/>
    <w:rsid w:val="00823358"/>
    <w:rsid w:val="00823F1B"/>
    <w:rsid w:val="008262D1"/>
    <w:rsid w:val="00826CB3"/>
    <w:rsid w:val="00826F4B"/>
    <w:rsid w:val="0082710E"/>
    <w:rsid w:val="00827B97"/>
    <w:rsid w:val="00827FD2"/>
    <w:rsid w:val="0083256A"/>
    <w:rsid w:val="00836A2D"/>
    <w:rsid w:val="008441DC"/>
    <w:rsid w:val="00847721"/>
    <w:rsid w:val="00852166"/>
    <w:rsid w:val="00854E46"/>
    <w:rsid w:val="00855CFC"/>
    <w:rsid w:val="008579DB"/>
    <w:rsid w:val="0086223F"/>
    <w:rsid w:val="00864313"/>
    <w:rsid w:val="00867A5A"/>
    <w:rsid w:val="008733AD"/>
    <w:rsid w:val="008753DF"/>
    <w:rsid w:val="008755B5"/>
    <w:rsid w:val="00875ABE"/>
    <w:rsid w:val="00886799"/>
    <w:rsid w:val="00887439"/>
    <w:rsid w:val="00887EB3"/>
    <w:rsid w:val="00893102"/>
    <w:rsid w:val="00894FE5"/>
    <w:rsid w:val="008952E1"/>
    <w:rsid w:val="00897257"/>
    <w:rsid w:val="008A0D6C"/>
    <w:rsid w:val="008A392E"/>
    <w:rsid w:val="008A4586"/>
    <w:rsid w:val="008B506D"/>
    <w:rsid w:val="008B65DE"/>
    <w:rsid w:val="008C3D90"/>
    <w:rsid w:val="008C5ABB"/>
    <w:rsid w:val="008D0B19"/>
    <w:rsid w:val="008D3CE0"/>
    <w:rsid w:val="008E39D9"/>
    <w:rsid w:val="008E68F4"/>
    <w:rsid w:val="008E7B36"/>
    <w:rsid w:val="0090406F"/>
    <w:rsid w:val="00910B3E"/>
    <w:rsid w:val="009142D5"/>
    <w:rsid w:val="009273AE"/>
    <w:rsid w:val="0094642B"/>
    <w:rsid w:val="009468F7"/>
    <w:rsid w:val="009520C2"/>
    <w:rsid w:val="009561CB"/>
    <w:rsid w:val="00967905"/>
    <w:rsid w:val="009728C3"/>
    <w:rsid w:val="00972CA0"/>
    <w:rsid w:val="00972F3F"/>
    <w:rsid w:val="009743AD"/>
    <w:rsid w:val="00977E0F"/>
    <w:rsid w:val="0098054A"/>
    <w:rsid w:val="00980E15"/>
    <w:rsid w:val="00983620"/>
    <w:rsid w:val="00984745"/>
    <w:rsid w:val="00984AE8"/>
    <w:rsid w:val="009850AF"/>
    <w:rsid w:val="00985603"/>
    <w:rsid w:val="009906C0"/>
    <w:rsid w:val="009A1989"/>
    <w:rsid w:val="009A33D2"/>
    <w:rsid w:val="009A7630"/>
    <w:rsid w:val="009B7FC7"/>
    <w:rsid w:val="009C031C"/>
    <w:rsid w:val="009C200A"/>
    <w:rsid w:val="009C3D9E"/>
    <w:rsid w:val="009C539D"/>
    <w:rsid w:val="009D1A9F"/>
    <w:rsid w:val="009E0981"/>
    <w:rsid w:val="009E1052"/>
    <w:rsid w:val="009E1A3D"/>
    <w:rsid w:val="009E2EED"/>
    <w:rsid w:val="009E6FAA"/>
    <w:rsid w:val="009E726F"/>
    <w:rsid w:val="009F3B2F"/>
    <w:rsid w:val="00A152FD"/>
    <w:rsid w:val="00A1648C"/>
    <w:rsid w:val="00A201A8"/>
    <w:rsid w:val="00A21AA3"/>
    <w:rsid w:val="00A36592"/>
    <w:rsid w:val="00A47973"/>
    <w:rsid w:val="00A57688"/>
    <w:rsid w:val="00A614C1"/>
    <w:rsid w:val="00A61E3C"/>
    <w:rsid w:val="00A62697"/>
    <w:rsid w:val="00A631BA"/>
    <w:rsid w:val="00A66EDD"/>
    <w:rsid w:val="00A67441"/>
    <w:rsid w:val="00A72B31"/>
    <w:rsid w:val="00A72C72"/>
    <w:rsid w:val="00A769A6"/>
    <w:rsid w:val="00A80E99"/>
    <w:rsid w:val="00A80EF3"/>
    <w:rsid w:val="00A81816"/>
    <w:rsid w:val="00A831C1"/>
    <w:rsid w:val="00A85DBB"/>
    <w:rsid w:val="00A86A27"/>
    <w:rsid w:val="00A90FE9"/>
    <w:rsid w:val="00A9500B"/>
    <w:rsid w:val="00AA1164"/>
    <w:rsid w:val="00AA14F8"/>
    <w:rsid w:val="00AA1984"/>
    <w:rsid w:val="00AA4FB0"/>
    <w:rsid w:val="00AA659F"/>
    <w:rsid w:val="00AB4825"/>
    <w:rsid w:val="00AB5401"/>
    <w:rsid w:val="00AB6A17"/>
    <w:rsid w:val="00AC0F05"/>
    <w:rsid w:val="00AC3E24"/>
    <w:rsid w:val="00AC7462"/>
    <w:rsid w:val="00AD0637"/>
    <w:rsid w:val="00AD0900"/>
    <w:rsid w:val="00AD0922"/>
    <w:rsid w:val="00AD187A"/>
    <w:rsid w:val="00AD6C95"/>
    <w:rsid w:val="00AD736E"/>
    <w:rsid w:val="00AD74D4"/>
    <w:rsid w:val="00AE0E32"/>
    <w:rsid w:val="00AE42D3"/>
    <w:rsid w:val="00AE4ACF"/>
    <w:rsid w:val="00AE52EE"/>
    <w:rsid w:val="00AE6E22"/>
    <w:rsid w:val="00AE7C38"/>
    <w:rsid w:val="00AF088B"/>
    <w:rsid w:val="00AF1AA9"/>
    <w:rsid w:val="00AF428B"/>
    <w:rsid w:val="00AF4781"/>
    <w:rsid w:val="00AF5892"/>
    <w:rsid w:val="00AF6C78"/>
    <w:rsid w:val="00B0033C"/>
    <w:rsid w:val="00B03414"/>
    <w:rsid w:val="00B03D42"/>
    <w:rsid w:val="00B060C7"/>
    <w:rsid w:val="00B06794"/>
    <w:rsid w:val="00B1092A"/>
    <w:rsid w:val="00B119D4"/>
    <w:rsid w:val="00B13F03"/>
    <w:rsid w:val="00B14C5D"/>
    <w:rsid w:val="00B16581"/>
    <w:rsid w:val="00B324B8"/>
    <w:rsid w:val="00B326CE"/>
    <w:rsid w:val="00B41279"/>
    <w:rsid w:val="00B414D9"/>
    <w:rsid w:val="00B419A0"/>
    <w:rsid w:val="00B43D82"/>
    <w:rsid w:val="00B516C9"/>
    <w:rsid w:val="00B55515"/>
    <w:rsid w:val="00B57919"/>
    <w:rsid w:val="00B60144"/>
    <w:rsid w:val="00B63A0A"/>
    <w:rsid w:val="00B63AC1"/>
    <w:rsid w:val="00B67EA0"/>
    <w:rsid w:val="00B70202"/>
    <w:rsid w:val="00B72F82"/>
    <w:rsid w:val="00B748AB"/>
    <w:rsid w:val="00B758D3"/>
    <w:rsid w:val="00B76171"/>
    <w:rsid w:val="00B8307F"/>
    <w:rsid w:val="00B8459D"/>
    <w:rsid w:val="00B85491"/>
    <w:rsid w:val="00B866EB"/>
    <w:rsid w:val="00B9270C"/>
    <w:rsid w:val="00B94D6B"/>
    <w:rsid w:val="00BA0232"/>
    <w:rsid w:val="00BA0FBA"/>
    <w:rsid w:val="00BA66BB"/>
    <w:rsid w:val="00BB1679"/>
    <w:rsid w:val="00BB336C"/>
    <w:rsid w:val="00BB553A"/>
    <w:rsid w:val="00BB5A8D"/>
    <w:rsid w:val="00BC0DDA"/>
    <w:rsid w:val="00BC5B05"/>
    <w:rsid w:val="00BD1B88"/>
    <w:rsid w:val="00BD5698"/>
    <w:rsid w:val="00BD6547"/>
    <w:rsid w:val="00BD7FE4"/>
    <w:rsid w:val="00BE2537"/>
    <w:rsid w:val="00BE3EA8"/>
    <w:rsid w:val="00BE5D33"/>
    <w:rsid w:val="00BF0738"/>
    <w:rsid w:val="00BF67E5"/>
    <w:rsid w:val="00BF7456"/>
    <w:rsid w:val="00C04B5F"/>
    <w:rsid w:val="00C112B0"/>
    <w:rsid w:val="00C12E06"/>
    <w:rsid w:val="00C12F51"/>
    <w:rsid w:val="00C131A3"/>
    <w:rsid w:val="00C14A7A"/>
    <w:rsid w:val="00C2160E"/>
    <w:rsid w:val="00C27221"/>
    <w:rsid w:val="00C27673"/>
    <w:rsid w:val="00C31CA6"/>
    <w:rsid w:val="00C32B1E"/>
    <w:rsid w:val="00C4302D"/>
    <w:rsid w:val="00C4442C"/>
    <w:rsid w:val="00C45ED5"/>
    <w:rsid w:val="00C476EE"/>
    <w:rsid w:val="00C47D55"/>
    <w:rsid w:val="00C57D0D"/>
    <w:rsid w:val="00C81B35"/>
    <w:rsid w:val="00C85699"/>
    <w:rsid w:val="00C85957"/>
    <w:rsid w:val="00C91066"/>
    <w:rsid w:val="00C92B29"/>
    <w:rsid w:val="00C9361D"/>
    <w:rsid w:val="00C9436E"/>
    <w:rsid w:val="00C97592"/>
    <w:rsid w:val="00C9773B"/>
    <w:rsid w:val="00CA35C5"/>
    <w:rsid w:val="00CB7C86"/>
    <w:rsid w:val="00CC029B"/>
    <w:rsid w:val="00CC26B6"/>
    <w:rsid w:val="00CC59CB"/>
    <w:rsid w:val="00CC70CE"/>
    <w:rsid w:val="00CC77C9"/>
    <w:rsid w:val="00CD15D8"/>
    <w:rsid w:val="00CD1ACC"/>
    <w:rsid w:val="00CD351A"/>
    <w:rsid w:val="00CD4EEA"/>
    <w:rsid w:val="00CD66E5"/>
    <w:rsid w:val="00CE0963"/>
    <w:rsid w:val="00CE30B2"/>
    <w:rsid w:val="00CE56A2"/>
    <w:rsid w:val="00CE7776"/>
    <w:rsid w:val="00CF49B2"/>
    <w:rsid w:val="00D01B6E"/>
    <w:rsid w:val="00D02219"/>
    <w:rsid w:val="00D0603B"/>
    <w:rsid w:val="00D10742"/>
    <w:rsid w:val="00D10C33"/>
    <w:rsid w:val="00D10D43"/>
    <w:rsid w:val="00D13697"/>
    <w:rsid w:val="00D17E01"/>
    <w:rsid w:val="00D21363"/>
    <w:rsid w:val="00D216F0"/>
    <w:rsid w:val="00D217B5"/>
    <w:rsid w:val="00D23959"/>
    <w:rsid w:val="00D24EB9"/>
    <w:rsid w:val="00D25DC3"/>
    <w:rsid w:val="00D261E8"/>
    <w:rsid w:val="00D309AF"/>
    <w:rsid w:val="00D324D7"/>
    <w:rsid w:val="00D3306B"/>
    <w:rsid w:val="00D34A8F"/>
    <w:rsid w:val="00D34E72"/>
    <w:rsid w:val="00D35285"/>
    <w:rsid w:val="00D35E31"/>
    <w:rsid w:val="00D45E2D"/>
    <w:rsid w:val="00D526D0"/>
    <w:rsid w:val="00D63F68"/>
    <w:rsid w:val="00D76859"/>
    <w:rsid w:val="00D80284"/>
    <w:rsid w:val="00D953D6"/>
    <w:rsid w:val="00DA0189"/>
    <w:rsid w:val="00DA591E"/>
    <w:rsid w:val="00DB0963"/>
    <w:rsid w:val="00DB2B05"/>
    <w:rsid w:val="00DC3839"/>
    <w:rsid w:val="00DC53EE"/>
    <w:rsid w:val="00DC6FBD"/>
    <w:rsid w:val="00DC7C03"/>
    <w:rsid w:val="00DC7DFD"/>
    <w:rsid w:val="00DD23F8"/>
    <w:rsid w:val="00DD40F4"/>
    <w:rsid w:val="00DE635F"/>
    <w:rsid w:val="00DE7390"/>
    <w:rsid w:val="00DE7B12"/>
    <w:rsid w:val="00DF1322"/>
    <w:rsid w:val="00DF30DA"/>
    <w:rsid w:val="00E012ED"/>
    <w:rsid w:val="00E03701"/>
    <w:rsid w:val="00E0674A"/>
    <w:rsid w:val="00E140C9"/>
    <w:rsid w:val="00E15DFB"/>
    <w:rsid w:val="00E17651"/>
    <w:rsid w:val="00E24E4C"/>
    <w:rsid w:val="00E25BEC"/>
    <w:rsid w:val="00E37B76"/>
    <w:rsid w:val="00E40673"/>
    <w:rsid w:val="00E438C6"/>
    <w:rsid w:val="00E50C5F"/>
    <w:rsid w:val="00E50D0F"/>
    <w:rsid w:val="00E537B7"/>
    <w:rsid w:val="00E548CA"/>
    <w:rsid w:val="00E64F3E"/>
    <w:rsid w:val="00E659CD"/>
    <w:rsid w:val="00E66F42"/>
    <w:rsid w:val="00E71CC3"/>
    <w:rsid w:val="00E73586"/>
    <w:rsid w:val="00E74AC9"/>
    <w:rsid w:val="00E76D9C"/>
    <w:rsid w:val="00E845D5"/>
    <w:rsid w:val="00E846A4"/>
    <w:rsid w:val="00E86026"/>
    <w:rsid w:val="00E91341"/>
    <w:rsid w:val="00E91912"/>
    <w:rsid w:val="00E91D49"/>
    <w:rsid w:val="00E9390D"/>
    <w:rsid w:val="00E95A6C"/>
    <w:rsid w:val="00E9681C"/>
    <w:rsid w:val="00E97DA5"/>
    <w:rsid w:val="00EA4D32"/>
    <w:rsid w:val="00EA550A"/>
    <w:rsid w:val="00EB1136"/>
    <w:rsid w:val="00EB206B"/>
    <w:rsid w:val="00EB2FDA"/>
    <w:rsid w:val="00EB3690"/>
    <w:rsid w:val="00EB5F1E"/>
    <w:rsid w:val="00EB60C4"/>
    <w:rsid w:val="00EC1104"/>
    <w:rsid w:val="00EC2D9C"/>
    <w:rsid w:val="00EC658F"/>
    <w:rsid w:val="00EC68B7"/>
    <w:rsid w:val="00ED541B"/>
    <w:rsid w:val="00ED6356"/>
    <w:rsid w:val="00EE0515"/>
    <w:rsid w:val="00EE138E"/>
    <w:rsid w:val="00EE493F"/>
    <w:rsid w:val="00EE63C8"/>
    <w:rsid w:val="00EF19DF"/>
    <w:rsid w:val="00EF1D5F"/>
    <w:rsid w:val="00F04DBE"/>
    <w:rsid w:val="00F05CFC"/>
    <w:rsid w:val="00F109A8"/>
    <w:rsid w:val="00F12BDA"/>
    <w:rsid w:val="00F15223"/>
    <w:rsid w:val="00F22354"/>
    <w:rsid w:val="00F234B8"/>
    <w:rsid w:val="00F234BF"/>
    <w:rsid w:val="00F322BB"/>
    <w:rsid w:val="00F32439"/>
    <w:rsid w:val="00F33DAE"/>
    <w:rsid w:val="00F3715D"/>
    <w:rsid w:val="00F41967"/>
    <w:rsid w:val="00F419D0"/>
    <w:rsid w:val="00F41ED7"/>
    <w:rsid w:val="00F507E0"/>
    <w:rsid w:val="00F51A23"/>
    <w:rsid w:val="00F53E4A"/>
    <w:rsid w:val="00F54E3C"/>
    <w:rsid w:val="00F565C3"/>
    <w:rsid w:val="00F612D4"/>
    <w:rsid w:val="00F63443"/>
    <w:rsid w:val="00F714B2"/>
    <w:rsid w:val="00F75D84"/>
    <w:rsid w:val="00F76335"/>
    <w:rsid w:val="00F81141"/>
    <w:rsid w:val="00F81BB2"/>
    <w:rsid w:val="00F822CA"/>
    <w:rsid w:val="00F84857"/>
    <w:rsid w:val="00F9098D"/>
    <w:rsid w:val="00F91151"/>
    <w:rsid w:val="00F952A8"/>
    <w:rsid w:val="00F97478"/>
    <w:rsid w:val="00F97BCB"/>
    <w:rsid w:val="00FA2D4A"/>
    <w:rsid w:val="00FA2E74"/>
    <w:rsid w:val="00FB22A1"/>
    <w:rsid w:val="00FB7D97"/>
    <w:rsid w:val="00FC4F9B"/>
    <w:rsid w:val="00FD07FA"/>
    <w:rsid w:val="00FD0D46"/>
    <w:rsid w:val="00FD1322"/>
    <w:rsid w:val="00FD392F"/>
    <w:rsid w:val="00FD656F"/>
    <w:rsid w:val="00FE0336"/>
    <w:rsid w:val="00FE28B1"/>
    <w:rsid w:val="00FE2ABF"/>
    <w:rsid w:val="00FE631D"/>
    <w:rsid w:val="00FE7B22"/>
    <w:rsid w:val="00FE7E4D"/>
    <w:rsid w:val="00FF1237"/>
    <w:rsid w:val="00FF22AA"/>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iPriority w:val="99"/>
    <w:unhideWhenUsed/>
    <w:rsid w:val="000B3830"/>
    <w:pPr>
      <w:tabs>
        <w:tab w:val="center" w:pos="4703"/>
        <w:tab w:val="right" w:pos="9406"/>
      </w:tabs>
    </w:pPr>
  </w:style>
  <w:style w:type="character" w:customStyle="1" w:styleId="HeaderChar">
    <w:name w:val="Header Char"/>
    <w:basedOn w:val="DefaultParagraphFont"/>
    <w:link w:val="Header"/>
    <w:uiPriority w:val="99"/>
    <w:rsid w:val="000B383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B3830"/>
    <w:pPr>
      <w:tabs>
        <w:tab w:val="center" w:pos="4703"/>
        <w:tab w:val="right" w:pos="9406"/>
      </w:tabs>
    </w:pPr>
  </w:style>
  <w:style w:type="character" w:customStyle="1" w:styleId="FooterChar">
    <w:name w:val="Footer Char"/>
    <w:basedOn w:val="DefaultParagraphFont"/>
    <w:link w:val="Footer"/>
    <w:uiPriority w:val="99"/>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 w:type="paragraph" w:customStyle="1" w:styleId="font12">
    <w:name w:val="font12"/>
    <w:basedOn w:val="Normal"/>
    <w:rsid w:val="005E0597"/>
    <w:pPr>
      <w:widowControl/>
      <w:spacing w:before="100" w:beforeAutospacing="1" w:after="100" w:afterAutospacing="1"/>
    </w:pPr>
    <w:rPr>
      <w:rFonts w:ascii="Arial" w:hAnsi="Arial" w:cs="Arial"/>
      <w:b/>
      <w:bCs/>
      <w:sz w:val="20"/>
      <w:szCs w:val="20"/>
    </w:rPr>
  </w:style>
  <w:style w:type="character" w:customStyle="1" w:styleId="CommentReference3">
    <w:name w:val="Comment Reference3"/>
    <w:rsid w:val="00E64F3E"/>
    <w:rPr>
      <w:sz w:val="16"/>
      <w:szCs w:val="16"/>
    </w:rPr>
  </w:style>
  <w:style w:type="paragraph" w:customStyle="1" w:styleId="CommentText3">
    <w:name w:val="Comment Text3"/>
    <w:basedOn w:val="Normal"/>
    <w:rsid w:val="00E64F3E"/>
    <w:pPr>
      <w:widowControl/>
      <w:suppressAutoHyphens/>
      <w:spacing w:line="100" w:lineRule="atLeast"/>
    </w:pPr>
    <w:rPr>
      <w:rFonts w:eastAsia="Arial Unicode MS"/>
      <w:kern w:val="1"/>
      <w:sz w:val="20"/>
      <w:szCs w:val="20"/>
      <w:lang w:eastAsia="ar-SA"/>
    </w:rPr>
  </w:style>
  <w:style w:type="paragraph" w:customStyle="1" w:styleId="CommentSubject3">
    <w:name w:val="Comment Subject3"/>
    <w:basedOn w:val="CommentText3"/>
    <w:rsid w:val="00E64F3E"/>
    <w:rPr>
      <w:b/>
      <w:bCs/>
    </w:rPr>
  </w:style>
  <w:style w:type="numbering" w:customStyle="1" w:styleId="NoList5">
    <w:name w:val="No List5"/>
    <w:next w:val="NoList"/>
    <w:uiPriority w:val="99"/>
    <w:semiHidden/>
    <w:unhideWhenUsed/>
    <w:rsid w:val="005B7881"/>
  </w:style>
  <w:style w:type="paragraph" w:customStyle="1" w:styleId="ListParagraph1">
    <w:name w:val="List Paragraph1"/>
    <w:basedOn w:val="Normal"/>
    <w:qFormat/>
    <w:rsid w:val="005B7881"/>
    <w:pPr>
      <w:widowControl/>
      <w:suppressAutoHyphens/>
      <w:spacing w:line="100" w:lineRule="atLeast"/>
      <w:ind w:left="720"/>
    </w:pPr>
    <w:rPr>
      <w:rFonts w:eastAsia="Arial Unicode M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iPriority w:val="99"/>
    <w:unhideWhenUsed/>
    <w:rsid w:val="000B3830"/>
    <w:pPr>
      <w:tabs>
        <w:tab w:val="center" w:pos="4703"/>
        <w:tab w:val="right" w:pos="9406"/>
      </w:tabs>
    </w:pPr>
  </w:style>
  <w:style w:type="character" w:customStyle="1" w:styleId="HeaderChar">
    <w:name w:val="Header Char"/>
    <w:basedOn w:val="DefaultParagraphFont"/>
    <w:link w:val="Header"/>
    <w:uiPriority w:val="99"/>
    <w:rsid w:val="000B383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B3830"/>
    <w:pPr>
      <w:tabs>
        <w:tab w:val="center" w:pos="4703"/>
        <w:tab w:val="right" w:pos="9406"/>
      </w:tabs>
    </w:pPr>
  </w:style>
  <w:style w:type="character" w:customStyle="1" w:styleId="FooterChar">
    <w:name w:val="Footer Char"/>
    <w:basedOn w:val="DefaultParagraphFont"/>
    <w:link w:val="Footer"/>
    <w:uiPriority w:val="99"/>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 w:type="paragraph" w:customStyle="1" w:styleId="font12">
    <w:name w:val="font12"/>
    <w:basedOn w:val="Normal"/>
    <w:rsid w:val="005E0597"/>
    <w:pPr>
      <w:widowControl/>
      <w:spacing w:before="100" w:beforeAutospacing="1" w:after="100" w:afterAutospacing="1"/>
    </w:pPr>
    <w:rPr>
      <w:rFonts w:ascii="Arial" w:hAnsi="Arial" w:cs="Arial"/>
      <w:b/>
      <w:bCs/>
      <w:sz w:val="20"/>
      <w:szCs w:val="20"/>
    </w:rPr>
  </w:style>
  <w:style w:type="character" w:customStyle="1" w:styleId="CommentReference3">
    <w:name w:val="Comment Reference3"/>
    <w:rsid w:val="00E64F3E"/>
    <w:rPr>
      <w:sz w:val="16"/>
      <w:szCs w:val="16"/>
    </w:rPr>
  </w:style>
  <w:style w:type="paragraph" w:customStyle="1" w:styleId="CommentText3">
    <w:name w:val="Comment Text3"/>
    <w:basedOn w:val="Normal"/>
    <w:rsid w:val="00E64F3E"/>
    <w:pPr>
      <w:widowControl/>
      <w:suppressAutoHyphens/>
      <w:spacing w:line="100" w:lineRule="atLeast"/>
    </w:pPr>
    <w:rPr>
      <w:rFonts w:eastAsia="Arial Unicode MS"/>
      <w:kern w:val="1"/>
      <w:sz w:val="20"/>
      <w:szCs w:val="20"/>
      <w:lang w:eastAsia="ar-SA"/>
    </w:rPr>
  </w:style>
  <w:style w:type="paragraph" w:customStyle="1" w:styleId="CommentSubject3">
    <w:name w:val="Comment Subject3"/>
    <w:basedOn w:val="CommentText3"/>
    <w:rsid w:val="00E64F3E"/>
    <w:rPr>
      <w:b/>
      <w:bCs/>
    </w:rPr>
  </w:style>
  <w:style w:type="numbering" w:customStyle="1" w:styleId="NoList5">
    <w:name w:val="No List5"/>
    <w:next w:val="NoList"/>
    <w:uiPriority w:val="99"/>
    <w:semiHidden/>
    <w:unhideWhenUsed/>
    <w:rsid w:val="005B7881"/>
  </w:style>
  <w:style w:type="paragraph" w:customStyle="1" w:styleId="ListParagraph1">
    <w:name w:val="List Paragraph1"/>
    <w:basedOn w:val="Normal"/>
    <w:qFormat/>
    <w:rsid w:val="005B7881"/>
    <w:pPr>
      <w:widowControl/>
      <w:suppressAutoHyphens/>
      <w:spacing w:line="100" w:lineRule="atLeast"/>
      <w:ind w:left="720"/>
    </w:pPr>
    <w:rPr>
      <w:rFonts w:eastAsia="Arial Unicode M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8072">
      <w:bodyDiv w:val="1"/>
      <w:marLeft w:val="0"/>
      <w:marRight w:val="0"/>
      <w:marTop w:val="0"/>
      <w:marBottom w:val="0"/>
      <w:divBdr>
        <w:top w:val="none" w:sz="0" w:space="0" w:color="auto"/>
        <w:left w:val="none" w:sz="0" w:space="0" w:color="auto"/>
        <w:bottom w:val="none" w:sz="0" w:space="0" w:color="auto"/>
        <w:right w:val="none" w:sz="0" w:space="0" w:color="auto"/>
      </w:divBdr>
    </w:div>
    <w:div w:id="602148970">
      <w:bodyDiv w:val="1"/>
      <w:marLeft w:val="0"/>
      <w:marRight w:val="0"/>
      <w:marTop w:val="0"/>
      <w:marBottom w:val="0"/>
      <w:divBdr>
        <w:top w:val="none" w:sz="0" w:space="0" w:color="auto"/>
        <w:left w:val="none" w:sz="0" w:space="0" w:color="auto"/>
        <w:bottom w:val="none" w:sz="0" w:space="0" w:color="auto"/>
        <w:right w:val="none" w:sz="0" w:space="0" w:color="auto"/>
      </w:divBdr>
    </w:div>
    <w:div w:id="879048329">
      <w:bodyDiv w:val="1"/>
      <w:marLeft w:val="0"/>
      <w:marRight w:val="0"/>
      <w:marTop w:val="0"/>
      <w:marBottom w:val="0"/>
      <w:divBdr>
        <w:top w:val="none" w:sz="0" w:space="0" w:color="auto"/>
        <w:left w:val="none" w:sz="0" w:space="0" w:color="auto"/>
        <w:bottom w:val="none" w:sz="0" w:space="0" w:color="auto"/>
        <w:right w:val="none" w:sz="0" w:space="0" w:color="auto"/>
      </w:divBdr>
    </w:div>
    <w:div w:id="894118922">
      <w:bodyDiv w:val="1"/>
      <w:marLeft w:val="0"/>
      <w:marRight w:val="0"/>
      <w:marTop w:val="0"/>
      <w:marBottom w:val="0"/>
      <w:divBdr>
        <w:top w:val="none" w:sz="0" w:space="0" w:color="auto"/>
        <w:left w:val="none" w:sz="0" w:space="0" w:color="auto"/>
        <w:bottom w:val="none" w:sz="0" w:space="0" w:color="auto"/>
        <w:right w:val="none" w:sz="0" w:space="0" w:color="auto"/>
      </w:divBdr>
    </w:div>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7767">
      <w:bodyDiv w:val="1"/>
      <w:marLeft w:val="0"/>
      <w:marRight w:val="0"/>
      <w:marTop w:val="0"/>
      <w:marBottom w:val="0"/>
      <w:divBdr>
        <w:top w:val="none" w:sz="0" w:space="0" w:color="auto"/>
        <w:left w:val="none" w:sz="0" w:space="0" w:color="auto"/>
        <w:bottom w:val="none" w:sz="0" w:space="0" w:color="auto"/>
        <w:right w:val="none" w:sz="0" w:space="0" w:color="auto"/>
      </w:divBdr>
    </w:div>
    <w:div w:id="1305743234">
      <w:bodyDiv w:val="1"/>
      <w:marLeft w:val="0"/>
      <w:marRight w:val="0"/>
      <w:marTop w:val="0"/>
      <w:marBottom w:val="0"/>
      <w:divBdr>
        <w:top w:val="none" w:sz="0" w:space="0" w:color="auto"/>
        <w:left w:val="none" w:sz="0" w:space="0" w:color="auto"/>
        <w:bottom w:val="none" w:sz="0" w:space="0" w:color="auto"/>
        <w:right w:val="none" w:sz="0" w:space="0" w:color="auto"/>
      </w:divBdr>
    </w:div>
    <w:div w:id="1365792680">
      <w:bodyDiv w:val="1"/>
      <w:marLeft w:val="0"/>
      <w:marRight w:val="0"/>
      <w:marTop w:val="0"/>
      <w:marBottom w:val="0"/>
      <w:divBdr>
        <w:top w:val="none" w:sz="0" w:space="0" w:color="auto"/>
        <w:left w:val="none" w:sz="0" w:space="0" w:color="auto"/>
        <w:bottom w:val="none" w:sz="0" w:space="0" w:color="auto"/>
        <w:right w:val="none" w:sz="0" w:space="0" w:color="auto"/>
      </w:divBdr>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yperlink" Target="http://www.uzice.rs" TargetMode="Externa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yperlink" Target="http://www.uzice.rs" TargetMode="External"/><Relationship Id="rId2" Type="http://schemas.openxmlformats.org/officeDocument/2006/relationships/numbering" Target="numbering.xml"/><Relationship Id="rId16" Type="http://schemas.openxmlformats.org/officeDocument/2006/relationships/hyperlink" Target="mailto:ivana.drcelic@uzice.rs" TargetMode="External"/><Relationship Id="rId20" Type="http://schemas.openxmlformats.org/officeDocument/2006/relationships/hyperlink" Target="mailto:ivana.drcel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hyperlink" Target="http://www.graduzice.org/" TargetMode="External"/><Relationship Id="rId14" Type="http://schemas.openxmlformats.org/officeDocument/2006/relationships/hyperlink" Target="http://www.uzic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E981-3584-418B-A6BA-2DA8168D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60</Pages>
  <Words>15051</Words>
  <Characters>85795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Ivana Drcelic</cp:lastModifiedBy>
  <cp:revision>141</cp:revision>
  <cp:lastPrinted>2019-03-26T09:34:00Z</cp:lastPrinted>
  <dcterms:created xsi:type="dcterms:W3CDTF">2019-02-20T09:41:00Z</dcterms:created>
  <dcterms:modified xsi:type="dcterms:W3CDTF">2019-03-26T09:51:00Z</dcterms:modified>
</cp:coreProperties>
</file>