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BD7FE4"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bookmarkStart w:id="0" w:name="_GoBack"/>
      <w:bookmarkEnd w:id="0"/>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F234B8">
        <w:rPr>
          <w:rStyle w:val="Bodytext3"/>
          <w:rFonts w:ascii="Times New Roman" w:hAnsi="Times New Roman"/>
          <w:b/>
          <w:color w:val="000000"/>
          <w:sz w:val="24"/>
          <w:szCs w:val="24"/>
          <w:lang w:eastAsia="sr-Cyrl-CS"/>
        </w:rPr>
        <w:t>VIII 404-</w:t>
      </w:r>
      <w:r w:rsidR="005223D1">
        <w:rPr>
          <w:rStyle w:val="Bodytext3"/>
          <w:rFonts w:ascii="Times New Roman" w:hAnsi="Times New Roman"/>
          <w:b/>
          <w:color w:val="000000"/>
          <w:sz w:val="24"/>
          <w:szCs w:val="24"/>
          <w:lang w:eastAsia="sr-Cyrl-CS"/>
        </w:rPr>
        <w:t>46</w:t>
      </w:r>
      <w:r w:rsidR="00F234B8">
        <w:rPr>
          <w:rStyle w:val="Bodytext3"/>
          <w:rFonts w:ascii="Times New Roman" w:hAnsi="Times New Roman"/>
          <w:b/>
          <w:color w:val="000000"/>
          <w:sz w:val="24"/>
          <w:szCs w:val="24"/>
          <w:lang w:eastAsia="sr-Cyrl-CS"/>
        </w:rPr>
        <w:t>/19</w:t>
      </w:r>
    </w:p>
    <w:p w:rsidR="00021678" w:rsidRPr="005223D1" w:rsidRDefault="005223D1" w:rsidP="00021678">
      <w:pPr>
        <w:jc w:val="center"/>
        <w:rPr>
          <w:b/>
        </w:rPr>
      </w:pPr>
      <w:r>
        <w:rPr>
          <w:b/>
        </w:rPr>
        <w:t>Изградња и поправка потпорних зидова</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F234B8" w:rsidP="002249BC">
      <w:pPr>
        <w:jc w:val="center"/>
        <w:rPr>
          <w:i/>
        </w:rPr>
      </w:pPr>
      <w:r>
        <w:rPr>
          <w:i/>
        </w:rPr>
        <w:t>фебруар</w:t>
      </w:r>
      <w:r w:rsidR="002249BC" w:rsidRPr="000F0291">
        <w:rPr>
          <w:i/>
        </w:rPr>
        <w:t>, 201</w:t>
      </w:r>
      <w:r w:rsidR="00DF1322" w:rsidRPr="000F0291">
        <w:rPr>
          <w:i/>
        </w:rPr>
        <w:t>9</w:t>
      </w:r>
      <w:r w:rsidR="002249BC" w:rsidRPr="000F0291">
        <w:rPr>
          <w:i/>
        </w:rPr>
        <w:t xml:space="preserve">. </w:t>
      </w:r>
      <w:r w:rsidR="00DF1322" w:rsidRPr="000F0291">
        <w:rPr>
          <w:i/>
        </w:rPr>
        <w:t>г</w:t>
      </w:r>
      <w:r w:rsidR="002249BC" w:rsidRPr="000F0291">
        <w:rPr>
          <w:i/>
        </w:rPr>
        <w:t>одине</w:t>
      </w:r>
    </w:p>
    <w:p w:rsidR="00967905" w:rsidRPr="000F0291" w:rsidRDefault="00967905" w:rsidP="00967905">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005223D1">
        <w:t>46</w:t>
      </w:r>
      <w:r w:rsidRPr="000F0291">
        <w:t>/1</w:t>
      </w:r>
      <w:r w:rsidR="00F234B8">
        <w:t>9</w:t>
      </w:r>
      <w:r w:rsidRPr="000F0291">
        <w:t xml:space="preserve"> од </w:t>
      </w:r>
      <w:r w:rsidR="00CD351A">
        <w:t>1</w:t>
      </w:r>
      <w:r w:rsidR="005223D1">
        <w:t>8</w:t>
      </w:r>
      <w:r w:rsidRPr="000F0291">
        <w:t>.0</w:t>
      </w:r>
      <w:r w:rsidR="00F234B8">
        <w:t>2</w:t>
      </w:r>
      <w:r w:rsidRPr="000F0291">
        <w:t>.201</w:t>
      </w:r>
      <w:r w:rsidR="00F234B8">
        <w:t>9</w:t>
      </w:r>
      <w:r w:rsidRPr="000F0291">
        <w:t xml:space="preserve">. године и Решења о образовању комисије за јавну набавку </w:t>
      </w:r>
      <w:r w:rsidR="00F32439">
        <w:t xml:space="preserve">број </w:t>
      </w:r>
      <w:r w:rsidRPr="000F0291">
        <w:t>VIII 404-</w:t>
      </w:r>
      <w:r w:rsidR="005223D1">
        <w:t>46</w:t>
      </w:r>
      <w:r w:rsidRPr="000F0291">
        <w:t>/1</w:t>
      </w:r>
      <w:r w:rsidR="00F234B8">
        <w:t>9</w:t>
      </w:r>
      <w:r w:rsidRPr="000F0291">
        <w:t xml:space="preserve"> од </w:t>
      </w:r>
      <w:r w:rsidR="00CD351A">
        <w:t>1</w:t>
      </w:r>
      <w:r w:rsidR="005223D1">
        <w:t>8</w:t>
      </w:r>
      <w:r w:rsidRPr="000F0291">
        <w:t>.0</w:t>
      </w:r>
      <w:r w:rsidR="00F234B8">
        <w:t>2</w:t>
      </w:r>
      <w:r w:rsidRPr="000F0291">
        <w:t>.201</w:t>
      </w:r>
      <w:r w:rsidR="00F234B8">
        <w:t>9</w:t>
      </w:r>
      <w:r w:rsidRPr="000F0291">
        <w:t>. године,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број VIII 404-</w:t>
      </w:r>
      <w:r w:rsidR="005223D1">
        <w:rPr>
          <w:b/>
        </w:rPr>
        <w:t>46</w:t>
      </w:r>
      <w:r w:rsidR="00F32439" w:rsidRPr="00F32439">
        <w:rPr>
          <w:b/>
        </w:rPr>
        <w:t xml:space="preserve">/19 </w:t>
      </w:r>
    </w:p>
    <w:p w:rsidR="00967905" w:rsidRPr="005223D1" w:rsidRDefault="00F234B8" w:rsidP="00967905">
      <w:pPr>
        <w:shd w:val="clear" w:color="auto" w:fill="C6D9F1"/>
        <w:jc w:val="center"/>
        <w:rPr>
          <w:rFonts w:eastAsia="TimesNewRomanPS-BoldMT"/>
          <w:b/>
          <w:bCs/>
        </w:rPr>
      </w:pPr>
      <w:r w:rsidRPr="00F32439">
        <w:rPr>
          <w:rFonts w:eastAsia="TimesNewRomanPS-BoldMT"/>
          <w:b/>
          <w:bCs/>
        </w:rPr>
        <w:t>–</w:t>
      </w:r>
      <w:r w:rsidR="00967905" w:rsidRPr="000F0291">
        <w:rPr>
          <w:rFonts w:eastAsia="TimesNewRomanPS-BoldMT"/>
          <w:b/>
          <w:bCs/>
        </w:rPr>
        <w:t xml:space="preserve"> </w:t>
      </w:r>
      <w:r w:rsidR="005223D1">
        <w:rPr>
          <w:b/>
        </w:rPr>
        <w:t>Изградња и поправка потпорних зидова</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bCs/>
                <w:iCs/>
                <w:color w:val="auto"/>
              </w:rPr>
            </w:pPr>
            <w:r w:rsidRPr="000F0291">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и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rFonts w:eastAsia="TimesNewRomanPSMT"/>
                <w:color w:val="auto"/>
              </w:rPr>
            </w:pPr>
            <w:r w:rsidRPr="000F0291">
              <w:rPr>
                <w:rFonts w:eastAsia="TimesNewRomanPSMT"/>
                <w:color w:val="auto"/>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C14A7A" w:rsidRDefault="00007A67" w:rsidP="00C14A7A">
            <w:pPr>
              <w:snapToGrid w:val="0"/>
              <w:jc w:val="center"/>
              <w:rPr>
                <w:rFonts w:eastAsia="TimesNewRomanPSMT"/>
                <w:color w:val="auto"/>
              </w:rPr>
            </w:pPr>
            <w:r>
              <w:rPr>
                <w:rFonts w:eastAsia="TimesNewRomanPSMT"/>
                <w:color w:val="auto"/>
              </w:rPr>
              <w:t>9</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C14A7A" w:rsidRDefault="008E68F4" w:rsidP="00007A67">
            <w:pPr>
              <w:snapToGrid w:val="0"/>
              <w:jc w:val="center"/>
              <w:rPr>
                <w:rFonts w:eastAsia="TimesNewRomanPSMT"/>
                <w:color w:val="auto"/>
              </w:rPr>
            </w:pPr>
            <w:r w:rsidRPr="000F0291">
              <w:rPr>
                <w:rFonts w:eastAsia="TimesNewRomanPSMT"/>
                <w:color w:val="auto"/>
              </w:rPr>
              <w:t>1</w:t>
            </w:r>
            <w:r w:rsidR="00007A67">
              <w:rPr>
                <w:rFonts w:eastAsia="TimesNewRomanPSMT"/>
                <w:color w:val="auto"/>
              </w:rPr>
              <w:t>0</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C14A7A" w:rsidRDefault="00007A67" w:rsidP="00C14A7A">
            <w:pPr>
              <w:snapToGrid w:val="0"/>
              <w:jc w:val="center"/>
              <w:rPr>
                <w:rFonts w:eastAsia="TimesNewRomanPSMT"/>
                <w:color w:val="auto"/>
              </w:rPr>
            </w:pPr>
            <w:r>
              <w:rPr>
                <w:rFonts w:eastAsia="TimesNewRomanPSMT"/>
                <w:color w:val="auto"/>
              </w:rPr>
              <w:t>23</w:t>
            </w:r>
          </w:p>
        </w:tc>
      </w:tr>
    </w:tbl>
    <w:p w:rsidR="00967905" w:rsidRDefault="00967905" w:rsidP="00967905">
      <w:pPr>
        <w:jc w:val="both"/>
      </w:pPr>
    </w:p>
    <w:p w:rsidR="0028734B" w:rsidRPr="0028734B" w:rsidRDefault="0028734B" w:rsidP="00967905">
      <w:pPr>
        <w:jc w:val="both"/>
      </w:pPr>
    </w:p>
    <w:p w:rsidR="00967905" w:rsidRPr="00803317" w:rsidRDefault="00967905" w:rsidP="00967905">
      <w:pPr>
        <w:jc w:val="both"/>
      </w:pPr>
      <w:r w:rsidRPr="000F0291">
        <w:rPr>
          <w:rFonts w:eastAsia="TimesNewRomanPSMT"/>
          <w:i/>
        </w:rPr>
        <w:t xml:space="preserve">Укупан број страна конкурсне документације: </w:t>
      </w:r>
      <w:r w:rsidR="00007A67">
        <w:rPr>
          <w:rFonts w:eastAsia="TimesNewRomanPSMT"/>
          <w:i/>
        </w:rPr>
        <w:t>49</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1"/>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2" w:name="bookmark1"/>
      <w:r w:rsidRPr="000F0291">
        <w:rPr>
          <w:rStyle w:val="Heading20"/>
          <w:b/>
          <w:color w:val="000000"/>
          <w:sz w:val="24"/>
          <w:szCs w:val="24"/>
        </w:rPr>
        <w:t>Подаци о Наручиоцу:</w:t>
      </w:r>
      <w:bookmarkEnd w:id="2"/>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3"/>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4"/>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5"/>
    </w:p>
    <w:p w:rsidR="00967905" w:rsidRPr="00CD351A" w:rsidRDefault="00967905" w:rsidP="00CD351A">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5223D1">
        <w:rPr>
          <w:rStyle w:val="Bodytext3"/>
          <w:b w:val="0"/>
          <w:sz w:val="24"/>
          <w:szCs w:val="24"/>
          <w:lang w:eastAsia="sr-Cyrl-CS"/>
        </w:rPr>
        <w:t>46</w:t>
      </w:r>
      <w:r w:rsidRPr="000F0291">
        <w:rPr>
          <w:rStyle w:val="Bodytext3"/>
          <w:b w:val="0"/>
          <w:sz w:val="24"/>
          <w:szCs w:val="24"/>
          <w:lang w:eastAsia="sr-Cyrl-CS"/>
        </w:rPr>
        <w:t>/1</w:t>
      </w:r>
      <w:r w:rsidR="00F234B8">
        <w:rPr>
          <w:rStyle w:val="Bodytext3"/>
          <w:b w:val="0"/>
          <w:sz w:val="24"/>
          <w:szCs w:val="24"/>
          <w:lang w:eastAsia="sr-Cyrl-CS"/>
        </w:rPr>
        <w:t>9</w:t>
      </w:r>
      <w:r w:rsidRPr="000F0291">
        <w:rPr>
          <w:rStyle w:val="Bodytext3"/>
          <w:b w:val="0"/>
          <w:sz w:val="24"/>
          <w:szCs w:val="24"/>
          <w:lang w:eastAsia="sr-Cyrl-CS"/>
        </w:rPr>
        <w:t xml:space="preserve"> </w:t>
      </w:r>
      <w:r w:rsidR="002C7D3B" w:rsidRPr="000F0291">
        <w:rPr>
          <w:rStyle w:val="Bodytext3"/>
          <w:b w:val="0"/>
          <w:sz w:val="24"/>
          <w:szCs w:val="24"/>
          <w:lang w:eastAsia="sr-Cyrl-CS"/>
        </w:rPr>
        <w:t xml:space="preserve"> су</w:t>
      </w:r>
      <w:r w:rsidR="00F234B8">
        <w:rPr>
          <w:rStyle w:val="Bodytext3"/>
          <w:b w:val="0"/>
          <w:sz w:val="24"/>
          <w:szCs w:val="24"/>
          <w:lang w:eastAsia="sr-Cyrl-CS"/>
        </w:rPr>
        <w:t xml:space="preserve"> </w:t>
      </w:r>
      <w:r w:rsidR="00CD351A">
        <w:rPr>
          <w:rStyle w:val="Bodytext3"/>
          <w:b w:val="0"/>
          <w:sz w:val="24"/>
          <w:szCs w:val="24"/>
          <w:lang w:eastAsia="sr-Cyrl-CS"/>
        </w:rPr>
        <w:t>радови</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5223D1">
        <w:rPr>
          <w:lang w:val="sr-Cyrl-CS"/>
        </w:rPr>
        <w:t>Изградња и поправка потпорних зидова</w:t>
      </w:r>
      <w:r w:rsidR="00FD07FA">
        <w:rPr>
          <w:rStyle w:val="Bodytext3"/>
          <w:b w:val="0"/>
          <w:sz w:val="24"/>
          <w:szCs w:val="24"/>
          <w:lang w:eastAsia="sr-Cyrl-CS"/>
        </w:rPr>
        <w:t>“</w:t>
      </w:r>
      <w:r w:rsidR="00CD351A">
        <w:rPr>
          <w:rStyle w:val="Bodytext3"/>
          <w:b w:val="0"/>
          <w:sz w:val="24"/>
          <w:szCs w:val="24"/>
          <w:lang w:eastAsia="sr-Cyrl-CS"/>
        </w:rPr>
        <w:t>.</w:t>
      </w:r>
    </w:p>
    <w:p w:rsidR="00CD351A" w:rsidRDefault="00967905" w:rsidP="00CD351A">
      <w:pPr>
        <w:jc w:val="both"/>
        <w:rPr>
          <w:lang w:val="sr-Cyrl-CS"/>
        </w:rPr>
      </w:pPr>
      <w:r w:rsidRPr="000F0291">
        <w:rPr>
          <w:rStyle w:val="Bodytext"/>
          <w:sz w:val="24"/>
          <w:szCs w:val="24"/>
          <w:lang w:val="sr-Cyrl-CS" w:eastAsia="sr-Cyrl-CS"/>
        </w:rPr>
        <w:t xml:space="preserve">Назив и ознака из општег речника: </w:t>
      </w:r>
      <w:r w:rsidR="005223D1">
        <w:rPr>
          <w:lang w:val="sr-Cyrl-CS"/>
        </w:rPr>
        <w:t>потпорни зидови – 45262620-3</w:t>
      </w:r>
      <w:r w:rsidR="00CD351A">
        <w:rPr>
          <w:lang w:val="sr-Cyrl-CS"/>
        </w:rPr>
        <w:t>.</w:t>
      </w:r>
    </w:p>
    <w:p w:rsidR="00CD351A" w:rsidRDefault="00CD351A" w:rsidP="00174582">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bookmarkStart w:id="6" w:name="bookmark6"/>
      <w:r w:rsidRPr="000F0291">
        <w:rPr>
          <w:rStyle w:val="Heading20"/>
          <w:b/>
          <w:color w:val="000000"/>
          <w:sz w:val="24"/>
          <w:szCs w:val="24"/>
        </w:rPr>
        <w:t>1.</w:t>
      </w:r>
      <w:r w:rsidR="00AE6E22">
        <w:rPr>
          <w:rStyle w:val="Heading20"/>
          <w:b/>
          <w:color w:val="000000"/>
          <w:sz w:val="24"/>
          <w:szCs w:val="24"/>
        </w:rPr>
        <w:t>4</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b/>
          <w:color w:val="000000"/>
          <w:sz w:val="24"/>
          <w:szCs w:val="24"/>
        </w:rPr>
        <w:t>1.</w:t>
      </w:r>
      <w:r w:rsidR="00AE6E22">
        <w:rPr>
          <w:rStyle w:val="Heading20"/>
          <w:b/>
          <w:color w:val="000000"/>
          <w:sz w:val="24"/>
          <w:szCs w:val="24"/>
        </w:rPr>
        <w:t>5</w:t>
      </w:r>
      <w:r w:rsidR="00967905" w:rsidRPr="000F0291">
        <w:rPr>
          <w:rStyle w:val="Heading20"/>
          <w:b/>
          <w:color w:val="000000"/>
          <w:sz w:val="24"/>
          <w:szCs w:val="24"/>
        </w:rPr>
        <w:t>. Контакт</w:t>
      </w:r>
      <w:bookmarkEnd w:id="7"/>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Милица Николић</w:t>
      </w:r>
      <w:r w:rsidRPr="000F0291">
        <w:rPr>
          <w:rStyle w:val="Bodytext"/>
          <w:rFonts w:ascii="Times New Roman" w:hAnsi="Times New Roman"/>
          <w:color w:val="000000"/>
          <w:sz w:val="24"/>
          <w:szCs w:val="24"/>
          <w:lang w:eastAsia="sr-Cyrl-CS"/>
        </w:rPr>
        <w:t xml:space="preserve"> </w:t>
      </w:r>
      <w:hyperlink r:id="rId13" w:history="1">
        <w:r w:rsidRPr="000F0291">
          <w:rPr>
            <w:rStyle w:val="Hyperlink"/>
            <w:rFonts w:ascii="Times New Roman" w:hAnsi="Times New Roman"/>
            <w:sz w:val="24"/>
            <w:szCs w:val="24"/>
            <w:shd w:val="clear" w:color="auto" w:fill="FFFFFF"/>
            <w:lang w:eastAsia="sr-Cyrl-CS"/>
          </w:rPr>
          <w:t>milica.nikolic@uzice.rs</w:t>
        </w:r>
      </w:hyperlink>
      <w:r w:rsidRPr="000F0291">
        <w:rPr>
          <w:rStyle w:val="Bodytext"/>
          <w:rFonts w:ascii="Times New Roman" w:hAnsi="Times New Roman"/>
          <w:color w:val="000000"/>
          <w:sz w:val="24"/>
          <w:szCs w:val="24"/>
          <w:lang w:eastAsia="sr-Cyrl-CS"/>
        </w:rPr>
        <w:t xml:space="preserve"> </w:t>
      </w:r>
    </w:p>
    <w:p w:rsidR="00967905" w:rsidRPr="000F0291" w:rsidRDefault="00967905"/>
    <w:p w:rsidR="00967905" w:rsidRPr="000F0291" w:rsidRDefault="00967905"/>
    <w:p w:rsidR="00967905" w:rsidRDefault="00967905"/>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AE6E22" w:rsidRDefault="00AE6E22"/>
    <w:p w:rsidR="00AE6E22" w:rsidRDefault="00AE6E22"/>
    <w:p w:rsidR="00AE6E22" w:rsidRDefault="00AE6E22"/>
    <w:p w:rsidR="00231BD3" w:rsidRPr="00231BD3" w:rsidRDefault="00231BD3"/>
    <w:p w:rsidR="00967905" w:rsidRDefault="00967905"/>
    <w:p w:rsidR="00632B1F" w:rsidRPr="000F0291" w:rsidRDefault="00632B1F"/>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8" w:name="bookmark38"/>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231BD3">
        <w:rPr>
          <w:rFonts w:ascii="Times New Roman" w:hAnsi="Times New Roman"/>
          <w:sz w:val="24"/>
          <w:szCs w:val="24"/>
        </w:rPr>
        <w:t>46</w:t>
      </w:r>
      <w:r w:rsidR="00886799">
        <w:rPr>
          <w:rFonts w:ascii="Times New Roman" w:hAnsi="Times New Roman"/>
          <w:sz w:val="24"/>
          <w:szCs w:val="24"/>
        </w:rPr>
        <w:t xml:space="preserve">/19 </w:t>
      </w:r>
      <w:r w:rsidR="00231BD3">
        <w:rPr>
          <w:rFonts w:ascii="Times New Roman" w:eastAsia="Calibri" w:hAnsi="Times New Roman"/>
          <w:sz w:val="24"/>
          <w:szCs w:val="24"/>
          <w:lang w:val="sr-Cyrl-CS"/>
        </w:rPr>
        <w:t>Изградња и поправка потпорних зидова</w:t>
      </w:r>
      <w:r w:rsidR="00493EA9">
        <w:rPr>
          <w:rStyle w:val="Bodytext"/>
          <w:rFonts w:ascii="Times New Roman" w:hAnsi="Times New Roman"/>
          <w:color w:val="000000"/>
          <w:sz w:val="24"/>
          <w:szCs w:val="24"/>
          <w:lang w:eastAsia="sr-Cyrl-CS"/>
        </w:rPr>
        <w:t>,</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231BD3">
        <w:rPr>
          <w:rStyle w:val="Bodytext"/>
          <w:rFonts w:ascii="Times New Roman" w:hAnsi="Times New Roman"/>
          <w:color w:val="000000"/>
          <w:sz w:val="24"/>
          <w:szCs w:val="24"/>
          <w:lang w:val="sr-Cyrl-CS" w:eastAsia="sr-Cyrl-CS"/>
        </w:rPr>
        <w:t>.</w:t>
      </w:r>
      <w:r w:rsidRPr="000F0291">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lastRenderedPageBreak/>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632B1F" w:rsidRPr="00632B1F" w:rsidRDefault="00632B1F"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63443" w:rsidRPr="000F0291"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lastRenderedPageBreak/>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231BD3" w:rsidRPr="000F0291">
        <w:t>VIII 404-</w:t>
      </w:r>
      <w:r w:rsidR="00231BD3">
        <w:t xml:space="preserve">46/19 </w:t>
      </w:r>
      <w:r w:rsidR="00231BD3">
        <w:rPr>
          <w:rFonts w:eastAsia="Calibri"/>
          <w:lang w:val="sr-Cyrl-CS"/>
        </w:rPr>
        <w:t>Изградња и поправка потпорних зидова</w:t>
      </w:r>
      <w:r w:rsidR="00231BD3" w:rsidRPr="000F0291">
        <w:rPr>
          <w:i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6B1DE1" w:rsidRPr="000F0291" w:rsidRDefault="00632B1F" w:rsidP="00231BD3">
            <w:pPr>
              <w:jc w:val="center"/>
              <w:rPr>
                <w:b/>
                <w:lang w:val="sr-Cyrl-CS"/>
              </w:rPr>
            </w:pPr>
            <w:r w:rsidRPr="000F0291">
              <w:rPr>
                <w:b/>
                <w:lang w:val="sr-Cyrl-CS"/>
              </w:rPr>
              <w:t>ДОДАТНИ УСЛОВИ</w:t>
            </w:r>
            <w:r>
              <w:rPr>
                <w:b/>
                <w:lang w:val="sr-Cyrl-CS"/>
              </w:rPr>
              <w:t xml:space="preserve"> </w:t>
            </w:r>
          </w:p>
        </w:tc>
      </w:tr>
      <w:tr w:rsidR="00536FCA" w:rsidRPr="000F0291" w:rsidTr="00536FCA">
        <w:trPr>
          <w:trHeight w:val="1430"/>
        </w:trPr>
        <w:tc>
          <w:tcPr>
            <w:tcW w:w="1578" w:type="dxa"/>
            <w:shd w:val="clear" w:color="auto" w:fill="FFFFFF" w:themeFill="background1"/>
            <w:vAlign w:val="center"/>
          </w:tcPr>
          <w:p w:rsidR="00536FCA" w:rsidRPr="000F0291" w:rsidRDefault="005E4E4F" w:rsidP="00E548CA">
            <w:pPr>
              <w:jc w:val="center"/>
              <w:rPr>
                <w:lang w:val="sr-Cyrl-CS"/>
              </w:rPr>
            </w:pPr>
            <w:r>
              <w:rPr>
                <w:lang w:val="sr-Cyrl-CS"/>
              </w:rPr>
              <w:t>1</w:t>
            </w:r>
            <w:r w:rsidR="00536FCA">
              <w:rPr>
                <w:lang w:val="sr-Cyrl-CS"/>
              </w:rPr>
              <w:t>.</w:t>
            </w:r>
          </w:p>
        </w:tc>
        <w:tc>
          <w:tcPr>
            <w:tcW w:w="8061" w:type="dxa"/>
            <w:shd w:val="clear" w:color="auto" w:fill="FFFFFF" w:themeFill="background1"/>
          </w:tcPr>
          <w:p w:rsidR="00536FCA" w:rsidRPr="000F0291" w:rsidRDefault="00536FCA" w:rsidP="00536F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36FCA" w:rsidRPr="000F0291" w:rsidRDefault="00536FCA" w:rsidP="00536FCA">
            <w:pPr>
              <w:jc w:val="both"/>
              <w:rPr>
                <w:lang w:val="sr-Cyrl-CS"/>
              </w:rPr>
            </w:pPr>
          </w:p>
          <w:tbl>
            <w:tblPr>
              <w:tblStyle w:val="TableGrid"/>
              <w:tblW w:w="0" w:type="auto"/>
              <w:tblLook w:val="04A0" w:firstRow="1" w:lastRow="0" w:firstColumn="1" w:lastColumn="0" w:noHBand="0" w:noVBand="1"/>
            </w:tblPr>
            <w:tblGrid>
              <w:gridCol w:w="4546"/>
              <w:gridCol w:w="1701"/>
            </w:tblGrid>
            <w:tr w:rsidR="00536FCA" w:rsidRPr="000F0291" w:rsidTr="00E74AC9">
              <w:tc>
                <w:tcPr>
                  <w:tcW w:w="4546" w:type="dxa"/>
                </w:tcPr>
                <w:p w:rsidR="00536FCA" w:rsidRPr="000F0291" w:rsidRDefault="00536FCA" w:rsidP="00364C23">
                  <w:pPr>
                    <w:jc w:val="both"/>
                    <w:rPr>
                      <w:lang w:val="sr-Cyrl-CS"/>
                    </w:rPr>
                  </w:pPr>
                  <w:r w:rsidRPr="00536FCA">
                    <w:rPr>
                      <w:lang w:val="sr-Cyrl-CS"/>
                    </w:rPr>
                    <w:t>410</w:t>
                  </w:r>
                  <w:r w:rsidR="00364C23">
                    <w:rPr>
                      <w:lang w:val="sr-Cyrl-CS"/>
                    </w:rPr>
                    <w:t xml:space="preserve"> или 411 или 412 или 413 или 414 или </w:t>
                  </w:r>
                  <w:r w:rsidRPr="00536FCA">
                    <w:rPr>
                      <w:lang w:val="sr-Cyrl-CS"/>
                    </w:rPr>
                    <w:t>415 или 418</w:t>
                  </w:r>
                </w:p>
              </w:tc>
              <w:tc>
                <w:tcPr>
                  <w:tcW w:w="1701" w:type="dxa"/>
                </w:tcPr>
                <w:p w:rsidR="00536FCA" w:rsidRPr="000F0291" w:rsidRDefault="00536FCA" w:rsidP="00E74AC9">
                  <w:pPr>
                    <w:jc w:val="both"/>
                    <w:rPr>
                      <w:lang w:val="sr-Cyrl-CS"/>
                    </w:rPr>
                  </w:pPr>
                  <w:r w:rsidRPr="00536FCA">
                    <w:rPr>
                      <w:lang w:val="sr-Cyrl-CS"/>
                    </w:rPr>
                    <w:t xml:space="preserve">1 </w:t>
                  </w:r>
                  <w:r w:rsidRPr="000F0291">
                    <w:rPr>
                      <w:lang w:val="sr-Cyrl-CS"/>
                    </w:rPr>
                    <w:t>извршилац</w:t>
                  </w:r>
                </w:p>
              </w:tc>
            </w:tr>
          </w:tbl>
          <w:p w:rsidR="00536FCA" w:rsidRDefault="00536FCA" w:rsidP="004668B0">
            <w:pPr>
              <w:jc w:val="both"/>
              <w:rPr>
                <w:lang w:val="sr-Cyrl-CS"/>
              </w:rPr>
            </w:pPr>
          </w:p>
        </w:tc>
      </w:tr>
      <w:tr w:rsidR="00536FCA" w:rsidRPr="000F0291" w:rsidTr="00E548CA">
        <w:trPr>
          <w:trHeight w:val="1430"/>
        </w:trPr>
        <w:tc>
          <w:tcPr>
            <w:tcW w:w="1578" w:type="dxa"/>
            <w:shd w:val="clear" w:color="auto" w:fill="B8CCE4" w:themeFill="accent1" w:themeFillTint="66"/>
            <w:vAlign w:val="center"/>
          </w:tcPr>
          <w:p w:rsidR="00536FCA" w:rsidRPr="000F0291" w:rsidRDefault="00536FCA" w:rsidP="00536FCA">
            <w:pPr>
              <w:jc w:val="center"/>
              <w:rPr>
                <w:lang w:val="sr-Cyrl-CS"/>
              </w:rPr>
            </w:pPr>
            <w:r w:rsidRPr="000F0291">
              <w:rPr>
                <w:lang w:val="sr-Cyrl-CS"/>
              </w:rPr>
              <w:t>Доказ</w:t>
            </w:r>
          </w:p>
          <w:p w:rsidR="00536FCA" w:rsidRPr="000F0291" w:rsidRDefault="00536FCA" w:rsidP="00E548CA">
            <w:pPr>
              <w:jc w:val="center"/>
              <w:rPr>
                <w:lang w:val="sr-Cyrl-CS"/>
              </w:rPr>
            </w:pPr>
          </w:p>
        </w:tc>
        <w:tc>
          <w:tcPr>
            <w:tcW w:w="8061" w:type="dxa"/>
            <w:shd w:val="clear" w:color="auto" w:fill="B8CCE4" w:themeFill="accent1" w:themeFillTint="66"/>
          </w:tcPr>
          <w:p w:rsidR="00536FCA" w:rsidRPr="000F0291" w:rsidRDefault="00536FCA" w:rsidP="00536FCA">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36FCA" w:rsidRPr="000F0291" w:rsidRDefault="00536FCA" w:rsidP="00536FCA">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36FCA" w:rsidRPr="000F0291" w:rsidRDefault="00536FCA" w:rsidP="00536FCA">
            <w:pPr>
              <w:jc w:val="both"/>
              <w:rPr>
                <w:lang w:val="sr-Cyrl-CS"/>
              </w:rPr>
            </w:pPr>
          </w:p>
          <w:p w:rsidR="00536FCA" w:rsidRDefault="00231BD3" w:rsidP="004668B0">
            <w:pPr>
              <w:jc w:val="both"/>
              <w:rPr>
                <w:lang w:val="sr-Cyrl-CS"/>
              </w:rPr>
            </w:pPr>
            <w:r>
              <w:rPr>
                <w:lang w:val="sr-Cyrl-CS"/>
              </w:rPr>
              <w:t>Наручилац ће прихватити следеће уговоре ван радног односа:</w:t>
            </w:r>
          </w:p>
          <w:p w:rsidR="00231BD3" w:rsidRDefault="00231BD3" w:rsidP="004668B0">
            <w:pPr>
              <w:jc w:val="both"/>
              <w:rPr>
                <w:lang w:val="sr-Cyrl-CS"/>
              </w:rPr>
            </w:pPr>
            <w:r>
              <w:rPr>
                <w:lang w:val="sr-Cyrl-CS"/>
              </w:rPr>
              <w:t>1. Уговор о привремено повременим пословима</w:t>
            </w:r>
          </w:p>
          <w:p w:rsidR="00231BD3" w:rsidRDefault="00231BD3" w:rsidP="004668B0">
            <w:pPr>
              <w:jc w:val="both"/>
              <w:rPr>
                <w:lang w:val="sr-Cyrl-CS"/>
              </w:rPr>
            </w:pPr>
            <w:r>
              <w:rPr>
                <w:lang w:val="sr-Cyrl-CS"/>
              </w:rPr>
              <w:t>2. Уговор о делу (ради обављања послова који су ван делатности послодавца)</w:t>
            </w:r>
          </w:p>
          <w:p w:rsidR="00231BD3" w:rsidRDefault="00231BD3" w:rsidP="004668B0">
            <w:pPr>
              <w:jc w:val="both"/>
              <w:rPr>
                <w:lang w:val="sr-Cyrl-CS"/>
              </w:rPr>
            </w:pPr>
            <w:r>
              <w:rPr>
                <w:lang w:val="sr-Cyrl-CS"/>
              </w:rPr>
              <w:t>3. Уговор о допунском раду</w:t>
            </w:r>
          </w:p>
        </w:tc>
      </w:tr>
      <w:tr w:rsidR="006B1DE1" w:rsidRPr="000F0291" w:rsidTr="00BE3EA8">
        <w:tc>
          <w:tcPr>
            <w:tcW w:w="1578" w:type="dxa"/>
            <w:shd w:val="clear" w:color="auto" w:fill="auto"/>
            <w:vAlign w:val="center"/>
          </w:tcPr>
          <w:p w:rsidR="006B1DE1" w:rsidRPr="000F0291" w:rsidRDefault="005E4E4F" w:rsidP="00BE3EA8">
            <w:pPr>
              <w:jc w:val="center"/>
              <w:rPr>
                <w:lang w:val="sr-Cyrl-CS"/>
              </w:rPr>
            </w:pPr>
            <w:r>
              <w:rPr>
                <w:lang w:val="sr-Cyrl-CS"/>
              </w:rPr>
              <w:t>2</w:t>
            </w:r>
            <w:r w:rsidR="006B1DE1" w:rsidRPr="000F0291">
              <w:rPr>
                <w:lang w:val="sr-Cyrl-CS"/>
              </w:rPr>
              <w:t>.</w:t>
            </w:r>
          </w:p>
          <w:p w:rsidR="006B1DE1" w:rsidRPr="000F0291" w:rsidRDefault="006B1DE1" w:rsidP="00BE3EA8">
            <w:pPr>
              <w:jc w:val="center"/>
              <w:rPr>
                <w:lang w:val="sr-Cyrl-CS"/>
              </w:rPr>
            </w:pPr>
          </w:p>
        </w:tc>
        <w:tc>
          <w:tcPr>
            <w:tcW w:w="8061" w:type="dxa"/>
            <w:shd w:val="clear" w:color="auto" w:fill="auto"/>
          </w:tcPr>
          <w:p w:rsidR="006B1DE1" w:rsidRDefault="006B1DE1"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C71EA" w:rsidRPr="000F0291" w:rsidRDefault="005C71EA"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6B1DE1" w:rsidRPr="000F0291" w:rsidTr="00BE3EA8">
              <w:tc>
                <w:tcPr>
                  <w:tcW w:w="5863" w:type="dxa"/>
                </w:tcPr>
                <w:p w:rsidR="006B1DE1" w:rsidRPr="005E4E4F" w:rsidRDefault="003D63FB" w:rsidP="00C47D55">
                  <w:pPr>
                    <w:jc w:val="both"/>
                    <w:rPr>
                      <w:vertAlign w:val="superscript"/>
                      <w:lang w:val="sr-Cyrl-CS"/>
                    </w:rPr>
                  </w:pPr>
                  <w:r w:rsidRPr="003D63FB">
                    <w:rPr>
                      <w:lang w:val="sr-Cyrl-CS"/>
                    </w:rPr>
                    <w:t>Комбинована машина за ископ и утовар</w:t>
                  </w:r>
                  <w:r w:rsidR="005E4E4F">
                    <w:rPr>
                      <w:lang w:val="sr-Cyrl-CS"/>
                    </w:rPr>
                    <w:t xml:space="preserve"> са минималном утоварном кашиком 1м</w:t>
                  </w:r>
                  <w:r w:rsidR="005E4E4F">
                    <w:rPr>
                      <w:vertAlign w:val="superscript"/>
                      <w:lang w:val="sr-Cyrl-CS"/>
                    </w:rPr>
                    <w:t>3</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1</w:t>
                  </w:r>
                </w:p>
              </w:tc>
            </w:tr>
            <w:tr w:rsidR="005E4E4F" w:rsidRPr="000F0291" w:rsidTr="00BE3EA8">
              <w:tc>
                <w:tcPr>
                  <w:tcW w:w="5863" w:type="dxa"/>
                </w:tcPr>
                <w:p w:rsidR="005E4E4F" w:rsidRDefault="005E4E4F" w:rsidP="00D34E72">
                  <w:pPr>
                    <w:jc w:val="both"/>
                    <w:rPr>
                      <w:lang w:val="sr-Cyrl-CS"/>
                    </w:rPr>
                  </w:pPr>
                  <w:r>
                    <w:rPr>
                      <w:lang w:val="sr-Cyrl-CS"/>
                    </w:rPr>
                    <w:t>Компресор са гарнитуром пнеуматских пикамера</w:t>
                  </w:r>
                </w:p>
              </w:tc>
              <w:tc>
                <w:tcPr>
                  <w:tcW w:w="1552" w:type="dxa"/>
                </w:tcPr>
                <w:p w:rsidR="005E4E4F" w:rsidRPr="003D63FB" w:rsidRDefault="005E4E4F" w:rsidP="00D34E72">
                  <w:pPr>
                    <w:jc w:val="both"/>
                    <w:rPr>
                      <w:lang w:val="sr-Cyrl-CS"/>
                    </w:rPr>
                  </w:pPr>
                  <w:r w:rsidRPr="003D63FB">
                    <w:rPr>
                      <w:lang w:val="sr-Cyrl-CS"/>
                    </w:rPr>
                    <w:t xml:space="preserve">комада </w:t>
                  </w:r>
                  <w:r>
                    <w:rPr>
                      <w:lang w:val="sr-Cyrl-CS"/>
                    </w:rPr>
                    <w:t>1</w:t>
                  </w:r>
                </w:p>
              </w:tc>
            </w:tr>
            <w:tr w:rsidR="005E4E4F" w:rsidRPr="000F0291" w:rsidTr="00BE3EA8">
              <w:tc>
                <w:tcPr>
                  <w:tcW w:w="5863" w:type="dxa"/>
                </w:tcPr>
                <w:p w:rsidR="005E4E4F" w:rsidRDefault="005E4E4F" w:rsidP="005E4E4F">
                  <w:pPr>
                    <w:jc w:val="both"/>
                    <w:rPr>
                      <w:lang w:val="sr-Cyrl-CS"/>
                    </w:rPr>
                  </w:pPr>
                  <w:r>
                    <w:rPr>
                      <w:lang w:val="sr-Cyrl-CS"/>
                    </w:rPr>
                    <w:t>Цевна скела, подупирачи и дрвна грађа за разупирање и подупирање</w:t>
                  </w:r>
                </w:p>
              </w:tc>
              <w:tc>
                <w:tcPr>
                  <w:tcW w:w="1552" w:type="dxa"/>
                </w:tcPr>
                <w:p w:rsidR="005E4E4F" w:rsidRPr="00EE0515" w:rsidRDefault="005E4E4F" w:rsidP="00D34E72">
                  <w:pPr>
                    <w:jc w:val="both"/>
                    <w:rPr>
                      <w:vertAlign w:val="superscript"/>
                      <w:lang w:val="sr-Cyrl-CS"/>
                    </w:rPr>
                  </w:pPr>
                  <w:r>
                    <w:rPr>
                      <w:lang w:val="sr-Cyrl-CS"/>
                    </w:rPr>
                    <w:t>100м</w:t>
                  </w:r>
                  <w:r>
                    <w:rPr>
                      <w:vertAlign w:val="superscript"/>
                      <w:lang w:val="sr-Cyrl-CS"/>
                    </w:rPr>
                    <w:t>2</w:t>
                  </w:r>
                </w:p>
              </w:tc>
            </w:tr>
            <w:tr w:rsidR="005E4E4F" w:rsidRPr="000F0291" w:rsidTr="00BE3EA8">
              <w:tc>
                <w:tcPr>
                  <w:tcW w:w="5863" w:type="dxa"/>
                </w:tcPr>
                <w:p w:rsidR="005E4E4F" w:rsidRDefault="005E4E4F" w:rsidP="00D34E72">
                  <w:pPr>
                    <w:jc w:val="both"/>
                    <w:rPr>
                      <w:lang w:val="sr-Cyrl-CS"/>
                    </w:rPr>
                  </w:pPr>
                  <w:r>
                    <w:rPr>
                      <w:lang w:val="sr-Cyrl-CS"/>
                    </w:rPr>
                    <w:t>Первибратор</w:t>
                  </w:r>
                </w:p>
              </w:tc>
              <w:tc>
                <w:tcPr>
                  <w:tcW w:w="1552" w:type="dxa"/>
                </w:tcPr>
                <w:p w:rsidR="005E4E4F" w:rsidRPr="003D63FB" w:rsidRDefault="005E4E4F" w:rsidP="00D34E72">
                  <w:pPr>
                    <w:jc w:val="both"/>
                    <w:rPr>
                      <w:lang w:val="sr-Cyrl-CS"/>
                    </w:rPr>
                  </w:pPr>
                  <w:r w:rsidRPr="003D63FB">
                    <w:rPr>
                      <w:lang w:val="sr-Cyrl-CS"/>
                    </w:rPr>
                    <w:t xml:space="preserve">комада </w:t>
                  </w:r>
                  <w:r>
                    <w:rPr>
                      <w:lang w:val="sr-Cyrl-CS"/>
                    </w:rPr>
                    <w:t>1</w:t>
                  </w:r>
                </w:p>
              </w:tc>
            </w:tr>
            <w:tr w:rsidR="005E4E4F" w:rsidRPr="000F0291" w:rsidTr="00BE3EA8">
              <w:tc>
                <w:tcPr>
                  <w:tcW w:w="5863" w:type="dxa"/>
                </w:tcPr>
                <w:p w:rsidR="005E4E4F" w:rsidRPr="003D63FB" w:rsidRDefault="005E4E4F" w:rsidP="00EE0515">
                  <w:pPr>
                    <w:jc w:val="both"/>
                    <w:rPr>
                      <w:lang w:val="sr-Cyrl-CS"/>
                    </w:rPr>
                  </w:pPr>
                  <w:r>
                    <w:rPr>
                      <w:lang w:val="sr-Cyrl-CS"/>
                    </w:rPr>
                    <w:t>Камион са кипом мин.носивости 10 тона</w:t>
                  </w:r>
                </w:p>
              </w:tc>
              <w:tc>
                <w:tcPr>
                  <w:tcW w:w="1552" w:type="dxa"/>
                </w:tcPr>
                <w:p w:rsidR="005E4E4F" w:rsidRPr="003D63FB" w:rsidRDefault="005E4E4F" w:rsidP="00EE0515">
                  <w:pPr>
                    <w:jc w:val="both"/>
                    <w:rPr>
                      <w:lang w:val="sr-Cyrl-CS"/>
                    </w:rPr>
                  </w:pPr>
                  <w:r w:rsidRPr="003D63FB">
                    <w:rPr>
                      <w:lang w:val="sr-Cyrl-CS"/>
                    </w:rPr>
                    <w:t xml:space="preserve">комада </w:t>
                  </w:r>
                  <w:r>
                    <w:rPr>
                      <w:lang w:val="sr-Cyrl-CS"/>
                    </w:rPr>
                    <w:t>1</w:t>
                  </w:r>
                </w:p>
              </w:tc>
            </w:tr>
          </w:tbl>
          <w:p w:rsidR="005C71EA" w:rsidRPr="005C71EA" w:rsidRDefault="005C71EA" w:rsidP="00C47D55">
            <w:pPr>
              <w:jc w:val="both"/>
              <w:rPr>
                <w:b/>
              </w:rPr>
            </w:pPr>
          </w:p>
        </w:tc>
      </w:tr>
      <w:tr w:rsidR="006B1DE1" w:rsidRPr="000F0291" w:rsidTr="006670DE">
        <w:trPr>
          <w:trHeight w:val="708"/>
        </w:trPr>
        <w:tc>
          <w:tcPr>
            <w:tcW w:w="1578" w:type="dxa"/>
            <w:shd w:val="clear" w:color="auto" w:fill="B8CCE4"/>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jc w:val="center"/>
              <w:rPr>
                <w:i/>
                <w:lang w:val="sr-Cyrl-CS"/>
              </w:rPr>
            </w:pPr>
          </w:p>
        </w:tc>
        <w:tc>
          <w:tcPr>
            <w:tcW w:w="8061" w:type="dxa"/>
            <w:shd w:val="clear" w:color="auto" w:fill="B8CCE4"/>
          </w:tcPr>
          <w:p w:rsidR="006B1DE1" w:rsidRPr="000F0291" w:rsidRDefault="006B1DE1" w:rsidP="000443FB">
            <w:pPr>
              <w:pStyle w:val="ListParagraph"/>
              <w:widowControl/>
              <w:numPr>
                <w:ilvl w:val="0"/>
                <w:numId w:val="4"/>
              </w:numPr>
              <w:jc w:val="both"/>
              <w:rPr>
                <w:lang w:val="sr-Cyrl-CS"/>
              </w:rPr>
            </w:pPr>
            <w:r w:rsidRPr="000F0291">
              <w:rPr>
                <w:b/>
                <w:lang w:val="sr-Cyrl-CS"/>
              </w:rPr>
              <w:t>пописна листа са датумом 31.12.201</w:t>
            </w:r>
            <w:r w:rsidR="006402BA" w:rsidRPr="000F0291">
              <w:rPr>
                <w:b/>
                <w:lang w:val="sr-Cyrl-CS"/>
              </w:rPr>
              <w:t>8</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w:t>
            </w:r>
            <w:r w:rsidR="006402BA" w:rsidRPr="000F0291">
              <w:rPr>
                <w:lang w:val="sr-Cyrl-CS"/>
              </w:rPr>
              <w:t xml:space="preserve">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6B1DE1" w:rsidRPr="000F0291" w:rsidRDefault="006B1DE1"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закупу</w:t>
            </w:r>
            <w:r w:rsidR="006402BA" w:rsidRPr="000F0291">
              <w:rPr>
                <w:b/>
                <w:lang w:val="sr-Cyrl-CS"/>
              </w:rPr>
              <w:t xml:space="preserve"> </w:t>
            </w:r>
            <w:r w:rsidRPr="000F0291">
              <w:rPr>
                <w:lang w:val="sr-Cyrl-CS"/>
              </w:rPr>
              <w:t>уколико је средство набављено од стране закуподавца након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лизингу</w:t>
            </w:r>
          </w:p>
          <w:p w:rsidR="006B1DE1" w:rsidRPr="000F0291" w:rsidRDefault="006B1DE1" w:rsidP="00C47D55">
            <w:pPr>
              <w:jc w:val="both"/>
              <w:rPr>
                <w:lang w:val="sr-Cyrl-CS"/>
              </w:rPr>
            </w:pPr>
          </w:p>
          <w:p w:rsidR="006B1DE1" w:rsidRPr="000F0291" w:rsidRDefault="006B1DE1" w:rsidP="00C47D55">
            <w:pPr>
              <w:jc w:val="both"/>
              <w:rPr>
                <w:lang w:val="sr-Cyrl-CS"/>
              </w:rPr>
            </w:pPr>
            <w:r w:rsidRPr="000F0291">
              <w:rPr>
                <w:lang w:val="sr-Cyrl-CS"/>
              </w:rPr>
              <w:t>На наведеним доказима мора видно бити означена тражена техничка опрема.</w:t>
            </w:r>
          </w:p>
          <w:p w:rsidR="006B1DE1" w:rsidRPr="000F0291" w:rsidRDefault="006402BA" w:rsidP="00F33DAE">
            <w:pPr>
              <w:jc w:val="both"/>
              <w:rPr>
                <w:lang w:val="sr-Cyrl-CS"/>
              </w:rPr>
            </w:pPr>
            <w:r w:rsidRPr="000F0291">
              <w:rPr>
                <w:lang w:val="sr-Cyrl-CS"/>
              </w:rPr>
              <w:t xml:space="preserve">Напомена: </w:t>
            </w:r>
            <w:r w:rsidR="006670DE" w:rsidRPr="000F0291">
              <w:rPr>
                <w:lang w:val="sr-Cyrl-CS"/>
              </w:rPr>
              <w:t>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6B1DE1" w:rsidRPr="000F0291" w:rsidTr="00BE3EA8">
        <w:trPr>
          <w:trHeight w:val="415"/>
        </w:trPr>
        <w:tc>
          <w:tcPr>
            <w:tcW w:w="1578" w:type="dxa"/>
            <w:shd w:val="clear" w:color="auto" w:fill="auto"/>
            <w:vAlign w:val="center"/>
          </w:tcPr>
          <w:p w:rsidR="006B1DE1" w:rsidRPr="000F0291" w:rsidRDefault="002E0E0C" w:rsidP="00BE3EA8">
            <w:pPr>
              <w:ind w:left="-174" w:right="-138"/>
              <w:jc w:val="center"/>
              <w:rPr>
                <w:lang w:val="sr-Cyrl-CS"/>
              </w:rPr>
            </w:pPr>
            <w:r>
              <w:rPr>
                <w:lang w:val="sr-Cyrl-CS"/>
              </w:rPr>
              <w:lastRenderedPageBreak/>
              <w:t>3</w:t>
            </w:r>
            <w:r w:rsidR="006B1DE1" w:rsidRPr="000F0291">
              <w:rPr>
                <w:lang w:val="sr-Cyrl-CS"/>
              </w:rPr>
              <w:t>.</w:t>
            </w:r>
          </w:p>
        </w:tc>
        <w:tc>
          <w:tcPr>
            <w:tcW w:w="8061" w:type="dxa"/>
            <w:shd w:val="clear" w:color="auto" w:fill="auto"/>
          </w:tcPr>
          <w:p w:rsidR="006B1DE1" w:rsidRPr="000F0291" w:rsidRDefault="006B1DE1" w:rsidP="00C47D55">
            <w:pPr>
              <w:jc w:val="both"/>
              <w:rPr>
                <w:lang w:val="ru-RU"/>
              </w:rPr>
            </w:pPr>
            <w:r w:rsidRPr="000F0291">
              <w:rPr>
                <w:lang w:val="sr-Cyrl-CS"/>
              </w:rPr>
              <w:t xml:space="preserve">Да,  случају заједничке понуде достави: </w:t>
            </w:r>
          </w:p>
        </w:tc>
      </w:tr>
      <w:tr w:rsidR="006B1DE1" w:rsidRPr="000F0291" w:rsidTr="00BE3EA8">
        <w:trPr>
          <w:trHeight w:val="669"/>
        </w:trPr>
        <w:tc>
          <w:tcPr>
            <w:tcW w:w="1578" w:type="dxa"/>
            <w:shd w:val="clear" w:color="auto" w:fill="B8CCE4" w:themeFill="accent1" w:themeFillTint="66"/>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ind w:left="-174" w:right="-138"/>
              <w:jc w:val="center"/>
              <w:rPr>
                <w:lang w:val="sr-Cyrl-CS"/>
              </w:rPr>
            </w:pPr>
          </w:p>
        </w:tc>
        <w:tc>
          <w:tcPr>
            <w:tcW w:w="8061" w:type="dxa"/>
            <w:shd w:val="clear" w:color="auto" w:fill="B8CCE4" w:themeFill="accent1" w:themeFillTint="66"/>
          </w:tcPr>
          <w:p w:rsidR="006B1DE1" w:rsidRPr="000F0291" w:rsidRDefault="003217FF" w:rsidP="00C47D55">
            <w:pPr>
              <w:jc w:val="both"/>
              <w:rPr>
                <w:lang w:val="sr-Cyrl-CS"/>
              </w:rPr>
            </w:pPr>
            <w:r w:rsidRPr="000F0291">
              <w:rPr>
                <w:b/>
                <w:lang w:val="sr-Cyrl-CS"/>
              </w:rPr>
              <w:t>С</w:t>
            </w:r>
            <w:r w:rsidR="006B1DE1" w:rsidRPr="000F0291">
              <w:rPr>
                <w:b/>
                <w:lang w:val="sr-Cyrl-CS"/>
              </w:rPr>
              <w:t>поразум</w:t>
            </w:r>
            <w:r w:rsidR="006B1DE1"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3217FF" w:rsidRPr="000F0291" w:rsidRDefault="003217FF" w:rsidP="004C5856">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w:t>
      </w:r>
      <w:r w:rsidRPr="000F0291">
        <w:rPr>
          <w:lang w:val="sr-Cyrl-CS"/>
        </w:rPr>
        <w:lastRenderedPageBreak/>
        <w:t xml:space="preserve">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E9681C" w:rsidRDefault="00E9681C" w:rsidP="009468F7">
      <w:pPr>
        <w:ind w:firstLine="576"/>
        <w:jc w:val="both"/>
        <w:rPr>
          <w:bCs/>
        </w:rPr>
      </w:pPr>
    </w:p>
    <w:p w:rsidR="00E9681C" w:rsidRPr="00E9681C" w:rsidRDefault="00E9681C" w:rsidP="009468F7">
      <w:pPr>
        <w:ind w:firstLine="576"/>
        <w:jc w:val="both"/>
        <w:rPr>
          <w:bC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 xml:space="preserve">КРИТЕРИЈУМ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0443FB">
      <w:pPr>
        <w:pStyle w:val="ListParagraph"/>
        <w:widowControl/>
        <w:numPr>
          <w:ilvl w:val="1"/>
          <w:numId w:val="8"/>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w:t>
      </w:r>
      <w:r w:rsidRPr="00067CEC">
        <w:t xml:space="preserve">наручилац ће извршити применом критеријума ,,најнижа понуђена цена“. </w:t>
      </w:r>
    </w:p>
    <w:p w:rsidR="00067CEC" w:rsidRPr="00067CEC" w:rsidRDefault="00067CEC" w:rsidP="00067CEC">
      <w:pPr>
        <w:jc w:val="both"/>
      </w:pPr>
      <w:r w:rsidRPr="00067CEC">
        <w:t>Приликом оцене понуда као релевантна узимаће се укупна понуђена цена без ПДВ-а.</w:t>
      </w:r>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0443FB">
      <w:pPr>
        <w:pStyle w:val="ListParagraph"/>
        <w:widowControl/>
        <w:numPr>
          <w:ilvl w:val="1"/>
          <w:numId w:val="8"/>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 xml:space="preserve">период важења понуде. </w:t>
      </w:r>
    </w:p>
    <w:p w:rsidR="00067CEC" w:rsidRPr="00067CEC" w:rsidRDefault="00067CEC" w:rsidP="00067CEC">
      <w:pPr>
        <w:jc w:val="both"/>
        <w:rPr>
          <w:b/>
          <w:bCs/>
          <w:iCs/>
          <w:color w:val="auto"/>
        </w:rPr>
      </w:pPr>
      <w:r w:rsidRPr="00067CEC">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r w:rsidRPr="00067CEC">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1B1092" w:rsidRPr="000F0291" w:rsidRDefault="001B1092"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54087B" w:rsidRPr="000F0291" w:rsidRDefault="0054087B"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3217FF" w:rsidRPr="0054087B" w:rsidRDefault="003217FF" w:rsidP="0054087B">
      <w:pPr>
        <w:jc w:val="both"/>
        <w:rPr>
          <w:lang w:val="sr-Cyrl-C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8579DB" w:rsidRPr="008579DB">
        <w:t>VIII 404-</w:t>
      </w:r>
      <w:r w:rsidR="0054087B">
        <w:t>46</w:t>
      </w:r>
      <w:r w:rsidR="008579DB" w:rsidRPr="008579DB">
        <w:t>/19</w:t>
      </w:r>
      <w:r w:rsidRPr="008579DB">
        <w:rPr>
          <w:lang w:val="ru-RU"/>
        </w:rPr>
        <w:t xml:space="preserve"> </w:t>
      </w:r>
      <w:r w:rsidR="008753DF" w:rsidRPr="008579DB">
        <w:t xml:space="preserve"> </w:t>
      </w:r>
      <w:r w:rsidRPr="008579DB">
        <w:rPr>
          <w:lang w:val="ru-RU"/>
        </w:rPr>
        <w:t>–</w:t>
      </w:r>
      <w:r w:rsidRPr="008579DB">
        <w:rPr>
          <w:lang w:val="sr-Cyrl-CS"/>
        </w:rPr>
        <w:t xml:space="preserve"> </w:t>
      </w:r>
      <w:r w:rsidR="0054087B">
        <w:rPr>
          <w:lang w:val="sr-Cyrl-CS"/>
        </w:rPr>
        <w:t xml:space="preserve">Изградња и поправка потпорних зидова </w:t>
      </w:r>
      <w:r w:rsidRPr="008579DB">
        <w:rPr>
          <w:lang w:val="ru-RU"/>
        </w:rPr>
        <w:t xml:space="preserve">(НЕ ОТВАРАТИ). </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0F0291">
        <w:rPr>
          <w:b/>
          <w:u w:val="single"/>
          <w:lang w:val="sr-Cyrl-CS"/>
        </w:rPr>
        <w:t xml:space="preserve">Крајњи рок за достављање понуда је </w:t>
      </w:r>
      <w:r w:rsidR="0054087B">
        <w:rPr>
          <w:b/>
          <w:u w:val="single"/>
          <w:lang w:val="sr-Cyrl-CS"/>
        </w:rPr>
        <w:t>22</w:t>
      </w:r>
      <w:r w:rsidR="00335ACD">
        <w:rPr>
          <w:b/>
          <w:u w:val="single"/>
          <w:lang w:val="sr-Cyrl-CS"/>
        </w:rPr>
        <w:t>.03.</w:t>
      </w:r>
      <w:r w:rsidRPr="00335ACD">
        <w:rPr>
          <w:b/>
          <w:u w:val="single"/>
          <w:lang w:val="sr-Cyrl-CS"/>
        </w:rPr>
        <w:t>201</w:t>
      </w:r>
      <w:r w:rsidR="003B013B" w:rsidRPr="00335ACD">
        <w:rPr>
          <w:b/>
          <w:u w:val="single"/>
          <w:lang w:val="sr-Cyrl-CS"/>
        </w:rPr>
        <w:t>9</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003B013B" w:rsidRPr="000F0291">
        <w:rPr>
          <w:b/>
          <w:color w:val="auto"/>
          <w:u w:val="single"/>
          <w:lang w:val="sr-Cyrl-CS"/>
        </w:rPr>
        <w:t>11</w:t>
      </w:r>
      <w:r w:rsidR="003B013B"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335ACD">
        <w:rPr>
          <w:b/>
          <w:lang w:val="sr-Cyrl-CS"/>
        </w:rPr>
        <w:t xml:space="preserve">Јавно отварање понуда ће се обавити </w:t>
      </w:r>
      <w:r w:rsidR="0054087B">
        <w:rPr>
          <w:b/>
          <w:lang w:val="sr-Cyrl-CS"/>
        </w:rPr>
        <w:t>22</w:t>
      </w:r>
      <w:r w:rsidR="00335ACD" w:rsidRPr="00335ACD">
        <w:rPr>
          <w:b/>
          <w:lang w:val="sr-Cyrl-CS"/>
        </w:rPr>
        <w:t>.03.</w:t>
      </w:r>
      <w:r w:rsidRPr="00335ACD">
        <w:rPr>
          <w:b/>
          <w:lang w:val="sr-Cyrl-CS"/>
        </w:rPr>
        <w:t>201</w:t>
      </w:r>
      <w:r w:rsidR="003B013B" w:rsidRPr="00335ACD">
        <w:rPr>
          <w:b/>
          <w:lang w:val="sr-Cyrl-CS"/>
        </w:rPr>
        <w:t>9</w:t>
      </w:r>
      <w:r w:rsidRPr="00335ACD">
        <w:rPr>
          <w:b/>
          <w:lang w:val="sr-Cyrl-CS"/>
        </w:rPr>
        <w:t>. године у</w:t>
      </w:r>
      <w:r w:rsidRPr="00335ACD">
        <w:rPr>
          <w:b/>
          <w:color w:val="365F91"/>
          <w:lang w:val="sr-Cyrl-CS"/>
        </w:rPr>
        <w:t xml:space="preserve"> </w:t>
      </w:r>
      <w:r w:rsidRPr="00335ACD">
        <w:rPr>
          <w:b/>
          <w:lang w:val="sr-Cyrl-CS"/>
        </w:rPr>
        <w:t>1</w:t>
      </w:r>
      <w:r w:rsidR="003B013B" w:rsidRPr="00335ACD">
        <w:rPr>
          <w:b/>
          <w:lang w:val="sr-Cyrl-CS"/>
        </w:rPr>
        <w:t>2:</w:t>
      </w:r>
      <w:r w:rsidRPr="00335ACD">
        <w:rPr>
          <w:b/>
          <w:lang w:val="sr-Cyrl-CS"/>
        </w:rPr>
        <w:t>00 часова</w:t>
      </w:r>
      <w:r w:rsidRPr="00335ACD">
        <w:rPr>
          <w:b/>
          <w:color w:val="365F91"/>
          <w:lang w:val="sr-Cyrl-CS"/>
        </w:rPr>
        <w:t xml:space="preserve"> </w:t>
      </w:r>
      <w:r w:rsidRPr="00335ACD">
        <w:rPr>
          <w:b/>
          <w:lang w:val="sr-Cyrl-CS"/>
        </w:rPr>
        <w:t xml:space="preserve">у просторијама Наручиоца </w:t>
      </w:r>
      <w:r w:rsidR="003B013B" w:rsidRPr="00335ACD">
        <w:rPr>
          <w:b/>
          <w:lang w:val="sr-Cyrl-CS"/>
        </w:rPr>
        <w:t>–</w:t>
      </w:r>
      <w:r w:rsidRPr="00335ACD">
        <w:rPr>
          <w:b/>
          <w:lang w:val="sr-Cyrl-CS"/>
        </w:rPr>
        <w:t xml:space="preserve"> </w:t>
      </w:r>
      <w:r w:rsidR="003B013B" w:rsidRPr="00335ACD">
        <w:rPr>
          <w:b/>
          <w:lang w:val="sr-Cyrl-CS"/>
        </w:rPr>
        <w:t xml:space="preserve">Град Ужице, Димитрија Туцовића бр.52, Ужице у Малој сали, </w:t>
      </w:r>
      <w:r w:rsidRPr="00335ACD">
        <w:rPr>
          <w:b/>
          <w:lang w:val="sr-Cyrl-CS"/>
        </w:rPr>
        <w:t>уз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 xml:space="preserve">Обавезну садржину понуде чине докази тражени Конкурсном документацијом као и </w:t>
      </w:r>
      <w:r w:rsidRPr="000F0291">
        <w:rPr>
          <w:lang w:val="sr-Cyrl-CS"/>
        </w:rPr>
        <w:lastRenderedPageBreak/>
        <w:t>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B85491"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B85491" w:rsidRPr="00B85491" w:rsidRDefault="00B85491" w:rsidP="00B85491">
      <w:pPr>
        <w:widowControl/>
        <w:numPr>
          <w:ilvl w:val="0"/>
          <w:numId w:val="13"/>
        </w:numPr>
        <w:suppressAutoHyphens/>
        <w:autoSpaceDE w:val="0"/>
        <w:autoSpaceDN w:val="0"/>
        <w:adjustRightInd w:val="0"/>
        <w:jc w:val="both"/>
        <w:rPr>
          <w:color w:val="auto"/>
        </w:rPr>
      </w:pPr>
      <w:r>
        <w:rPr>
          <w:color w:val="auto"/>
        </w:rPr>
        <w:t xml:space="preserve">Изјава о одговорном извођачу (Образац бр.4)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897257" w:rsidRPr="00431FD0" w:rsidRDefault="00897257" w:rsidP="000443FB">
      <w:pPr>
        <w:widowControl/>
        <w:numPr>
          <w:ilvl w:val="0"/>
          <w:numId w:val="13"/>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w:t>
      </w:r>
      <w:r w:rsidR="00B85491">
        <w:rPr>
          <w:color w:val="auto"/>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B85491">
        <w:rPr>
          <w:color w:val="auto"/>
        </w:rPr>
        <w:t>6</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0443FB">
      <w:pPr>
        <w:widowControl/>
        <w:numPr>
          <w:ilvl w:val="0"/>
          <w:numId w:val="13"/>
        </w:numPr>
        <w:suppressAutoHyphens/>
        <w:autoSpaceDE w:val="0"/>
        <w:autoSpaceDN w:val="0"/>
        <w:adjustRightInd w:val="0"/>
        <w:jc w:val="both"/>
        <w:rPr>
          <w:color w:val="auto"/>
        </w:rPr>
      </w:pPr>
      <w:r>
        <w:rPr>
          <w:color w:val="auto"/>
        </w:rPr>
        <w:t>Модел уговора (Образац бр.</w:t>
      </w:r>
      <w:r w:rsidR="00B85491">
        <w:rPr>
          <w:color w:val="auto"/>
        </w:rPr>
        <w:t>7</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431FD0" w:rsidRDefault="000300C9" w:rsidP="000443FB">
      <w:pPr>
        <w:widowControl/>
        <w:numPr>
          <w:ilvl w:val="0"/>
          <w:numId w:val="13"/>
        </w:numPr>
        <w:suppressAutoHyphens/>
        <w:autoSpaceDE w:val="0"/>
        <w:autoSpaceDN w:val="0"/>
        <w:adjustRightInd w:val="0"/>
        <w:jc w:val="both"/>
        <w:rPr>
          <w:color w:val="auto"/>
          <w:lang w:val="sr-Cyrl-CS"/>
        </w:rPr>
      </w:pPr>
      <w:r>
        <w:rPr>
          <w:color w:val="auto"/>
          <w:lang w:val="sr-Cyrl-CS"/>
        </w:rPr>
        <w:t>Предрмер и предрачун радова - 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B85491">
        <w:rPr>
          <w:color w:val="auto"/>
        </w:rPr>
        <w:t>8</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431FD0" w:rsidRDefault="00BA66BB" w:rsidP="000443FB">
      <w:pPr>
        <w:widowControl/>
        <w:numPr>
          <w:ilvl w:val="0"/>
          <w:numId w:val="13"/>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 xml:space="preserve">у случају подношења заједничке понуде </w:t>
      </w:r>
    </w:p>
    <w:p w:rsid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BD5698" w:rsidRPr="00F51A23" w:rsidRDefault="003217FF" w:rsidP="00F51A23">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B1092" w:rsidRPr="008579DB">
        <w:t>VIII 404-</w:t>
      </w:r>
      <w:r w:rsidR="00F51A23">
        <w:t>46</w:t>
      </w:r>
      <w:r w:rsidR="001B1092" w:rsidRPr="008579DB">
        <w:t>/19</w:t>
      </w:r>
      <w:r w:rsidR="001B1092" w:rsidRPr="008579DB">
        <w:rPr>
          <w:lang w:val="ru-RU"/>
        </w:rPr>
        <w:t xml:space="preserve"> </w:t>
      </w:r>
      <w:r w:rsidR="001B1092" w:rsidRPr="008579DB">
        <w:t xml:space="preserve"> </w:t>
      </w:r>
      <w:r w:rsidR="001B1092" w:rsidRPr="008579DB">
        <w:rPr>
          <w:lang w:val="ru-RU"/>
        </w:rPr>
        <w:t>–</w:t>
      </w:r>
      <w:r w:rsidR="001B1092" w:rsidRPr="008579DB">
        <w:rPr>
          <w:lang w:val="sr-Cyrl-CS"/>
        </w:rPr>
        <w:t xml:space="preserve"> </w:t>
      </w:r>
      <w:r w:rsidR="00F51A23">
        <w:rPr>
          <w:lang w:val="sr-Cyrl-CS"/>
        </w:rPr>
        <w:t xml:space="preserve">Изградња и поправка потпорних зидова </w:t>
      </w:r>
      <w:r w:rsidR="001B1092">
        <w:rPr>
          <w:lang w:val="ru-RU"/>
        </w:rPr>
        <w:t xml:space="preserve">- </w:t>
      </w:r>
      <w:r w:rsidR="001B1092" w:rsidRPr="008579DB">
        <w:rPr>
          <w:lang w:val="ru-RU"/>
        </w:rPr>
        <w:t xml:space="preserve">НЕ ОТВАРАТИ. </w:t>
      </w:r>
    </w:p>
    <w:p w:rsidR="003217FF" w:rsidRDefault="00DC53EE" w:rsidP="009743AD">
      <w:pPr>
        <w:jc w:val="both"/>
        <w:rPr>
          <w:lang w:val="sr-Cyrl-CS"/>
        </w:rPr>
      </w:pPr>
      <w:r>
        <w:rPr>
          <w:lang w:val="sr-Cyrl-CS"/>
        </w:rPr>
        <w:t>И</w:t>
      </w:r>
      <w:r w:rsidR="001B1092">
        <w:rPr>
          <w:lang w:val="sr-Cyrl-CS"/>
        </w:rPr>
        <w:t>ли</w:t>
      </w:r>
    </w:p>
    <w:p w:rsidR="00F51A23" w:rsidRPr="00F51A23" w:rsidRDefault="003217FF" w:rsidP="00F51A23">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BD5698" w:rsidRPr="008579DB">
        <w:t>VIII 404-</w:t>
      </w:r>
      <w:r w:rsidR="00F51A23">
        <w:t>46</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F51A23">
        <w:rPr>
          <w:lang w:val="sr-Cyrl-CS"/>
        </w:rPr>
        <w:t xml:space="preserve">Изградња и поправка потпорних зидова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DC53EE" w:rsidRPr="000F0291" w:rsidRDefault="00DC53EE" w:rsidP="009743AD">
      <w:pPr>
        <w:jc w:val="both"/>
        <w:rPr>
          <w:rFonts w:eastAsia="TimesNewRomanPSMT"/>
          <w:bCs/>
          <w:iCs/>
          <w:lang w:val="sr-Cyrl-CS"/>
        </w:rPr>
      </w:pPr>
    </w:p>
    <w:p w:rsidR="00F51A23" w:rsidRPr="00F51A23" w:rsidRDefault="003217FF" w:rsidP="00F51A23">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F51A23" w:rsidRPr="008579DB">
        <w:t>VIII 404-</w:t>
      </w:r>
      <w:r w:rsidR="00F51A23">
        <w:t>46</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F51A23">
        <w:rPr>
          <w:lang w:val="sr-Cyrl-CS"/>
        </w:rPr>
        <w:t xml:space="preserve">Изградња и поправка потпорних зидова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lastRenderedPageBreak/>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F51A23" w:rsidRPr="008579DB">
        <w:t>VIII 404-</w:t>
      </w:r>
      <w:r w:rsidR="00F51A23">
        <w:t>46</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F51A23">
        <w:rPr>
          <w:lang w:val="sr-Cyrl-CS"/>
        </w:rPr>
        <w:t xml:space="preserve">Изградња и поправка потпорних зидова </w:t>
      </w:r>
      <w:r w:rsidR="00F51A23">
        <w:rPr>
          <w:lang w:val="ru-RU"/>
        </w:rPr>
        <w:t xml:space="preserve">- </w:t>
      </w:r>
      <w:r w:rsidR="00F51A23" w:rsidRPr="008579DB">
        <w:rPr>
          <w:lang w:val="ru-RU"/>
        </w:rPr>
        <w:t xml:space="preserve">НЕ ОТВАРАТИ. </w:t>
      </w:r>
    </w:p>
    <w:p w:rsidR="00827B97" w:rsidRPr="008579DB" w:rsidRDefault="00827B97" w:rsidP="00886799">
      <w:pPr>
        <w:ind w:firstLine="576"/>
        <w:jc w:val="both"/>
        <w:rPr>
          <w:b/>
          <w:u w:val="single"/>
          <w:lang w:val="ru-RU"/>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sidR="004F44C5">
        <w:rPr>
          <w:lang w:val="sr-Cyrl-CS"/>
        </w:rPr>
        <w:t xml:space="preserve"> – образац структуре понуђене цене</w:t>
      </w:r>
      <w:r w:rsidRPr="000F0291">
        <w:rPr>
          <w:lang w:val="sr-Cyrl-CS"/>
        </w:rPr>
        <w:t xml:space="preserve">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r w:rsidRPr="000F0291">
        <w:rPr>
          <w:iCs/>
        </w:rPr>
        <w:t>Подизвођач не може допунити доказе о испуњености додатних услова за понуђача.</w:t>
      </w:r>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3217FF" w:rsidRPr="000F0291" w:rsidRDefault="003217FF" w:rsidP="003217FF">
      <w:pPr>
        <w:ind w:firstLine="576"/>
        <w:rPr>
          <w:iCs/>
          <w:lang w:val="sr-Cyrl-CS"/>
        </w:rPr>
      </w:pPr>
    </w:p>
    <w:p w:rsidR="003217FF" w:rsidRPr="000F0291" w:rsidRDefault="003217FF" w:rsidP="00FE631D">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(„Службени гласник РС”, бр. 119/12, 68/15 и 113/2017).</w:t>
      </w:r>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Default="003217FF" w:rsidP="003217FF">
      <w:pPr>
        <w:tabs>
          <w:tab w:val="num" w:pos="0"/>
          <w:tab w:val="left" w:pos="360"/>
        </w:tabs>
        <w:spacing w:line="240" w:lineRule="atLeast"/>
      </w:pPr>
      <w:r w:rsidRPr="000F0291">
        <w:rPr>
          <w:lang w:val="sr-Cyrl-CS"/>
        </w:rPr>
        <w:tab/>
      </w:r>
      <w:r w:rsidRPr="000F0291">
        <w:rPr>
          <w:lang w:val="sr-Cyrl-CS"/>
        </w:rPr>
        <w:tab/>
      </w:r>
    </w:p>
    <w:p w:rsidR="008C5ABB" w:rsidRPr="008C5ABB" w:rsidRDefault="008C5ABB" w:rsidP="003217FF">
      <w:pPr>
        <w:tabs>
          <w:tab w:val="num" w:pos="0"/>
          <w:tab w:val="left" w:pos="360"/>
        </w:tabs>
        <w:spacing w:line="240" w:lineRule="atLeast"/>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lastRenderedPageBreak/>
        <w:t xml:space="preserve">Захтев у погледу рока </w:t>
      </w:r>
      <w:r w:rsidR="003E73BD">
        <w:rPr>
          <w:rFonts w:ascii="Times New Roman" w:hAnsi="Times New Roman"/>
          <w:b/>
          <w:sz w:val="24"/>
          <w:szCs w:val="24"/>
          <w:u w:val="single"/>
          <w:lang w:val="sr-Cyrl-CS"/>
        </w:rPr>
        <w:t>извођења</w:t>
      </w:r>
    </w:p>
    <w:p w:rsidR="003217FF" w:rsidRPr="000F0291" w:rsidRDefault="003217FF" w:rsidP="003217FF">
      <w:pPr>
        <w:rPr>
          <w:lang w:val="sr-Cyrl-CS"/>
        </w:rPr>
      </w:pPr>
    </w:p>
    <w:p w:rsidR="00984AE8" w:rsidRDefault="006B261A" w:rsidP="00984AE8">
      <w:pPr>
        <w:ind w:left="567"/>
        <w:jc w:val="both"/>
      </w:pPr>
      <w:r>
        <w:t>Изабрани понуђач је у обавези да почне са реализацијом налога у року који није дужи од 7 (седам) дана од дана давања налога</w:t>
      </w:r>
      <w:r w:rsidR="00984AE8" w:rsidRPr="00984AE8">
        <w:rPr>
          <w:lang w:val="sr-Cyrl-CS"/>
        </w:rPr>
        <w:t xml:space="preserve">. </w:t>
      </w:r>
    </w:p>
    <w:p w:rsidR="008C5ABB" w:rsidRDefault="008C5ABB" w:rsidP="00984AE8">
      <w:pPr>
        <w:ind w:left="567"/>
        <w:jc w:val="both"/>
      </w:pPr>
    </w:p>
    <w:p w:rsidR="008C5ABB" w:rsidRDefault="008C5ABB" w:rsidP="008C5ABB">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w:t>
      </w:r>
      <w:r>
        <w:rPr>
          <w:rFonts w:ascii="Times New Roman" w:hAnsi="Times New Roman"/>
          <w:b/>
          <w:sz w:val="24"/>
          <w:szCs w:val="24"/>
          <w:u w:val="single"/>
        </w:rPr>
        <w:t>места</w:t>
      </w:r>
      <w:r w:rsidRPr="000F0291">
        <w:rPr>
          <w:rFonts w:ascii="Times New Roman" w:hAnsi="Times New Roman"/>
          <w:b/>
          <w:sz w:val="24"/>
          <w:szCs w:val="24"/>
          <w:u w:val="single"/>
          <w:lang w:val="sr-Cyrl-CS"/>
        </w:rPr>
        <w:t xml:space="preserve"> </w:t>
      </w:r>
      <w:r>
        <w:rPr>
          <w:rFonts w:ascii="Times New Roman" w:hAnsi="Times New Roman"/>
          <w:b/>
          <w:sz w:val="24"/>
          <w:szCs w:val="24"/>
          <w:u w:val="single"/>
          <w:lang w:val="sr-Cyrl-CS"/>
        </w:rPr>
        <w:t>извођења</w:t>
      </w:r>
    </w:p>
    <w:p w:rsidR="008C5ABB" w:rsidRPr="008C5ABB" w:rsidRDefault="008C5ABB" w:rsidP="008C5ABB">
      <w:pPr>
        <w:tabs>
          <w:tab w:val="left" w:pos="709"/>
        </w:tabs>
        <w:ind w:left="284"/>
        <w:rPr>
          <w:lang w:val="sr-Cyrl-CS"/>
        </w:rPr>
      </w:pPr>
      <w:r>
        <w:rPr>
          <w:lang w:val="sr-Cyrl-CS"/>
        </w:rPr>
        <w:t xml:space="preserve">       Територија Града Ужица.</w:t>
      </w:r>
    </w:p>
    <w:p w:rsidR="003217FF" w:rsidRPr="00984AE8" w:rsidRDefault="003217FF"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r w:rsidRPr="000F0291">
        <w:rPr>
          <w:iCs/>
        </w:rPr>
        <w:t xml:space="preserve">Рок важења понуде не може бити краћи од </w:t>
      </w:r>
      <w:r w:rsidR="00B03D42">
        <w:rPr>
          <w:iCs/>
        </w:rPr>
        <w:t>12</w:t>
      </w:r>
      <w:r w:rsidRPr="000F0291">
        <w:rPr>
          <w:iCs/>
        </w:rPr>
        <w:t>0 дана од дана отварања понуда.</w:t>
      </w:r>
    </w:p>
    <w:p w:rsidR="00ED6356" w:rsidRPr="000F0291" w:rsidRDefault="00ED6356" w:rsidP="00ED6356">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A80E99" w:rsidRDefault="008579DB" w:rsidP="00A80E99">
      <w:pPr>
        <w:widowControl/>
        <w:spacing w:before="10" w:line="246" w:lineRule="auto"/>
        <w:ind w:left="567" w:right="78"/>
        <w:jc w:val="both"/>
        <w:rPr>
          <w:b/>
          <w:color w:val="auto"/>
        </w:rPr>
      </w:pPr>
      <w:r w:rsidRPr="005C68E0">
        <w:rPr>
          <w:b/>
          <w:color w:val="auto"/>
          <w:lang w:val="ru-RU"/>
        </w:rPr>
        <w:t>Изабрани понуђач</w:t>
      </w:r>
      <w:r w:rsidRPr="005C68E0">
        <w:rPr>
          <w:b/>
          <w:color w:val="auto"/>
          <w:spacing w:val="24"/>
          <w:lang w:val="ru-RU"/>
        </w:rPr>
        <w:t xml:space="preserve"> </w:t>
      </w:r>
      <w:r w:rsidRPr="005C68E0">
        <w:rPr>
          <w:b/>
          <w:color w:val="auto"/>
          <w:lang w:val="ru-RU"/>
        </w:rPr>
        <w:t>се</w:t>
      </w:r>
      <w:r w:rsidRPr="005C68E0">
        <w:rPr>
          <w:b/>
          <w:color w:val="auto"/>
          <w:spacing w:val="6"/>
          <w:lang w:val="ru-RU"/>
        </w:rPr>
        <w:t xml:space="preserve"> </w:t>
      </w:r>
      <w:r w:rsidRPr="005C68E0">
        <w:rPr>
          <w:b/>
          <w:color w:val="auto"/>
          <w:spacing w:val="1"/>
          <w:lang w:val="ru-RU"/>
        </w:rPr>
        <w:t>о</w:t>
      </w:r>
      <w:r w:rsidRPr="005C68E0">
        <w:rPr>
          <w:b/>
          <w:color w:val="auto"/>
          <w:spacing w:val="-1"/>
          <w:lang w:val="ru-RU"/>
        </w:rPr>
        <w:t>б</w:t>
      </w:r>
      <w:r w:rsidRPr="005C68E0">
        <w:rPr>
          <w:b/>
          <w:color w:val="auto"/>
          <w:lang w:val="ru-RU"/>
        </w:rPr>
        <w:t>а</w:t>
      </w:r>
      <w:r w:rsidRPr="005C68E0">
        <w:rPr>
          <w:b/>
          <w:color w:val="auto"/>
          <w:spacing w:val="-5"/>
          <w:lang w:val="ru-RU"/>
        </w:rPr>
        <w:t>в</w:t>
      </w:r>
      <w:r w:rsidRPr="005C68E0">
        <w:rPr>
          <w:b/>
          <w:color w:val="auto"/>
          <w:lang w:val="ru-RU"/>
        </w:rPr>
        <w:t>е</w:t>
      </w:r>
      <w:r w:rsidRPr="005C68E0">
        <w:rPr>
          <w:b/>
          <w:color w:val="auto"/>
          <w:spacing w:val="-2"/>
          <w:lang w:val="ru-RU"/>
        </w:rPr>
        <w:t>з</w:t>
      </w:r>
      <w:r w:rsidRPr="005C68E0">
        <w:rPr>
          <w:b/>
          <w:color w:val="auto"/>
          <w:spacing w:val="-3"/>
          <w:lang w:val="ru-RU"/>
        </w:rPr>
        <w:t>у</w:t>
      </w:r>
      <w:r w:rsidRPr="005C68E0">
        <w:rPr>
          <w:b/>
          <w:color w:val="auto"/>
          <w:lang w:val="ru-RU"/>
        </w:rPr>
        <w:t>је</w:t>
      </w:r>
      <w:r w:rsidRPr="005C68E0">
        <w:rPr>
          <w:b/>
          <w:color w:val="auto"/>
        </w:rPr>
        <w:t xml:space="preserve"> </w:t>
      </w:r>
      <w:r>
        <w:rPr>
          <w:b/>
          <w:color w:val="auto"/>
        </w:rPr>
        <w:t>д</w:t>
      </w:r>
      <w:r w:rsidRPr="005C68E0">
        <w:rPr>
          <w:b/>
          <w:color w:val="auto"/>
        </w:rPr>
        <w:t>а најкасније</w:t>
      </w:r>
      <w:r w:rsidRPr="005C68E0">
        <w:rPr>
          <w:b/>
          <w:color w:val="auto"/>
          <w:spacing w:val="7"/>
          <w:lang w:val="ru-RU"/>
        </w:rPr>
        <w:t xml:space="preserve"> </w:t>
      </w:r>
      <w:r w:rsidRPr="005C68E0">
        <w:rPr>
          <w:b/>
          <w:color w:val="auto"/>
          <w:lang w:val="ru-RU"/>
        </w:rPr>
        <w:t xml:space="preserve">у </w:t>
      </w:r>
      <w:r w:rsidRPr="005C68E0">
        <w:rPr>
          <w:b/>
          <w:color w:val="auto"/>
          <w:spacing w:val="1"/>
          <w:lang w:val="ru-RU"/>
        </w:rPr>
        <w:t>р</w:t>
      </w:r>
      <w:r w:rsidRPr="005C68E0">
        <w:rPr>
          <w:b/>
          <w:color w:val="auto"/>
          <w:spacing w:val="-2"/>
          <w:lang w:val="ru-RU"/>
        </w:rPr>
        <w:t>о</w:t>
      </w:r>
      <w:r w:rsidRPr="005C68E0">
        <w:rPr>
          <w:b/>
          <w:color w:val="auto"/>
          <w:spacing w:val="2"/>
          <w:lang w:val="ru-RU"/>
        </w:rPr>
        <w:t>к</w:t>
      </w:r>
      <w:r w:rsidRPr="005C68E0">
        <w:rPr>
          <w:b/>
          <w:color w:val="auto"/>
          <w:lang w:val="ru-RU"/>
        </w:rPr>
        <w:t>у</w:t>
      </w:r>
      <w:r w:rsidRPr="005C68E0">
        <w:rPr>
          <w:b/>
          <w:color w:val="auto"/>
          <w:spacing w:val="10"/>
          <w:lang w:val="ru-RU"/>
        </w:rPr>
        <w:t xml:space="preserve"> </w:t>
      </w:r>
      <w:r w:rsidRPr="005C68E0">
        <w:rPr>
          <w:b/>
          <w:color w:val="auto"/>
          <w:spacing w:val="-2"/>
          <w:lang w:val="ru-RU"/>
        </w:rPr>
        <w:t>о</w:t>
      </w:r>
      <w:r w:rsidRPr="005C68E0">
        <w:rPr>
          <w:b/>
          <w:color w:val="auto"/>
          <w:lang w:val="ru-RU"/>
        </w:rPr>
        <w:t>д</w:t>
      </w:r>
      <w:r w:rsidRPr="005C68E0">
        <w:rPr>
          <w:b/>
          <w:color w:val="auto"/>
          <w:spacing w:val="7"/>
          <w:lang w:val="ru-RU"/>
        </w:rPr>
        <w:t xml:space="preserve"> </w:t>
      </w:r>
      <w:r>
        <w:rPr>
          <w:b/>
          <w:color w:val="auto"/>
          <w:spacing w:val="7"/>
          <w:lang w:val="ru-RU"/>
        </w:rPr>
        <w:t>3</w:t>
      </w:r>
      <w:r w:rsidRPr="005C68E0">
        <w:rPr>
          <w:b/>
          <w:color w:val="auto"/>
          <w:lang w:val="ru-RU"/>
        </w:rPr>
        <w:t xml:space="preserve"> </w:t>
      </w:r>
      <w:r w:rsidRPr="005C68E0">
        <w:rPr>
          <w:b/>
          <w:color w:val="auto"/>
          <w:spacing w:val="3"/>
          <w:lang w:val="ru-RU"/>
        </w:rPr>
        <w:t>д</w:t>
      </w:r>
      <w:r w:rsidRPr="005C68E0">
        <w:rPr>
          <w:b/>
          <w:color w:val="auto"/>
          <w:lang w:val="ru-RU"/>
        </w:rPr>
        <w:t>ана</w:t>
      </w:r>
      <w:r w:rsidRPr="005C68E0">
        <w:rPr>
          <w:b/>
          <w:color w:val="auto"/>
          <w:spacing w:val="11"/>
          <w:lang w:val="ru-RU"/>
        </w:rPr>
        <w:t xml:space="preserve"> </w:t>
      </w:r>
      <w:r w:rsidRPr="005C68E0">
        <w:rPr>
          <w:b/>
          <w:color w:val="auto"/>
          <w:spacing w:val="-7"/>
          <w:lang w:val="ru-RU"/>
        </w:rPr>
        <w:t>о</w:t>
      </w:r>
      <w:r w:rsidRPr="005C68E0">
        <w:rPr>
          <w:b/>
          <w:color w:val="auto"/>
          <w:lang w:val="ru-RU"/>
        </w:rPr>
        <w:t>д</w:t>
      </w:r>
      <w:r w:rsidRPr="005C68E0">
        <w:rPr>
          <w:b/>
          <w:color w:val="auto"/>
          <w:spacing w:val="7"/>
          <w:lang w:val="ru-RU"/>
        </w:rPr>
        <w:t xml:space="preserve"> </w:t>
      </w:r>
      <w:r w:rsidRPr="005C68E0">
        <w:rPr>
          <w:b/>
          <w:color w:val="auto"/>
          <w:spacing w:val="3"/>
          <w:lang w:val="ru-RU"/>
        </w:rPr>
        <w:t>д</w:t>
      </w:r>
      <w:r w:rsidRPr="005C68E0">
        <w:rPr>
          <w:b/>
          <w:color w:val="auto"/>
          <w:lang w:val="ru-RU"/>
        </w:rPr>
        <w:t>а</w:t>
      </w:r>
      <w:r w:rsidRPr="005C68E0">
        <w:rPr>
          <w:b/>
          <w:color w:val="auto"/>
          <w:spacing w:val="-3"/>
          <w:lang w:val="ru-RU"/>
        </w:rPr>
        <w:t>н</w:t>
      </w:r>
      <w:r w:rsidRPr="005C68E0">
        <w:rPr>
          <w:b/>
          <w:color w:val="auto"/>
          <w:lang w:val="ru-RU"/>
        </w:rPr>
        <w:t>а</w:t>
      </w:r>
      <w:r w:rsidRPr="005C68E0">
        <w:rPr>
          <w:b/>
          <w:color w:val="auto"/>
          <w:spacing w:val="14"/>
          <w:lang w:val="ru-RU"/>
        </w:rPr>
        <w:t xml:space="preserve"> </w:t>
      </w:r>
      <w:r w:rsidRPr="005C68E0">
        <w:rPr>
          <w:b/>
          <w:color w:val="auto"/>
          <w:spacing w:val="-2"/>
          <w:lang w:val="ru-RU"/>
        </w:rPr>
        <w:t>з</w:t>
      </w:r>
      <w:r w:rsidRPr="005C68E0">
        <w:rPr>
          <w:b/>
          <w:color w:val="auto"/>
          <w:lang w:val="ru-RU"/>
        </w:rPr>
        <w:t>а</w:t>
      </w:r>
      <w:r w:rsidRPr="005C68E0">
        <w:rPr>
          <w:b/>
          <w:color w:val="auto"/>
          <w:spacing w:val="-1"/>
          <w:lang w:val="ru-RU"/>
        </w:rPr>
        <w:t>кљ</w:t>
      </w:r>
      <w:r w:rsidRPr="005C68E0">
        <w:rPr>
          <w:b/>
          <w:color w:val="auto"/>
          <w:spacing w:val="-2"/>
          <w:lang w:val="ru-RU"/>
        </w:rPr>
        <w:t>у</w:t>
      </w:r>
      <w:r w:rsidRPr="005C68E0">
        <w:rPr>
          <w:b/>
          <w:color w:val="auto"/>
          <w:lang w:val="ru-RU"/>
        </w:rPr>
        <w:t>ч</w:t>
      </w:r>
      <w:r w:rsidRPr="005C68E0">
        <w:rPr>
          <w:b/>
          <w:color w:val="auto"/>
          <w:spacing w:val="-2"/>
          <w:lang w:val="ru-RU"/>
        </w:rPr>
        <w:t>е</w:t>
      </w:r>
      <w:r w:rsidRPr="005C68E0">
        <w:rPr>
          <w:b/>
          <w:color w:val="auto"/>
          <w:spacing w:val="-1"/>
          <w:lang w:val="ru-RU"/>
        </w:rPr>
        <w:t>њ</w:t>
      </w:r>
      <w:r w:rsidRPr="005C68E0">
        <w:rPr>
          <w:b/>
          <w:color w:val="auto"/>
          <w:lang w:val="ru-RU"/>
        </w:rPr>
        <w:t>а</w:t>
      </w:r>
      <w:r w:rsidRPr="005C68E0">
        <w:rPr>
          <w:b/>
          <w:color w:val="auto"/>
          <w:spacing w:val="39"/>
          <w:lang w:val="ru-RU"/>
        </w:rPr>
        <w:t xml:space="preserve"> </w:t>
      </w:r>
      <w:r w:rsidRPr="005C68E0">
        <w:rPr>
          <w:b/>
          <w:color w:val="auto"/>
          <w:spacing w:val="-2"/>
          <w:lang w:val="ru-RU"/>
        </w:rPr>
        <w:t>уг</w:t>
      </w:r>
      <w:r w:rsidRPr="005C68E0">
        <w:rPr>
          <w:b/>
          <w:color w:val="auto"/>
          <w:spacing w:val="1"/>
          <w:lang w:val="ru-RU"/>
        </w:rPr>
        <w:t>о</w:t>
      </w:r>
      <w:r w:rsidRPr="005C68E0">
        <w:rPr>
          <w:b/>
          <w:color w:val="auto"/>
          <w:spacing w:val="-2"/>
          <w:lang w:val="ru-RU"/>
        </w:rPr>
        <w:t>во</w:t>
      </w:r>
      <w:r w:rsidRPr="005C68E0">
        <w:rPr>
          <w:b/>
          <w:color w:val="auto"/>
          <w:spacing w:val="1"/>
          <w:lang w:val="ru-RU"/>
        </w:rPr>
        <w:t>р</w:t>
      </w:r>
      <w:r w:rsidRPr="005C68E0">
        <w:rPr>
          <w:b/>
          <w:color w:val="auto"/>
          <w:spacing w:val="1"/>
        </w:rPr>
        <w:t>a</w:t>
      </w:r>
      <w:r w:rsidRPr="005C68E0">
        <w:rPr>
          <w:b/>
          <w:color w:val="auto"/>
        </w:rPr>
        <w:t xml:space="preserve"> </w:t>
      </w:r>
      <w:r w:rsidRPr="005C68E0">
        <w:rPr>
          <w:b/>
          <w:color w:val="auto"/>
          <w:spacing w:val="1"/>
          <w:lang w:val="ru-RU"/>
        </w:rPr>
        <w:t>д</w:t>
      </w:r>
      <w:r w:rsidRPr="005C68E0">
        <w:rPr>
          <w:b/>
          <w:color w:val="auto"/>
          <w:spacing w:val="-2"/>
          <w:lang w:val="ru-RU"/>
        </w:rPr>
        <w:t>о</w:t>
      </w:r>
      <w:r w:rsidRPr="005C68E0">
        <w:rPr>
          <w:b/>
          <w:color w:val="auto"/>
          <w:lang w:val="ru-RU"/>
        </w:rPr>
        <w:t>с</w:t>
      </w:r>
      <w:r w:rsidRPr="005C68E0">
        <w:rPr>
          <w:b/>
          <w:color w:val="auto"/>
          <w:spacing w:val="-3"/>
          <w:lang w:val="ru-RU"/>
        </w:rPr>
        <w:t>т</w:t>
      </w:r>
      <w:r w:rsidRPr="005C68E0">
        <w:rPr>
          <w:b/>
          <w:color w:val="auto"/>
          <w:lang w:val="ru-RU"/>
        </w:rPr>
        <w:t>ав</w:t>
      </w:r>
      <w:r w:rsidRPr="005C68E0">
        <w:rPr>
          <w:b/>
          <w:color w:val="auto"/>
          <w:spacing w:val="-3"/>
          <w:lang w:val="ru-RU"/>
        </w:rPr>
        <w:t>и</w:t>
      </w:r>
      <w:r>
        <w:rPr>
          <w:b/>
          <w:color w:val="auto"/>
          <w:lang w:val="ru-RU"/>
        </w:rPr>
        <w:t xml:space="preserve"> </w:t>
      </w:r>
      <w:r w:rsidRPr="004169DC">
        <w:rPr>
          <w:color w:val="auto"/>
          <w:spacing w:val="-11"/>
          <w:lang w:val="ru-RU"/>
        </w:rPr>
        <w:t>б</w:t>
      </w:r>
      <w:r w:rsidRPr="004169DC">
        <w:rPr>
          <w:color w:val="auto"/>
          <w:spacing w:val="-1"/>
          <w:lang w:val="ru-RU"/>
        </w:rPr>
        <w:t>л</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о</w:t>
      </w:r>
      <w:r w:rsidRPr="004169DC">
        <w:rPr>
          <w:color w:val="auto"/>
          <w:spacing w:val="52"/>
          <w:lang w:val="ru-RU"/>
        </w:rPr>
        <w:t xml:space="preserve"> </w:t>
      </w:r>
      <w:r w:rsidRPr="004169DC">
        <w:rPr>
          <w:color w:val="auto"/>
          <w:spacing w:val="2"/>
          <w:lang w:val="ru-RU"/>
        </w:rPr>
        <w:t>с</w:t>
      </w:r>
      <w:r w:rsidRPr="004169DC">
        <w:rPr>
          <w:color w:val="auto"/>
          <w:lang w:val="ru-RU"/>
        </w:rPr>
        <w:t>о</w:t>
      </w:r>
      <w:r w:rsidRPr="004169DC">
        <w:rPr>
          <w:color w:val="auto"/>
          <w:spacing w:val="1"/>
          <w:lang w:val="ru-RU"/>
        </w:rPr>
        <w:t>п</w:t>
      </w:r>
      <w:r w:rsidRPr="004169DC">
        <w:rPr>
          <w:color w:val="auto"/>
          <w:lang w:val="ru-RU"/>
        </w:rPr>
        <w:t>с</w:t>
      </w:r>
      <w:r w:rsidRPr="004169DC">
        <w:rPr>
          <w:color w:val="auto"/>
          <w:spacing w:val="1"/>
          <w:lang w:val="ru-RU"/>
        </w:rPr>
        <w:t>т</w:t>
      </w:r>
      <w:r w:rsidRPr="004169DC">
        <w:rPr>
          <w:color w:val="auto"/>
          <w:spacing w:val="-2"/>
          <w:lang w:val="ru-RU"/>
        </w:rPr>
        <w:t>в</w:t>
      </w:r>
      <w:r w:rsidRPr="004169DC">
        <w:rPr>
          <w:color w:val="auto"/>
          <w:lang w:val="ru-RU"/>
        </w:rPr>
        <w:t>е</w:t>
      </w:r>
      <w:r w:rsidRPr="004169DC">
        <w:rPr>
          <w:color w:val="auto"/>
          <w:spacing w:val="1"/>
          <w:lang w:val="ru-RU"/>
        </w:rPr>
        <w:t>н</w:t>
      </w:r>
      <w:r w:rsidRPr="004169DC">
        <w:rPr>
          <w:color w:val="auto"/>
          <w:lang w:val="ru-RU"/>
        </w:rPr>
        <w:t xml:space="preserve">у  </w:t>
      </w:r>
      <w:r w:rsidRPr="00A80E99">
        <w:rPr>
          <w:color w:val="auto"/>
          <w:spacing w:val="-1"/>
          <w:lang w:val="ru-RU"/>
        </w:rPr>
        <w:t>м</w:t>
      </w:r>
      <w:r w:rsidRPr="00A80E99">
        <w:rPr>
          <w:color w:val="auto"/>
          <w:spacing w:val="2"/>
          <w:lang w:val="ru-RU"/>
        </w:rPr>
        <w:t>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у</w:t>
      </w:r>
      <w:r w:rsidRPr="00A80E99">
        <w:rPr>
          <w:color w:val="auto"/>
          <w:spacing w:val="50"/>
          <w:lang w:val="ru-RU"/>
        </w:rPr>
        <w:t xml:space="preserve"> </w:t>
      </w:r>
      <w:r w:rsidRPr="00A80E99">
        <w:rPr>
          <w:color w:val="auto"/>
          <w:spacing w:val="-1"/>
          <w:lang w:val="ru-RU"/>
        </w:rPr>
        <w:t>з</w:t>
      </w:r>
      <w:r w:rsidRPr="00A80E99">
        <w:rPr>
          <w:color w:val="auto"/>
          <w:lang w:val="ru-RU"/>
        </w:rPr>
        <w:t>а</w:t>
      </w:r>
      <w:r w:rsidRPr="00A80E99">
        <w:rPr>
          <w:color w:val="auto"/>
          <w:spacing w:val="36"/>
          <w:lang w:val="ru-RU"/>
        </w:rPr>
        <w:t xml:space="preserve"> </w:t>
      </w:r>
      <w:r w:rsidRPr="00A80E99">
        <w:rPr>
          <w:color w:val="auto"/>
          <w:lang w:val="ru-RU"/>
        </w:rPr>
        <w:t>добро извршење посла</w:t>
      </w:r>
      <w:r w:rsidRPr="004169DC">
        <w:rPr>
          <w:color w:val="auto"/>
          <w:lang w:val="ru-RU"/>
        </w:rPr>
        <w:t xml:space="preserve"> на износ од 10% од</w:t>
      </w:r>
      <w:r>
        <w:rPr>
          <w:color w:val="auto"/>
          <w:lang w:val="ru-RU"/>
        </w:rPr>
        <w:t xml:space="preserve"> укупне вредности уговора</w:t>
      </w:r>
      <w:r w:rsidRPr="004169DC">
        <w:rPr>
          <w:color w:val="auto"/>
          <w:lang w:val="ru-RU"/>
        </w:rPr>
        <w:t xml:space="preserve"> без пдв-а, </w:t>
      </w:r>
      <w:r w:rsidRPr="004169DC">
        <w:rPr>
          <w:color w:val="auto"/>
          <w:spacing w:val="1"/>
          <w:lang w:val="ru-RU"/>
        </w:rPr>
        <w:t xml:space="preserve"> </w:t>
      </w:r>
      <w:r w:rsidRPr="004169DC">
        <w:rPr>
          <w:color w:val="auto"/>
          <w:spacing w:val="3"/>
          <w:w w:val="103"/>
          <w:lang w:val="ru-RU"/>
        </w:rPr>
        <w:t>к</w:t>
      </w:r>
      <w:r w:rsidRPr="004169DC">
        <w:rPr>
          <w:color w:val="auto"/>
          <w:spacing w:val="-3"/>
          <w:w w:val="103"/>
          <w:lang w:val="ru-RU"/>
        </w:rPr>
        <w:t>о</w:t>
      </w:r>
      <w:r w:rsidRPr="004169DC">
        <w:rPr>
          <w:color w:val="auto"/>
          <w:spacing w:val="2"/>
          <w:w w:val="103"/>
          <w:lang w:val="ru-RU"/>
        </w:rPr>
        <w:t>ј</w:t>
      </w:r>
      <w:r w:rsidRPr="004169DC">
        <w:rPr>
          <w:color w:val="auto"/>
          <w:w w:val="103"/>
          <w:lang w:val="ru-RU"/>
        </w:rPr>
        <w:t xml:space="preserve">а </w:t>
      </w:r>
      <w:r w:rsidRPr="004169DC">
        <w:rPr>
          <w:color w:val="auto"/>
          <w:spacing w:val="-1"/>
          <w:lang w:val="ru-RU"/>
        </w:rPr>
        <w:t>м</w:t>
      </w:r>
      <w:r w:rsidRPr="004169DC">
        <w:rPr>
          <w:color w:val="auto"/>
          <w:lang w:val="ru-RU"/>
        </w:rPr>
        <w:t>ора</w:t>
      </w:r>
      <w:r w:rsidRPr="004169DC">
        <w:rPr>
          <w:color w:val="auto"/>
          <w:spacing w:val="16"/>
          <w:lang w:val="ru-RU"/>
        </w:rPr>
        <w:t xml:space="preserve"> </w:t>
      </w:r>
      <w:r w:rsidRPr="004169DC">
        <w:rPr>
          <w:color w:val="auto"/>
          <w:spacing w:val="-1"/>
          <w:lang w:val="ru-RU"/>
        </w:rPr>
        <w:t>б</w:t>
      </w:r>
      <w:r w:rsidRPr="004169DC">
        <w:rPr>
          <w:color w:val="auto"/>
          <w:lang w:val="ru-RU"/>
        </w:rPr>
        <w:t>и</w:t>
      </w:r>
      <w:r w:rsidRPr="004169DC">
        <w:rPr>
          <w:color w:val="auto"/>
          <w:spacing w:val="-1"/>
          <w:lang w:val="ru-RU"/>
        </w:rPr>
        <w:t>т</w:t>
      </w:r>
      <w:r w:rsidRPr="004169DC">
        <w:rPr>
          <w:color w:val="auto"/>
          <w:lang w:val="ru-RU"/>
        </w:rPr>
        <w:t>и</w:t>
      </w:r>
      <w:r w:rsidRPr="004169DC">
        <w:rPr>
          <w:color w:val="auto"/>
          <w:spacing w:val="15"/>
          <w:lang w:val="ru-RU"/>
        </w:rPr>
        <w:t xml:space="preserve"> </w:t>
      </w:r>
      <w:r w:rsidRPr="004169DC">
        <w:rPr>
          <w:color w:val="auto"/>
          <w:lang w:val="ru-RU"/>
        </w:rPr>
        <w:t>еви</w:t>
      </w:r>
      <w:r w:rsidRPr="004169DC">
        <w:rPr>
          <w:color w:val="auto"/>
          <w:spacing w:val="-1"/>
          <w:lang w:val="ru-RU"/>
        </w:rPr>
        <w:t>д</w:t>
      </w:r>
      <w:r w:rsidRPr="004169DC">
        <w:rPr>
          <w:color w:val="auto"/>
          <w:spacing w:val="2"/>
          <w:lang w:val="ru-RU"/>
        </w:rPr>
        <w:t>е</w:t>
      </w:r>
      <w:r w:rsidRPr="004169DC">
        <w:rPr>
          <w:color w:val="auto"/>
          <w:spacing w:val="1"/>
          <w:lang w:val="ru-RU"/>
        </w:rPr>
        <w:t>н</w:t>
      </w:r>
      <w:r w:rsidRPr="004169DC">
        <w:rPr>
          <w:color w:val="auto"/>
          <w:spacing w:val="-4"/>
          <w:lang w:val="ru-RU"/>
        </w:rPr>
        <w:t>т</w:t>
      </w:r>
      <w:r w:rsidRPr="004169DC">
        <w:rPr>
          <w:color w:val="auto"/>
          <w:lang w:val="ru-RU"/>
        </w:rPr>
        <w:t>ир</w:t>
      </w:r>
      <w:r w:rsidRPr="004169DC">
        <w:rPr>
          <w:color w:val="auto"/>
          <w:spacing w:val="2"/>
          <w:lang w:val="ru-RU"/>
        </w:rPr>
        <w:t>а</w:t>
      </w:r>
      <w:r w:rsidRPr="004169DC">
        <w:rPr>
          <w:color w:val="auto"/>
          <w:spacing w:val="1"/>
          <w:lang w:val="ru-RU"/>
        </w:rPr>
        <w:t>н</w:t>
      </w:r>
      <w:r w:rsidRPr="004169DC">
        <w:rPr>
          <w:color w:val="auto"/>
          <w:lang w:val="ru-RU"/>
        </w:rPr>
        <w:t>а</w:t>
      </w:r>
      <w:r w:rsidRPr="004169DC">
        <w:rPr>
          <w:color w:val="auto"/>
          <w:spacing w:val="41"/>
          <w:lang w:val="ru-RU"/>
        </w:rPr>
        <w:t xml:space="preserve"> </w:t>
      </w:r>
      <w:r w:rsidRPr="004169DC">
        <w:rPr>
          <w:color w:val="auto"/>
          <w:lang w:val="ru-RU"/>
        </w:rPr>
        <w:t>у</w:t>
      </w:r>
      <w:r w:rsidRPr="004169DC">
        <w:rPr>
          <w:color w:val="auto"/>
          <w:spacing w:val="2"/>
          <w:lang w:val="ru-RU"/>
        </w:rPr>
        <w:t xml:space="preserve"> </w:t>
      </w:r>
      <w:r w:rsidRPr="004169DC">
        <w:rPr>
          <w:color w:val="auto"/>
          <w:spacing w:val="-9"/>
          <w:lang w:val="ru-RU"/>
        </w:rPr>
        <w:t>Р</w:t>
      </w:r>
      <w:r w:rsidRPr="004169DC">
        <w:rPr>
          <w:color w:val="auto"/>
          <w:lang w:val="ru-RU"/>
        </w:rPr>
        <w:t>е</w:t>
      </w:r>
      <w:r w:rsidRPr="004169DC">
        <w:rPr>
          <w:color w:val="auto"/>
          <w:spacing w:val="-1"/>
          <w:lang w:val="ru-RU"/>
        </w:rPr>
        <w:t>г</w:t>
      </w:r>
      <w:r w:rsidRPr="004169DC">
        <w:rPr>
          <w:color w:val="auto"/>
          <w:lang w:val="ru-RU"/>
        </w:rPr>
        <w:t>и</w:t>
      </w:r>
      <w:r w:rsidRPr="004169DC">
        <w:rPr>
          <w:color w:val="auto"/>
          <w:spacing w:val="2"/>
          <w:lang w:val="ru-RU"/>
        </w:rPr>
        <w:t>с</w:t>
      </w:r>
      <w:r w:rsidRPr="004169DC">
        <w:rPr>
          <w:color w:val="auto"/>
          <w:spacing w:val="-4"/>
          <w:lang w:val="ru-RU"/>
        </w:rPr>
        <w:t>т</w:t>
      </w:r>
      <w:r w:rsidRPr="004169DC">
        <w:rPr>
          <w:color w:val="auto"/>
          <w:lang w:val="ru-RU"/>
        </w:rPr>
        <w:t>ру</w:t>
      </w:r>
      <w:r w:rsidRPr="004169DC">
        <w:rPr>
          <w:color w:val="auto"/>
          <w:spacing w:val="27"/>
          <w:lang w:val="ru-RU"/>
        </w:rPr>
        <w:t xml:space="preserve"> </w:t>
      </w:r>
      <w:r w:rsidRPr="004169DC">
        <w:rPr>
          <w:color w:val="auto"/>
          <w:spacing w:val="-1"/>
          <w:lang w:val="ru-RU"/>
        </w:rPr>
        <w:t>м</w:t>
      </w:r>
      <w:r w:rsidRPr="004169DC">
        <w:rPr>
          <w:color w:val="auto"/>
          <w:lang w:val="ru-RU"/>
        </w:rPr>
        <w:t>е</w:t>
      </w:r>
      <w:r w:rsidRPr="004169DC">
        <w:rPr>
          <w:color w:val="auto"/>
          <w:spacing w:val="-2"/>
          <w:lang w:val="ru-RU"/>
        </w:rPr>
        <w:t>н</w:t>
      </w:r>
      <w:r w:rsidRPr="004169DC">
        <w:rPr>
          <w:color w:val="auto"/>
          <w:spacing w:val="2"/>
          <w:lang w:val="ru-RU"/>
        </w:rPr>
        <w:t>и</w:t>
      </w:r>
      <w:r w:rsidRPr="004169DC">
        <w:rPr>
          <w:color w:val="auto"/>
          <w:spacing w:val="-1"/>
          <w:lang w:val="ru-RU"/>
        </w:rPr>
        <w:t>ц</w:t>
      </w:r>
      <w:r w:rsidRPr="004169DC">
        <w:rPr>
          <w:color w:val="auto"/>
          <w:lang w:val="ru-RU"/>
        </w:rPr>
        <w:t>а</w:t>
      </w:r>
      <w:r w:rsidRPr="004169DC">
        <w:rPr>
          <w:color w:val="auto"/>
          <w:spacing w:val="23"/>
          <w:lang w:val="ru-RU"/>
        </w:rPr>
        <w:t xml:space="preserve"> </w:t>
      </w:r>
      <w:r w:rsidRPr="004169DC">
        <w:rPr>
          <w:color w:val="auto"/>
          <w:lang w:val="ru-RU"/>
        </w:rPr>
        <w:t>и</w:t>
      </w:r>
      <w:r w:rsidRPr="004169DC">
        <w:rPr>
          <w:color w:val="auto"/>
          <w:spacing w:val="7"/>
          <w:lang w:val="ru-RU"/>
        </w:rPr>
        <w:t xml:space="preserve"> </w:t>
      </w:r>
      <w:r w:rsidRPr="004169DC">
        <w:rPr>
          <w:color w:val="auto"/>
          <w:lang w:val="ru-RU"/>
        </w:rPr>
        <w:t>о</w:t>
      </w:r>
      <w:r w:rsidRPr="004169DC">
        <w:rPr>
          <w:color w:val="auto"/>
          <w:spacing w:val="-5"/>
          <w:lang w:val="ru-RU"/>
        </w:rPr>
        <w:t>в</w:t>
      </w:r>
      <w:r w:rsidRPr="004169DC">
        <w:rPr>
          <w:color w:val="auto"/>
          <w:spacing w:val="-1"/>
          <w:lang w:val="ru-RU"/>
        </w:rPr>
        <w:t>л</w:t>
      </w:r>
      <w:r w:rsidRPr="004169DC">
        <w:rPr>
          <w:color w:val="auto"/>
          <w:spacing w:val="-2"/>
          <w:lang w:val="ru-RU"/>
        </w:rPr>
        <w:t>а</w:t>
      </w:r>
      <w:r w:rsidRPr="004169DC">
        <w:rPr>
          <w:color w:val="auto"/>
          <w:spacing w:val="-1"/>
          <w:lang w:val="ru-RU"/>
        </w:rPr>
        <w:t>ш</w:t>
      </w:r>
      <w:r w:rsidRPr="004169DC">
        <w:rPr>
          <w:color w:val="auto"/>
          <w:lang w:val="ru-RU"/>
        </w:rPr>
        <w:t>ћења</w:t>
      </w:r>
      <w:r w:rsidRPr="004169DC">
        <w:rPr>
          <w:color w:val="auto"/>
          <w:spacing w:val="35"/>
          <w:lang w:val="ru-RU"/>
        </w:rPr>
        <w:t xml:space="preserve"> </w:t>
      </w:r>
      <w:r w:rsidRPr="004169DC">
        <w:rPr>
          <w:color w:val="auto"/>
          <w:spacing w:val="-1"/>
          <w:lang w:val="ru-RU"/>
        </w:rPr>
        <w:t>Н</w:t>
      </w:r>
      <w:r w:rsidRPr="004169DC">
        <w:rPr>
          <w:color w:val="auto"/>
          <w:lang w:val="ru-RU"/>
        </w:rPr>
        <w:t>ар</w:t>
      </w:r>
      <w:r w:rsidRPr="004169DC">
        <w:rPr>
          <w:color w:val="auto"/>
          <w:spacing w:val="-5"/>
          <w:lang w:val="ru-RU"/>
        </w:rPr>
        <w:t>о</w:t>
      </w:r>
      <w:r w:rsidRPr="004169DC">
        <w:rPr>
          <w:color w:val="auto"/>
          <w:spacing w:val="1"/>
          <w:lang w:val="ru-RU"/>
        </w:rPr>
        <w:t>д</w:t>
      </w:r>
      <w:r w:rsidRPr="004169DC">
        <w:rPr>
          <w:color w:val="auto"/>
          <w:spacing w:val="-2"/>
          <w:lang w:val="ru-RU"/>
        </w:rPr>
        <w:t>н</w:t>
      </w:r>
      <w:r w:rsidRPr="004169DC">
        <w:rPr>
          <w:color w:val="auto"/>
          <w:lang w:val="ru-RU"/>
        </w:rPr>
        <w:t>е</w:t>
      </w:r>
      <w:r w:rsidRPr="004169DC">
        <w:rPr>
          <w:color w:val="auto"/>
          <w:spacing w:val="26"/>
          <w:lang w:val="ru-RU"/>
        </w:rPr>
        <w:t xml:space="preserve"> </w:t>
      </w:r>
      <w:r w:rsidRPr="004169DC">
        <w:rPr>
          <w:color w:val="auto"/>
          <w:spacing w:val="-6"/>
          <w:lang w:val="ru-RU"/>
        </w:rPr>
        <w:t>б</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е</w:t>
      </w:r>
      <w:r w:rsidRPr="004169DC">
        <w:rPr>
          <w:color w:val="auto"/>
          <w:spacing w:val="21"/>
          <w:lang w:val="ru-RU"/>
        </w:rPr>
        <w:t xml:space="preserve"> </w:t>
      </w:r>
      <w:r w:rsidRPr="004169DC">
        <w:rPr>
          <w:color w:val="auto"/>
          <w:spacing w:val="-1"/>
          <w:w w:val="103"/>
          <w:lang w:val="ru-RU"/>
        </w:rPr>
        <w:t>С</w:t>
      </w:r>
      <w:r w:rsidRPr="004169DC">
        <w:rPr>
          <w:color w:val="auto"/>
          <w:w w:val="103"/>
          <w:lang w:val="ru-RU"/>
        </w:rPr>
        <w:t>р</w:t>
      </w:r>
      <w:r w:rsidRPr="004169DC">
        <w:rPr>
          <w:color w:val="auto"/>
          <w:spacing w:val="-1"/>
          <w:w w:val="103"/>
          <w:lang w:val="ru-RU"/>
        </w:rPr>
        <w:t>би</w:t>
      </w:r>
      <w:r w:rsidRPr="004169DC">
        <w:rPr>
          <w:color w:val="auto"/>
          <w:w w:val="103"/>
          <w:lang w:val="ru-RU"/>
        </w:rPr>
        <w:t>је.</w:t>
      </w:r>
      <w:r w:rsidR="00A80E99">
        <w:rPr>
          <w:b/>
          <w:color w:val="auto"/>
        </w:rPr>
        <w:t xml:space="preserve"> </w:t>
      </w:r>
      <w:r w:rsidRPr="00A80E99">
        <w:rPr>
          <w:color w:val="auto"/>
          <w:lang w:val="ru-RU"/>
        </w:rPr>
        <w:t>Ме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а</w:t>
      </w:r>
      <w:r w:rsidRPr="00A80E99">
        <w:rPr>
          <w:color w:val="auto"/>
          <w:spacing w:val="19"/>
          <w:lang w:val="ru-RU"/>
        </w:rPr>
        <w:t xml:space="preserve"> </w:t>
      </w:r>
      <w:r w:rsidRPr="00A80E99">
        <w:rPr>
          <w:color w:val="auto"/>
          <w:spacing w:val="-1"/>
          <w:lang w:val="ru-RU"/>
        </w:rPr>
        <w:t>м</w:t>
      </w:r>
      <w:r w:rsidRPr="00A80E99">
        <w:rPr>
          <w:color w:val="auto"/>
          <w:lang w:val="ru-RU"/>
        </w:rPr>
        <w:t>ора</w:t>
      </w:r>
      <w:r w:rsidRPr="00A80E99">
        <w:rPr>
          <w:color w:val="auto"/>
          <w:spacing w:val="11"/>
          <w:lang w:val="ru-RU"/>
        </w:rPr>
        <w:t xml:space="preserve"> </w:t>
      </w:r>
      <w:r w:rsidRPr="00A80E99">
        <w:rPr>
          <w:color w:val="auto"/>
          <w:spacing w:val="-1"/>
          <w:lang w:val="ru-RU"/>
        </w:rPr>
        <w:t>б</w:t>
      </w:r>
      <w:r w:rsidRPr="00A80E99">
        <w:rPr>
          <w:color w:val="auto"/>
          <w:spacing w:val="2"/>
          <w:lang w:val="ru-RU"/>
        </w:rPr>
        <w:t>и</w:t>
      </w:r>
      <w:r w:rsidRPr="00A80E99">
        <w:rPr>
          <w:color w:val="auto"/>
          <w:spacing w:val="-1"/>
          <w:lang w:val="ru-RU"/>
        </w:rPr>
        <w:t>т</w:t>
      </w:r>
      <w:r w:rsidRPr="00A80E99">
        <w:rPr>
          <w:color w:val="auto"/>
          <w:lang w:val="ru-RU"/>
        </w:rPr>
        <w:t>и</w:t>
      </w:r>
      <w:r w:rsidRPr="00A80E99">
        <w:rPr>
          <w:color w:val="auto"/>
          <w:spacing w:val="10"/>
          <w:lang w:val="ru-RU"/>
        </w:rPr>
        <w:t xml:space="preserve"> </w:t>
      </w:r>
      <w:r w:rsidRPr="00A80E99">
        <w:rPr>
          <w:color w:val="auto"/>
          <w:lang w:val="ru-RU"/>
        </w:rPr>
        <w:t>са</w:t>
      </w:r>
      <w:r w:rsidRPr="00A80E99">
        <w:rPr>
          <w:color w:val="auto"/>
          <w:spacing w:val="4"/>
          <w:lang w:val="ru-RU"/>
        </w:rPr>
        <w:t xml:space="preserve"> </w:t>
      </w:r>
      <w:r w:rsidRPr="00A80E99">
        <w:rPr>
          <w:color w:val="auto"/>
          <w:spacing w:val="1"/>
          <w:lang w:val="ru-RU"/>
        </w:rPr>
        <w:t>к</w:t>
      </w:r>
      <w:r w:rsidRPr="00A80E99">
        <w:rPr>
          <w:color w:val="auto"/>
          <w:spacing w:val="-1"/>
          <w:lang w:val="ru-RU"/>
        </w:rPr>
        <w:t>л</w:t>
      </w:r>
      <w:r w:rsidRPr="00A80E99">
        <w:rPr>
          <w:color w:val="auto"/>
          <w:lang w:val="ru-RU"/>
        </w:rPr>
        <w:t>а</w:t>
      </w:r>
      <w:r w:rsidRPr="00A80E99">
        <w:rPr>
          <w:color w:val="auto"/>
          <w:spacing w:val="-3"/>
          <w:lang w:val="ru-RU"/>
        </w:rPr>
        <w:t>у</w:t>
      </w:r>
      <w:r w:rsidRPr="00A80E99">
        <w:rPr>
          <w:color w:val="auto"/>
          <w:spacing w:val="-1"/>
          <w:lang w:val="ru-RU"/>
        </w:rPr>
        <w:t>з</w:t>
      </w:r>
      <w:r w:rsidRPr="00A80E99">
        <w:rPr>
          <w:color w:val="auto"/>
          <w:spacing w:val="-8"/>
          <w:lang w:val="ru-RU"/>
        </w:rPr>
        <w:t>у</w:t>
      </w:r>
      <w:r w:rsidRPr="00A80E99">
        <w:rPr>
          <w:color w:val="auto"/>
          <w:spacing w:val="1"/>
          <w:lang w:val="ru-RU"/>
        </w:rPr>
        <w:t>л</w:t>
      </w:r>
      <w:r w:rsidRPr="00A80E99">
        <w:rPr>
          <w:color w:val="auto"/>
          <w:lang w:val="ru-RU"/>
        </w:rPr>
        <w:t>а</w:t>
      </w:r>
      <w:r w:rsidRPr="00A80E99">
        <w:rPr>
          <w:color w:val="auto"/>
          <w:spacing w:val="-1"/>
          <w:lang w:val="ru-RU"/>
        </w:rPr>
        <w:t>м</w:t>
      </w:r>
      <w:r w:rsidRPr="00A80E99">
        <w:rPr>
          <w:color w:val="auto"/>
          <w:lang w:val="ru-RU"/>
        </w:rPr>
        <w:t>а:</w:t>
      </w:r>
      <w:r w:rsidRPr="00A80E99">
        <w:rPr>
          <w:color w:val="auto"/>
          <w:spacing w:val="34"/>
          <w:lang w:val="ru-RU"/>
        </w:rPr>
        <w:t xml:space="preserve"> </w:t>
      </w:r>
      <w:r w:rsidRPr="00A80E99">
        <w:rPr>
          <w:color w:val="auto"/>
          <w:spacing w:val="-3"/>
          <w:lang w:val="ru-RU"/>
        </w:rPr>
        <w:t>б</w:t>
      </w:r>
      <w:r w:rsidRPr="00A80E99">
        <w:rPr>
          <w:color w:val="auto"/>
          <w:spacing w:val="-5"/>
          <w:lang w:val="ru-RU"/>
        </w:rPr>
        <w:t>е</w:t>
      </w:r>
      <w:r w:rsidRPr="00A80E99">
        <w:rPr>
          <w:color w:val="auto"/>
          <w:spacing w:val="-4"/>
          <w:lang w:val="ru-RU"/>
        </w:rPr>
        <w:t>з</w:t>
      </w:r>
      <w:r w:rsidRPr="00A80E99">
        <w:rPr>
          <w:color w:val="auto"/>
          <w:spacing w:val="-3"/>
          <w:lang w:val="ru-RU"/>
        </w:rPr>
        <w:t>у</w:t>
      </w:r>
      <w:r w:rsidRPr="00A80E99">
        <w:rPr>
          <w:color w:val="auto"/>
          <w:lang w:val="ru-RU"/>
        </w:rPr>
        <w:t>с</w:t>
      </w:r>
      <w:r w:rsidRPr="00A80E99">
        <w:rPr>
          <w:color w:val="auto"/>
          <w:spacing w:val="1"/>
          <w:lang w:val="ru-RU"/>
        </w:rPr>
        <w:t>л</w:t>
      </w:r>
      <w:r w:rsidRPr="00A80E99">
        <w:rPr>
          <w:color w:val="auto"/>
          <w:lang w:val="ru-RU"/>
        </w:rPr>
        <w:t>о</w:t>
      </w:r>
      <w:r w:rsidRPr="00A80E99">
        <w:rPr>
          <w:color w:val="auto"/>
          <w:spacing w:val="3"/>
          <w:lang w:val="ru-RU"/>
        </w:rPr>
        <w:t>в</w:t>
      </w:r>
      <w:r w:rsidRPr="00A80E99">
        <w:rPr>
          <w:color w:val="auto"/>
          <w:spacing w:val="-2"/>
          <w:lang w:val="ru-RU"/>
        </w:rPr>
        <w:t>н</w:t>
      </w:r>
      <w:r w:rsidRPr="00A80E99">
        <w:rPr>
          <w:color w:val="auto"/>
          <w:lang w:val="ru-RU"/>
        </w:rPr>
        <w:t>а</w:t>
      </w:r>
      <w:r w:rsidRPr="00A80E99">
        <w:rPr>
          <w:color w:val="auto"/>
          <w:spacing w:val="32"/>
          <w:lang w:val="ru-RU"/>
        </w:rPr>
        <w:t xml:space="preserve"> </w:t>
      </w:r>
      <w:r w:rsidRPr="00A80E99">
        <w:rPr>
          <w:color w:val="auto"/>
          <w:lang w:val="ru-RU"/>
        </w:rPr>
        <w:t xml:space="preserve">и </w:t>
      </w:r>
      <w:r w:rsidRPr="00A80E99">
        <w:rPr>
          <w:color w:val="auto"/>
          <w:spacing w:val="1"/>
          <w:lang w:val="ru-RU"/>
        </w:rPr>
        <w:t>п</w:t>
      </w:r>
      <w:r w:rsidRPr="00A80E99">
        <w:rPr>
          <w:color w:val="auto"/>
          <w:spacing w:val="-3"/>
          <w:lang w:val="ru-RU"/>
        </w:rPr>
        <w:t>л</w:t>
      </w:r>
      <w:r w:rsidRPr="00A80E99">
        <w:rPr>
          <w:color w:val="auto"/>
          <w:spacing w:val="-5"/>
          <w:lang w:val="ru-RU"/>
        </w:rPr>
        <w:t>а</w:t>
      </w:r>
      <w:r w:rsidRPr="00A80E99">
        <w:rPr>
          <w:color w:val="auto"/>
          <w:spacing w:val="-1"/>
          <w:lang w:val="ru-RU"/>
        </w:rPr>
        <w:t>т</w:t>
      </w:r>
      <w:r w:rsidRPr="00A80E99">
        <w:rPr>
          <w:color w:val="auto"/>
          <w:lang w:val="ru-RU"/>
        </w:rPr>
        <w:t>и</w:t>
      </w:r>
      <w:r w:rsidRPr="00A80E99">
        <w:rPr>
          <w:color w:val="auto"/>
          <w:spacing w:val="-2"/>
          <w:lang w:val="ru-RU"/>
        </w:rPr>
        <w:t>в</w:t>
      </w:r>
      <w:r w:rsidRPr="00A80E99">
        <w:rPr>
          <w:color w:val="auto"/>
          <w:lang w:val="ru-RU"/>
        </w:rPr>
        <w:t>а</w:t>
      </w:r>
      <w:r w:rsidRPr="00A80E99">
        <w:rPr>
          <w:color w:val="auto"/>
          <w:spacing w:val="20"/>
          <w:lang w:val="ru-RU"/>
        </w:rPr>
        <w:t xml:space="preserve"> </w:t>
      </w:r>
      <w:r w:rsidRPr="00A80E99">
        <w:rPr>
          <w:color w:val="auto"/>
          <w:spacing w:val="-2"/>
          <w:lang w:val="ru-RU"/>
        </w:rPr>
        <w:t>н</w:t>
      </w:r>
      <w:r w:rsidRPr="00A80E99">
        <w:rPr>
          <w:color w:val="auto"/>
          <w:lang w:val="ru-RU"/>
        </w:rPr>
        <w:t>а</w:t>
      </w:r>
      <w:r w:rsidRPr="00A80E99">
        <w:rPr>
          <w:color w:val="auto"/>
          <w:spacing w:val="4"/>
          <w:lang w:val="ru-RU"/>
        </w:rPr>
        <w:t xml:space="preserve"> </w:t>
      </w:r>
      <w:r w:rsidRPr="00A80E99">
        <w:rPr>
          <w:color w:val="auto"/>
          <w:spacing w:val="1"/>
          <w:lang w:val="ru-RU"/>
        </w:rPr>
        <w:t>п</w:t>
      </w:r>
      <w:r w:rsidRPr="00A80E99">
        <w:rPr>
          <w:color w:val="auto"/>
          <w:lang w:val="ru-RU"/>
        </w:rPr>
        <w:t>рви</w:t>
      </w:r>
      <w:r w:rsidRPr="00A80E99">
        <w:rPr>
          <w:color w:val="auto"/>
          <w:spacing w:val="10"/>
          <w:lang w:val="ru-RU"/>
        </w:rPr>
        <w:t xml:space="preserve"> </w:t>
      </w:r>
      <w:r w:rsidRPr="00A80E99">
        <w:rPr>
          <w:color w:val="auto"/>
          <w:spacing w:val="1"/>
          <w:lang w:val="ru-RU"/>
        </w:rPr>
        <w:t>п</w:t>
      </w:r>
      <w:r w:rsidRPr="00A80E99">
        <w:rPr>
          <w:color w:val="auto"/>
          <w:spacing w:val="-2"/>
          <w:lang w:val="ru-RU"/>
        </w:rPr>
        <w:t>о</w:t>
      </w:r>
      <w:r w:rsidRPr="00A80E99">
        <w:rPr>
          <w:color w:val="auto"/>
          <w:spacing w:val="-1"/>
          <w:lang w:val="ru-RU"/>
        </w:rPr>
        <w:t>з</w:t>
      </w:r>
      <w:r w:rsidRPr="00A80E99">
        <w:rPr>
          <w:color w:val="auto"/>
          <w:lang w:val="ru-RU"/>
        </w:rPr>
        <w:t>ив,</w:t>
      </w:r>
      <w:r w:rsidRPr="00A80E99">
        <w:rPr>
          <w:color w:val="auto"/>
          <w:spacing w:val="15"/>
          <w:lang w:val="ru-RU"/>
        </w:rPr>
        <w:t xml:space="preserve"> </w:t>
      </w:r>
      <w:r w:rsidRPr="00A80E99">
        <w:rPr>
          <w:color w:val="auto"/>
          <w:lang w:val="ru-RU"/>
        </w:rPr>
        <w:t>о</w:t>
      </w:r>
      <w:r w:rsidRPr="00A80E99">
        <w:rPr>
          <w:color w:val="auto"/>
          <w:spacing w:val="-2"/>
          <w:lang w:val="ru-RU"/>
        </w:rPr>
        <w:t>в</w:t>
      </w:r>
      <w:r w:rsidRPr="00A80E99">
        <w:rPr>
          <w:color w:val="auto"/>
          <w:lang w:val="ru-RU"/>
        </w:rPr>
        <w:t>ере</w:t>
      </w:r>
      <w:r w:rsidRPr="00A80E99">
        <w:rPr>
          <w:color w:val="auto"/>
          <w:spacing w:val="-2"/>
          <w:lang w:val="ru-RU"/>
        </w:rPr>
        <w:t>н</w:t>
      </w:r>
      <w:r w:rsidRPr="00A80E99">
        <w:rPr>
          <w:color w:val="auto"/>
          <w:lang w:val="ru-RU"/>
        </w:rPr>
        <w:t>а</w:t>
      </w:r>
      <w:r w:rsidRPr="00A80E99">
        <w:rPr>
          <w:color w:val="auto"/>
          <w:spacing w:val="21"/>
          <w:lang w:val="ru-RU"/>
        </w:rPr>
        <w:t xml:space="preserve"> </w:t>
      </w:r>
      <w:r w:rsidRPr="00A80E99">
        <w:rPr>
          <w:color w:val="auto"/>
          <w:spacing w:val="1"/>
          <w:lang w:val="ru-RU"/>
        </w:rPr>
        <w:t>п</w:t>
      </w:r>
      <w:r w:rsidRPr="00A80E99">
        <w:rPr>
          <w:color w:val="auto"/>
          <w:spacing w:val="-10"/>
          <w:lang w:val="ru-RU"/>
        </w:rPr>
        <w:t>е</w:t>
      </w:r>
      <w:r w:rsidRPr="00A80E99">
        <w:rPr>
          <w:color w:val="auto"/>
          <w:lang w:val="ru-RU"/>
        </w:rPr>
        <w:t>ч</w:t>
      </w:r>
      <w:r w:rsidRPr="00A80E99">
        <w:rPr>
          <w:color w:val="auto"/>
          <w:spacing w:val="-5"/>
          <w:lang w:val="ru-RU"/>
        </w:rPr>
        <w:t>а</w:t>
      </w:r>
      <w:r w:rsidRPr="00A80E99">
        <w:rPr>
          <w:color w:val="auto"/>
          <w:spacing w:val="-4"/>
          <w:lang w:val="ru-RU"/>
        </w:rPr>
        <w:t>т</w:t>
      </w:r>
      <w:r w:rsidRPr="00A80E99">
        <w:rPr>
          <w:color w:val="auto"/>
          <w:lang w:val="ru-RU"/>
        </w:rPr>
        <w:t>ом</w:t>
      </w:r>
      <w:r w:rsidRPr="00A80E99">
        <w:rPr>
          <w:color w:val="auto"/>
          <w:spacing w:val="20"/>
          <w:lang w:val="ru-RU"/>
        </w:rPr>
        <w:t xml:space="preserve"> </w:t>
      </w:r>
      <w:r w:rsidRPr="00A80E99">
        <w:rPr>
          <w:color w:val="auto"/>
          <w:w w:val="103"/>
          <w:lang w:val="ru-RU"/>
        </w:rPr>
        <w:t xml:space="preserve">и </w:t>
      </w:r>
      <w:r w:rsidRPr="00A80E99">
        <w:rPr>
          <w:color w:val="auto"/>
          <w:spacing w:val="1"/>
          <w:lang w:val="ru-RU"/>
        </w:rPr>
        <w:t>п</w:t>
      </w:r>
      <w:r w:rsidRPr="00A80E99">
        <w:rPr>
          <w:color w:val="auto"/>
          <w:spacing w:val="-5"/>
          <w:lang w:val="ru-RU"/>
        </w:rPr>
        <w:t>о</w:t>
      </w:r>
      <w:r w:rsidRPr="00A80E99">
        <w:rPr>
          <w:color w:val="auto"/>
          <w:spacing w:val="-4"/>
          <w:lang w:val="ru-RU"/>
        </w:rPr>
        <w:t>т</w:t>
      </w:r>
      <w:r w:rsidRPr="00A80E99">
        <w:rPr>
          <w:color w:val="auto"/>
          <w:spacing w:val="1"/>
          <w:lang w:val="ru-RU"/>
        </w:rPr>
        <w:t>п</w:t>
      </w:r>
      <w:r w:rsidRPr="00A80E99">
        <w:rPr>
          <w:color w:val="auto"/>
          <w:lang w:val="ru-RU"/>
        </w:rPr>
        <w:t>и</w:t>
      </w:r>
      <w:r w:rsidRPr="00A80E99">
        <w:rPr>
          <w:color w:val="auto"/>
          <w:spacing w:val="2"/>
          <w:lang w:val="ru-RU"/>
        </w:rPr>
        <w:t>с</w:t>
      </w:r>
      <w:r w:rsidRPr="00A80E99">
        <w:rPr>
          <w:color w:val="auto"/>
          <w:lang w:val="ru-RU"/>
        </w:rPr>
        <w:t>а</w:t>
      </w:r>
      <w:r w:rsidRPr="00A80E99">
        <w:rPr>
          <w:color w:val="auto"/>
          <w:spacing w:val="-2"/>
          <w:lang w:val="ru-RU"/>
        </w:rPr>
        <w:t>н</w:t>
      </w:r>
      <w:r w:rsidRPr="00A80E99">
        <w:rPr>
          <w:color w:val="auto"/>
          <w:lang w:val="ru-RU"/>
        </w:rPr>
        <w:t>а</w:t>
      </w:r>
      <w:r w:rsidRPr="00A80E99">
        <w:rPr>
          <w:color w:val="auto"/>
          <w:spacing w:val="23"/>
          <w:lang w:val="ru-RU"/>
        </w:rPr>
        <w:t xml:space="preserve"> </w:t>
      </w:r>
      <w:r w:rsidRPr="00A80E99">
        <w:rPr>
          <w:color w:val="auto"/>
          <w:spacing w:val="-2"/>
          <w:lang w:val="ru-RU"/>
        </w:rPr>
        <w:t>о</w:t>
      </w:r>
      <w:r w:rsidRPr="00A80E99">
        <w:rPr>
          <w:color w:val="auto"/>
          <w:lang w:val="ru-RU"/>
        </w:rPr>
        <w:t xml:space="preserve">д </w:t>
      </w:r>
      <w:r w:rsidRPr="00A80E99">
        <w:rPr>
          <w:color w:val="auto"/>
          <w:spacing w:val="2"/>
          <w:lang w:val="ru-RU"/>
        </w:rPr>
        <w:t>с</w:t>
      </w:r>
      <w:r w:rsidRPr="00A80E99">
        <w:rPr>
          <w:color w:val="auto"/>
          <w:spacing w:val="-4"/>
          <w:lang w:val="ru-RU"/>
        </w:rPr>
        <w:t>т</w:t>
      </w:r>
      <w:r w:rsidRPr="00A80E99">
        <w:rPr>
          <w:color w:val="auto"/>
          <w:lang w:val="ru-RU"/>
        </w:rPr>
        <w:t>ра</w:t>
      </w:r>
      <w:r w:rsidRPr="00A80E99">
        <w:rPr>
          <w:color w:val="auto"/>
          <w:spacing w:val="-2"/>
          <w:lang w:val="ru-RU"/>
        </w:rPr>
        <w:t>н</w:t>
      </w:r>
      <w:r w:rsidRPr="00A80E99">
        <w:rPr>
          <w:color w:val="auto"/>
          <w:lang w:val="ru-RU"/>
        </w:rPr>
        <w:t>е</w:t>
      </w:r>
      <w:r w:rsidRPr="00A80E99">
        <w:rPr>
          <w:color w:val="auto"/>
          <w:spacing w:val="16"/>
          <w:lang w:val="ru-RU"/>
        </w:rPr>
        <w:t xml:space="preserve"> </w:t>
      </w:r>
      <w:r w:rsidRPr="00A80E99">
        <w:rPr>
          <w:color w:val="auto"/>
          <w:spacing w:val="1"/>
          <w:lang w:val="ru-RU"/>
        </w:rPr>
        <w:t>л</w:t>
      </w:r>
      <w:r w:rsidRPr="00A80E99">
        <w:rPr>
          <w:color w:val="auto"/>
          <w:lang w:val="ru-RU"/>
        </w:rPr>
        <w:t>и</w:t>
      </w:r>
      <w:r w:rsidRPr="00A80E99">
        <w:rPr>
          <w:color w:val="auto"/>
          <w:spacing w:val="-1"/>
          <w:lang w:val="ru-RU"/>
        </w:rPr>
        <w:t>ц</w:t>
      </w:r>
      <w:r w:rsidRPr="00A80E99">
        <w:rPr>
          <w:color w:val="auto"/>
          <w:lang w:val="ru-RU"/>
        </w:rPr>
        <w:t>а</w:t>
      </w:r>
      <w:r w:rsidRPr="00A80E99">
        <w:rPr>
          <w:color w:val="auto"/>
          <w:spacing w:val="7"/>
          <w:lang w:val="ru-RU"/>
        </w:rPr>
        <w:t xml:space="preserve"> </w:t>
      </w:r>
      <w:r w:rsidRPr="00A80E99">
        <w:rPr>
          <w:color w:val="auto"/>
          <w:lang w:val="ru-RU"/>
        </w:rPr>
        <w:t>о</w:t>
      </w:r>
      <w:r w:rsidRPr="00A80E99">
        <w:rPr>
          <w:color w:val="auto"/>
          <w:spacing w:val="-5"/>
          <w:lang w:val="ru-RU"/>
        </w:rPr>
        <w:t>в</w:t>
      </w:r>
      <w:r w:rsidRPr="00A80E99">
        <w:rPr>
          <w:color w:val="auto"/>
          <w:spacing w:val="-1"/>
          <w:lang w:val="ru-RU"/>
        </w:rPr>
        <w:t>л</w:t>
      </w:r>
      <w:r w:rsidRPr="00A80E99">
        <w:rPr>
          <w:color w:val="auto"/>
          <w:spacing w:val="2"/>
          <w:lang w:val="ru-RU"/>
        </w:rPr>
        <w:t>а</w:t>
      </w:r>
      <w:r w:rsidRPr="00A80E99">
        <w:rPr>
          <w:color w:val="auto"/>
          <w:spacing w:val="-1"/>
          <w:lang w:val="ru-RU"/>
        </w:rPr>
        <w:t>ш</w:t>
      </w:r>
      <w:r w:rsidRPr="00A80E99">
        <w:rPr>
          <w:color w:val="auto"/>
          <w:lang w:val="ru-RU"/>
        </w:rPr>
        <w:t>ће</w:t>
      </w:r>
      <w:r w:rsidRPr="00A80E99">
        <w:rPr>
          <w:color w:val="auto"/>
          <w:spacing w:val="-2"/>
          <w:lang w:val="ru-RU"/>
        </w:rPr>
        <w:t>н</w:t>
      </w:r>
      <w:r w:rsidRPr="00A80E99">
        <w:rPr>
          <w:color w:val="auto"/>
          <w:lang w:val="ru-RU"/>
        </w:rPr>
        <w:t>ог</w:t>
      </w:r>
      <w:r w:rsidRPr="00A80E99">
        <w:rPr>
          <w:color w:val="auto"/>
          <w:spacing w:val="31"/>
          <w:lang w:val="ru-RU"/>
        </w:rPr>
        <w:t xml:space="preserve"> </w:t>
      </w:r>
      <w:r w:rsidRPr="00A80E99">
        <w:rPr>
          <w:color w:val="auto"/>
          <w:spacing w:val="-4"/>
          <w:lang w:val="ru-RU"/>
        </w:rPr>
        <w:t>з</w:t>
      </w:r>
      <w:r w:rsidRPr="00A80E99">
        <w:rPr>
          <w:color w:val="auto"/>
          <w:lang w:val="ru-RU"/>
        </w:rPr>
        <w:t>а</w:t>
      </w:r>
      <w:r w:rsidRPr="00A80E99">
        <w:rPr>
          <w:color w:val="auto"/>
          <w:spacing w:val="3"/>
          <w:lang w:val="ru-RU"/>
        </w:rPr>
        <w:t xml:space="preserve"> </w:t>
      </w:r>
      <w:r w:rsidRPr="00A80E99">
        <w:rPr>
          <w:color w:val="auto"/>
          <w:spacing w:val="-1"/>
          <w:lang w:val="ru-RU"/>
        </w:rPr>
        <w:t>з</w:t>
      </w:r>
      <w:r w:rsidRPr="00A80E99">
        <w:rPr>
          <w:color w:val="auto"/>
          <w:lang w:val="ru-RU"/>
        </w:rPr>
        <w:t>а</w:t>
      </w:r>
      <w:r w:rsidRPr="00A80E99">
        <w:rPr>
          <w:color w:val="auto"/>
          <w:spacing w:val="2"/>
          <w:lang w:val="ru-RU"/>
        </w:rPr>
        <w:t>с</w:t>
      </w:r>
      <w:r w:rsidRPr="00A80E99">
        <w:rPr>
          <w:color w:val="auto"/>
          <w:spacing w:val="1"/>
          <w:lang w:val="ru-RU"/>
        </w:rPr>
        <w:t>т</w:t>
      </w:r>
      <w:r w:rsidRPr="00A80E99">
        <w:rPr>
          <w:color w:val="auto"/>
          <w:spacing w:val="-3"/>
          <w:lang w:val="ru-RU"/>
        </w:rPr>
        <w:t>у</w:t>
      </w:r>
      <w:r w:rsidRPr="00A80E99">
        <w:rPr>
          <w:color w:val="auto"/>
          <w:spacing w:val="1"/>
          <w:lang w:val="ru-RU"/>
        </w:rPr>
        <w:t>п</w:t>
      </w:r>
      <w:r w:rsidRPr="00A80E99">
        <w:rPr>
          <w:color w:val="auto"/>
          <w:spacing w:val="2"/>
          <w:lang w:val="ru-RU"/>
        </w:rPr>
        <w:t>а</w:t>
      </w:r>
      <w:r w:rsidRPr="00A80E99">
        <w:rPr>
          <w:color w:val="auto"/>
          <w:spacing w:val="-3"/>
          <w:lang w:val="ru-RU"/>
        </w:rPr>
        <w:t>њ</w:t>
      </w:r>
      <w:r w:rsidRPr="00A80E99">
        <w:rPr>
          <w:color w:val="auto"/>
          <w:lang w:val="ru-RU"/>
        </w:rPr>
        <w:t>е</w:t>
      </w:r>
      <w:r w:rsidRPr="00A80E99">
        <w:rPr>
          <w:color w:val="auto"/>
        </w:rPr>
        <w:t>.</w:t>
      </w:r>
      <w:r w:rsidR="00A80E99">
        <w:rPr>
          <w:b/>
          <w:color w:val="auto"/>
        </w:rPr>
        <w:t xml:space="preserve"> </w:t>
      </w:r>
      <w:r w:rsidRPr="005C68E0">
        <w:rPr>
          <w:color w:val="auto"/>
          <w:spacing w:val="-9"/>
          <w:w w:val="103"/>
          <w:lang w:val="ru-RU"/>
        </w:rPr>
        <w:t>У</w:t>
      </w:r>
      <w:r w:rsidRPr="005C68E0">
        <w:rPr>
          <w:color w:val="auto"/>
          <w:w w:val="103"/>
          <w:lang w:val="ru-RU"/>
        </w:rPr>
        <w:t xml:space="preserve">з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1"/>
          <w:lang w:val="ru-RU"/>
        </w:rPr>
        <w:t>ц</w:t>
      </w:r>
      <w:r w:rsidRPr="005C68E0">
        <w:rPr>
          <w:color w:val="auto"/>
          <w:lang w:val="ru-RU"/>
        </w:rPr>
        <w:t xml:space="preserve">у </w:t>
      </w:r>
      <w:r w:rsidRPr="005C68E0">
        <w:rPr>
          <w:color w:val="auto"/>
          <w:spacing w:val="15"/>
          <w:lang w:val="ru-RU"/>
        </w:rPr>
        <w:t xml:space="preserve"> </w:t>
      </w:r>
      <w:r w:rsidRPr="005C68E0">
        <w:rPr>
          <w:color w:val="auto"/>
          <w:spacing w:val="-1"/>
          <w:lang w:val="ru-RU"/>
        </w:rPr>
        <w:t>м</w:t>
      </w:r>
      <w:r w:rsidRPr="005C68E0">
        <w:rPr>
          <w:color w:val="auto"/>
          <w:lang w:val="ru-RU"/>
        </w:rPr>
        <w:t xml:space="preserve">ора </w:t>
      </w:r>
      <w:r w:rsidRPr="005C68E0">
        <w:rPr>
          <w:color w:val="auto"/>
          <w:spacing w:val="9"/>
          <w:lang w:val="ru-RU"/>
        </w:rPr>
        <w:t xml:space="preserve"> </w:t>
      </w:r>
      <w:r w:rsidRPr="005C68E0">
        <w:rPr>
          <w:color w:val="auto"/>
          <w:spacing w:val="-1"/>
          <w:lang w:val="ru-RU"/>
        </w:rPr>
        <w:t>б</w:t>
      </w:r>
      <w:r w:rsidRPr="005C68E0">
        <w:rPr>
          <w:color w:val="auto"/>
          <w:spacing w:val="2"/>
          <w:lang w:val="ru-RU"/>
        </w:rPr>
        <w:t>и</w:t>
      </w:r>
      <w:r w:rsidRPr="005C68E0">
        <w:rPr>
          <w:color w:val="auto"/>
          <w:spacing w:val="-1"/>
          <w:lang w:val="ru-RU"/>
        </w:rPr>
        <w:t>т</w:t>
      </w:r>
      <w:r w:rsidRPr="005C68E0">
        <w:rPr>
          <w:color w:val="auto"/>
          <w:lang w:val="ru-RU"/>
        </w:rPr>
        <w:t xml:space="preserve">и </w:t>
      </w:r>
      <w:r w:rsidRPr="005C68E0">
        <w:rPr>
          <w:color w:val="auto"/>
          <w:spacing w:val="7"/>
          <w:lang w:val="ru-RU"/>
        </w:rPr>
        <w:t xml:space="preserve"> </w:t>
      </w:r>
      <w:r w:rsidRPr="005C68E0">
        <w:rPr>
          <w:color w:val="auto"/>
          <w:spacing w:val="-1"/>
          <w:lang w:val="ru-RU"/>
        </w:rPr>
        <w:t>д</w:t>
      </w:r>
      <w:r w:rsidRPr="005C68E0">
        <w:rPr>
          <w:color w:val="auto"/>
          <w:spacing w:val="2"/>
          <w:lang w:val="ru-RU"/>
        </w:rPr>
        <w:t>о</w:t>
      </w:r>
      <w:r w:rsidRPr="005C68E0">
        <w:rPr>
          <w:color w:val="auto"/>
          <w:lang w:val="ru-RU"/>
        </w:rPr>
        <w:t>с</w:t>
      </w:r>
      <w:r w:rsidRPr="005C68E0">
        <w:rPr>
          <w:color w:val="auto"/>
          <w:spacing w:val="-4"/>
          <w:lang w:val="ru-RU"/>
        </w:rPr>
        <w:t>т</w:t>
      </w:r>
      <w:r w:rsidRPr="005C68E0">
        <w:rPr>
          <w:color w:val="auto"/>
          <w:lang w:val="ru-RU"/>
        </w:rPr>
        <w:t>ав</w:t>
      </w:r>
      <w:r w:rsidRPr="005C68E0">
        <w:rPr>
          <w:color w:val="auto"/>
          <w:spacing w:val="-1"/>
          <w:lang w:val="ru-RU"/>
        </w:rPr>
        <w:t>љ</w:t>
      </w:r>
      <w:r w:rsidRPr="005C68E0">
        <w:rPr>
          <w:color w:val="auto"/>
          <w:lang w:val="ru-RU"/>
        </w:rPr>
        <w:t>е</w:t>
      </w:r>
      <w:r w:rsidRPr="005C68E0">
        <w:rPr>
          <w:color w:val="auto"/>
          <w:spacing w:val="-2"/>
          <w:lang w:val="ru-RU"/>
        </w:rPr>
        <w:t>н</w:t>
      </w:r>
      <w:r w:rsidRPr="005C68E0">
        <w:rPr>
          <w:color w:val="auto"/>
          <w:lang w:val="ru-RU"/>
        </w:rPr>
        <w:t xml:space="preserve">а </w:t>
      </w:r>
      <w:r w:rsidRPr="005C68E0">
        <w:rPr>
          <w:color w:val="auto"/>
          <w:spacing w:val="30"/>
          <w:lang w:val="ru-RU"/>
        </w:rPr>
        <w:t xml:space="preserve"> </w:t>
      </w:r>
      <w:r w:rsidRPr="005C68E0">
        <w:rPr>
          <w:color w:val="auto"/>
          <w:spacing w:val="3"/>
          <w:lang w:val="ru-RU"/>
        </w:rPr>
        <w:t>к</w:t>
      </w:r>
      <w:r w:rsidRPr="005C68E0">
        <w:rPr>
          <w:color w:val="auto"/>
          <w:lang w:val="ru-RU"/>
        </w:rPr>
        <w:t>о</w:t>
      </w:r>
      <w:r w:rsidRPr="005C68E0">
        <w:rPr>
          <w:color w:val="auto"/>
          <w:spacing w:val="1"/>
          <w:lang w:val="ru-RU"/>
        </w:rPr>
        <w:t>п</w:t>
      </w:r>
      <w:r w:rsidRPr="005C68E0">
        <w:rPr>
          <w:color w:val="auto"/>
          <w:spacing w:val="-1"/>
          <w:lang w:val="ru-RU"/>
        </w:rPr>
        <w:t>и</w:t>
      </w:r>
      <w:r w:rsidRPr="005C68E0">
        <w:rPr>
          <w:color w:val="auto"/>
          <w:lang w:val="ru-RU"/>
        </w:rPr>
        <w:t xml:space="preserve">ја </w:t>
      </w:r>
      <w:r w:rsidRPr="005C68E0">
        <w:rPr>
          <w:color w:val="auto"/>
          <w:spacing w:val="13"/>
          <w:lang w:val="ru-RU"/>
        </w:rPr>
        <w:t xml:space="preserve"> </w:t>
      </w:r>
      <w:r w:rsidRPr="005C68E0">
        <w:rPr>
          <w:color w:val="auto"/>
          <w:spacing w:val="5"/>
          <w:lang w:val="ru-RU"/>
        </w:rPr>
        <w:t>к</w:t>
      </w:r>
      <w:r w:rsidRPr="005C68E0">
        <w:rPr>
          <w:color w:val="auto"/>
          <w:lang w:val="ru-RU"/>
        </w:rPr>
        <w:t>а</w:t>
      </w:r>
      <w:r w:rsidRPr="005C68E0">
        <w:rPr>
          <w:color w:val="auto"/>
          <w:spacing w:val="-5"/>
          <w:lang w:val="ru-RU"/>
        </w:rPr>
        <w:t>р</w:t>
      </w:r>
      <w:r w:rsidRPr="005C68E0">
        <w:rPr>
          <w:color w:val="auto"/>
          <w:spacing w:val="-4"/>
          <w:lang w:val="ru-RU"/>
        </w:rPr>
        <w:t>т</w:t>
      </w:r>
      <w:r w:rsidRPr="005C68E0">
        <w:rPr>
          <w:color w:val="auto"/>
          <w:lang w:val="ru-RU"/>
        </w:rPr>
        <w:t>о</w:t>
      </w:r>
      <w:r w:rsidRPr="005C68E0">
        <w:rPr>
          <w:color w:val="auto"/>
          <w:spacing w:val="-2"/>
          <w:lang w:val="ru-RU"/>
        </w:rPr>
        <w:t>н</w:t>
      </w:r>
      <w:r w:rsidRPr="005C68E0">
        <w:rPr>
          <w:color w:val="auto"/>
          <w:lang w:val="ru-RU"/>
        </w:rPr>
        <w:t xml:space="preserve">а </w:t>
      </w:r>
      <w:r w:rsidRPr="005C68E0">
        <w:rPr>
          <w:color w:val="auto"/>
          <w:spacing w:val="19"/>
          <w:lang w:val="ru-RU"/>
        </w:rPr>
        <w:t xml:space="preserve"> </w:t>
      </w:r>
      <w:r w:rsidRPr="005C68E0">
        <w:rPr>
          <w:color w:val="auto"/>
          <w:spacing w:val="-3"/>
          <w:lang w:val="ru-RU"/>
        </w:rPr>
        <w:t>д</w:t>
      </w:r>
      <w:r w:rsidRPr="005C68E0">
        <w:rPr>
          <w:color w:val="auto"/>
          <w:lang w:val="ru-RU"/>
        </w:rPr>
        <w:t>е</w:t>
      </w:r>
      <w:r w:rsidRPr="005C68E0">
        <w:rPr>
          <w:color w:val="auto"/>
          <w:spacing w:val="1"/>
          <w:lang w:val="ru-RU"/>
        </w:rPr>
        <w:t>п</w:t>
      </w:r>
      <w:r w:rsidRPr="005C68E0">
        <w:rPr>
          <w:color w:val="auto"/>
          <w:lang w:val="ru-RU"/>
        </w:rPr>
        <w:t>о</w:t>
      </w:r>
      <w:r w:rsidRPr="005C68E0">
        <w:rPr>
          <w:color w:val="auto"/>
          <w:spacing w:val="-2"/>
          <w:lang w:val="ru-RU"/>
        </w:rPr>
        <w:t>н</w:t>
      </w:r>
      <w:r w:rsidRPr="005C68E0">
        <w:rPr>
          <w:color w:val="auto"/>
          <w:lang w:val="ru-RU"/>
        </w:rPr>
        <w:t>о</w:t>
      </w:r>
      <w:r w:rsidRPr="005C68E0">
        <w:rPr>
          <w:color w:val="auto"/>
          <w:spacing w:val="-2"/>
          <w:lang w:val="ru-RU"/>
        </w:rPr>
        <w:t>в</w:t>
      </w:r>
      <w:r w:rsidRPr="005C68E0">
        <w:rPr>
          <w:color w:val="auto"/>
          <w:lang w:val="ru-RU"/>
        </w:rPr>
        <w:t>а</w:t>
      </w:r>
      <w:r w:rsidRPr="005C68E0">
        <w:rPr>
          <w:color w:val="auto"/>
          <w:spacing w:val="-2"/>
          <w:lang w:val="ru-RU"/>
        </w:rPr>
        <w:t>н</w:t>
      </w:r>
      <w:r w:rsidRPr="005C68E0">
        <w:rPr>
          <w:color w:val="auto"/>
          <w:lang w:val="ru-RU"/>
        </w:rPr>
        <w:t xml:space="preserve">их </w:t>
      </w:r>
      <w:r w:rsidRPr="005C68E0">
        <w:rPr>
          <w:color w:val="auto"/>
          <w:spacing w:val="34"/>
          <w:lang w:val="ru-RU"/>
        </w:rPr>
        <w:t xml:space="preserve"> </w:t>
      </w:r>
      <w:r w:rsidRPr="005C68E0">
        <w:rPr>
          <w:color w:val="auto"/>
          <w:spacing w:val="1"/>
          <w:lang w:val="ru-RU"/>
        </w:rPr>
        <w:t>п</w:t>
      </w:r>
      <w:r w:rsidRPr="005C68E0">
        <w:rPr>
          <w:color w:val="auto"/>
          <w:spacing w:val="-5"/>
          <w:lang w:val="ru-RU"/>
        </w:rPr>
        <w:t>о</w:t>
      </w:r>
      <w:r w:rsidRPr="005C68E0">
        <w:rPr>
          <w:color w:val="auto"/>
          <w:spacing w:val="-1"/>
          <w:lang w:val="ru-RU"/>
        </w:rPr>
        <w:t>т</w:t>
      </w:r>
      <w:r w:rsidRPr="005C68E0">
        <w:rPr>
          <w:color w:val="auto"/>
          <w:spacing w:val="3"/>
          <w:lang w:val="ru-RU"/>
        </w:rPr>
        <w:t>п</w:t>
      </w:r>
      <w:r w:rsidRPr="005C68E0">
        <w:rPr>
          <w:color w:val="auto"/>
          <w:lang w:val="ru-RU"/>
        </w:rPr>
        <w:t xml:space="preserve">иса </w:t>
      </w:r>
      <w:r w:rsidRPr="005C68E0">
        <w:rPr>
          <w:color w:val="auto"/>
          <w:spacing w:val="18"/>
          <w:lang w:val="ru-RU"/>
        </w:rPr>
        <w:t xml:space="preserve"> </w:t>
      </w:r>
      <w:r w:rsidRPr="005C68E0">
        <w:rPr>
          <w:color w:val="auto"/>
          <w:spacing w:val="1"/>
          <w:lang w:val="ru-RU"/>
        </w:rPr>
        <w:t>к</w:t>
      </w:r>
      <w:r w:rsidRPr="005C68E0">
        <w:rPr>
          <w:color w:val="auto"/>
          <w:lang w:val="ru-RU"/>
        </w:rPr>
        <w:t>о</w:t>
      </w:r>
      <w:r w:rsidRPr="005C68E0">
        <w:rPr>
          <w:color w:val="auto"/>
          <w:spacing w:val="2"/>
          <w:lang w:val="ru-RU"/>
        </w:rPr>
        <w:t>ј</w:t>
      </w:r>
      <w:r w:rsidRPr="005C68E0">
        <w:rPr>
          <w:color w:val="auto"/>
          <w:lang w:val="ru-RU"/>
        </w:rPr>
        <w:t xml:space="preserve">и </w:t>
      </w:r>
      <w:r w:rsidRPr="005C68E0">
        <w:rPr>
          <w:color w:val="auto"/>
          <w:spacing w:val="3"/>
          <w:lang w:val="ru-RU"/>
        </w:rPr>
        <w:t xml:space="preserve"> </w:t>
      </w:r>
      <w:r w:rsidRPr="005C68E0">
        <w:rPr>
          <w:color w:val="auto"/>
          <w:spacing w:val="2"/>
          <w:lang w:val="ru-RU"/>
        </w:rPr>
        <w:t>ј</w:t>
      </w:r>
      <w:r w:rsidRPr="005C68E0">
        <w:rPr>
          <w:color w:val="auto"/>
          <w:lang w:val="ru-RU"/>
        </w:rPr>
        <w:t xml:space="preserve">е  </w:t>
      </w:r>
      <w:r w:rsidRPr="005C68E0">
        <w:rPr>
          <w:color w:val="auto"/>
          <w:spacing w:val="2"/>
          <w:lang w:val="ru-RU"/>
        </w:rPr>
        <w:t>и</w:t>
      </w:r>
      <w:r w:rsidRPr="005C68E0">
        <w:rPr>
          <w:color w:val="auto"/>
          <w:spacing w:val="-9"/>
          <w:lang w:val="ru-RU"/>
        </w:rPr>
        <w:t>з</w:t>
      </w:r>
      <w:r w:rsidRPr="005C68E0">
        <w:rPr>
          <w:color w:val="auto"/>
          <w:spacing w:val="-1"/>
          <w:lang w:val="ru-RU"/>
        </w:rPr>
        <w:t>д</w:t>
      </w:r>
      <w:r w:rsidRPr="005C68E0">
        <w:rPr>
          <w:color w:val="auto"/>
          <w:spacing w:val="-2"/>
          <w:lang w:val="ru-RU"/>
        </w:rPr>
        <w:t>а</w:t>
      </w:r>
      <w:r w:rsidRPr="005C68E0">
        <w:rPr>
          <w:color w:val="auto"/>
          <w:lang w:val="ru-RU"/>
        </w:rPr>
        <w:t xml:space="preserve">т </w:t>
      </w:r>
      <w:r w:rsidRPr="005C68E0">
        <w:rPr>
          <w:color w:val="auto"/>
          <w:spacing w:val="10"/>
          <w:lang w:val="ru-RU"/>
        </w:rPr>
        <w:t xml:space="preserve"> </w:t>
      </w:r>
      <w:r w:rsidRPr="005C68E0">
        <w:rPr>
          <w:color w:val="auto"/>
          <w:spacing w:val="-5"/>
          <w:lang w:val="ru-RU"/>
        </w:rPr>
        <w:t>о</w:t>
      </w:r>
      <w:r w:rsidRPr="005C68E0">
        <w:rPr>
          <w:color w:val="auto"/>
          <w:lang w:val="ru-RU"/>
        </w:rPr>
        <w:t xml:space="preserve">д </w:t>
      </w:r>
      <w:r w:rsidRPr="005C68E0">
        <w:rPr>
          <w:color w:val="auto"/>
          <w:spacing w:val="6"/>
          <w:lang w:val="ru-RU"/>
        </w:rPr>
        <w:t xml:space="preserve"> </w:t>
      </w:r>
      <w:r w:rsidRPr="005C68E0">
        <w:rPr>
          <w:color w:val="auto"/>
          <w:w w:val="103"/>
          <w:lang w:val="ru-RU"/>
        </w:rPr>
        <w:t>с</w:t>
      </w:r>
      <w:r w:rsidRPr="005C68E0">
        <w:rPr>
          <w:color w:val="auto"/>
          <w:spacing w:val="-1"/>
          <w:w w:val="103"/>
          <w:lang w:val="ru-RU"/>
        </w:rPr>
        <w:t>т</w:t>
      </w:r>
      <w:r w:rsidRPr="005C68E0">
        <w:rPr>
          <w:color w:val="auto"/>
          <w:spacing w:val="-2"/>
          <w:w w:val="103"/>
          <w:lang w:val="ru-RU"/>
        </w:rPr>
        <w:t>р</w:t>
      </w:r>
      <w:r w:rsidRPr="005C68E0">
        <w:rPr>
          <w:color w:val="auto"/>
          <w:w w:val="103"/>
          <w:lang w:val="ru-RU"/>
        </w:rPr>
        <w:t>а</w:t>
      </w:r>
      <w:r w:rsidRPr="005C68E0">
        <w:rPr>
          <w:color w:val="auto"/>
          <w:spacing w:val="-2"/>
          <w:w w:val="103"/>
          <w:lang w:val="ru-RU"/>
        </w:rPr>
        <w:t>н</w:t>
      </w:r>
      <w:r w:rsidRPr="005C68E0">
        <w:rPr>
          <w:color w:val="auto"/>
          <w:w w:val="103"/>
          <w:lang w:val="ru-RU"/>
        </w:rPr>
        <w:t xml:space="preserve">е </w:t>
      </w:r>
      <w:r w:rsidRPr="005C68E0">
        <w:rPr>
          <w:color w:val="auto"/>
          <w:spacing w:val="1"/>
          <w:lang w:val="ru-RU"/>
        </w:rPr>
        <w:t>п</w:t>
      </w:r>
      <w:r w:rsidRPr="005C68E0">
        <w:rPr>
          <w:color w:val="auto"/>
          <w:lang w:val="ru-RU"/>
        </w:rPr>
        <w:t>ос</w:t>
      </w:r>
      <w:r w:rsidRPr="005C68E0">
        <w:rPr>
          <w:color w:val="auto"/>
          <w:spacing w:val="1"/>
          <w:lang w:val="ru-RU"/>
        </w:rPr>
        <w:t>л</w:t>
      </w:r>
      <w:r w:rsidRPr="005C68E0">
        <w:rPr>
          <w:color w:val="auto"/>
          <w:lang w:val="ru-RU"/>
        </w:rPr>
        <w:t>ов</w:t>
      </w:r>
      <w:r w:rsidRPr="005C68E0">
        <w:rPr>
          <w:color w:val="auto"/>
          <w:spacing w:val="-2"/>
          <w:lang w:val="ru-RU"/>
        </w:rPr>
        <w:t>н</w:t>
      </w:r>
      <w:r w:rsidRPr="005C68E0">
        <w:rPr>
          <w:color w:val="auto"/>
          <w:lang w:val="ru-RU"/>
        </w:rPr>
        <w:t>е</w:t>
      </w:r>
      <w:r w:rsidRPr="005C68E0">
        <w:rPr>
          <w:color w:val="auto"/>
          <w:spacing w:val="28"/>
          <w:lang w:val="ru-RU"/>
        </w:rPr>
        <w:t xml:space="preserve"> </w:t>
      </w:r>
      <w:r w:rsidRPr="005C68E0">
        <w:rPr>
          <w:color w:val="auto"/>
          <w:spacing w:val="-6"/>
          <w:lang w:val="ru-RU"/>
        </w:rPr>
        <w:t>б</w:t>
      </w:r>
      <w:r w:rsidRPr="005C68E0">
        <w:rPr>
          <w:color w:val="auto"/>
          <w:lang w:val="ru-RU"/>
        </w:rPr>
        <w:t>а</w:t>
      </w:r>
      <w:r w:rsidRPr="005C68E0">
        <w:rPr>
          <w:color w:val="auto"/>
          <w:spacing w:val="-2"/>
          <w:lang w:val="ru-RU"/>
        </w:rPr>
        <w:t>н</w:t>
      </w:r>
      <w:r w:rsidRPr="005C68E0">
        <w:rPr>
          <w:color w:val="auto"/>
          <w:spacing w:val="3"/>
          <w:lang w:val="ru-RU"/>
        </w:rPr>
        <w:t>к</w:t>
      </w:r>
      <w:r w:rsidRPr="005C68E0">
        <w:rPr>
          <w:color w:val="auto"/>
          <w:lang w:val="ru-RU"/>
        </w:rPr>
        <w:t>е</w:t>
      </w:r>
      <w:r w:rsidR="008C5ABB">
        <w:rPr>
          <w:color w:val="auto"/>
          <w:lang w:val="ru-RU"/>
        </w:rPr>
        <w:t xml:space="preserve"> изабраног понуђача</w:t>
      </w:r>
      <w:r w:rsidRPr="005C68E0">
        <w:rPr>
          <w:color w:val="auto"/>
          <w:spacing w:val="-25"/>
          <w:w w:val="103"/>
          <w:lang w:val="ru-RU"/>
        </w:rPr>
        <w:t>.</w:t>
      </w:r>
    </w:p>
    <w:p w:rsidR="008579DB" w:rsidRPr="005C68E0" w:rsidRDefault="008579DB" w:rsidP="00A80E99">
      <w:pPr>
        <w:spacing w:before="10" w:line="246" w:lineRule="auto"/>
        <w:ind w:left="567" w:right="78"/>
        <w:jc w:val="both"/>
        <w:rPr>
          <w:color w:val="auto"/>
          <w:lang w:val="ru-RU"/>
        </w:rPr>
      </w:pPr>
      <w:r w:rsidRPr="005C68E0">
        <w:rPr>
          <w:color w:val="auto"/>
          <w:spacing w:val="-9"/>
          <w:lang w:val="ru-RU"/>
        </w:rPr>
        <w:t>Р</w:t>
      </w:r>
      <w:r w:rsidRPr="005C68E0">
        <w:rPr>
          <w:color w:val="auto"/>
          <w:lang w:val="ru-RU"/>
        </w:rPr>
        <w:t>ок</w:t>
      </w:r>
      <w:r w:rsidRPr="005C68E0">
        <w:rPr>
          <w:color w:val="auto"/>
          <w:spacing w:val="13"/>
          <w:lang w:val="ru-RU"/>
        </w:rPr>
        <w:t xml:space="preserve"> </w:t>
      </w:r>
      <w:r w:rsidRPr="005C68E0">
        <w:rPr>
          <w:color w:val="auto"/>
          <w:spacing w:val="-2"/>
          <w:lang w:val="ru-RU"/>
        </w:rPr>
        <w:t>в</w:t>
      </w:r>
      <w:r w:rsidRPr="005C68E0">
        <w:rPr>
          <w:color w:val="auto"/>
          <w:lang w:val="ru-RU"/>
        </w:rPr>
        <w:t>а</w:t>
      </w:r>
      <w:r w:rsidRPr="005C68E0">
        <w:rPr>
          <w:color w:val="auto"/>
          <w:spacing w:val="1"/>
          <w:lang w:val="ru-RU"/>
        </w:rPr>
        <w:t>ж</w:t>
      </w:r>
      <w:r w:rsidRPr="005C68E0">
        <w:rPr>
          <w:color w:val="auto"/>
          <w:lang w:val="ru-RU"/>
        </w:rPr>
        <w:t>е</w:t>
      </w:r>
      <w:r w:rsidRPr="005C68E0">
        <w:rPr>
          <w:color w:val="auto"/>
          <w:spacing w:val="-3"/>
          <w:lang w:val="ru-RU"/>
        </w:rPr>
        <w:t>њ</w:t>
      </w:r>
      <w:r w:rsidRPr="005C68E0">
        <w:rPr>
          <w:color w:val="auto"/>
          <w:lang w:val="ru-RU"/>
        </w:rPr>
        <w:t>а</w:t>
      </w:r>
      <w:r w:rsidRPr="005C68E0">
        <w:rPr>
          <w:color w:val="auto"/>
          <w:spacing w:val="27"/>
          <w:lang w:val="ru-RU"/>
        </w:rPr>
        <w:t xml:space="preserve">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3"/>
          <w:lang w:val="ru-RU"/>
        </w:rPr>
        <w:t>ц</w:t>
      </w:r>
      <w:r w:rsidRPr="005C68E0">
        <w:rPr>
          <w:color w:val="auto"/>
          <w:lang w:val="ru-RU"/>
        </w:rPr>
        <w:t>е</w:t>
      </w:r>
      <w:r w:rsidRPr="005C68E0">
        <w:rPr>
          <w:color w:val="auto"/>
          <w:spacing w:val="23"/>
          <w:lang w:val="ru-RU"/>
        </w:rPr>
        <w:t xml:space="preserve"> </w:t>
      </w:r>
      <w:r w:rsidRPr="005C68E0">
        <w:rPr>
          <w:color w:val="auto"/>
          <w:spacing w:val="2"/>
          <w:lang w:val="ru-RU"/>
        </w:rPr>
        <w:t>ј</w:t>
      </w:r>
      <w:r w:rsidRPr="005C68E0">
        <w:rPr>
          <w:color w:val="auto"/>
          <w:lang w:val="ru-RU"/>
        </w:rPr>
        <w:t>е</w:t>
      </w:r>
      <w:r w:rsidRPr="005C68E0">
        <w:rPr>
          <w:color w:val="auto"/>
          <w:spacing w:val="2"/>
          <w:lang w:val="ru-RU"/>
        </w:rPr>
        <w:t xml:space="preserve"> </w:t>
      </w:r>
      <w:r w:rsidRPr="005C68E0">
        <w:rPr>
          <w:color w:val="auto"/>
          <w:lang w:val="ru-RU"/>
        </w:rPr>
        <w:t>30</w:t>
      </w:r>
      <w:r w:rsidRPr="005C68E0">
        <w:rPr>
          <w:color w:val="auto"/>
          <w:spacing w:val="12"/>
          <w:lang w:val="ru-RU"/>
        </w:rPr>
        <w:t xml:space="preserve"> </w:t>
      </w:r>
      <w:r w:rsidRPr="005C68E0">
        <w:rPr>
          <w:color w:val="auto"/>
          <w:spacing w:val="1"/>
          <w:lang w:val="ru-RU"/>
        </w:rPr>
        <w:t>(</w:t>
      </w:r>
      <w:r w:rsidRPr="005C68E0">
        <w:rPr>
          <w:color w:val="auto"/>
          <w:spacing w:val="-4"/>
          <w:lang w:val="ru-RU"/>
        </w:rPr>
        <w:t>т</w:t>
      </w:r>
      <w:r w:rsidRPr="005C68E0">
        <w:rPr>
          <w:color w:val="auto"/>
          <w:lang w:val="ru-RU"/>
        </w:rPr>
        <w:t>ри</w:t>
      </w:r>
      <w:r w:rsidRPr="005C68E0">
        <w:rPr>
          <w:color w:val="auto"/>
          <w:spacing w:val="-1"/>
          <w:lang w:val="ru-RU"/>
        </w:rPr>
        <w:t>д</w:t>
      </w:r>
      <w:r w:rsidRPr="005C68E0">
        <w:rPr>
          <w:color w:val="auto"/>
          <w:lang w:val="ru-RU"/>
        </w:rPr>
        <w:t>ес</w:t>
      </w:r>
      <w:r w:rsidRPr="005C68E0">
        <w:rPr>
          <w:color w:val="auto"/>
          <w:spacing w:val="-7"/>
          <w:lang w:val="ru-RU"/>
        </w:rPr>
        <w:t>е</w:t>
      </w:r>
      <w:r w:rsidRPr="005C68E0">
        <w:rPr>
          <w:color w:val="auto"/>
          <w:spacing w:val="-1"/>
          <w:lang w:val="ru-RU"/>
        </w:rPr>
        <w:t>т</w:t>
      </w:r>
      <w:r w:rsidRPr="005C68E0">
        <w:rPr>
          <w:color w:val="auto"/>
          <w:lang w:val="ru-RU"/>
        </w:rPr>
        <w:t>)</w:t>
      </w:r>
      <w:r w:rsidRPr="005C68E0">
        <w:rPr>
          <w:color w:val="auto"/>
          <w:spacing w:val="34"/>
          <w:lang w:val="ru-RU"/>
        </w:rPr>
        <w:t xml:space="preserve"> </w:t>
      </w:r>
      <w:r w:rsidRPr="005C68E0">
        <w:rPr>
          <w:color w:val="auto"/>
          <w:spacing w:val="-3"/>
          <w:lang w:val="ru-RU"/>
        </w:rPr>
        <w:t>д</w:t>
      </w:r>
      <w:r w:rsidRPr="005C68E0">
        <w:rPr>
          <w:color w:val="auto"/>
          <w:lang w:val="ru-RU"/>
        </w:rPr>
        <w:t>а</w:t>
      </w:r>
      <w:r w:rsidRPr="005C68E0">
        <w:rPr>
          <w:color w:val="auto"/>
          <w:spacing w:val="-2"/>
          <w:lang w:val="ru-RU"/>
        </w:rPr>
        <w:t>н</w:t>
      </w:r>
      <w:r w:rsidRPr="005C68E0">
        <w:rPr>
          <w:color w:val="auto"/>
          <w:lang w:val="ru-RU"/>
        </w:rPr>
        <w:t>а</w:t>
      </w:r>
      <w:r w:rsidRPr="005C68E0">
        <w:rPr>
          <w:color w:val="auto"/>
          <w:spacing w:val="18"/>
          <w:lang w:val="ru-RU"/>
        </w:rPr>
        <w:t xml:space="preserve"> </w:t>
      </w:r>
      <w:r w:rsidRPr="005C68E0">
        <w:rPr>
          <w:color w:val="auto"/>
          <w:spacing w:val="-1"/>
          <w:lang w:val="ru-RU"/>
        </w:rPr>
        <w:t>д</w:t>
      </w:r>
      <w:r w:rsidRPr="005C68E0">
        <w:rPr>
          <w:color w:val="auto"/>
          <w:spacing w:val="2"/>
          <w:lang w:val="ru-RU"/>
        </w:rPr>
        <w:t>у</w:t>
      </w:r>
      <w:r w:rsidRPr="005C68E0">
        <w:rPr>
          <w:color w:val="auto"/>
          <w:spacing w:val="3"/>
          <w:lang w:val="ru-RU"/>
        </w:rPr>
        <w:t>ж</w:t>
      </w:r>
      <w:r w:rsidRPr="005C68E0">
        <w:rPr>
          <w:color w:val="auto"/>
          <w:lang w:val="ru-RU"/>
        </w:rPr>
        <w:t>и</w:t>
      </w:r>
      <w:r w:rsidRPr="005C68E0">
        <w:rPr>
          <w:color w:val="auto"/>
          <w:spacing w:val="16"/>
          <w:lang w:val="ru-RU"/>
        </w:rPr>
        <w:t xml:space="preserve"> </w:t>
      </w:r>
      <w:r w:rsidRPr="005C68E0">
        <w:rPr>
          <w:color w:val="auto"/>
          <w:spacing w:val="-5"/>
          <w:lang w:val="ru-RU"/>
        </w:rPr>
        <w:t>о</w:t>
      </w:r>
      <w:r w:rsidRPr="005C68E0">
        <w:rPr>
          <w:color w:val="auto"/>
          <w:lang w:val="ru-RU"/>
        </w:rPr>
        <w:t>д</w:t>
      </w:r>
      <w:r w:rsidRPr="005C68E0">
        <w:rPr>
          <w:color w:val="auto"/>
          <w:spacing w:val="11"/>
          <w:lang w:val="ru-RU"/>
        </w:rPr>
        <w:t xml:space="preserve"> </w:t>
      </w:r>
      <w:r w:rsidRPr="005C68E0">
        <w:rPr>
          <w:color w:val="auto"/>
          <w:lang w:val="ru-RU"/>
        </w:rPr>
        <w:t>ис</w:t>
      </w:r>
      <w:r w:rsidRPr="005C68E0">
        <w:rPr>
          <w:color w:val="auto"/>
          <w:spacing w:val="-6"/>
          <w:lang w:val="ru-RU"/>
        </w:rPr>
        <w:t>т</w:t>
      </w:r>
      <w:r w:rsidRPr="005C68E0">
        <w:rPr>
          <w:color w:val="auto"/>
          <w:lang w:val="ru-RU"/>
        </w:rPr>
        <w:t>е</w:t>
      </w:r>
      <w:r w:rsidRPr="005C68E0">
        <w:rPr>
          <w:color w:val="auto"/>
          <w:spacing w:val="5"/>
          <w:lang w:val="ru-RU"/>
        </w:rPr>
        <w:t>к</w:t>
      </w:r>
      <w:r w:rsidRPr="005C68E0">
        <w:rPr>
          <w:color w:val="auto"/>
          <w:lang w:val="ru-RU"/>
        </w:rPr>
        <w:t>а</w:t>
      </w:r>
      <w:r w:rsidRPr="005C68E0">
        <w:rPr>
          <w:color w:val="auto"/>
          <w:spacing w:val="20"/>
          <w:lang w:val="ru-RU"/>
        </w:rPr>
        <w:t xml:space="preserve"> </w:t>
      </w:r>
      <w:r w:rsidRPr="005C68E0">
        <w:rPr>
          <w:color w:val="auto"/>
          <w:lang w:val="ru-RU"/>
        </w:rPr>
        <w:t>ро</w:t>
      </w:r>
      <w:r w:rsidRPr="005C68E0">
        <w:rPr>
          <w:color w:val="auto"/>
          <w:spacing w:val="5"/>
          <w:lang w:val="ru-RU"/>
        </w:rPr>
        <w:t>к</w:t>
      </w:r>
      <w:r w:rsidRPr="005C68E0">
        <w:rPr>
          <w:color w:val="auto"/>
          <w:lang w:val="ru-RU"/>
        </w:rPr>
        <w:t>а</w:t>
      </w:r>
      <w:r w:rsidRPr="005C68E0">
        <w:rPr>
          <w:color w:val="auto"/>
          <w:spacing w:val="15"/>
          <w:lang w:val="ru-RU"/>
        </w:rPr>
        <w:t xml:space="preserve"> </w:t>
      </w:r>
      <w:r w:rsidRPr="005C68E0">
        <w:rPr>
          <w:color w:val="auto"/>
          <w:spacing w:val="-1"/>
          <w:lang w:val="ru-RU"/>
        </w:rPr>
        <w:t>з</w:t>
      </w:r>
      <w:r w:rsidRPr="005C68E0">
        <w:rPr>
          <w:color w:val="auto"/>
          <w:lang w:val="ru-RU"/>
        </w:rPr>
        <w:t>а</w:t>
      </w:r>
      <w:r w:rsidRPr="005C68E0">
        <w:rPr>
          <w:color w:val="auto"/>
          <w:spacing w:val="8"/>
          <w:lang w:val="ru-RU"/>
        </w:rPr>
        <w:t xml:space="preserve"> </w:t>
      </w:r>
      <w:r w:rsidRPr="005C68E0">
        <w:rPr>
          <w:color w:val="auto"/>
          <w:spacing w:val="1"/>
          <w:lang w:val="ru-RU"/>
        </w:rPr>
        <w:t>к</w:t>
      </w:r>
      <w:r w:rsidRPr="005C68E0">
        <w:rPr>
          <w:color w:val="auto"/>
          <w:lang w:val="ru-RU"/>
        </w:rPr>
        <w:t>о</w:t>
      </w:r>
      <w:r w:rsidRPr="005C68E0">
        <w:rPr>
          <w:color w:val="auto"/>
          <w:spacing w:val="1"/>
          <w:lang w:val="ru-RU"/>
        </w:rPr>
        <w:t>н</w:t>
      </w:r>
      <w:r w:rsidRPr="005C68E0">
        <w:rPr>
          <w:color w:val="auto"/>
          <w:spacing w:val="-5"/>
          <w:lang w:val="ru-RU"/>
        </w:rPr>
        <w:t>а</w:t>
      </w:r>
      <w:r w:rsidRPr="005C68E0">
        <w:rPr>
          <w:color w:val="auto"/>
          <w:lang w:val="ru-RU"/>
        </w:rPr>
        <w:t>ч</w:t>
      </w:r>
      <w:r w:rsidRPr="005C68E0">
        <w:rPr>
          <w:color w:val="auto"/>
          <w:spacing w:val="-2"/>
          <w:lang w:val="ru-RU"/>
        </w:rPr>
        <w:t>н</w:t>
      </w:r>
      <w:r w:rsidRPr="005C68E0">
        <w:rPr>
          <w:color w:val="auto"/>
          <w:lang w:val="ru-RU"/>
        </w:rPr>
        <w:t>о</w:t>
      </w:r>
      <w:r w:rsidRPr="005C68E0">
        <w:rPr>
          <w:color w:val="auto"/>
          <w:spacing w:val="27"/>
          <w:lang w:val="ru-RU"/>
        </w:rPr>
        <w:t xml:space="preserve"> </w:t>
      </w:r>
      <w:r w:rsidRPr="005C68E0">
        <w:rPr>
          <w:color w:val="auto"/>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spacing w:val="2"/>
          <w:lang w:val="ru-RU"/>
        </w:rPr>
        <w:t>е</w:t>
      </w:r>
      <w:r w:rsidRPr="005C68E0">
        <w:rPr>
          <w:color w:val="auto"/>
          <w:spacing w:val="-3"/>
          <w:lang w:val="ru-RU"/>
        </w:rPr>
        <w:t>њ</w:t>
      </w:r>
      <w:r w:rsidRPr="005C68E0">
        <w:rPr>
          <w:color w:val="auto"/>
          <w:lang w:val="ru-RU"/>
        </w:rPr>
        <w:t>е</w:t>
      </w:r>
      <w:r w:rsidRPr="005C68E0">
        <w:rPr>
          <w:color w:val="auto"/>
          <w:spacing w:val="34"/>
          <w:lang w:val="ru-RU"/>
        </w:rPr>
        <w:t xml:space="preserve"> </w:t>
      </w:r>
      <w:r w:rsidRPr="005C68E0">
        <w:rPr>
          <w:color w:val="auto"/>
          <w:spacing w:val="1"/>
          <w:w w:val="103"/>
          <w:lang w:val="ru-RU"/>
        </w:rPr>
        <w:t>п</w:t>
      </w:r>
      <w:r w:rsidRPr="005C68E0">
        <w:rPr>
          <w:color w:val="auto"/>
          <w:w w:val="103"/>
          <w:lang w:val="ru-RU"/>
        </w:rPr>
        <w:t>ос</w:t>
      </w:r>
      <w:r w:rsidRPr="005C68E0">
        <w:rPr>
          <w:color w:val="auto"/>
          <w:spacing w:val="-1"/>
          <w:w w:val="103"/>
          <w:lang w:val="ru-RU"/>
        </w:rPr>
        <w:t>л</w:t>
      </w:r>
      <w:r w:rsidRPr="005C68E0">
        <w:rPr>
          <w:color w:val="auto"/>
          <w:w w:val="103"/>
          <w:lang w:val="ru-RU"/>
        </w:rPr>
        <w:t>а.</w:t>
      </w:r>
    </w:p>
    <w:p w:rsidR="008579DB" w:rsidRPr="005C68E0" w:rsidRDefault="008579DB" w:rsidP="00A80E99">
      <w:pPr>
        <w:spacing w:before="7"/>
        <w:ind w:left="567" w:right="77"/>
        <w:jc w:val="both"/>
        <w:rPr>
          <w:color w:val="auto"/>
          <w:lang w:val="ru-RU"/>
        </w:rPr>
      </w:pPr>
      <w:r w:rsidRPr="005C68E0">
        <w:rPr>
          <w:color w:val="auto"/>
          <w:spacing w:val="-1"/>
          <w:lang w:val="ru-RU"/>
        </w:rPr>
        <w:t>А</w:t>
      </w:r>
      <w:r w:rsidRPr="005C68E0">
        <w:rPr>
          <w:color w:val="auto"/>
          <w:spacing w:val="3"/>
          <w:lang w:val="ru-RU"/>
        </w:rPr>
        <w:t>к</w:t>
      </w:r>
      <w:r w:rsidRPr="005C68E0">
        <w:rPr>
          <w:color w:val="auto"/>
          <w:lang w:val="ru-RU"/>
        </w:rPr>
        <w:t>о</w:t>
      </w:r>
      <w:r w:rsidRPr="005C68E0">
        <w:rPr>
          <w:color w:val="auto"/>
          <w:spacing w:val="4"/>
          <w:lang w:val="ru-RU"/>
        </w:rPr>
        <w:t xml:space="preserve"> </w:t>
      </w:r>
      <w:r w:rsidRPr="005C68E0">
        <w:rPr>
          <w:color w:val="auto"/>
          <w:lang w:val="ru-RU"/>
        </w:rPr>
        <w:t>се</w:t>
      </w:r>
      <w:r w:rsidRPr="005C68E0">
        <w:rPr>
          <w:color w:val="auto"/>
          <w:spacing w:val="3"/>
          <w:lang w:val="ru-RU"/>
        </w:rPr>
        <w:t xml:space="preserve"> </w:t>
      </w:r>
      <w:r w:rsidRPr="005C68E0">
        <w:rPr>
          <w:color w:val="auto"/>
          <w:spacing w:val="-4"/>
          <w:lang w:val="ru-RU"/>
        </w:rPr>
        <w:t>з</w:t>
      </w:r>
      <w:r w:rsidRPr="005C68E0">
        <w:rPr>
          <w:color w:val="auto"/>
          <w:lang w:val="ru-RU"/>
        </w:rPr>
        <w:t>а вре</w:t>
      </w:r>
      <w:r w:rsidRPr="005C68E0">
        <w:rPr>
          <w:color w:val="auto"/>
          <w:spacing w:val="-1"/>
          <w:lang w:val="ru-RU"/>
        </w:rPr>
        <w:t>м</w:t>
      </w:r>
      <w:r w:rsidRPr="005C68E0">
        <w:rPr>
          <w:color w:val="auto"/>
          <w:lang w:val="ru-RU"/>
        </w:rPr>
        <w:t>е</w:t>
      </w:r>
      <w:r w:rsidRPr="005C68E0">
        <w:rPr>
          <w:color w:val="auto"/>
          <w:spacing w:val="14"/>
          <w:lang w:val="ru-RU"/>
        </w:rPr>
        <w:t xml:space="preserve"> </w:t>
      </w:r>
      <w:r w:rsidRPr="005C68E0">
        <w:rPr>
          <w:color w:val="auto"/>
          <w:spacing w:val="-1"/>
          <w:lang w:val="ru-RU"/>
        </w:rPr>
        <w:t>т</w:t>
      </w:r>
      <w:r w:rsidRPr="005C68E0">
        <w:rPr>
          <w:color w:val="auto"/>
          <w:lang w:val="ru-RU"/>
        </w:rPr>
        <w:t>рајања</w:t>
      </w:r>
      <w:r w:rsidRPr="005C68E0">
        <w:rPr>
          <w:color w:val="auto"/>
          <w:spacing w:val="19"/>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ора</w:t>
      </w:r>
      <w:r w:rsidRPr="005C68E0">
        <w:rPr>
          <w:color w:val="auto"/>
          <w:spacing w:val="16"/>
          <w:lang w:val="ru-RU"/>
        </w:rPr>
        <w:t xml:space="preserve"> </w:t>
      </w:r>
      <w:r w:rsidRPr="005C68E0">
        <w:rPr>
          <w:color w:val="auto"/>
          <w:spacing w:val="1"/>
          <w:lang w:val="ru-RU"/>
        </w:rPr>
        <w:t>п</w:t>
      </w:r>
      <w:r w:rsidRPr="005C68E0">
        <w:rPr>
          <w:color w:val="auto"/>
          <w:lang w:val="ru-RU"/>
        </w:rPr>
        <w:t>ро</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е</w:t>
      </w:r>
      <w:r w:rsidRPr="005C68E0">
        <w:rPr>
          <w:color w:val="auto"/>
          <w:spacing w:val="18"/>
          <w:lang w:val="ru-RU"/>
        </w:rPr>
        <w:t xml:space="preserve"> </w:t>
      </w:r>
      <w:r w:rsidRPr="005C68E0">
        <w:rPr>
          <w:color w:val="auto"/>
          <w:spacing w:val="2"/>
          <w:lang w:val="ru-RU"/>
        </w:rPr>
        <w:t>р</w:t>
      </w:r>
      <w:r w:rsidRPr="005C68E0">
        <w:rPr>
          <w:color w:val="auto"/>
          <w:lang w:val="ru-RU"/>
        </w:rPr>
        <w:t>о</w:t>
      </w:r>
      <w:r w:rsidRPr="005C68E0">
        <w:rPr>
          <w:color w:val="auto"/>
          <w:spacing w:val="1"/>
          <w:lang w:val="ru-RU"/>
        </w:rPr>
        <w:t>к</w:t>
      </w:r>
      <w:r w:rsidRPr="005C68E0">
        <w:rPr>
          <w:color w:val="auto"/>
          <w:lang w:val="ru-RU"/>
        </w:rPr>
        <w:t>ови</w:t>
      </w:r>
      <w:r w:rsidRPr="005C68E0">
        <w:rPr>
          <w:color w:val="auto"/>
          <w:spacing w:val="13"/>
          <w:lang w:val="ru-RU"/>
        </w:rPr>
        <w:t xml:space="preserve"> </w:t>
      </w:r>
      <w:r w:rsidRPr="005C68E0">
        <w:rPr>
          <w:color w:val="auto"/>
          <w:spacing w:val="-1"/>
          <w:lang w:val="ru-RU"/>
        </w:rPr>
        <w:t>з</w:t>
      </w:r>
      <w:r w:rsidRPr="005C68E0">
        <w:rPr>
          <w:color w:val="auto"/>
          <w:lang w:val="ru-RU"/>
        </w:rPr>
        <w:t>а</w:t>
      </w:r>
      <w:r w:rsidRPr="005C68E0">
        <w:rPr>
          <w:color w:val="auto"/>
          <w:spacing w:val="3"/>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lang w:val="ru-RU"/>
        </w:rPr>
        <w:t>е</w:t>
      </w:r>
      <w:r w:rsidRPr="005C68E0">
        <w:rPr>
          <w:color w:val="auto"/>
          <w:spacing w:val="-3"/>
          <w:lang w:val="ru-RU"/>
        </w:rPr>
        <w:t>њ</w:t>
      </w:r>
      <w:r w:rsidRPr="005C68E0">
        <w:rPr>
          <w:color w:val="auto"/>
          <w:lang w:val="ru-RU"/>
        </w:rPr>
        <w:t>е</w:t>
      </w:r>
      <w:r w:rsidRPr="005C68E0">
        <w:rPr>
          <w:color w:val="auto"/>
          <w:spacing w:val="28"/>
          <w:lang w:val="ru-RU"/>
        </w:rPr>
        <w:t xml:space="preserve"> </w:t>
      </w:r>
      <w:r w:rsidRPr="005C68E0">
        <w:rPr>
          <w:color w:val="auto"/>
          <w:spacing w:val="-3"/>
          <w:lang w:val="ru-RU"/>
        </w:rPr>
        <w:t>у</w:t>
      </w:r>
      <w:r w:rsidRPr="005C68E0">
        <w:rPr>
          <w:color w:val="auto"/>
          <w:spacing w:val="-6"/>
          <w:lang w:val="ru-RU"/>
        </w:rPr>
        <w:t>г</w:t>
      </w:r>
      <w:r w:rsidRPr="005C68E0">
        <w:rPr>
          <w:color w:val="auto"/>
          <w:spacing w:val="2"/>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20"/>
          <w:lang w:val="ru-RU"/>
        </w:rPr>
        <w:t xml:space="preserve"> </w:t>
      </w:r>
      <w:r w:rsidRPr="005C68E0">
        <w:rPr>
          <w:color w:val="auto"/>
          <w:lang w:val="ru-RU"/>
        </w:rPr>
        <w:t>о</w:t>
      </w:r>
      <w:r w:rsidRPr="005C68E0">
        <w:rPr>
          <w:color w:val="auto"/>
          <w:spacing w:val="-6"/>
          <w:lang w:val="ru-RU"/>
        </w:rPr>
        <w:t>б</w:t>
      </w:r>
      <w:r w:rsidRPr="005C68E0">
        <w:rPr>
          <w:color w:val="auto"/>
          <w:lang w:val="ru-RU"/>
        </w:rPr>
        <w:t>а</w:t>
      </w:r>
      <w:r w:rsidRPr="005C68E0">
        <w:rPr>
          <w:color w:val="auto"/>
          <w:spacing w:val="-2"/>
          <w:lang w:val="ru-RU"/>
        </w:rPr>
        <w:t>в</w:t>
      </w:r>
      <w:r w:rsidRPr="005C68E0">
        <w:rPr>
          <w:color w:val="auto"/>
          <w:spacing w:val="-5"/>
          <w:lang w:val="ru-RU"/>
        </w:rPr>
        <w:t>е</w:t>
      </w:r>
      <w:r w:rsidRPr="005C68E0">
        <w:rPr>
          <w:color w:val="auto"/>
          <w:spacing w:val="-4"/>
          <w:lang w:val="ru-RU"/>
        </w:rPr>
        <w:t>з</w:t>
      </w:r>
      <w:r w:rsidRPr="005C68E0">
        <w:rPr>
          <w:color w:val="auto"/>
          <w:lang w:val="ru-RU"/>
        </w:rPr>
        <w:t>е,</w:t>
      </w:r>
      <w:r w:rsidRPr="005C68E0">
        <w:rPr>
          <w:color w:val="auto"/>
          <w:spacing w:val="18"/>
          <w:lang w:val="ru-RU"/>
        </w:rPr>
        <w:t xml:space="preserve"> </w:t>
      </w:r>
      <w:r w:rsidRPr="005C68E0">
        <w:rPr>
          <w:color w:val="auto"/>
          <w:spacing w:val="-2"/>
          <w:w w:val="103"/>
          <w:lang w:val="ru-RU"/>
        </w:rPr>
        <w:t>в</w:t>
      </w:r>
      <w:r w:rsidRPr="005C68E0">
        <w:rPr>
          <w:color w:val="auto"/>
          <w:w w:val="103"/>
          <w:lang w:val="ru-RU"/>
        </w:rPr>
        <w:t>а</w:t>
      </w:r>
      <w:r w:rsidRPr="005C68E0">
        <w:rPr>
          <w:color w:val="auto"/>
          <w:spacing w:val="3"/>
          <w:w w:val="103"/>
          <w:lang w:val="ru-RU"/>
        </w:rPr>
        <w:t>ж</w:t>
      </w:r>
      <w:r w:rsidRPr="005C68E0">
        <w:rPr>
          <w:color w:val="auto"/>
          <w:spacing w:val="-2"/>
          <w:w w:val="103"/>
          <w:lang w:val="ru-RU"/>
        </w:rPr>
        <w:t>н</w:t>
      </w:r>
      <w:r w:rsidRPr="005C68E0">
        <w:rPr>
          <w:color w:val="auto"/>
          <w:w w:val="103"/>
          <w:lang w:val="ru-RU"/>
        </w:rPr>
        <w:t>о</w:t>
      </w:r>
      <w:r w:rsidRPr="005C68E0">
        <w:rPr>
          <w:color w:val="auto"/>
          <w:spacing w:val="2"/>
          <w:w w:val="103"/>
          <w:lang w:val="ru-RU"/>
        </w:rPr>
        <w:t>с</w:t>
      </w:r>
      <w:r w:rsidRPr="005C68E0">
        <w:rPr>
          <w:color w:val="auto"/>
          <w:w w:val="103"/>
          <w:lang w:val="ru-RU"/>
        </w:rPr>
        <w:t xml:space="preserve">т </w:t>
      </w:r>
      <w:r w:rsidRPr="005C68E0">
        <w:rPr>
          <w:color w:val="auto"/>
          <w:lang w:val="ru-RU"/>
        </w:rPr>
        <w:t>ср</w:t>
      </w:r>
      <w:r w:rsidRPr="005C68E0">
        <w:rPr>
          <w:color w:val="auto"/>
          <w:spacing w:val="-5"/>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а</w:t>
      </w:r>
      <w:r w:rsidRPr="005C68E0">
        <w:rPr>
          <w:color w:val="auto"/>
          <w:spacing w:val="27"/>
          <w:lang w:val="ru-RU"/>
        </w:rPr>
        <w:t xml:space="preserve"> </w:t>
      </w:r>
      <w:r w:rsidRPr="005C68E0">
        <w:rPr>
          <w:color w:val="auto"/>
          <w:spacing w:val="2"/>
          <w:lang w:val="ru-RU"/>
        </w:rPr>
        <w:t>ф</w:t>
      </w:r>
      <w:r w:rsidRPr="005C68E0">
        <w:rPr>
          <w:color w:val="auto"/>
          <w:lang w:val="ru-RU"/>
        </w:rPr>
        <w:t>и</w:t>
      </w:r>
      <w:r w:rsidRPr="005C68E0">
        <w:rPr>
          <w:color w:val="auto"/>
          <w:spacing w:val="-2"/>
          <w:lang w:val="ru-RU"/>
        </w:rPr>
        <w:t>нан</w:t>
      </w:r>
      <w:r w:rsidRPr="005C68E0">
        <w:rPr>
          <w:color w:val="auto"/>
          <w:spacing w:val="2"/>
          <w:lang w:val="ru-RU"/>
        </w:rPr>
        <w:t>с</w:t>
      </w:r>
      <w:r w:rsidRPr="005C68E0">
        <w:rPr>
          <w:color w:val="auto"/>
          <w:spacing w:val="-1"/>
          <w:lang w:val="ru-RU"/>
        </w:rPr>
        <w:t>и</w:t>
      </w:r>
      <w:r w:rsidRPr="005C68E0">
        <w:rPr>
          <w:color w:val="auto"/>
          <w:lang w:val="ru-RU"/>
        </w:rPr>
        <w:t>ј</w:t>
      </w:r>
      <w:r w:rsidRPr="005C68E0">
        <w:rPr>
          <w:color w:val="auto"/>
          <w:spacing w:val="2"/>
          <w:lang w:val="ru-RU"/>
        </w:rPr>
        <w:t>с</w:t>
      </w:r>
      <w:r w:rsidRPr="005C68E0">
        <w:rPr>
          <w:color w:val="auto"/>
          <w:spacing w:val="1"/>
          <w:lang w:val="ru-RU"/>
        </w:rPr>
        <w:t>к</w:t>
      </w:r>
      <w:r w:rsidRPr="005C68E0">
        <w:rPr>
          <w:color w:val="auto"/>
          <w:lang w:val="ru-RU"/>
        </w:rPr>
        <w:t>ог</w:t>
      </w:r>
      <w:r w:rsidRPr="005C68E0">
        <w:rPr>
          <w:color w:val="auto"/>
          <w:spacing w:val="40"/>
          <w:lang w:val="ru-RU"/>
        </w:rPr>
        <w:t xml:space="preserve"> </w:t>
      </w:r>
      <w:r w:rsidRPr="005C68E0">
        <w:rPr>
          <w:color w:val="auto"/>
          <w:spacing w:val="-2"/>
          <w:lang w:val="ru-RU"/>
        </w:rPr>
        <w:t>о</w:t>
      </w:r>
      <w:r w:rsidRPr="005C68E0">
        <w:rPr>
          <w:color w:val="auto"/>
          <w:spacing w:val="-3"/>
          <w:lang w:val="ru-RU"/>
        </w:rPr>
        <w:t>б</w:t>
      </w:r>
      <w:r w:rsidRPr="005C68E0">
        <w:rPr>
          <w:color w:val="auto"/>
          <w:spacing w:val="-5"/>
          <w:lang w:val="ru-RU"/>
        </w:rPr>
        <w:t>е</w:t>
      </w:r>
      <w:r w:rsidRPr="005C68E0">
        <w:rPr>
          <w:color w:val="auto"/>
          <w:spacing w:val="-1"/>
          <w:lang w:val="ru-RU"/>
        </w:rPr>
        <w:t>з</w:t>
      </w:r>
      <w:r w:rsidRPr="005C68E0">
        <w:rPr>
          <w:color w:val="auto"/>
          <w:spacing w:val="-3"/>
          <w:lang w:val="ru-RU"/>
        </w:rPr>
        <w:t>б</w:t>
      </w:r>
      <w:r w:rsidRPr="005C68E0">
        <w:rPr>
          <w:color w:val="auto"/>
          <w:lang w:val="ru-RU"/>
        </w:rPr>
        <w:t>еђе</w:t>
      </w:r>
      <w:r w:rsidRPr="005C68E0">
        <w:rPr>
          <w:color w:val="auto"/>
          <w:spacing w:val="-3"/>
          <w:lang w:val="ru-RU"/>
        </w:rPr>
        <w:t>њ</w:t>
      </w:r>
      <w:r w:rsidRPr="005C68E0">
        <w:rPr>
          <w:color w:val="auto"/>
          <w:lang w:val="ru-RU"/>
        </w:rPr>
        <w:t>а</w:t>
      </w:r>
      <w:r w:rsidR="0031402D">
        <w:rPr>
          <w:color w:val="auto"/>
          <w:lang w:val="ru-RU"/>
        </w:rPr>
        <w:t xml:space="preserve"> за добро извршење посла</w:t>
      </w:r>
      <w:r w:rsidRPr="005C68E0">
        <w:rPr>
          <w:color w:val="auto"/>
          <w:spacing w:val="39"/>
          <w:lang w:val="ru-RU"/>
        </w:rPr>
        <w:t xml:space="preserve"> </w:t>
      </w:r>
      <w:r w:rsidRPr="005C68E0">
        <w:rPr>
          <w:color w:val="auto"/>
          <w:spacing w:val="-1"/>
          <w:lang w:val="ru-RU"/>
        </w:rPr>
        <w:t>м</w:t>
      </w:r>
      <w:r w:rsidRPr="005C68E0">
        <w:rPr>
          <w:color w:val="auto"/>
          <w:lang w:val="ru-RU"/>
        </w:rPr>
        <w:t>ора</w:t>
      </w:r>
      <w:r w:rsidRPr="005C68E0">
        <w:rPr>
          <w:color w:val="auto"/>
          <w:spacing w:val="16"/>
          <w:lang w:val="ru-RU"/>
        </w:rPr>
        <w:t xml:space="preserve"> </w:t>
      </w:r>
      <w:r w:rsidRPr="005C68E0">
        <w:rPr>
          <w:color w:val="auto"/>
          <w:spacing w:val="-1"/>
          <w:lang w:val="ru-RU"/>
        </w:rPr>
        <w:t>д</w:t>
      </w:r>
      <w:r w:rsidRPr="005C68E0">
        <w:rPr>
          <w:color w:val="auto"/>
          <w:lang w:val="ru-RU"/>
        </w:rPr>
        <w:t>а</w:t>
      </w:r>
      <w:r w:rsidRPr="005C68E0">
        <w:rPr>
          <w:color w:val="auto"/>
          <w:spacing w:val="9"/>
          <w:lang w:val="ru-RU"/>
        </w:rPr>
        <w:t xml:space="preserve"> </w:t>
      </w:r>
      <w:r w:rsidRPr="005C68E0">
        <w:rPr>
          <w:color w:val="auto"/>
          <w:spacing w:val="2"/>
          <w:lang w:val="ru-RU"/>
        </w:rPr>
        <w:t>с</w:t>
      </w:r>
      <w:r w:rsidRPr="005C68E0">
        <w:rPr>
          <w:color w:val="auto"/>
          <w:lang w:val="ru-RU"/>
        </w:rPr>
        <w:t>е</w:t>
      </w:r>
      <w:r w:rsidRPr="005C68E0">
        <w:rPr>
          <w:color w:val="auto"/>
          <w:spacing w:val="8"/>
          <w:lang w:val="ru-RU"/>
        </w:rPr>
        <w:t xml:space="preserve"> </w:t>
      </w:r>
      <w:r w:rsidRPr="005C68E0">
        <w:rPr>
          <w:color w:val="auto"/>
          <w:spacing w:val="1"/>
          <w:w w:val="103"/>
          <w:lang w:val="ru-RU"/>
        </w:rPr>
        <w:lastRenderedPageBreak/>
        <w:t>п</w:t>
      </w:r>
      <w:r w:rsidRPr="005C68E0">
        <w:rPr>
          <w:color w:val="auto"/>
          <w:w w:val="103"/>
          <w:lang w:val="ru-RU"/>
        </w:rPr>
        <w:t>р</w:t>
      </w:r>
      <w:r w:rsidRPr="005C68E0">
        <w:rPr>
          <w:color w:val="auto"/>
          <w:spacing w:val="-5"/>
          <w:w w:val="103"/>
          <w:lang w:val="ru-RU"/>
        </w:rPr>
        <w:t>о</w:t>
      </w:r>
      <w:r w:rsidRPr="005C68E0">
        <w:rPr>
          <w:color w:val="auto"/>
          <w:spacing w:val="-1"/>
          <w:w w:val="103"/>
          <w:lang w:val="ru-RU"/>
        </w:rPr>
        <w:t>д</w:t>
      </w:r>
      <w:r w:rsidRPr="005C68E0">
        <w:rPr>
          <w:color w:val="auto"/>
          <w:spacing w:val="-3"/>
          <w:w w:val="103"/>
          <w:lang w:val="ru-RU"/>
        </w:rPr>
        <w:t>у</w:t>
      </w:r>
      <w:r w:rsidRPr="005C68E0">
        <w:rPr>
          <w:color w:val="auto"/>
          <w:spacing w:val="1"/>
          <w:w w:val="103"/>
          <w:lang w:val="ru-RU"/>
        </w:rPr>
        <w:t>ж</w:t>
      </w:r>
      <w:r w:rsidRPr="005C68E0">
        <w:rPr>
          <w:color w:val="auto"/>
          <w:w w:val="103"/>
          <w:lang w:val="ru-RU"/>
        </w:rPr>
        <w:t>и.</w:t>
      </w:r>
    </w:p>
    <w:p w:rsidR="008579DB" w:rsidRDefault="008579DB" w:rsidP="00A80E99">
      <w:pPr>
        <w:ind w:left="567"/>
        <w:jc w:val="both"/>
        <w:rPr>
          <w:color w:val="auto"/>
          <w:w w:val="103"/>
          <w:lang w:val="ru-RU"/>
        </w:rPr>
      </w:pPr>
      <w:r w:rsidRPr="005C68E0">
        <w:rPr>
          <w:color w:val="auto"/>
          <w:spacing w:val="-1"/>
          <w:lang w:val="ru-RU"/>
        </w:rPr>
        <w:t>Н</w:t>
      </w:r>
      <w:r w:rsidRPr="005C68E0">
        <w:rPr>
          <w:color w:val="auto"/>
          <w:lang w:val="ru-RU"/>
        </w:rPr>
        <w:t>ар</w:t>
      </w:r>
      <w:r w:rsidRPr="005C68E0">
        <w:rPr>
          <w:color w:val="auto"/>
          <w:spacing w:val="-5"/>
          <w:lang w:val="ru-RU"/>
        </w:rPr>
        <w:t>у</w:t>
      </w:r>
      <w:r w:rsidRPr="005C68E0">
        <w:rPr>
          <w:color w:val="auto"/>
          <w:lang w:val="ru-RU"/>
        </w:rPr>
        <w:t>чи</w:t>
      </w:r>
      <w:r w:rsidRPr="005C68E0">
        <w:rPr>
          <w:color w:val="auto"/>
          <w:spacing w:val="-1"/>
          <w:lang w:val="ru-RU"/>
        </w:rPr>
        <w:t>л</w:t>
      </w:r>
      <w:r w:rsidRPr="005C68E0">
        <w:rPr>
          <w:color w:val="auto"/>
          <w:spacing w:val="2"/>
          <w:lang w:val="ru-RU"/>
        </w:rPr>
        <w:t>а</w:t>
      </w:r>
      <w:r w:rsidRPr="005C68E0">
        <w:rPr>
          <w:color w:val="auto"/>
          <w:lang w:val="ru-RU"/>
        </w:rPr>
        <w:t xml:space="preserve">ц </w:t>
      </w:r>
      <w:r w:rsidRPr="005C68E0">
        <w:rPr>
          <w:color w:val="auto"/>
          <w:spacing w:val="37"/>
          <w:lang w:val="ru-RU"/>
        </w:rPr>
        <w:t xml:space="preserve"> </w:t>
      </w:r>
      <w:r w:rsidRPr="005C68E0">
        <w:rPr>
          <w:color w:val="auto"/>
          <w:lang w:val="ru-RU"/>
        </w:rPr>
        <w:t xml:space="preserve">ће </w:t>
      </w:r>
      <w:r w:rsidRPr="005C68E0">
        <w:rPr>
          <w:color w:val="auto"/>
          <w:spacing w:val="14"/>
          <w:lang w:val="ru-RU"/>
        </w:rPr>
        <w:t xml:space="preserve"> </w:t>
      </w:r>
      <w:r w:rsidRPr="005C68E0">
        <w:rPr>
          <w:color w:val="auto"/>
          <w:spacing w:val="-3"/>
          <w:lang w:val="ru-RU"/>
        </w:rPr>
        <w:t>у</w:t>
      </w:r>
      <w:r w:rsidRPr="005C68E0">
        <w:rPr>
          <w:color w:val="auto"/>
          <w:spacing w:val="-2"/>
          <w:lang w:val="ru-RU"/>
        </w:rPr>
        <w:t>н</w:t>
      </w:r>
      <w:r w:rsidRPr="005C68E0">
        <w:rPr>
          <w:color w:val="auto"/>
          <w:lang w:val="ru-RU"/>
        </w:rPr>
        <w:t>о</w:t>
      </w:r>
      <w:r w:rsidRPr="005C68E0">
        <w:rPr>
          <w:color w:val="auto"/>
          <w:spacing w:val="-7"/>
          <w:lang w:val="ru-RU"/>
        </w:rPr>
        <w:t>в</w:t>
      </w:r>
      <w:r w:rsidRPr="005C68E0">
        <w:rPr>
          <w:color w:val="auto"/>
          <w:lang w:val="ru-RU"/>
        </w:rPr>
        <w:t>чи</w:t>
      </w:r>
      <w:r w:rsidRPr="005C68E0">
        <w:rPr>
          <w:color w:val="auto"/>
          <w:spacing w:val="-4"/>
          <w:lang w:val="ru-RU"/>
        </w:rPr>
        <w:t>т</w:t>
      </w:r>
      <w:r w:rsidRPr="005C68E0">
        <w:rPr>
          <w:color w:val="auto"/>
          <w:lang w:val="ru-RU"/>
        </w:rPr>
        <w:t xml:space="preserve">и </w:t>
      </w:r>
      <w:r w:rsidRPr="005C68E0">
        <w:rPr>
          <w:color w:val="auto"/>
          <w:spacing w:val="31"/>
          <w:lang w:val="ru-RU"/>
        </w:rPr>
        <w:t xml:space="preserve"> </w:t>
      </w:r>
      <w:r w:rsidRPr="005C68E0">
        <w:rPr>
          <w:color w:val="auto"/>
          <w:lang w:val="ru-RU"/>
        </w:rPr>
        <w:t>ср</w:t>
      </w:r>
      <w:r w:rsidRPr="005C68E0">
        <w:rPr>
          <w:color w:val="auto"/>
          <w:spacing w:val="-2"/>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 xml:space="preserve">о </w:t>
      </w:r>
      <w:r w:rsidRPr="005C68E0">
        <w:rPr>
          <w:color w:val="auto"/>
          <w:spacing w:val="32"/>
          <w:lang w:val="ru-RU"/>
        </w:rPr>
        <w:t xml:space="preserve"> </w:t>
      </w:r>
      <w:r w:rsidRPr="005C68E0">
        <w:rPr>
          <w:color w:val="auto"/>
          <w:lang w:val="ru-RU"/>
        </w:rPr>
        <w:t>фи</w:t>
      </w:r>
      <w:r w:rsidRPr="005C68E0">
        <w:rPr>
          <w:color w:val="auto"/>
          <w:spacing w:val="-2"/>
          <w:lang w:val="ru-RU"/>
        </w:rPr>
        <w:t>н</w:t>
      </w:r>
      <w:r w:rsidRPr="005C68E0">
        <w:rPr>
          <w:color w:val="auto"/>
          <w:lang w:val="ru-RU"/>
        </w:rPr>
        <w:t>а</w:t>
      </w:r>
      <w:r w:rsidRPr="005C68E0">
        <w:rPr>
          <w:color w:val="auto"/>
          <w:spacing w:val="-2"/>
          <w:lang w:val="ru-RU"/>
        </w:rPr>
        <w:t>н</w:t>
      </w:r>
      <w:r w:rsidRPr="005C68E0">
        <w:rPr>
          <w:color w:val="auto"/>
          <w:lang w:val="ru-RU"/>
        </w:rPr>
        <w:t>с</w:t>
      </w:r>
      <w:r w:rsidRPr="005C68E0">
        <w:rPr>
          <w:color w:val="auto"/>
          <w:spacing w:val="-1"/>
          <w:lang w:val="ru-RU"/>
        </w:rPr>
        <w:t>и</w:t>
      </w:r>
      <w:r w:rsidRPr="005C68E0">
        <w:rPr>
          <w:color w:val="auto"/>
          <w:spacing w:val="2"/>
          <w:lang w:val="ru-RU"/>
        </w:rPr>
        <w:t>ј</w:t>
      </w:r>
      <w:r w:rsidRPr="005C68E0">
        <w:rPr>
          <w:color w:val="auto"/>
          <w:lang w:val="ru-RU"/>
        </w:rPr>
        <w:t>с</w:t>
      </w:r>
      <w:r w:rsidRPr="005C68E0">
        <w:rPr>
          <w:color w:val="auto"/>
          <w:spacing w:val="3"/>
          <w:lang w:val="ru-RU"/>
        </w:rPr>
        <w:t>к</w:t>
      </w:r>
      <w:r w:rsidRPr="005C68E0">
        <w:rPr>
          <w:color w:val="auto"/>
          <w:lang w:val="ru-RU"/>
        </w:rPr>
        <w:t xml:space="preserve">ог </w:t>
      </w:r>
      <w:r w:rsidRPr="005C68E0">
        <w:rPr>
          <w:color w:val="auto"/>
          <w:spacing w:val="42"/>
          <w:lang w:val="ru-RU"/>
        </w:rPr>
        <w:t xml:space="preserve"> </w:t>
      </w:r>
      <w:r w:rsidRPr="005C68E0">
        <w:rPr>
          <w:color w:val="auto"/>
          <w:spacing w:val="-6"/>
        </w:rPr>
        <w:t>об</w:t>
      </w:r>
      <w:r w:rsidRPr="005C68E0">
        <w:rPr>
          <w:color w:val="auto"/>
          <w:spacing w:val="-2"/>
          <w:lang w:val="ru-RU"/>
        </w:rPr>
        <w:t>е</w:t>
      </w:r>
      <w:r w:rsidRPr="005C68E0">
        <w:rPr>
          <w:color w:val="auto"/>
          <w:spacing w:val="-4"/>
          <w:lang w:val="ru-RU"/>
        </w:rPr>
        <w:t>з</w:t>
      </w:r>
      <w:r w:rsidRPr="005C68E0">
        <w:rPr>
          <w:color w:val="auto"/>
          <w:spacing w:val="-3"/>
          <w:lang w:val="ru-RU"/>
        </w:rPr>
        <w:t>б</w:t>
      </w:r>
      <w:r w:rsidRPr="005C68E0">
        <w:rPr>
          <w:color w:val="auto"/>
          <w:lang w:val="ru-RU"/>
        </w:rPr>
        <w:t>еђ</w:t>
      </w:r>
      <w:r w:rsidRPr="005C68E0">
        <w:rPr>
          <w:color w:val="auto"/>
          <w:spacing w:val="2"/>
          <w:lang w:val="ru-RU"/>
        </w:rPr>
        <w:t>е</w:t>
      </w:r>
      <w:r w:rsidRPr="005C68E0">
        <w:rPr>
          <w:color w:val="auto"/>
          <w:spacing w:val="-3"/>
          <w:lang w:val="ru-RU"/>
        </w:rPr>
        <w:t>њ</w:t>
      </w:r>
      <w:r w:rsidRPr="005C68E0">
        <w:rPr>
          <w:color w:val="auto"/>
          <w:lang w:val="ru-RU"/>
        </w:rPr>
        <w:t>а</w:t>
      </w:r>
      <w:r>
        <w:rPr>
          <w:color w:val="auto"/>
          <w:lang w:val="ru-RU"/>
        </w:rPr>
        <w:t xml:space="preserve"> за добро извршење посла</w:t>
      </w:r>
      <w:r w:rsidRPr="005C68E0">
        <w:rPr>
          <w:color w:val="auto"/>
          <w:lang w:val="ru-RU"/>
        </w:rPr>
        <w:t xml:space="preserve"> </w:t>
      </w:r>
      <w:r w:rsidRPr="005C68E0">
        <w:rPr>
          <w:color w:val="auto"/>
          <w:spacing w:val="43"/>
          <w:lang w:val="ru-RU"/>
        </w:rPr>
        <w:t xml:space="preserve"> </w:t>
      </w:r>
      <w:r w:rsidRPr="005C68E0">
        <w:rPr>
          <w:color w:val="auto"/>
          <w:lang w:val="ru-RU"/>
        </w:rPr>
        <w:t xml:space="preserve">у </w:t>
      </w:r>
      <w:r w:rsidRPr="005C68E0">
        <w:rPr>
          <w:color w:val="auto"/>
          <w:spacing w:val="7"/>
          <w:lang w:val="ru-RU"/>
        </w:rPr>
        <w:t xml:space="preserve"> </w:t>
      </w:r>
      <w:r w:rsidRPr="005C68E0">
        <w:rPr>
          <w:color w:val="auto"/>
          <w:spacing w:val="2"/>
          <w:lang w:val="ru-RU"/>
        </w:rPr>
        <w:t>с</w:t>
      </w:r>
      <w:r w:rsidRPr="005C68E0">
        <w:rPr>
          <w:color w:val="auto"/>
          <w:spacing w:val="-1"/>
          <w:lang w:val="ru-RU"/>
        </w:rPr>
        <w:t>л</w:t>
      </w:r>
      <w:r w:rsidRPr="005C68E0">
        <w:rPr>
          <w:color w:val="auto"/>
          <w:spacing w:val="-3"/>
          <w:lang w:val="ru-RU"/>
        </w:rPr>
        <w:t>у</w:t>
      </w:r>
      <w:r w:rsidRPr="005C68E0">
        <w:rPr>
          <w:color w:val="auto"/>
          <w:lang w:val="ru-RU"/>
        </w:rPr>
        <w:t>ча</w:t>
      </w:r>
      <w:r w:rsidRPr="005C68E0">
        <w:rPr>
          <w:color w:val="auto"/>
          <w:spacing w:val="2"/>
          <w:lang w:val="ru-RU"/>
        </w:rPr>
        <w:t>ј</w:t>
      </w:r>
      <w:r w:rsidRPr="005C68E0">
        <w:rPr>
          <w:color w:val="auto"/>
          <w:lang w:val="ru-RU"/>
        </w:rPr>
        <w:t xml:space="preserve">у </w:t>
      </w:r>
      <w:r w:rsidRPr="005C68E0">
        <w:rPr>
          <w:color w:val="auto"/>
          <w:spacing w:val="27"/>
          <w:lang w:val="ru-RU"/>
        </w:rPr>
        <w:t xml:space="preserve"> </w:t>
      </w:r>
      <w:r w:rsidRPr="005C68E0">
        <w:rPr>
          <w:color w:val="auto"/>
          <w:spacing w:val="-3"/>
          <w:w w:val="103"/>
          <w:lang w:val="ru-RU"/>
        </w:rPr>
        <w:t>д</w:t>
      </w:r>
      <w:r w:rsidRPr="005C68E0">
        <w:rPr>
          <w:color w:val="auto"/>
          <w:w w:val="103"/>
          <w:lang w:val="ru-RU"/>
        </w:rPr>
        <w:t>а</w:t>
      </w:r>
      <w:r w:rsidRPr="005C68E0">
        <w:rPr>
          <w:color w:val="auto"/>
          <w:spacing w:val="-6"/>
        </w:rPr>
        <w:t xml:space="preserve"> </w:t>
      </w:r>
      <w:r w:rsidR="00985603">
        <w:rPr>
          <w:color w:val="auto"/>
          <w:spacing w:val="-6"/>
        </w:rPr>
        <w:t xml:space="preserve">изабрани </w:t>
      </w:r>
      <w:r>
        <w:rPr>
          <w:color w:val="auto"/>
          <w:spacing w:val="-6"/>
        </w:rPr>
        <w:t>понуђач</w:t>
      </w:r>
      <w:r w:rsidRPr="005C68E0">
        <w:rPr>
          <w:color w:val="auto"/>
          <w:spacing w:val="27"/>
          <w:lang w:val="ru-RU"/>
        </w:rPr>
        <w:t xml:space="preserve"> </w:t>
      </w:r>
      <w:r w:rsidRPr="005C68E0">
        <w:rPr>
          <w:color w:val="auto"/>
          <w:spacing w:val="-2"/>
          <w:lang w:val="ru-RU"/>
        </w:rPr>
        <w:t>н</w:t>
      </w:r>
      <w:r w:rsidRPr="005C68E0">
        <w:rPr>
          <w:color w:val="auto"/>
          <w:lang w:val="ru-RU"/>
        </w:rPr>
        <w:t>е</w:t>
      </w:r>
      <w:r w:rsidRPr="005C68E0">
        <w:rPr>
          <w:color w:val="auto"/>
          <w:spacing w:val="9"/>
          <w:lang w:val="ru-RU"/>
        </w:rPr>
        <w:t xml:space="preserve"> </w:t>
      </w:r>
      <w:r w:rsidRPr="005C68E0">
        <w:rPr>
          <w:color w:val="auto"/>
          <w:spacing w:val="-3"/>
          <w:lang w:val="ru-RU"/>
        </w:rPr>
        <w:t>б</w:t>
      </w:r>
      <w:r w:rsidRPr="005C68E0">
        <w:rPr>
          <w:color w:val="auto"/>
          <w:spacing w:val="-8"/>
          <w:lang w:val="ru-RU"/>
        </w:rPr>
        <w:t>у</w:t>
      </w:r>
      <w:r w:rsidRPr="005C68E0">
        <w:rPr>
          <w:color w:val="auto"/>
          <w:spacing w:val="-3"/>
          <w:lang w:val="ru-RU"/>
        </w:rPr>
        <w:t>д</w:t>
      </w:r>
      <w:r w:rsidRPr="005C68E0">
        <w:rPr>
          <w:color w:val="auto"/>
          <w:lang w:val="ru-RU"/>
        </w:rPr>
        <w:t>е</w:t>
      </w:r>
      <w:r w:rsidRPr="005C68E0">
        <w:rPr>
          <w:color w:val="auto"/>
          <w:spacing w:val="18"/>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2"/>
          <w:lang w:val="ru-RU"/>
        </w:rPr>
        <w:t>ш</w:t>
      </w:r>
      <w:r w:rsidRPr="005C68E0">
        <w:rPr>
          <w:color w:val="auto"/>
          <w:lang w:val="ru-RU"/>
        </w:rPr>
        <w:t>а</w:t>
      </w:r>
      <w:r w:rsidRPr="005C68E0">
        <w:rPr>
          <w:color w:val="auto"/>
          <w:spacing w:val="-2"/>
          <w:lang w:val="ru-RU"/>
        </w:rPr>
        <w:t>в</w:t>
      </w:r>
      <w:r w:rsidRPr="005C68E0">
        <w:rPr>
          <w:color w:val="auto"/>
          <w:lang w:val="ru-RU"/>
        </w:rPr>
        <w:t>ао</w:t>
      </w:r>
      <w:r w:rsidRPr="005C68E0">
        <w:rPr>
          <w:color w:val="auto"/>
          <w:spacing w:val="33"/>
          <w:lang w:val="ru-RU"/>
        </w:rPr>
        <w:t xml:space="preserve"> </w:t>
      </w:r>
      <w:r w:rsidRPr="005C68E0">
        <w:rPr>
          <w:color w:val="auto"/>
          <w:lang w:val="ru-RU"/>
        </w:rPr>
        <w:t>св</w:t>
      </w:r>
      <w:r w:rsidRPr="005C68E0">
        <w:rPr>
          <w:color w:val="auto"/>
          <w:spacing w:val="-3"/>
          <w:lang w:val="ru-RU"/>
        </w:rPr>
        <w:t>о</w:t>
      </w:r>
      <w:r w:rsidRPr="005C68E0">
        <w:rPr>
          <w:color w:val="auto"/>
          <w:lang w:val="ru-RU"/>
        </w:rPr>
        <w:t>је</w:t>
      </w:r>
      <w:r w:rsidRPr="005C68E0">
        <w:rPr>
          <w:color w:val="auto"/>
          <w:spacing w:val="16"/>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30"/>
          <w:lang w:val="ru-RU"/>
        </w:rPr>
        <w:t xml:space="preserve"> </w:t>
      </w:r>
      <w:r w:rsidRPr="005C68E0">
        <w:rPr>
          <w:color w:val="auto"/>
          <w:spacing w:val="-2"/>
          <w:lang w:val="ru-RU"/>
        </w:rPr>
        <w:t>о</w:t>
      </w:r>
      <w:r w:rsidRPr="005C68E0">
        <w:rPr>
          <w:color w:val="auto"/>
          <w:spacing w:val="-3"/>
          <w:lang w:val="ru-RU"/>
        </w:rPr>
        <w:t>б</w:t>
      </w:r>
      <w:r w:rsidRPr="005C68E0">
        <w:rPr>
          <w:color w:val="auto"/>
          <w:lang w:val="ru-RU"/>
        </w:rPr>
        <w:t>а</w:t>
      </w:r>
      <w:r w:rsidRPr="005C68E0">
        <w:rPr>
          <w:color w:val="auto"/>
          <w:spacing w:val="-2"/>
          <w:lang w:val="ru-RU"/>
        </w:rPr>
        <w:t>ве</w:t>
      </w:r>
      <w:r w:rsidRPr="005C68E0">
        <w:rPr>
          <w:color w:val="auto"/>
          <w:spacing w:val="-6"/>
          <w:lang w:val="ru-RU"/>
        </w:rPr>
        <w:t>з</w:t>
      </w:r>
      <w:r w:rsidRPr="005C68E0">
        <w:rPr>
          <w:color w:val="auto"/>
          <w:lang w:val="ru-RU"/>
        </w:rPr>
        <w:t>е</w:t>
      </w:r>
      <w:r w:rsidRPr="005C68E0">
        <w:rPr>
          <w:color w:val="auto"/>
          <w:spacing w:val="28"/>
          <w:lang w:val="ru-RU"/>
        </w:rPr>
        <w:t xml:space="preserve"> </w:t>
      </w:r>
      <w:r w:rsidRPr="005C68E0">
        <w:rPr>
          <w:color w:val="auto"/>
          <w:lang w:val="ru-RU"/>
        </w:rPr>
        <w:t>у</w:t>
      </w:r>
      <w:r w:rsidRPr="005C68E0">
        <w:rPr>
          <w:color w:val="auto"/>
          <w:spacing w:val="2"/>
          <w:lang w:val="ru-RU"/>
        </w:rPr>
        <w:t xml:space="preserve"> </w:t>
      </w:r>
      <w:r w:rsidRPr="005C68E0">
        <w:rPr>
          <w:color w:val="auto"/>
          <w:lang w:val="ru-RU"/>
        </w:rPr>
        <w:t>ро</w:t>
      </w:r>
      <w:r w:rsidRPr="005C68E0">
        <w:rPr>
          <w:color w:val="auto"/>
          <w:spacing w:val="3"/>
          <w:lang w:val="ru-RU"/>
        </w:rPr>
        <w:t>к</w:t>
      </w:r>
      <w:r w:rsidRPr="005C68E0">
        <w:rPr>
          <w:color w:val="auto"/>
          <w:lang w:val="ru-RU"/>
        </w:rPr>
        <w:t>ови</w:t>
      </w:r>
      <w:r w:rsidRPr="005C68E0">
        <w:rPr>
          <w:color w:val="auto"/>
          <w:spacing w:val="-1"/>
          <w:lang w:val="ru-RU"/>
        </w:rPr>
        <w:t>м</w:t>
      </w:r>
      <w:r w:rsidRPr="005C68E0">
        <w:rPr>
          <w:color w:val="auto"/>
          <w:lang w:val="ru-RU"/>
        </w:rPr>
        <w:t>а</w:t>
      </w:r>
      <w:r w:rsidRPr="005C68E0">
        <w:rPr>
          <w:color w:val="auto"/>
          <w:spacing w:val="29"/>
          <w:lang w:val="ru-RU"/>
        </w:rPr>
        <w:t xml:space="preserve"> </w:t>
      </w:r>
      <w:r w:rsidRPr="005C68E0">
        <w:rPr>
          <w:color w:val="auto"/>
          <w:lang w:val="ru-RU"/>
        </w:rPr>
        <w:t>и</w:t>
      </w:r>
      <w:r w:rsidRPr="005C68E0">
        <w:rPr>
          <w:color w:val="auto"/>
          <w:spacing w:val="7"/>
          <w:lang w:val="ru-RU"/>
        </w:rPr>
        <w:t xml:space="preserve"> </w:t>
      </w:r>
      <w:r w:rsidRPr="005C68E0">
        <w:rPr>
          <w:color w:val="auto"/>
          <w:spacing w:val="-2"/>
          <w:lang w:val="ru-RU"/>
        </w:rPr>
        <w:t>н</w:t>
      </w:r>
      <w:r w:rsidRPr="005C68E0">
        <w:rPr>
          <w:color w:val="auto"/>
          <w:lang w:val="ru-RU"/>
        </w:rPr>
        <w:t>а</w:t>
      </w:r>
      <w:r w:rsidRPr="005C68E0">
        <w:rPr>
          <w:color w:val="auto"/>
          <w:spacing w:val="9"/>
          <w:lang w:val="ru-RU"/>
        </w:rPr>
        <w:t xml:space="preserve"> </w:t>
      </w:r>
      <w:r w:rsidRPr="005C68E0">
        <w:rPr>
          <w:color w:val="auto"/>
          <w:spacing w:val="-2"/>
          <w:lang w:val="ru-RU"/>
        </w:rPr>
        <w:t>н</w:t>
      </w:r>
      <w:r w:rsidRPr="005C68E0">
        <w:rPr>
          <w:color w:val="auto"/>
          <w:spacing w:val="-5"/>
          <w:lang w:val="ru-RU"/>
        </w:rPr>
        <w:t>а</w:t>
      </w:r>
      <w:r w:rsidRPr="005C68E0">
        <w:rPr>
          <w:color w:val="auto"/>
          <w:lang w:val="ru-RU"/>
        </w:rPr>
        <w:t>чин</w:t>
      </w:r>
      <w:r w:rsidRPr="005C68E0">
        <w:rPr>
          <w:color w:val="auto"/>
          <w:spacing w:val="19"/>
          <w:lang w:val="ru-RU"/>
        </w:rPr>
        <w:t xml:space="preserve"> </w:t>
      </w:r>
      <w:r w:rsidRPr="005C68E0">
        <w:rPr>
          <w:color w:val="auto"/>
          <w:spacing w:val="1"/>
          <w:lang w:val="ru-RU"/>
        </w:rPr>
        <w:t>п</w:t>
      </w:r>
      <w:r w:rsidRPr="005C68E0">
        <w:rPr>
          <w:color w:val="auto"/>
          <w:spacing w:val="-2"/>
          <w:lang w:val="ru-RU"/>
        </w:rPr>
        <w:t>ре</w:t>
      </w:r>
      <w:r w:rsidRPr="005C68E0">
        <w:rPr>
          <w:color w:val="auto"/>
          <w:spacing w:val="-3"/>
          <w:lang w:val="ru-RU"/>
        </w:rPr>
        <w:t>д</w:t>
      </w:r>
      <w:r w:rsidRPr="005C68E0">
        <w:rPr>
          <w:color w:val="auto"/>
          <w:lang w:val="ru-RU"/>
        </w:rPr>
        <w:t>виђен</w:t>
      </w:r>
      <w:r w:rsidRPr="005C68E0">
        <w:rPr>
          <w:color w:val="auto"/>
          <w:spacing w:val="35"/>
        </w:rPr>
        <w:t xml:space="preserve"> </w:t>
      </w:r>
      <w:r w:rsidRPr="005C68E0">
        <w:rPr>
          <w:color w:val="auto"/>
          <w:spacing w:val="-3"/>
          <w:w w:val="103"/>
          <w:lang w:val="ru-RU"/>
        </w:rPr>
        <w:t>у</w:t>
      </w:r>
      <w:r w:rsidRPr="005C68E0">
        <w:rPr>
          <w:color w:val="auto"/>
          <w:spacing w:val="-6"/>
          <w:w w:val="103"/>
          <w:lang w:val="ru-RU"/>
        </w:rPr>
        <w:t>г</w:t>
      </w:r>
      <w:r w:rsidRPr="005C68E0">
        <w:rPr>
          <w:color w:val="auto"/>
          <w:w w:val="103"/>
          <w:lang w:val="ru-RU"/>
        </w:rPr>
        <w:t>о</w:t>
      </w:r>
      <w:r w:rsidRPr="005C68E0">
        <w:rPr>
          <w:color w:val="auto"/>
          <w:spacing w:val="-2"/>
          <w:w w:val="103"/>
          <w:lang w:val="ru-RU"/>
        </w:rPr>
        <w:t>в</w:t>
      </w:r>
      <w:r w:rsidRPr="005C68E0">
        <w:rPr>
          <w:color w:val="auto"/>
          <w:spacing w:val="2"/>
          <w:w w:val="103"/>
          <w:lang w:val="ru-RU"/>
        </w:rPr>
        <w:t>о</w:t>
      </w:r>
      <w:r w:rsidRPr="005C68E0">
        <w:rPr>
          <w:color w:val="auto"/>
          <w:w w:val="103"/>
          <w:lang w:val="ru-RU"/>
        </w:rPr>
        <w:t>ро</w:t>
      </w:r>
      <w:r w:rsidRPr="005C68E0">
        <w:rPr>
          <w:color w:val="auto"/>
          <w:spacing w:val="-1"/>
          <w:w w:val="103"/>
          <w:lang w:val="ru-RU"/>
        </w:rPr>
        <w:t>м</w:t>
      </w:r>
      <w:r w:rsidRPr="005C68E0">
        <w:rPr>
          <w:color w:val="auto"/>
          <w:w w:val="103"/>
          <w:lang w:val="ru-RU"/>
        </w:rPr>
        <w:t>.</w:t>
      </w:r>
    </w:p>
    <w:p w:rsidR="00F234B8" w:rsidRDefault="00F234B8" w:rsidP="00A80E99">
      <w:pPr>
        <w:ind w:left="567"/>
        <w:jc w:val="both"/>
        <w:rPr>
          <w:color w:val="auto"/>
          <w:w w:val="103"/>
          <w:lang w:val="ru-RU"/>
        </w:rPr>
      </w:pPr>
    </w:p>
    <w:p w:rsidR="008579DB" w:rsidRPr="005C68E0" w:rsidRDefault="008579DB" w:rsidP="008579DB">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1050B4" w:rsidRPr="000F0291">
          <w:rPr>
            <w:rStyle w:val="Hyperlink"/>
            <w:bCs/>
            <w:lang w:val="sr-Latn-CS"/>
          </w:rPr>
          <w:t>milica.nikolic@uzice.rs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Славиша Пројевић или Милица Николић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BA0FBA">
        <w:rPr>
          <w:rFonts w:eastAsia="TimesNewRomanPS-BoldMT"/>
          <w:bCs/>
          <w:lang w:val="sr-Cyrl-CS"/>
        </w:rPr>
        <w:t>46</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BA0FBA">
        <w:rPr>
          <w:rFonts w:eastAsia="TimesNewRomanPS-BoldMT"/>
          <w:bCs/>
          <w:lang w:val="sr-Cyrl-CS"/>
        </w:rPr>
        <w:t>Изградња и поправка потпорних зидова“</w:t>
      </w:r>
      <w:r w:rsidRPr="000F0291">
        <w:rPr>
          <w:rFonts w:eastAsia="TimesNewRomanPS-BoldMT"/>
          <w:bCs/>
          <w:lang w:val="sr-Cyrl-CS"/>
        </w:rPr>
        <w:t>.</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 xml:space="preserve">Уколико цена за неку позицију није дата сматраће се да је вредност радова на тој </w:t>
      </w:r>
      <w:r w:rsidRPr="000F0291">
        <w:rPr>
          <w:lang w:val="sr-Cyrl-CS"/>
        </w:rPr>
        <w:lastRenderedPageBreak/>
        <w:t>позицији укључена у вредност других радова.</w:t>
      </w: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2) учинио повреду конкуренције;</w:t>
      </w:r>
    </w:p>
    <w:p w:rsidR="003217FF" w:rsidRPr="009561CB" w:rsidRDefault="003217FF" w:rsidP="003217F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3217FF" w:rsidRPr="009561CB" w:rsidRDefault="003217FF" w:rsidP="003217FF">
      <w:pPr>
        <w:pStyle w:val="auto-style9"/>
        <w:ind w:firstLine="720"/>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3) исправа о наплаћеној уговорној казни;</w:t>
      </w:r>
    </w:p>
    <w:p w:rsidR="003217FF" w:rsidRPr="009561CB" w:rsidRDefault="003217FF" w:rsidP="003217F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lastRenderedPageBreak/>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B516C9" w:rsidRPr="000F0291">
          <w:rPr>
            <w:rStyle w:val="Hyperlink"/>
          </w:rPr>
          <w:t>milica.nikolic@uzice.rs</w:t>
        </w:r>
      </w:hyperlink>
      <w:r w:rsidR="00B516C9" w:rsidRPr="000F0291">
        <w:t xml:space="preserve"> </w:t>
      </w:r>
      <w:r w:rsidRPr="000F0291">
        <w:rPr>
          <w:rFonts w:eastAsia="TimesNewRomanPSMT"/>
          <w:bCs/>
          <w:lang w:val="sr-Cyrl-CS"/>
        </w:rPr>
        <w:t>или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w:t>
      </w:r>
      <w:r w:rsidRPr="000F0291">
        <w:rPr>
          <w:lang w:val="sr-Cyrl-CS"/>
        </w:rPr>
        <w:lastRenderedPageBreak/>
        <w:t xml:space="preserve">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1) назив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4) повреде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5) чињенице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7) потпис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Ако поднети захтев за заштиту права не садржи све обавезне елементе, Наручилац ће такав захтев одбацити закључком.</w:t>
      </w: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Наручилац закључак доставља подносиоцу захтева и Републичкој комисији у року од три дана од дана доношења.</w:t>
      </w:r>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(1) да буде издата од стране банке и да садржи печат банке;</w:t>
      </w:r>
    </w:p>
    <w:p w:rsidR="003217FF" w:rsidRPr="000F0291" w:rsidRDefault="003217FF" w:rsidP="000D6BB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(3) износ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(4) број рачуна: 840-30678845-06;</w:t>
      </w:r>
      <w:r w:rsidR="000D6BB0" w:rsidRPr="000F0291">
        <w:tab/>
      </w:r>
    </w:p>
    <w:p w:rsidR="003217FF" w:rsidRPr="000F0291" w:rsidRDefault="003217FF" w:rsidP="000D6BB0">
      <w:pPr>
        <w:ind w:left="630"/>
        <w:jc w:val="both"/>
      </w:pPr>
      <w:r w:rsidRPr="000F0291">
        <w:t>(5) шифру плаћања: 153 или 253;</w:t>
      </w:r>
    </w:p>
    <w:p w:rsidR="003217FF" w:rsidRPr="000F0291" w:rsidRDefault="003217FF" w:rsidP="000D6BB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3217FF" w:rsidRPr="000F0291" w:rsidRDefault="003217FF" w:rsidP="000D6BB0">
      <w:pPr>
        <w:ind w:left="630"/>
        <w:jc w:val="both"/>
      </w:pPr>
      <w:r w:rsidRPr="000F0291">
        <w:t xml:space="preserve">(7) сврха: ЗЗП; </w:t>
      </w:r>
      <w:r w:rsidR="000D6BB0" w:rsidRPr="000F0291">
        <w:t>Град Ужице</w:t>
      </w:r>
      <w:r w:rsidRPr="000F0291">
        <w:t>; број или ознака јавне набавке;</w:t>
      </w:r>
    </w:p>
    <w:p w:rsidR="003217FF" w:rsidRPr="000F0291" w:rsidRDefault="003217FF" w:rsidP="000D6BB0">
      <w:pPr>
        <w:ind w:left="630"/>
        <w:jc w:val="both"/>
      </w:pPr>
      <w:r w:rsidRPr="000F0291">
        <w:t>(8) корисник: буџет Републике Србије;</w:t>
      </w:r>
    </w:p>
    <w:p w:rsidR="003217FF" w:rsidRPr="000F0291" w:rsidRDefault="003217FF" w:rsidP="000D6BB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lastRenderedPageBreak/>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9" w:name="OLE_LINK1"/>
      <w:bookmarkStart w:id="10"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B854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A769A6">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4</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5</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5</w:t>
            </w:r>
          </w:p>
        </w:tc>
      </w:tr>
      <w:tr w:rsidR="00B85491"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6</w:t>
            </w:r>
          </w:p>
        </w:tc>
      </w:tr>
      <w:tr w:rsidR="00B85491"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7</w:t>
            </w:r>
          </w:p>
        </w:tc>
      </w:tr>
      <w:tr w:rsidR="00B85491"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0300C9" w:rsidP="000300C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и предрачун радова - о</w:t>
            </w:r>
            <w:r w:rsidR="00B85491" w:rsidRPr="000F0291">
              <w:rPr>
                <w:rStyle w:val="Bodytext"/>
                <w:rFonts w:ascii="Times New Roman" w:hAnsi="Times New Roman"/>
                <w:color w:val="000000"/>
                <w:sz w:val="24"/>
                <w:szCs w:val="24"/>
                <w:lang w:val="sr-Cyrl-CS" w:eastAsia="sr-Cyrl-CS"/>
              </w:rPr>
              <w:t>бразац структуре понуђене цен</w:t>
            </w:r>
            <w:r w:rsidR="00B85491">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CS" w:eastAsia="sr-Cyrl-CS"/>
              </w:rPr>
              <w:t>8</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546F0A" w:rsidRDefault="00546F0A" w:rsidP="00EA550A"/>
    <w:p w:rsidR="00546F0A" w:rsidRPr="00546F0A" w:rsidRDefault="00546F0A" w:rsidP="00EA550A"/>
    <w:p w:rsidR="0027566E" w:rsidRDefault="0027566E" w:rsidP="00EA550A"/>
    <w:p w:rsidR="00FD1322" w:rsidRDefault="00FD1322" w:rsidP="00EA550A"/>
    <w:p w:rsidR="00FD1322" w:rsidRDefault="00FD1322" w:rsidP="00EA550A"/>
    <w:p w:rsidR="0027566E" w:rsidRDefault="0027566E" w:rsidP="00EA550A"/>
    <w:p w:rsidR="0027566E" w:rsidRDefault="0027566E" w:rsidP="00EA550A"/>
    <w:p w:rsidR="0027566E" w:rsidRDefault="0027566E" w:rsidP="00EA550A"/>
    <w:p w:rsidR="0027566E" w:rsidRDefault="0027566E" w:rsidP="00EA550A"/>
    <w:p w:rsidR="0027566E" w:rsidRDefault="0027566E" w:rsidP="00EA550A"/>
    <w:p w:rsidR="00335ACD" w:rsidRPr="00335ACD" w:rsidRDefault="00335ACD" w:rsidP="00EA550A"/>
    <w:p w:rsidR="000F0291" w:rsidRPr="000F0291" w:rsidRDefault="000F0291" w:rsidP="000F0291">
      <w:pPr>
        <w:ind w:left="720"/>
        <w:jc w:val="right"/>
        <w:rPr>
          <w:b/>
          <w:bCs/>
          <w:iCs/>
        </w:rPr>
      </w:pPr>
      <w:r w:rsidRPr="000F0291">
        <w:rPr>
          <w:b/>
          <w:bCs/>
          <w:iCs/>
        </w:rPr>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r w:rsidRPr="000F0291">
        <w:rPr>
          <w:b/>
          <w:iCs/>
        </w:rPr>
        <w:t>Понуда бр ________________ од ____. _____. 2019. године</w:t>
      </w:r>
    </w:p>
    <w:p w:rsidR="000F0291" w:rsidRDefault="000F0291" w:rsidP="00827B97">
      <w:pPr>
        <w:jc w:val="center"/>
        <w:rPr>
          <w:b/>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B9270C">
        <w:rPr>
          <w:b/>
        </w:rPr>
        <w:t>46</w:t>
      </w:r>
      <w:r w:rsidRPr="000F0291">
        <w:rPr>
          <w:b/>
        </w:rPr>
        <w:t>/1</w:t>
      </w:r>
      <w:r w:rsidR="00254CA3">
        <w:rPr>
          <w:b/>
        </w:rPr>
        <w:t>9</w:t>
      </w:r>
      <w:r w:rsidR="00254CA3">
        <w:rPr>
          <w:b/>
          <w:iCs/>
        </w:rPr>
        <w:t xml:space="preserve"> </w:t>
      </w:r>
      <w:r w:rsidRPr="000F0291">
        <w:rPr>
          <w:b/>
          <w:iCs/>
          <w:lang w:val="sr-Cyrl-CS"/>
        </w:rPr>
        <w:t xml:space="preserve">– </w:t>
      </w:r>
      <w:r w:rsidR="00B9270C">
        <w:rPr>
          <w:b/>
          <w:iCs/>
          <w:lang w:val="sr-Cyrl-CS"/>
        </w:rPr>
        <w:t>Изградња и поправка потпорних зидова</w:t>
      </w:r>
      <w:r w:rsidR="00254CA3">
        <w:rPr>
          <w:b/>
        </w:rPr>
        <w:t xml:space="preserve"> </w:t>
      </w:r>
    </w:p>
    <w:p w:rsidR="00827B97" w:rsidRPr="00827B97" w:rsidRDefault="00827B97" w:rsidP="00827B97">
      <w:pPr>
        <w:jc w:val="center"/>
        <w:rPr>
          <w:b/>
          <w:iCs/>
        </w:rPr>
      </w:pPr>
    </w:p>
    <w:p w:rsidR="000F0291" w:rsidRDefault="000F0291" w:rsidP="000F0291">
      <w:pPr>
        <w:rPr>
          <w:b/>
          <w:bCs/>
          <w:i/>
          <w:iCs/>
        </w:rPr>
      </w:pPr>
      <w:r w:rsidRPr="000F0291">
        <w:rPr>
          <w:b/>
          <w:bCs/>
          <w:i/>
          <w:iCs/>
        </w:rPr>
        <w:t>1)ОПШТИ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lastRenderedPageBreak/>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270C" w:rsidRPr="000F0291" w:rsidRDefault="00B9270C" w:rsidP="000F0291">
      <w:pPr>
        <w:jc w:val="both"/>
        <w:rPr>
          <w:i/>
          <w:iCs/>
          <w:lang w:val="ru-RU"/>
        </w:rPr>
      </w:pPr>
    </w:p>
    <w:p w:rsidR="000F0291" w:rsidRPr="000F0291" w:rsidRDefault="000F0291" w:rsidP="000F0291">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Pr="00254CA3" w:rsidRDefault="00B9270C" w:rsidP="00B9270C">
      <w:pPr>
        <w:widowControl/>
        <w:suppressAutoHyphens/>
        <w:spacing w:line="100" w:lineRule="atLeast"/>
        <w:ind w:left="360"/>
        <w:jc w:val="both"/>
      </w:pPr>
      <w:r>
        <w:rPr>
          <w:rFonts w:eastAsia="TimesNewRomanPSMT"/>
          <w:b/>
          <w:bCs/>
        </w:rPr>
        <w:t>5)</w:t>
      </w:r>
      <w:r w:rsidR="000F0291" w:rsidRPr="000F0291">
        <w:rPr>
          <w:rFonts w:eastAsia="TimesNewRomanPSMT"/>
          <w:b/>
          <w:bCs/>
        </w:rPr>
        <w:t>ОПИС ПРЕДМЕТА НАБАВКЕ</w:t>
      </w:r>
      <w:r w:rsidR="000F0291" w:rsidRPr="000F0291">
        <w:rPr>
          <w:rFonts w:eastAsia="TimesNewRomanPSMT"/>
          <w:b/>
          <w:bCs/>
          <w:lang w:val="sr-Cyrl-CS"/>
        </w:rPr>
        <w:t xml:space="preserve"> </w:t>
      </w:r>
      <w:r>
        <w:rPr>
          <w:iCs/>
          <w:lang w:val="sr-Cyrl-CS"/>
        </w:rPr>
        <w:t>Изградња и поправка потпорних зидова</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 xml:space="preserve">Рок за </w:t>
            </w:r>
            <w:r w:rsidR="00827B97">
              <w:rPr>
                <w:rFonts w:eastAsia="TimesNewRomanPSMT"/>
                <w:bCs/>
                <w:lang w:val="ru-RU"/>
              </w:rPr>
              <w:t>извођење</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442A36" w:rsidRDefault="00D10742" w:rsidP="00D10742">
            <w:pPr>
              <w:ind w:left="34"/>
              <w:jc w:val="both"/>
              <w:rPr>
                <w:lang w:val="sr-Cyrl-CS"/>
              </w:rPr>
            </w:pPr>
            <w:r>
              <w:t>Изабрани понуђач је у обавези да почне са реализацијом налога у року који није дужи од 7 (седам) дана од дана давања налога</w:t>
            </w:r>
            <w:r w:rsidRPr="00984AE8">
              <w:rPr>
                <w:lang w:val="sr-Cyrl-CS"/>
              </w:rPr>
              <w:t xml:space="preserve">. </w:t>
            </w:r>
          </w:p>
        </w:tc>
      </w:tr>
      <w:tr w:rsidR="00442A36" w:rsidRPr="000F0291" w:rsidTr="00DF30DA">
        <w:tc>
          <w:tcPr>
            <w:tcW w:w="2924" w:type="dxa"/>
            <w:tcBorders>
              <w:top w:val="single" w:sz="4" w:space="0" w:color="000000"/>
              <w:left w:val="single" w:sz="4" w:space="0" w:color="000000"/>
              <w:bottom w:val="single" w:sz="4" w:space="0" w:color="000000"/>
            </w:tcBorders>
            <w:shd w:val="clear" w:color="auto" w:fill="auto"/>
          </w:tcPr>
          <w:p w:rsidR="00442A36" w:rsidRPr="000F0291" w:rsidRDefault="00442A36" w:rsidP="00DF30DA">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2A36" w:rsidRPr="000F0291" w:rsidRDefault="00B9270C" w:rsidP="00D10D43">
            <w:pPr>
              <w:snapToGrid w:val="0"/>
              <w:jc w:val="both"/>
              <w:rPr>
                <w:rFonts w:eastAsia="TimesNewRomanPSMT"/>
                <w:bCs/>
                <w:lang w:val="ru-RU"/>
              </w:rPr>
            </w:pPr>
            <w:r>
              <w:rPr>
                <w:lang w:val="sr-Cyrl-CS"/>
              </w:rPr>
              <w:t>Територија Града Ужица</w:t>
            </w:r>
          </w:p>
        </w:tc>
      </w:tr>
      <w:tr w:rsidR="00D10742" w:rsidRPr="000F0291" w:rsidTr="00DF30DA">
        <w:tc>
          <w:tcPr>
            <w:tcW w:w="2924" w:type="dxa"/>
            <w:tcBorders>
              <w:top w:val="single" w:sz="4" w:space="0" w:color="000000"/>
              <w:left w:val="single" w:sz="4" w:space="0" w:color="000000"/>
              <w:bottom w:val="single" w:sz="4" w:space="0" w:color="000000"/>
            </w:tcBorders>
            <w:shd w:val="clear" w:color="auto" w:fill="auto"/>
          </w:tcPr>
          <w:p w:rsidR="00D10742" w:rsidRDefault="00D10742" w:rsidP="00D10742">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10742" w:rsidRPr="00D10742" w:rsidRDefault="00D10742" w:rsidP="00D10D43">
            <w:pPr>
              <w:snapToGrid w:val="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М.П.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91" w:rsidRPr="000F0291" w:rsidRDefault="000F0291" w:rsidP="000F0291">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Default="000F0291" w:rsidP="000F0291">
      <w:pPr>
        <w:jc w:val="both"/>
        <w:rPr>
          <w:i/>
          <w:iCs/>
          <w:lang w:val="sr-Cyrl-CS"/>
        </w:rPr>
      </w:pPr>
    </w:p>
    <w:p w:rsidR="00254CA3" w:rsidRDefault="00254CA3" w:rsidP="000F0291">
      <w:pPr>
        <w:jc w:val="both"/>
        <w:rPr>
          <w:i/>
          <w:iCs/>
          <w:lang w:val="sr-Cyrl-CS"/>
        </w:rPr>
      </w:pPr>
    </w:p>
    <w:p w:rsidR="00254CA3" w:rsidRPr="000F0291" w:rsidRDefault="00254CA3"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Default="00254CA3"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2D61F5">
        <w:t>46</w:t>
      </w:r>
      <w:r w:rsidR="00254CA3">
        <w:t>/19</w:t>
      </w:r>
      <w:r w:rsidR="00283F65">
        <w:t xml:space="preserve"> </w:t>
      </w:r>
      <w:r w:rsidR="002D61F5">
        <w:t xml:space="preserve">Изградња и поправка потпорних зидова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r w:rsidRPr="000F0291">
        <w:t>Трошкове припреме и подношења понуде сноси искључиво понуђач и не може тражити од наручиоца накнаду трошкова.</w:t>
      </w:r>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Default="000F0291" w:rsidP="000F0291">
      <w:pPr>
        <w:rPr>
          <w:b/>
          <w:bCs/>
          <w:i/>
          <w:iCs/>
        </w:rPr>
      </w:pPr>
    </w:p>
    <w:p w:rsidR="002D61F5" w:rsidRPr="002D61F5" w:rsidRDefault="002D61F5"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r w:rsidRPr="000F0291">
        <w:rPr>
          <w:sz w:val="24"/>
          <w:szCs w:val="24"/>
        </w:rPr>
        <w:t xml:space="preserve">У складу са чланом 26.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r w:rsidRPr="000F0291">
        <w:rPr>
          <w:sz w:val="24"/>
          <w:szCs w:val="24"/>
        </w:rPr>
        <w:t xml:space="preserve">даје: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D61F5">
        <w:t>VIII 404-46/19 Изградња и поправка потпорних зидова</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w:t>
      </w:r>
      <w:r w:rsidRPr="000F0291">
        <w:rPr>
          <w:bCs/>
          <w:i/>
          <w:iCs/>
          <w:color w:val="auto"/>
        </w:rPr>
        <w:lastRenderedPageBreak/>
        <w:t>овлашћеног лица сваког понуђача из групе понуђача и оверена печатом.</w:t>
      </w:r>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Default="00192281" w:rsidP="000F0291">
      <w:pPr>
        <w:tabs>
          <w:tab w:val="left" w:pos="6028"/>
        </w:tabs>
        <w:autoSpaceDE w:val="0"/>
        <w:jc w:val="both"/>
        <w:rPr>
          <w:bCs/>
          <w:i/>
          <w:iCs/>
          <w:color w:val="auto"/>
        </w:rPr>
      </w:pPr>
    </w:p>
    <w:p w:rsidR="002D61F5" w:rsidRPr="002D61F5" w:rsidRDefault="002D61F5"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4</w:t>
      </w:r>
      <w:r w:rsidRPr="000F0291">
        <w:rPr>
          <w:b/>
          <w:bCs/>
          <w:sz w:val="24"/>
          <w:szCs w:val="24"/>
        </w:rPr>
        <w:t>)</w:t>
      </w:r>
    </w:p>
    <w:p w:rsidR="00660478" w:rsidRDefault="00660478" w:rsidP="00DF30DA">
      <w:pPr>
        <w:pStyle w:val="BodyText32"/>
        <w:spacing w:after="0"/>
        <w:jc w:val="right"/>
        <w:rPr>
          <w:b/>
          <w:bCs/>
          <w:sz w:val="24"/>
          <w:szCs w:val="24"/>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660478" w:rsidRDefault="00660478" w:rsidP="002D61F5">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660478">
              <w:rPr>
                <w:rStyle w:val="Heading10"/>
                <w:b/>
                <w:color w:val="000000"/>
                <w:sz w:val="24"/>
                <w:szCs w:val="24"/>
              </w:rPr>
              <w:t>ИЗВОЂАЧУ</w:t>
            </w:r>
            <w:r>
              <w:rPr>
                <w:rStyle w:val="Heading10"/>
                <w:b/>
                <w:color w:val="000000"/>
                <w:sz w:val="24"/>
                <w:szCs w:val="24"/>
              </w:rPr>
              <w:t xml:space="preserve"> </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радове на </w:t>
      </w:r>
      <w:r w:rsidR="002D61F5">
        <w:rPr>
          <w:lang w:val="ru-RU"/>
        </w:rPr>
        <w:t>изградњи и поправци потпорних зидова</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800C60"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F3E" w:rsidRPr="005D3F92" w:rsidRDefault="00E64F3E" w:rsidP="00660478">
                            <w:pPr>
                              <w:rPr>
                                <w:lang w:val="sr-Cyrl-CS"/>
                              </w:rPr>
                            </w:pPr>
                            <w:r>
                              <w:rPr>
                                <w:lang w:val="sr-Cyrl-CS"/>
                              </w:rPr>
                              <w:t xml:space="preserve">Датум __________________                                                         </w:t>
                            </w:r>
                            <w:r w:rsidRPr="005D3F92">
                              <w:rPr>
                                <w:lang w:val="sr-Cyrl-CS"/>
                              </w:rPr>
                              <w:t>Потпис овлашћеног лица</w:t>
                            </w:r>
                          </w:p>
                          <w:p w:rsidR="00E64F3E" w:rsidRPr="005D3F92" w:rsidRDefault="00E64F3E"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64F3E" w:rsidRPr="005D3F92" w:rsidRDefault="00E64F3E"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E64F3E" w:rsidRPr="005D3F92" w:rsidRDefault="00E64F3E" w:rsidP="00660478">
                      <w:pPr>
                        <w:rPr>
                          <w:lang w:val="sr-Cyrl-CS"/>
                        </w:rPr>
                      </w:pPr>
                      <w:r>
                        <w:rPr>
                          <w:lang w:val="sr-Cyrl-CS"/>
                        </w:rPr>
                        <w:t xml:space="preserve">Датум __________________                                                         </w:t>
                      </w:r>
                      <w:r w:rsidRPr="005D3F92">
                        <w:rPr>
                          <w:lang w:val="sr-Cyrl-CS"/>
                        </w:rPr>
                        <w:t>Потпис овлашћеног лица</w:t>
                      </w:r>
                    </w:p>
                    <w:p w:rsidR="00E64F3E" w:rsidRPr="005D3F92" w:rsidRDefault="00E64F3E"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64F3E" w:rsidRPr="005D3F92" w:rsidRDefault="00E64F3E"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Pr="000F0291" w:rsidRDefault="00660478" w:rsidP="00660478">
      <w:pPr>
        <w:rPr>
          <w:color w:val="auto"/>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2C4440" w:rsidRDefault="002C4440" w:rsidP="00DF30DA">
      <w:pPr>
        <w:pStyle w:val="BodyText32"/>
        <w:spacing w:after="0"/>
        <w:jc w:val="right"/>
        <w:rPr>
          <w:b/>
          <w:bCs/>
          <w:sz w:val="24"/>
          <w:szCs w:val="24"/>
        </w:rPr>
      </w:pPr>
    </w:p>
    <w:p w:rsidR="00660478" w:rsidRDefault="00660478"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2C4440">
      <w:pPr>
        <w:pStyle w:val="BodyText32"/>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2C4440" w:rsidRDefault="002C4440" w:rsidP="00DF30DA">
      <w:pPr>
        <w:pStyle w:val="BodyText32"/>
        <w:spacing w:after="0"/>
        <w:jc w:val="right"/>
        <w:rPr>
          <w:b/>
          <w:bCs/>
          <w:sz w:val="24"/>
          <w:szCs w:val="24"/>
        </w:rPr>
      </w:pP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sidR="00B57919">
        <w:rPr>
          <w:b/>
          <w:bCs/>
        </w:rPr>
        <w:t xml:space="preserve"> </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254CA3">
        <w:t>VIII 404-</w:t>
      </w:r>
      <w:r w:rsidR="002D61F5">
        <w:t>46</w:t>
      </w:r>
      <w:r w:rsidR="00254CA3">
        <w:t xml:space="preserve">/19 </w:t>
      </w:r>
      <w:r w:rsidR="002D61F5">
        <w:t>Изградња и поправка потпорних зидова</w:t>
      </w:r>
      <w:r w:rsidR="00B57919">
        <w:t xml:space="preserve"> </w:t>
      </w:r>
      <w:r w:rsidRPr="00285826">
        <w:rPr>
          <w:lang w:val="sr-Cyrl-CS"/>
        </w:rPr>
        <w:t xml:space="preserve">и да ће наведена опрема бити на располагању за све време </w:t>
      </w:r>
      <w:r w:rsidR="002C4440">
        <w:rPr>
          <w:lang w:val="sr-Cyrl-CS"/>
        </w:rPr>
        <w:t>извођења радова</w:t>
      </w:r>
      <w:r w:rsidRPr="00285826">
        <w:rPr>
          <w:lang w:val="sr-Cyrl-CS"/>
        </w:rPr>
        <w:t xml:space="preserve"> кој</w:t>
      </w:r>
      <w:r w:rsidR="002C4440">
        <w:rPr>
          <w:lang w:val="sr-Cyrl-CS"/>
        </w:rPr>
        <w:t>и</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2D61F5" w:rsidRDefault="00810AFE" w:rsidP="00DF30DA">
            <w:pPr>
              <w:spacing w:line="240" w:lineRule="atLeast"/>
              <w:rPr>
                <w:vertAlign w:val="superscript"/>
                <w:lang w:val="sr-Cyrl-CS"/>
              </w:rPr>
            </w:pPr>
            <w:r>
              <w:rPr>
                <w:lang w:val="sr-Cyrl-CS"/>
              </w:rPr>
              <w:t>Комбинована машина за ископ и утовар</w:t>
            </w:r>
            <w:r w:rsidR="002D61F5">
              <w:rPr>
                <w:lang w:val="sr-Cyrl-CS"/>
              </w:rPr>
              <w:t xml:space="preserve"> са минималном утоварном кашиком 1м</w:t>
            </w:r>
            <w:r w:rsidR="002D61F5">
              <w:rPr>
                <w:vertAlign w:val="superscript"/>
                <w:lang w:val="sr-Cyrl-CS"/>
              </w:rPr>
              <w:t>3</w:t>
            </w:r>
          </w:p>
        </w:tc>
        <w:tc>
          <w:tcPr>
            <w:tcW w:w="1080" w:type="dxa"/>
            <w:vAlign w:val="center"/>
          </w:tcPr>
          <w:p w:rsidR="00DF30DA" w:rsidRPr="00097899" w:rsidRDefault="00097899" w:rsidP="00DF30DA">
            <w:pPr>
              <w:spacing w:line="240" w:lineRule="atLeast"/>
              <w:jc w:val="center"/>
              <w:rPr>
                <w:lang w:val="sr-Cyrl-CS"/>
              </w:rPr>
            </w:pPr>
            <w:r w:rsidRPr="00097899">
              <w:rPr>
                <w:lang w:val="sr-Cyrl-CS"/>
              </w:rPr>
              <w:t>1</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2D61F5" w:rsidRPr="00697AF4" w:rsidTr="00DF30DA">
        <w:trPr>
          <w:trHeight w:val="548"/>
        </w:trPr>
        <w:tc>
          <w:tcPr>
            <w:tcW w:w="639" w:type="dxa"/>
            <w:vAlign w:val="center"/>
          </w:tcPr>
          <w:p w:rsidR="002D61F5" w:rsidRPr="00697AF4" w:rsidRDefault="002D61F5" w:rsidP="005E0597">
            <w:pPr>
              <w:spacing w:line="240" w:lineRule="atLeast"/>
              <w:jc w:val="center"/>
            </w:pPr>
            <w:r>
              <w:rPr>
                <w:lang w:val="sr-Cyrl-CS"/>
              </w:rPr>
              <w:t>2</w:t>
            </w:r>
            <w:r w:rsidRPr="00697AF4">
              <w:rPr>
                <w:lang w:val="sr-Cyrl-CS"/>
              </w:rPr>
              <w:t>.</w:t>
            </w:r>
          </w:p>
        </w:tc>
        <w:tc>
          <w:tcPr>
            <w:tcW w:w="3411" w:type="dxa"/>
            <w:vAlign w:val="center"/>
          </w:tcPr>
          <w:p w:rsidR="002D61F5" w:rsidRDefault="002D61F5" w:rsidP="005E0597">
            <w:pPr>
              <w:spacing w:line="240" w:lineRule="atLeast"/>
              <w:rPr>
                <w:lang w:val="sr-Cyrl-CS"/>
              </w:rPr>
            </w:pPr>
            <w:r>
              <w:rPr>
                <w:lang w:val="sr-Cyrl-CS"/>
              </w:rPr>
              <w:t>Компресор са гарнитуром пнеуматских пикамера</w:t>
            </w:r>
          </w:p>
        </w:tc>
        <w:tc>
          <w:tcPr>
            <w:tcW w:w="1080" w:type="dxa"/>
            <w:vAlign w:val="center"/>
          </w:tcPr>
          <w:p w:rsidR="002D61F5" w:rsidRDefault="002D61F5" w:rsidP="005E0597">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2D61F5" w:rsidRPr="00697AF4" w:rsidTr="00DF30DA">
        <w:trPr>
          <w:trHeight w:val="548"/>
        </w:trPr>
        <w:tc>
          <w:tcPr>
            <w:tcW w:w="639" w:type="dxa"/>
            <w:vAlign w:val="center"/>
          </w:tcPr>
          <w:p w:rsidR="002D61F5" w:rsidRDefault="002D61F5" w:rsidP="005E0597">
            <w:pPr>
              <w:spacing w:line="240" w:lineRule="atLeast"/>
              <w:jc w:val="center"/>
              <w:rPr>
                <w:lang w:val="sr-Cyrl-CS"/>
              </w:rPr>
            </w:pPr>
            <w:r>
              <w:rPr>
                <w:lang w:val="sr-Cyrl-CS"/>
              </w:rPr>
              <w:t>3.</w:t>
            </w:r>
          </w:p>
        </w:tc>
        <w:tc>
          <w:tcPr>
            <w:tcW w:w="3411" w:type="dxa"/>
            <w:vAlign w:val="center"/>
          </w:tcPr>
          <w:p w:rsidR="002D61F5" w:rsidRDefault="002D61F5" w:rsidP="002D61F5">
            <w:pPr>
              <w:spacing w:line="240" w:lineRule="atLeast"/>
              <w:rPr>
                <w:lang w:val="sr-Cyrl-CS"/>
              </w:rPr>
            </w:pPr>
            <w:r>
              <w:rPr>
                <w:lang w:val="sr-Cyrl-CS"/>
              </w:rPr>
              <w:t>Цевна скела, подупирачи и дрвна грађа за разупирање и подупирање</w:t>
            </w:r>
          </w:p>
        </w:tc>
        <w:tc>
          <w:tcPr>
            <w:tcW w:w="1080" w:type="dxa"/>
            <w:vAlign w:val="center"/>
          </w:tcPr>
          <w:p w:rsidR="002D61F5" w:rsidRPr="002C4440" w:rsidRDefault="002D61F5" w:rsidP="005E0597">
            <w:pPr>
              <w:spacing w:line="240" w:lineRule="atLeast"/>
              <w:jc w:val="center"/>
              <w:rPr>
                <w:vertAlign w:val="superscript"/>
                <w:lang w:val="sr-Cyrl-CS"/>
              </w:rPr>
            </w:pPr>
            <w:r>
              <w:rPr>
                <w:lang w:val="sr-Cyrl-CS"/>
              </w:rPr>
              <w:t>100м</w:t>
            </w:r>
            <w:r>
              <w:rPr>
                <w:vertAlign w:val="superscript"/>
                <w:lang w:val="sr-Cyrl-CS"/>
              </w:rPr>
              <w:t>2</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2D61F5" w:rsidRPr="00697AF4" w:rsidTr="00DF30DA">
        <w:trPr>
          <w:trHeight w:val="548"/>
        </w:trPr>
        <w:tc>
          <w:tcPr>
            <w:tcW w:w="639" w:type="dxa"/>
            <w:vAlign w:val="center"/>
          </w:tcPr>
          <w:p w:rsidR="002D61F5" w:rsidRDefault="002D61F5" w:rsidP="005E0597">
            <w:pPr>
              <w:spacing w:line="240" w:lineRule="atLeast"/>
              <w:jc w:val="center"/>
              <w:rPr>
                <w:lang w:val="sr-Cyrl-CS"/>
              </w:rPr>
            </w:pPr>
            <w:r>
              <w:rPr>
                <w:lang w:val="sr-Cyrl-CS"/>
              </w:rPr>
              <w:t>4.</w:t>
            </w:r>
          </w:p>
        </w:tc>
        <w:tc>
          <w:tcPr>
            <w:tcW w:w="3411" w:type="dxa"/>
            <w:vAlign w:val="center"/>
          </w:tcPr>
          <w:p w:rsidR="002D61F5" w:rsidRDefault="002D61F5" w:rsidP="005E0597">
            <w:pPr>
              <w:spacing w:line="240" w:lineRule="atLeast"/>
              <w:rPr>
                <w:lang w:val="sr-Cyrl-CS"/>
              </w:rPr>
            </w:pPr>
            <w:r>
              <w:rPr>
                <w:lang w:val="sr-Cyrl-CS"/>
              </w:rPr>
              <w:t xml:space="preserve">Первибратор </w:t>
            </w:r>
          </w:p>
        </w:tc>
        <w:tc>
          <w:tcPr>
            <w:tcW w:w="1080" w:type="dxa"/>
            <w:vAlign w:val="center"/>
          </w:tcPr>
          <w:p w:rsidR="002D61F5" w:rsidRDefault="002D61F5" w:rsidP="005E0597">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2D61F5" w:rsidRPr="00697AF4" w:rsidTr="00DF30DA">
        <w:trPr>
          <w:trHeight w:val="548"/>
        </w:trPr>
        <w:tc>
          <w:tcPr>
            <w:tcW w:w="639" w:type="dxa"/>
            <w:vAlign w:val="center"/>
          </w:tcPr>
          <w:p w:rsidR="002D61F5" w:rsidRDefault="002D61F5" w:rsidP="005E0597">
            <w:pPr>
              <w:spacing w:line="240" w:lineRule="atLeast"/>
              <w:jc w:val="center"/>
              <w:rPr>
                <w:lang w:val="sr-Cyrl-CS"/>
              </w:rPr>
            </w:pPr>
            <w:r>
              <w:rPr>
                <w:lang w:val="sr-Cyrl-CS"/>
              </w:rPr>
              <w:t>5.</w:t>
            </w:r>
          </w:p>
        </w:tc>
        <w:tc>
          <w:tcPr>
            <w:tcW w:w="3411" w:type="dxa"/>
            <w:vAlign w:val="center"/>
          </w:tcPr>
          <w:p w:rsidR="002D61F5" w:rsidRPr="00B748AB" w:rsidRDefault="002D61F5" w:rsidP="002D61F5">
            <w:pPr>
              <w:spacing w:line="240" w:lineRule="atLeast"/>
            </w:pPr>
            <w:r>
              <w:rPr>
                <w:lang w:val="sr-Cyrl-CS"/>
              </w:rPr>
              <w:t>Камион са кипом минималне носивости 10 тона</w:t>
            </w:r>
          </w:p>
        </w:tc>
        <w:tc>
          <w:tcPr>
            <w:tcW w:w="1080" w:type="dxa"/>
            <w:vAlign w:val="center"/>
          </w:tcPr>
          <w:p w:rsidR="002D61F5" w:rsidRPr="00097899" w:rsidRDefault="002D61F5" w:rsidP="00DF30DA">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bl>
    <w:p w:rsidR="00DF30DA" w:rsidRDefault="00DF30DA" w:rsidP="00DF30DA">
      <w:pPr>
        <w:spacing w:line="240" w:lineRule="atLeast"/>
        <w:rPr>
          <w:lang w:val="sr-Cyrl-CS"/>
        </w:rPr>
      </w:pPr>
    </w:p>
    <w:p w:rsidR="00DF30DA" w:rsidRPr="008E4F1C" w:rsidRDefault="00800C60"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F3E" w:rsidRPr="00E23D15" w:rsidRDefault="00E64F3E"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64F3E" w:rsidRPr="00E23D15" w:rsidRDefault="00E64F3E"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E64F3E" w:rsidRPr="00E23D15" w:rsidRDefault="00E64F3E"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64F3E" w:rsidRPr="00E23D15" w:rsidRDefault="00E64F3E"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6D03A1" w:rsidRPr="0080576A" w:rsidRDefault="006D03A1" w:rsidP="00DF30DA">
      <w:pPr>
        <w:spacing w:line="240" w:lineRule="atLeast"/>
        <w:ind w:right="90"/>
      </w:pPr>
    </w:p>
    <w:p w:rsidR="007E7EC4" w:rsidRDefault="007E7EC4"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8952E1">
        <w:rPr>
          <w:b/>
          <w:bCs/>
          <w:sz w:val="24"/>
          <w:szCs w:val="24"/>
        </w:rPr>
        <w:t>6</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5E0597">
        <w:t>46</w:t>
      </w:r>
      <w:r w:rsidR="00254CA3">
        <w:t xml:space="preserve">/19 </w:t>
      </w:r>
      <w:r w:rsidR="005E0597">
        <w:t>Изградња и поправка потпорних зидова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192281" w:rsidRPr="003C20B8" w:rsidRDefault="00192281" w:rsidP="00DF30DA">
      <w:pPr>
        <w:jc w:val="both"/>
        <w:rPr>
          <w:lang w:val="sr-Cyrl-CS"/>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8952E1">
        <w:rPr>
          <w:b/>
          <w:bCs/>
          <w:sz w:val="24"/>
          <w:szCs w:val="24"/>
        </w:rPr>
        <w:t>7</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w:t>
      </w:r>
    </w:p>
    <w:p w:rsidR="00E64F3E" w:rsidRPr="003008B4" w:rsidRDefault="00E64F3E" w:rsidP="00E64F3E">
      <w:pPr>
        <w:tabs>
          <w:tab w:val="left" w:pos="1350"/>
        </w:tabs>
        <w:spacing w:before="40"/>
        <w:jc w:val="both"/>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E64F3E" w:rsidRPr="003008B4" w:rsidRDefault="00E64F3E" w:rsidP="006F276A">
      <w:pPr>
        <w:tabs>
          <w:tab w:val="left" w:pos="-630"/>
        </w:tabs>
        <w:spacing w:before="40"/>
        <w:ind w:left="-720"/>
        <w:jc w:val="both"/>
        <w:rPr>
          <w:color w:val="auto"/>
          <w:w w:val="103"/>
          <w:lang w:val="ru-RU"/>
        </w:rPr>
      </w:pPr>
      <w:r>
        <w:rPr>
          <w:color w:val="auto"/>
          <w:w w:val="103"/>
          <w:lang w:val="ru-RU"/>
        </w:rPr>
        <w:t xml:space="preserve"> </w:t>
      </w:r>
      <w:r w:rsidRPr="003008B4">
        <w:rPr>
          <w:color w:val="auto"/>
          <w:w w:val="103"/>
          <w:lang w:val="ru-RU"/>
        </w:rPr>
        <w:t>Овај модел уговора представља садржину уговора који ће бити закључен са изабраним понуђачем.</w:t>
      </w:r>
    </w:p>
    <w:p w:rsidR="00E64F3E" w:rsidRPr="003008B4" w:rsidRDefault="00E64F3E" w:rsidP="006F276A">
      <w:pPr>
        <w:spacing w:before="40"/>
        <w:ind w:left="-630"/>
        <w:jc w:val="both"/>
        <w:rPr>
          <w:color w:val="auto"/>
          <w:w w:val="103"/>
          <w:lang w:val="ru-RU"/>
        </w:rPr>
      </w:pPr>
      <w:r w:rsidRPr="003008B4">
        <w:rPr>
          <w:color w:val="auto"/>
          <w:w w:val="103"/>
          <w:lang w:val="ru-RU"/>
        </w:rPr>
        <w:t xml:space="preserve">У случају подношења заједничке понуде, односно понуде са учешћем подизвођача, у модел уговора </w:t>
      </w:r>
      <w:r>
        <w:rPr>
          <w:color w:val="auto"/>
          <w:w w:val="103"/>
          <w:lang w:val="ru-RU"/>
        </w:rPr>
        <w:t xml:space="preserve">  </w:t>
      </w:r>
      <w:r w:rsidRPr="003008B4">
        <w:rPr>
          <w:color w:val="auto"/>
          <w:w w:val="103"/>
          <w:lang w:val="ru-RU"/>
        </w:rPr>
        <w:t>морају бити наведени сви понуђачи из групе понуђача, односно сви подизвођачи.</w:t>
      </w:r>
    </w:p>
    <w:p w:rsidR="00E64F3E" w:rsidRPr="003008B4" w:rsidRDefault="00E64F3E" w:rsidP="006F276A">
      <w:pPr>
        <w:tabs>
          <w:tab w:val="left" w:pos="-540"/>
        </w:tabs>
        <w:spacing w:before="40"/>
        <w:ind w:left="-540" w:hanging="9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E64F3E" w:rsidRPr="003008B4" w:rsidRDefault="00E64F3E" w:rsidP="006F276A">
      <w:pPr>
        <w:tabs>
          <w:tab w:val="left" w:pos="1350"/>
        </w:tabs>
        <w:spacing w:before="40"/>
        <w:ind w:left="-540" w:hanging="9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E64F3E" w:rsidRPr="003008B4" w:rsidRDefault="00E64F3E" w:rsidP="00E64F3E">
      <w:pPr>
        <w:tabs>
          <w:tab w:val="left" w:pos="1350"/>
        </w:tabs>
        <w:spacing w:before="40"/>
        <w:ind w:left="-720"/>
        <w:rPr>
          <w:b/>
          <w:color w:val="auto"/>
          <w:w w:val="103"/>
        </w:rPr>
      </w:pPr>
    </w:p>
    <w:p w:rsidR="00E64F3E" w:rsidRPr="003008B4" w:rsidRDefault="00E64F3E" w:rsidP="00E64F3E">
      <w:pPr>
        <w:tabs>
          <w:tab w:val="left" w:pos="1350"/>
        </w:tabs>
        <w:spacing w:before="40"/>
        <w:ind w:left="-720"/>
        <w:jc w:val="center"/>
        <w:rPr>
          <w:b/>
          <w:color w:val="auto"/>
          <w:w w:val="103"/>
        </w:rPr>
      </w:pPr>
      <w:r w:rsidRPr="003008B4">
        <w:rPr>
          <w:b/>
          <w:color w:val="auto"/>
          <w:w w:val="103"/>
        </w:rPr>
        <w:t>М О Д Е Л   У Г О В О Р А</w:t>
      </w:r>
      <w:r>
        <w:rPr>
          <w:b/>
          <w:color w:val="auto"/>
          <w:w w:val="103"/>
        </w:rPr>
        <w:t xml:space="preserve">  О</w:t>
      </w:r>
    </w:p>
    <w:p w:rsidR="00E64F3E" w:rsidRPr="00FB55BD" w:rsidRDefault="00E64F3E" w:rsidP="00E64F3E">
      <w:pPr>
        <w:tabs>
          <w:tab w:val="left" w:pos="1350"/>
        </w:tabs>
        <w:spacing w:before="40"/>
        <w:ind w:left="-720"/>
        <w:jc w:val="center"/>
        <w:rPr>
          <w:b/>
          <w:color w:val="auto"/>
          <w:w w:val="103"/>
        </w:rPr>
      </w:pPr>
      <w:r>
        <w:rPr>
          <w:b/>
          <w:color w:val="auto"/>
          <w:w w:val="103"/>
        </w:rPr>
        <w:t>ИЗВОЂЕЊУ РАДОВА НА  ИЗГРАДЊИ И ПОПРАВЦИ ПОТПОРНИХ ЗИДОВА</w:t>
      </w:r>
    </w:p>
    <w:p w:rsidR="00E64F3E" w:rsidRPr="003008B4" w:rsidRDefault="00E64F3E" w:rsidP="00E64F3E">
      <w:pPr>
        <w:tabs>
          <w:tab w:val="left" w:pos="1350"/>
        </w:tabs>
        <w:spacing w:before="40"/>
        <w:rPr>
          <w:b/>
          <w:i/>
          <w:color w:val="auto"/>
          <w:w w:val="103"/>
        </w:rPr>
      </w:pPr>
    </w:p>
    <w:p w:rsidR="00E64F3E" w:rsidRPr="00D500BE" w:rsidRDefault="00E64F3E" w:rsidP="00E64F3E">
      <w:pPr>
        <w:tabs>
          <w:tab w:val="left" w:pos="1350"/>
        </w:tabs>
        <w:spacing w:before="40"/>
        <w:rPr>
          <w:i/>
          <w:color w:val="auto"/>
          <w:w w:val="103"/>
        </w:rPr>
      </w:pPr>
      <w:r w:rsidRPr="00D500BE">
        <w:rPr>
          <w:i/>
          <w:color w:val="auto"/>
          <w:w w:val="103"/>
        </w:rPr>
        <w:t>1.Град Ужице, улица Д. Туцовића бр. 52., Градска управа за инфраструктуру и развој</w:t>
      </w:r>
      <w:r w:rsidRPr="00D500BE">
        <w:rPr>
          <w:color w:val="auto"/>
          <w:w w:val="103"/>
        </w:rPr>
        <w:t>,</w:t>
      </w:r>
    </w:p>
    <w:p w:rsidR="00E64F3E" w:rsidRPr="00D500BE" w:rsidRDefault="00E64F3E" w:rsidP="00E64F3E">
      <w:pPr>
        <w:tabs>
          <w:tab w:val="left" w:pos="1350"/>
        </w:tabs>
        <w:spacing w:before="40"/>
        <w:rPr>
          <w:i/>
          <w:color w:val="auto"/>
          <w:w w:val="103"/>
        </w:rPr>
      </w:pPr>
      <w:r w:rsidRPr="00D500BE">
        <w:rPr>
          <w:i/>
          <w:color w:val="auto"/>
          <w:w w:val="103"/>
        </w:rPr>
        <w:t>коју заступа начелник г-дин Милоје Марић, дипл.ецц.</w:t>
      </w:r>
    </w:p>
    <w:p w:rsidR="00E64F3E" w:rsidRPr="00D500BE" w:rsidRDefault="00E64F3E" w:rsidP="00E64F3E">
      <w:pPr>
        <w:tabs>
          <w:tab w:val="left" w:pos="1350"/>
        </w:tabs>
        <w:spacing w:before="40"/>
        <w:rPr>
          <w:i/>
          <w:color w:val="auto"/>
          <w:w w:val="103"/>
        </w:rPr>
      </w:pPr>
      <w:r w:rsidRPr="00D500BE">
        <w:rPr>
          <w:i/>
          <w:color w:val="auto"/>
          <w:w w:val="103"/>
        </w:rPr>
        <w:t>ПИБ : 101503055</w:t>
      </w:r>
    </w:p>
    <w:p w:rsidR="00E64F3E" w:rsidRPr="00D500BE" w:rsidRDefault="00E64F3E" w:rsidP="00E64F3E">
      <w:pPr>
        <w:tabs>
          <w:tab w:val="left" w:pos="1350"/>
        </w:tabs>
        <w:spacing w:before="40"/>
        <w:rPr>
          <w:i/>
          <w:color w:val="auto"/>
          <w:w w:val="103"/>
        </w:rPr>
      </w:pPr>
      <w:r w:rsidRPr="00D500BE">
        <w:rPr>
          <w:i/>
          <w:color w:val="auto"/>
          <w:w w:val="103"/>
        </w:rPr>
        <w:t>МБ: 07157983</w:t>
      </w:r>
    </w:p>
    <w:p w:rsidR="00E64F3E" w:rsidRPr="00D500BE" w:rsidRDefault="00E64F3E" w:rsidP="00E64F3E">
      <w:pPr>
        <w:tabs>
          <w:tab w:val="left" w:pos="1350"/>
        </w:tabs>
        <w:spacing w:before="40"/>
        <w:rPr>
          <w:i/>
          <w:color w:val="auto"/>
          <w:w w:val="103"/>
        </w:rPr>
      </w:pPr>
      <w:r w:rsidRPr="00D500BE">
        <w:rPr>
          <w:i/>
          <w:color w:val="auto"/>
          <w:w w:val="103"/>
        </w:rPr>
        <w:t>Број рачуна: 840-11640-31</w:t>
      </w:r>
    </w:p>
    <w:p w:rsidR="00E64F3E" w:rsidRPr="00D500BE" w:rsidRDefault="00E64F3E" w:rsidP="00E64F3E">
      <w:pPr>
        <w:tabs>
          <w:tab w:val="left" w:pos="1350"/>
        </w:tabs>
        <w:spacing w:before="40"/>
        <w:rPr>
          <w:i/>
          <w:color w:val="auto"/>
          <w:w w:val="103"/>
        </w:rPr>
      </w:pPr>
      <w:r w:rsidRPr="00D500BE">
        <w:rPr>
          <w:i/>
          <w:color w:val="auto"/>
          <w:w w:val="103"/>
        </w:rPr>
        <w:t>Назив банке: Трезор</w:t>
      </w:r>
    </w:p>
    <w:p w:rsidR="00E64F3E" w:rsidRPr="00D500BE" w:rsidRDefault="00E64F3E" w:rsidP="00E64F3E">
      <w:pPr>
        <w:tabs>
          <w:tab w:val="left" w:pos="1350"/>
        </w:tabs>
        <w:spacing w:before="40"/>
        <w:rPr>
          <w:i/>
          <w:color w:val="auto"/>
          <w:w w:val="103"/>
        </w:rPr>
      </w:pPr>
      <w:r w:rsidRPr="00D500BE">
        <w:rPr>
          <w:i/>
          <w:color w:val="auto"/>
          <w:w w:val="103"/>
        </w:rPr>
        <w:t>(у даљем тексту: Наручилац)</w:t>
      </w:r>
    </w:p>
    <w:p w:rsidR="00E64F3E" w:rsidRPr="00D500BE" w:rsidRDefault="00E64F3E" w:rsidP="00E64F3E">
      <w:pPr>
        <w:tabs>
          <w:tab w:val="left" w:pos="1350"/>
        </w:tabs>
        <w:spacing w:before="40"/>
        <w:rPr>
          <w:i/>
          <w:color w:val="auto"/>
          <w:w w:val="103"/>
        </w:rPr>
      </w:pPr>
    </w:p>
    <w:p w:rsidR="00E64F3E" w:rsidRPr="00D500BE" w:rsidRDefault="00E64F3E" w:rsidP="00E64F3E">
      <w:pPr>
        <w:tabs>
          <w:tab w:val="left" w:pos="1350"/>
        </w:tabs>
        <w:spacing w:before="40"/>
        <w:rPr>
          <w:i/>
          <w:color w:val="auto"/>
          <w:w w:val="103"/>
        </w:rPr>
      </w:pPr>
      <w:r w:rsidRPr="00D500BE">
        <w:rPr>
          <w:i/>
          <w:color w:val="auto"/>
          <w:w w:val="103"/>
        </w:rPr>
        <w:t>и</w:t>
      </w:r>
    </w:p>
    <w:p w:rsidR="00E64F3E" w:rsidRPr="00D500BE" w:rsidRDefault="00E64F3E" w:rsidP="00E64F3E">
      <w:pPr>
        <w:tabs>
          <w:tab w:val="left" w:pos="1350"/>
        </w:tabs>
        <w:spacing w:before="40"/>
        <w:rPr>
          <w:i/>
          <w:color w:val="auto"/>
          <w:w w:val="103"/>
        </w:rPr>
      </w:pPr>
    </w:p>
    <w:p w:rsidR="00E64F3E" w:rsidRPr="00D500BE" w:rsidRDefault="00E64F3E" w:rsidP="00E64F3E">
      <w:pPr>
        <w:tabs>
          <w:tab w:val="left" w:pos="90"/>
          <w:tab w:val="left" w:pos="1350"/>
        </w:tabs>
        <w:spacing w:before="40"/>
        <w:rPr>
          <w:i/>
          <w:color w:val="auto"/>
          <w:w w:val="103"/>
        </w:rPr>
      </w:pPr>
      <w:r w:rsidRPr="00D500BE">
        <w:rPr>
          <w:i/>
          <w:color w:val="auto"/>
          <w:w w:val="103"/>
        </w:rPr>
        <w:t>2._____________________________ ул.________________ бр._____</w:t>
      </w:r>
    </w:p>
    <w:p w:rsidR="00E64F3E" w:rsidRPr="00D500BE" w:rsidRDefault="00E64F3E" w:rsidP="00E64F3E">
      <w:pPr>
        <w:tabs>
          <w:tab w:val="left" w:pos="1350"/>
        </w:tabs>
        <w:spacing w:before="40"/>
        <w:rPr>
          <w:i/>
          <w:color w:val="auto"/>
          <w:w w:val="103"/>
        </w:rPr>
      </w:pPr>
      <w:r w:rsidRPr="00D500BE">
        <w:rPr>
          <w:i/>
          <w:color w:val="auto"/>
          <w:w w:val="103"/>
        </w:rPr>
        <w:t>кога заступа директор________________________</w:t>
      </w:r>
    </w:p>
    <w:p w:rsidR="00E64F3E" w:rsidRPr="00D500BE" w:rsidRDefault="00E64F3E" w:rsidP="00E64F3E">
      <w:pPr>
        <w:tabs>
          <w:tab w:val="left" w:pos="1350"/>
        </w:tabs>
        <w:spacing w:before="40"/>
        <w:rPr>
          <w:i/>
          <w:color w:val="auto"/>
          <w:w w:val="103"/>
        </w:rPr>
      </w:pPr>
      <w:r w:rsidRPr="00D500BE">
        <w:rPr>
          <w:i/>
          <w:color w:val="auto"/>
          <w:w w:val="103"/>
        </w:rPr>
        <w:t>ПИБ:____________</w:t>
      </w:r>
    </w:p>
    <w:p w:rsidR="00E64F3E" w:rsidRPr="00D500BE" w:rsidRDefault="00E64F3E" w:rsidP="00E64F3E">
      <w:pPr>
        <w:tabs>
          <w:tab w:val="left" w:pos="1350"/>
        </w:tabs>
        <w:spacing w:before="40"/>
        <w:rPr>
          <w:i/>
          <w:color w:val="auto"/>
          <w:w w:val="103"/>
        </w:rPr>
      </w:pPr>
      <w:r w:rsidRPr="00D500BE">
        <w:rPr>
          <w:i/>
          <w:color w:val="auto"/>
          <w:w w:val="103"/>
        </w:rPr>
        <w:t>МБ:_____________</w:t>
      </w:r>
    </w:p>
    <w:p w:rsidR="00E64F3E" w:rsidRPr="00D500BE" w:rsidRDefault="00E64F3E" w:rsidP="00E64F3E">
      <w:pPr>
        <w:tabs>
          <w:tab w:val="left" w:pos="1350"/>
        </w:tabs>
        <w:spacing w:before="40"/>
        <w:rPr>
          <w:i/>
          <w:color w:val="auto"/>
          <w:w w:val="103"/>
        </w:rPr>
      </w:pPr>
      <w:r w:rsidRPr="00D500BE">
        <w:rPr>
          <w:i/>
          <w:color w:val="auto"/>
          <w:w w:val="103"/>
        </w:rPr>
        <w:t>Број рачуна:_________________</w:t>
      </w:r>
    </w:p>
    <w:p w:rsidR="00E64F3E" w:rsidRPr="00D500BE" w:rsidRDefault="00E64F3E" w:rsidP="00E64F3E">
      <w:pPr>
        <w:tabs>
          <w:tab w:val="left" w:pos="1350"/>
        </w:tabs>
        <w:spacing w:before="40"/>
        <w:rPr>
          <w:i/>
          <w:color w:val="auto"/>
          <w:w w:val="103"/>
        </w:rPr>
      </w:pPr>
      <w:r w:rsidRPr="00D500BE">
        <w:rPr>
          <w:i/>
          <w:color w:val="auto"/>
          <w:w w:val="103"/>
        </w:rPr>
        <w:t>Назив банке: ____________________</w:t>
      </w:r>
    </w:p>
    <w:p w:rsidR="00E64F3E" w:rsidRPr="00D500BE" w:rsidRDefault="00E64F3E" w:rsidP="00E64F3E">
      <w:pPr>
        <w:tabs>
          <w:tab w:val="left" w:pos="1350"/>
        </w:tabs>
        <w:spacing w:before="40"/>
        <w:rPr>
          <w:i/>
          <w:color w:val="auto"/>
          <w:w w:val="103"/>
        </w:rPr>
      </w:pPr>
      <w:r w:rsidRPr="00D500BE">
        <w:rPr>
          <w:i/>
          <w:color w:val="auto"/>
          <w:w w:val="103"/>
        </w:rPr>
        <w:t>(у даљем тексту Извођач)</w:t>
      </w:r>
    </w:p>
    <w:p w:rsidR="00E64F3E" w:rsidRPr="00D500BE" w:rsidRDefault="00E64F3E" w:rsidP="00E64F3E">
      <w:pPr>
        <w:tabs>
          <w:tab w:val="left" w:pos="1350"/>
        </w:tabs>
        <w:spacing w:before="40"/>
        <w:rPr>
          <w:i/>
          <w:color w:val="auto"/>
          <w:w w:val="103"/>
        </w:rPr>
      </w:pPr>
      <w:r w:rsidRPr="00D500BE">
        <w:rPr>
          <w:i/>
          <w:color w:val="auto"/>
          <w:w w:val="103"/>
        </w:rPr>
        <w:t>(све попуњава понуђач)</w:t>
      </w:r>
    </w:p>
    <w:p w:rsidR="00E64F3E" w:rsidRPr="009E01D5" w:rsidRDefault="00E64F3E" w:rsidP="00E64F3E">
      <w:pPr>
        <w:tabs>
          <w:tab w:val="left" w:pos="1350"/>
        </w:tabs>
        <w:rPr>
          <w:b/>
          <w:i/>
          <w:w w:val="103"/>
        </w:rPr>
      </w:pPr>
      <w:r w:rsidRPr="009E01D5">
        <w:rPr>
          <w:b/>
          <w:i/>
          <w:w w:val="103"/>
        </w:rPr>
        <w:t xml:space="preserve">  или</w:t>
      </w:r>
    </w:p>
    <w:p w:rsidR="00E64F3E" w:rsidRPr="009E01D5" w:rsidRDefault="00E64F3E" w:rsidP="00E64F3E">
      <w:pPr>
        <w:tabs>
          <w:tab w:val="left" w:pos="1350"/>
        </w:tabs>
        <w:rPr>
          <w:i/>
          <w:w w:val="103"/>
        </w:rPr>
      </w:pPr>
      <w:r w:rsidRPr="009E01D5">
        <w:rPr>
          <w:i/>
          <w:w w:val="103"/>
        </w:rPr>
        <w:lastRenderedPageBreak/>
        <w:t>Носилац посла</w:t>
      </w:r>
    </w:p>
    <w:p w:rsidR="00E64F3E" w:rsidRPr="009E01D5" w:rsidRDefault="00E64F3E" w:rsidP="00E64F3E">
      <w:pPr>
        <w:tabs>
          <w:tab w:val="left" w:pos="90"/>
          <w:tab w:val="left" w:pos="1350"/>
        </w:tabs>
        <w:rPr>
          <w:i/>
          <w:w w:val="103"/>
        </w:rPr>
      </w:pPr>
      <w:r w:rsidRPr="009E01D5">
        <w:rPr>
          <w:i/>
          <w:w w:val="103"/>
        </w:rPr>
        <w:t>_____________________________ ул.________________ бр._____</w:t>
      </w:r>
    </w:p>
    <w:p w:rsidR="00E64F3E" w:rsidRPr="009E01D5" w:rsidRDefault="00E64F3E" w:rsidP="00E64F3E">
      <w:pPr>
        <w:tabs>
          <w:tab w:val="left" w:pos="1350"/>
        </w:tabs>
        <w:rPr>
          <w:i/>
          <w:w w:val="103"/>
        </w:rPr>
      </w:pPr>
      <w:r w:rsidRPr="009E01D5">
        <w:rPr>
          <w:i/>
          <w:w w:val="103"/>
        </w:rPr>
        <w:t>кога заступа директор________________________</w:t>
      </w:r>
    </w:p>
    <w:p w:rsidR="00E64F3E" w:rsidRPr="009E01D5" w:rsidRDefault="00E64F3E" w:rsidP="00E64F3E">
      <w:pPr>
        <w:tabs>
          <w:tab w:val="left" w:pos="1350"/>
        </w:tabs>
        <w:rPr>
          <w:i/>
          <w:w w:val="103"/>
        </w:rPr>
      </w:pPr>
      <w:r w:rsidRPr="009E01D5">
        <w:rPr>
          <w:i/>
          <w:w w:val="103"/>
        </w:rPr>
        <w:t>ПИБ:____________</w:t>
      </w:r>
    </w:p>
    <w:p w:rsidR="00E64F3E" w:rsidRPr="009E01D5" w:rsidRDefault="00E64F3E" w:rsidP="00E64F3E">
      <w:pPr>
        <w:tabs>
          <w:tab w:val="left" w:pos="1350"/>
        </w:tabs>
        <w:rPr>
          <w:i/>
          <w:w w:val="103"/>
        </w:rPr>
      </w:pPr>
      <w:r w:rsidRPr="009E01D5">
        <w:rPr>
          <w:i/>
          <w:w w:val="103"/>
        </w:rPr>
        <w:t>МБ:_____________</w:t>
      </w:r>
    </w:p>
    <w:p w:rsidR="00E64F3E" w:rsidRDefault="00E64F3E" w:rsidP="00E64F3E">
      <w:pPr>
        <w:tabs>
          <w:tab w:val="left" w:pos="1350"/>
        </w:tabs>
        <w:spacing w:line="240" w:lineRule="exact"/>
        <w:rPr>
          <w:i/>
          <w:w w:val="103"/>
        </w:rPr>
      </w:pPr>
      <w:r w:rsidRPr="009E01D5">
        <w:rPr>
          <w:i/>
          <w:w w:val="103"/>
        </w:rPr>
        <w:t xml:space="preserve"> (све попуњава понуђач</w:t>
      </w:r>
    </w:p>
    <w:p w:rsidR="00E64F3E" w:rsidRPr="009E01D5" w:rsidRDefault="00E64F3E" w:rsidP="00E64F3E">
      <w:pPr>
        <w:tabs>
          <w:tab w:val="left" w:pos="1350"/>
        </w:tabs>
        <w:spacing w:line="240" w:lineRule="exact"/>
        <w:rPr>
          <w:i/>
          <w:w w:val="103"/>
        </w:rPr>
      </w:pPr>
    </w:p>
    <w:p w:rsidR="00E64F3E" w:rsidRPr="009E01D5" w:rsidRDefault="00E64F3E" w:rsidP="00E64F3E">
      <w:pPr>
        <w:tabs>
          <w:tab w:val="left" w:pos="1350"/>
        </w:tabs>
        <w:spacing w:line="240" w:lineRule="exact"/>
        <w:rPr>
          <w:i/>
          <w:w w:val="103"/>
        </w:rPr>
      </w:pPr>
      <w:r w:rsidRPr="009E01D5">
        <w:rPr>
          <w:i/>
          <w:w w:val="103"/>
        </w:rPr>
        <w:t xml:space="preserve"> и </w:t>
      </w:r>
    </w:p>
    <w:p w:rsidR="00E64F3E" w:rsidRPr="009E01D5" w:rsidRDefault="00E64F3E" w:rsidP="00E64F3E">
      <w:pPr>
        <w:tabs>
          <w:tab w:val="left" w:pos="1350"/>
        </w:tabs>
        <w:spacing w:line="240" w:lineRule="exact"/>
        <w:rPr>
          <w:i/>
          <w:w w:val="103"/>
        </w:rPr>
      </w:pPr>
      <w:r w:rsidRPr="009E01D5">
        <w:rPr>
          <w:i/>
          <w:w w:val="103"/>
        </w:rPr>
        <w:t>Члан гупе</w:t>
      </w:r>
    </w:p>
    <w:p w:rsidR="00E64F3E" w:rsidRPr="009E01D5" w:rsidRDefault="00E64F3E" w:rsidP="00E64F3E">
      <w:pPr>
        <w:tabs>
          <w:tab w:val="left" w:pos="90"/>
          <w:tab w:val="left" w:pos="1350"/>
        </w:tabs>
        <w:rPr>
          <w:i/>
          <w:w w:val="103"/>
        </w:rPr>
      </w:pPr>
      <w:r w:rsidRPr="009E01D5">
        <w:rPr>
          <w:i/>
          <w:w w:val="103"/>
        </w:rPr>
        <w:t>_____________________________ ул.________________ бр._____</w:t>
      </w:r>
    </w:p>
    <w:p w:rsidR="00E64F3E" w:rsidRPr="009E01D5" w:rsidRDefault="00E64F3E" w:rsidP="00E64F3E">
      <w:pPr>
        <w:tabs>
          <w:tab w:val="left" w:pos="1350"/>
        </w:tabs>
        <w:rPr>
          <w:i/>
          <w:w w:val="103"/>
        </w:rPr>
      </w:pPr>
      <w:r w:rsidRPr="009E01D5">
        <w:rPr>
          <w:i/>
          <w:w w:val="103"/>
        </w:rPr>
        <w:t>кога заступа директор________________________</w:t>
      </w:r>
    </w:p>
    <w:p w:rsidR="00E64F3E" w:rsidRPr="009E01D5" w:rsidRDefault="00E64F3E" w:rsidP="00E64F3E">
      <w:pPr>
        <w:tabs>
          <w:tab w:val="left" w:pos="1350"/>
        </w:tabs>
        <w:rPr>
          <w:i/>
          <w:w w:val="103"/>
        </w:rPr>
      </w:pPr>
      <w:r w:rsidRPr="009E01D5">
        <w:rPr>
          <w:i/>
          <w:w w:val="103"/>
        </w:rPr>
        <w:t>ПИБ:____________</w:t>
      </w:r>
    </w:p>
    <w:p w:rsidR="00E64F3E" w:rsidRPr="00D500BE" w:rsidRDefault="00E64F3E" w:rsidP="00E64F3E">
      <w:pPr>
        <w:tabs>
          <w:tab w:val="left" w:pos="1350"/>
        </w:tabs>
        <w:rPr>
          <w:i/>
          <w:w w:val="103"/>
        </w:rPr>
      </w:pPr>
      <w:r w:rsidRPr="009E01D5">
        <w:rPr>
          <w:i/>
          <w:w w:val="103"/>
        </w:rPr>
        <w:t>МБ:_____________</w:t>
      </w:r>
    </w:p>
    <w:p w:rsidR="00E64F3E" w:rsidRPr="003008B4" w:rsidRDefault="00E64F3E" w:rsidP="00E64F3E">
      <w:pPr>
        <w:tabs>
          <w:tab w:val="left" w:pos="1350"/>
        </w:tabs>
        <w:ind w:right="-20"/>
        <w:rPr>
          <w:b/>
          <w:color w:val="auto"/>
        </w:rPr>
      </w:pPr>
    </w:p>
    <w:p w:rsidR="00E64F3E" w:rsidRPr="003008B4" w:rsidRDefault="00E64F3E" w:rsidP="00E64F3E">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E64F3E" w:rsidRPr="003008B4" w:rsidRDefault="00E64F3E" w:rsidP="00E64F3E">
      <w:pPr>
        <w:tabs>
          <w:tab w:val="left" w:pos="1350"/>
        </w:tabs>
        <w:ind w:right="-20"/>
        <w:rPr>
          <w:color w:val="auto"/>
          <w:lang w:val="sr-Cyrl-CS"/>
        </w:rPr>
      </w:pPr>
    </w:p>
    <w:p w:rsidR="00E64F3E" w:rsidRPr="003008B4" w:rsidRDefault="00E64F3E" w:rsidP="00E64F3E">
      <w:pPr>
        <w:tabs>
          <w:tab w:val="left" w:pos="1350"/>
        </w:tabs>
        <w:ind w:right="-20"/>
        <w:rPr>
          <w:color w:val="auto"/>
        </w:rPr>
      </w:pPr>
      <w:r w:rsidRPr="003008B4">
        <w:rPr>
          <w:b/>
          <w:color w:val="auto"/>
          <w:spacing w:val="-2"/>
          <w:highlight w:val="lightGray"/>
        </w:rPr>
        <w:t>Уводне одредбе</w:t>
      </w:r>
    </w:p>
    <w:p w:rsidR="00E64F3E" w:rsidRPr="003008B4" w:rsidRDefault="00E64F3E" w:rsidP="00E64F3E">
      <w:pPr>
        <w:tabs>
          <w:tab w:val="left" w:pos="1350"/>
        </w:tabs>
        <w:jc w:val="center"/>
        <w:rPr>
          <w:b/>
          <w:color w:val="auto"/>
          <w:w w:val="103"/>
        </w:rPr>
      </w:pPr>
      <w:r w:rsidRPr="003008B4">
        <w:rPr>
          <w:b/>
          <w:color w:val="auto"/>
          <w:w w:val="103"/>
        </w:rPr>
        <w:t>Члан 1.</w:t>
      </w:r>
    </w:p>
    <w:p w:rsidR="00E64F3E" w:rsidRPr="003008B4" w:rsidRDefault="00E64F3E" w:rsidP="00E64F3E">
      <w:pPr>
        <w:tabs>
          <w:tab w:val="left" w:pos="1350"/>
        </w:tabs>
        <w:ind w:left="4787" w:right="-20"/>
        <w:jc w:val="both"/>
        <w:rPr>
          <w:color w:val="auto"/>
        </w:rPr>
      </w:pPr>
    </w:p>
    <w:p w:rsidR="00E64F3E" w:rsidRDefault="00E64F3E" w:rsidP="00E64F3E">
      <w:pPr>
        <w:tabs>
          <w:tab w:val="left" w:pos="1350"/>
        </w:tabs>
        <w:spacing w:before="3"/>
        <w:ind w:right="60" w:hanging="122"/>
        <w:jc w:val="both"/>
        <w:rPr>
          <w:color w:val="auto"/>
          <w:w w:val="103"/>
        </w:rPr>
      </w:pPr>
      <w:r>
        <w:rPr>
          <w:color w:val="auto"/>
          <w:lang w:val="sr-Cyrl-CS"/>
        </w:rPr>
        <w:t xml:space="preserve">  Наручилац је складу са чланом 3</w:t>
      </w:r>
      <w:r>
        <w:rPr>
          <w:color w:val="auto"/>
        </w:rPr>
        <w:t>2</w:t>
      </w:r>
      <w:r w:rsidRPr="0061552F">
        <w:rPr>
          <w:color w:val="auto"/>
          <w:lang w:val="sr-Cyrl-CS"/>
        </w:rPr>
        <w:t>. Закона о јавним набавкама</w:t>
      </w:r>
      <w:r>
        <w:rPr>
          <w:color w:val="auto"/>
          <w:lang w:val="sr-Cyrl-CS"/>
        </w:rPr>
        <w:t xml:space="preserve"> </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w:t>
      </w:r>
      <w:r>
        <w:rPr>
          <w:color w:val="auto"/>
          <w:lang w:val="sr-Cyrl-CS"/>
        </w:rPr>
        <w:t xml:space="preserve">провео поступак јавне набавке </w:t>
      </w:r>
      <w:r w:rsidRPr="0061552F">
        <w:rPr>
          <w:color w:val="auto"/>
          <w:lang w:val="sr-Cyrl-CS"/>
        </w:rPr>
        <w:t>број</w:t>
      </w:r>
      <w:r>
        <w:rPr>
          <w:color w:val="auto"/>
          <w:lang w:val="sr-Cyrl-CS"/>
        </w:rPr>
        <w:t xml:space="preserve"> </w:t>
      </w:r>
      <w:r w:rsidRPr="0061552F">
        <w:rPr>
          <w:color w:val="auto"/>
          <w:lang w:val="sr-Cyrl-CS"/>
        </w:rPr>
        <w:t>V</w:t>
      </w:r>
      <w:r>
        <w:rPr>
          <w:color w:val="auto"/>
        </w:rPr>
        <w:t>III</w:t>
      </w:r>
      <w:r>
        <w:rPr>
          <w:color w:val="auto"/>
          <w:lang w:val="sr-Cyrl-CS"/>
        </w:rPr>
        <w:t xml:space="preserve"> 404-46/1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404-46/1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извођача</w:t>
      </w:r>
      <w:r w:rsidRPr="0061552F">
        <w:rPr>
          <w:color w:val="auto"/>
        </w:rPr>
        <w:t xml:space="preserve">, </w:t>
      </w:r>
      <w:r w:rsidRPr="0061552F">
        <w:rPr>
          <w:color w:val="auto"/>
          <w:lang w:val="sr-Cyrl-CS"/>
        </w:rPr>
        <w:t>као најповољнијег понуђача за набавку V</w:t>
      </w:r>
      <w:r>
        <w:rPr>
          <w:color w:val="auto"/>
        </w:rPr>
        <w:t>III</w:t>
      </w:r>
      <w:r>
        <w:rPr>
          <w:color w:val="auto"/>
          <w:lang w:val="sr-Cyrl-CS"/>
        </w:rPr>
        <w:t xml:space="preserve"> 404-46/1</w:t>
      </w:r>
      <w:r>
        <w:rPr>
          <w:color w:val="auto"/>
        </w:rPr>
        <w:t>9</w:t>
      </w:r>
      <w:r w:rsidRPr="0061552F">
        <w:rPr>
          <w:color w:val="auto"/>
          <w:lang w:val="sr-Cyrl-CS"/>
        </w:rPr>
        <w:t xml:space="preserve"> </w:t>
      </w:r>
      <w:r>
        <w:rPr>
          <w:color w:val="auto"/>
          <w:spacing w:val="-1"/>
        </w:rPr>
        <w:t xml:space="preserve"> </w:t>
      </w:r>
      <w:r>
        <w:rPr>
          <w:b/>
          <w:color w:val="auto"/>
          <w:spacing w:val="-1"/>
          <w:lang w:val="sr-Cyrl-CS"/>
        </w:rPr>
        <w:t>„</w:t>
      </w:r>
      <w:r>
        <w:rPr>
          <w:b/>
          <w:color w:val="auto"/>
          <w:spacing w:val="-1"/>
        </w:rPr>
        <w:t>Изградња и поправка потпорних зидова</w:t>
      </w:r>
      <w:r>
        <w:rPr>
          <w:b/>
          <w:color w:val="auto"/>
          <w:spacing w:val="-1"/>
          <w:lang w:val="sr-Cyrl-CS"/>
        </w:rPr>
        <w:t xml:space="preserve">“ </w:t>
      </w:r>
    </w:p>
    <w:p w:rsidR="00E64F3E" w:rsidRPr="003008B4" w:rsidRDefault="00E64F3E" w:rsidP="00E64F3E">
      <w:pPr>
        <w:tabs>
          <w:tab w:val="left" w:pos="1350"/>
        </w:tabs>
        <w:spacing w:before="3" w:line="246" w:lineRule="auto"/>
        <w:ind w:right="60" w:hanging="122"/>
        <w:rPr>
          <w:b/>
          <w:i/>
          <w:color w:val="auto"/>
          <w:w w:val="103"/>
          <w:lang w:val="sr-Cyrl-CS"/>
        </w:rPr>
      </w:pPr>
    </w:p>
    <w:p w:rsidR="00E64F3E" w:rsidRPr="003008B4" w:rsidRDefault="00E64F3E" w:rsidP="00E64F3E">
      <w:pPr>
        <w:tabs>
          <w:tab w:val="left" w:pos="1350"/>
        </w:tabs>
        <w:spacing w:before="3" w:line="246" w:lineRule="auto"/>
        <w:ind w:right="60"/>
        <w:rPr>
          <w:color w:val="auto"/>
        </w:rPr>
      </w:pPr>
      <w:r w:rsidRPr="003008B4">
        <w:rPr>
          <w:b/>
          <w:color w:val="auto"/>
          <w:highlight w:val="lightGray"/>
        </w:rPr>
        <w:t>Предмет Уговора</w:t>
      </w:r>
    </w:p>
    <w:p w:rsidR="00E64F3E" w:rsidRPr="003008B4" w:rsidRDefault="00E64F3E" w:rsidP="00E64F3E">
      <w:pPr>
        <w:tabs>
          <w:tab w:val="left" w:pos="1350"/>
        </w:tabs>
        <w:spacing w:before="3" w:line="246" w:lineRule="auto"/>
        <w:ind w:right="60"/>
        <w:jc w:val="center"/>
        <w:rPr>
          <w:b/>
          <w:color w:val="auto"/>
        </w:rPr>
      </w:pPr>
      <w:r w:rsidRPr="003008B4">
        <w:rPr>
          <w:b/>
          <w:color w:val="auto"/>
        </w:rPr>
        <w:t>Члан 2.</w:t>
      </w:r>
    </w:p>
    <w:p w:rsidR="00E64F3E" w:rsidRPr="003008B4" w:rsidRDefault="00E64F3E" w:rsidP="00E64F3E">
      <w:pPr>
        <w:tabs>
          <w:tab w:val="left" w:pos="1350"/>
        </w:tabs>
        <w:spacing w:before="14" w:line="260" w:lineRule="exact"/>
        <w:jc w:val="both"/>
        <w:rPr>
          <w:color w:val="auto"/>
        </w:rPr>
      </w:pPr>
    </w:p>
    <w:p w:rsidR="00E64F3E" w:rsidRDefault="00E64F3E" w:rsidP="00E64F3E">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Pr>
          <w:color w:val="auto"/>
          <w:lang w:val="ru-RU"/>
        </w:rPr>
        <w:t>радови</w:t>
      </w:r>
      <w:r w:rsidRPr="003008B4">
        <w:rPr>
          <w:color w:val="auto"/>
          <w:lang w:val="ru-RU"/>
        </w:rPr>
        <w:t xml:space="preserve">, </w:t>
      </w:r>
      <w:r>
        <w:rPr>
          <w:color w:val="auto"/>
          <w:lang w:val="ru-RU"/>
        </w:rPr>
        <w:t>који</w:t>
      </w:r>
      <w:r w:rsidRPr="003008B4">
        <w:rPr>
          <w:color w:val="auto"/>
          <w:lang w:val="ru-RU"/>
        </w:rPr>
        <w:t xml:space="preserve"> обухватају, </w:t>
      </w:r>
      <w:r>
        <w:rPr>
          <w:color w:val="auto"/>
          <w:lang w:val="ru-RU"/>
        </w:rPr>
        <w:t>земљане, бетонске, армирачке</w:t>
      </w:r>
      <w:r w:rsidRPr="003008B4">
        <w:rPr>
          <w:color w:val="auto"/>
          <w:lang w:val="ru-RU"/>
        </w:rPr>
        <w:t xml:space="preserve">, као и </w:t>
      </w:r>
      <w:r w:rsidRPr="003008B4">
        <w:rPr>
          <w:color w:val="auto"/>
          <w:lang w:val="sr-Cyrl-CS"/>
        </w:rPr>
        <w:t xml:space="preserve">остале </w:t>
      </w:r>
      <w:r>
        <w:rPr>
          <w:color w:val="auto"/>
          <w:lang w:val="sr-Cyrl-CS"/>
        </w:rPr>
        <w:t>радове</w:t>
      </w:r>
      <w:r w:rsidRPr="003008B4">
        <w:rPr>
          <w:color w:val="auto"/>
          <w:lang w:val="sr-Cyrl-CS"/>
        </w:rPr>
        <w:t xml:space="preserve">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Pr>
          <w:color w:val="auto"/>
          <w:spacing w:val="2"/>
          <w:lang w:val="ru-RU"/>
        </w:rPr>
        <w:t>Извођача</w:t>
      </w:r>
      <w:r>
        <w:rPr>
          <w:color w:val="auto"/>
        </w:rPr>
        <w:t xml:space="preserve">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E64F3E" w:rsidRPr="00934CF6" w:rsidRDefault="00E64F3E" w:rsidP="00E64F3E">
      <w:pPr>
        <w:tabs>
          <w:tab w:val="left" w:pos="1350"/>
        </w:tabs>
        <w:jc w:val="both"/>
        <w:rPr>
          <w:color w:val="auto"/>
          <w:w w:val="103"/>
        </w:rPr>
      </w:pPr>
    </w:p>
    <w:p w:rsidR="00E64F3E" w:rsidRPr="003008B4" w:rsidRDefault="00E64F3E" w:rsidP="00E64F3E">
      <w:pPr>
        <w:tabs>
          <w:tab w:val="left" w:pos="1350"/>
        </w:tabs>
        <w:jc w:val="center"/>
        <w:rPr>
          <w:b/>
          <w:color w:val="auto"/>
          <w:w w:val="103"/>
          <w:lang w:val="sr-Cyrl-CS"/>
        </w:rPr>
      </w:pPr>
      <w:r w:rsidRPr="003008B4">
        <w:rPr>
          <w:b/>
          <w:color w:val="auto"/>
          <w:w w:val="103"/>
          <w:lang w:val="sr-Cyrl-CS"/>
        </w:rPr>
        <w:t>Члан 2а.</w:t>
      </w:r>
    </w:p>
    <w:p w:rsidR="00E64F3E" w:rsidRPr="003008B4" w:rsidRDefault="00E64F3E" w:rsidP="00E64F3E">
      <w:pPr>
        <w:tabs>
          <w:tab w:val="left" w:pos="1350"/>
        </w:tabs>
        <w:ind w:left="4403" w:right="4399"/>
        <w:rPr>
          <w:color w:val="auto"/>
        </w:rPr>
      </w:pPr>
    </w:p>
    <w:p w:rsidR="00E64F3E" w:rsidRPr="003008B4" w:rsidRDefault="00E64F3E" w:rsidP="00E64F3E">
      <w:pPr>
        <w:tabs>
          <w:tab w:val="left" w:pos="1350"/>
        </w:tabs>
        <w:spacing w:before="7" w:line="247" w:lineRule="auto"/>
        <w:ind w:right="78"/>
        <w:jc w:val="both"/>
        <w:rPr>
          <w:color w:val="auto"/>
          <w:w w:val="103"/>
        </w:rPr>
      </w:pPr>
      <w:r>
        <w:rPr>
          <w:color w:val="auto"/>
          <w:lang w:val="ru-RU"/>
        </w:rPr>
        <w:t>Извођач</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E64F3E" w:rsidRPr="003008B4" w:rsidRDefault="00E64F3E" w:rsidP="00E64F3E">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E64F3E" w:rsidRPr="003008B4" w:rsidRDefault="00E64F3E" w:rsidP="00E64F3E">
      <w:pPr>
        <w:tabs>
          <w:tab w:val="left" w:pos="1350"/>
        </w:tabs>
        <w:spacing w:before="7" w:line="247" w:lineRule="auto"/>
        <w:ind w:right="78"/>
        <w:jc w:val="both"/>
        <w:rPr>
          <w:color w:val="auto"/>
          <w:lang w:val="ru-RU"/>
        </w:rPr>
      </w:pPr>
      <w:r>
        <w:rPr>
          <w:color w:val="auto"/>
          <w:lang w:val="ru-RU"/>
        </w:rPr>
        <w:t>Извођач</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Pr>
          <w:color w:val="auto"/>
          <w:lang w:val="ru-RU"/>
        </w:rPr>
        <w:t>их радова</w:t>
      </w:r>
      <w:r w:rsidRPr="003008B4">
        <w:rPr>
          <w:color w:val="auto"/>
          <w:lang w:val="ru-RU"/>
        </w:rPr>
        <w:t xml:space="preserve">,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p>
    <w:p w:rsidR="00E64F3E" w:rsidRDefault="00E64F3E" w:rsidP="00E64F3E">
      <w:pPr>
        <w:tabs>
          <w:tab w:val="left" w:pos="1350"/>
        </w:tabs>
        <w:spacing w:before="7" w:line="247" w:lineRule="auto"/>
        <w:ind w:right="78"/>
        <w:jc w:val="both"/>
        <w:rPr>
          <w:color w:val="auto"/>
          <w:w w:val="103"/>
          <w:lang w:val="ru-RU"/>
        </w:rPr>
      </w:pP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E64F3E" w:rsidRPr="003008B4" w:rsidRDefault="00E64F3E" w:rsidP="00E64F3E">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E64F3E" w:rsidRPr="003008B4" w:rsidRDefault="00E64F3E" w:rsidP="00E64F3E">
      <w:pPr>
        <w:tabs>
          <w:tab w:val="left" w:pos="1350"/>
        </w:tabs>
        <w:ind w:left="4432" w:right="4428"/>
        <w:jc w:val="both"/>
        <w:rPr>
          <w:color w:val="auto"/>
        </w:rPr>
      </w:pPr>
    </w:p>
    <w:p w:rsidR="00E64F3E" w:rsidRPr="003008B4" w:rsidRDefault="00800C60" w:rsidP="00E64F3E">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68896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3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36.1pt;margin-top:11.25pt;width:2.9pt;height:0;z-index:-2516275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9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uPuAvVEDAADSBwAADgAAAAAAAAAAAAAA&#10;AAAuAgAAZHJzL2Uyb0RvYy54bWxQSwECLQAUAAYACAAAACEAY3XPtt8AAAAJAQAADwAAAAAAAAAA&#10;AAAAAACrBQAAZHJzL2Rvd25yZXYueG1sUEsFBgAAAAAEAAQA8wAAALcGAAAAAA==&#10;">
                <v:shape id="Freeform 3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E64F3E" w:rsidRPr="003008B4">
        <w:rPr>
          <w:color w:val="auto"/>
          <w:spacing w:val="-9"/>
          <w:lang w:val="ru-RU"/>
        </w:rPr>
        <w:t>У</w:t>
      </w:r>
      <w:r w:rsidR="00E64F3E" w:rsidRPr="003008B4">
        <w:rPr>
          <w:color w:val="auto"/>
          <w:spacing w:val="-4"/>
          <w:lang w:val="ru-RU"/>
        </w:rPr>
        <w:t>г</w:t>
      </w:r>
      <w:r w:rsidR="00E64F3E" w:rsidRPr="003008B4">
        <w:rPr>
          <w:color w:val="auto"/>
          <w:lang w:val="ru-RU"/>
        </w:rPr>
        <w:t>о</w:t>
      </w:r>
      <w:r w:rsidR="00E64F3E" w:rsidRPr="003008B4">
        <w:rPr>
          <w:color w:val="auto"/>
          <w:spacing w:val="-2"/>
          <w:lang w:val="ru-RU"/>
        </w:rPr>
        <w:t>в</w:t>
      </w:r>
      <w:r w:rsidR="00E64F3E" w:rsidRPr="003008B4">
        <w:rPr>
          <w:color w:val="auto"/>
          <w:lang w:val="ru-RU"/>
        </w:rPr>
        <w:t>оре</w:t>
      </w:r>
      <w:r w:rsidR="00E64F3E" w:rsidRPr="003008B4">
        <w:rPr>
          <w:color w:val="auto"/>
          <w:spacing w:val="-2"/>
          <w:lang w:val="ru-RU"/>
        </w:rPr>
        <w:t>н</w:t>
      </w:r>
      <w:r w:rsidR="00E64F3E" w:rsidRPr="003008B4">
        <w:rPr>
          <w:color w:val="auto"/>
          <w:lang w:val="ru-RU"/>
        </w:rPr>
        <w:t xml:space="preserve">е </w:t>
      </w:r>
      <w:r w:rsidR="00E64F3E" w:rsidRPr="003008B4">
        <w:rPr>
          <w:color w:val="auto"/>
          <w:spacing w:val="3"/>
          <w:lang w:val="ru-RU"/>
        </w:rPr>
        <w:t xml:space="preserve"> </w:t>
      </w:r>
      <w:r w:rsidR="00E64F3E" w:rsidRPr="003008B4">
        <w:rPr>
          <w:color w:val="auto"/>
          <w:spacing w:val="1"/>
          <w:lang w:val="ru-RU"/>
        </w:rPr>
        <w:t>п</w:t>
      </w:r>
      <w:r w:rsidR="00E64F3E" w:rsidRPr="003008B4">
        <w:rPr>
          <w:color w:val="auto"/>
          <w:lang w:val="ru-RU"/>
        </w:rPr>
        <w:t>ос</w:t>
      </w:r>
      <w:r w:rsidR="00E64F3E" w:rsidRPr="003008B4">
        <w:rPr>
          <w:color w:val="auto"/>
          <w:spacing w:val="1"/>
          <w:lang w:val="ru-RU"/>
        </w:rPr>
        <w:t>л</w:t>
      </w:r>
      <w:r w:rsidR="00E64F3E" w:rsidRPr="003008B4">
        <w:rPr>
          <w:color w:val="auto"/>
          <w:lang w:val="ru-RU"/>
        </w:rPr>
        <w:t>о</w:t>
      </w:r>
      <w:r w:rsidR="00E64F3E" w:rsidRPr="003008B4">
        <w:rPr>
          <w:color w:val="auto"/>
          <w:spacing w:val="-2"/>
          <w:lang w:val="ru-RU"/>
        </w:rPr>
        <w:t>в</w:t>
      </w:r>
      <w:r w:rsidR="00E64F3E" w:rsidRPr="003008B4">
        <w:rPr>
          <w:color w:val="auto"/>
          <w:lang w:val="ru-RU"/>
        </w:rPr>
        <w:t xml:space="preserve">е, </w:t>
      </w:r>
      <w:r w:rsidR="00E64F3E" w:rsidRPr="003008B4">
        <w:rPr>
          <w:color w:val="auto"/>
          <w:spacing w:val="1"/>
          <w:lang w:val="ru-RU"/>
        </w:rPr>
        <w:t xml:space="preserve"> </w:t>
      </w:r>
      <w:r w:rsidR="00E64F3E" w:rsidRPr="003008B4">
        <w:rPr>
          <w:color w:val="auto"/>
          <w:lang w:val="ru-RU"/>
        </w:rPr>
        <w:t>у</w:t>
      </w:r>
      <w:r w:rsidR="00E64F3E" w:rsidRPr="003008B4">
        <w:rPr>
          <w:color w:val="auto"/>
          <w:spacing w:val="31"/>
          <w:lang w:val="ru-RU"/>
        </w:rPr>
        <w:t xml:space="preserve"> </w:t>
      </w:r>
      <w:r w:rsidR="00E64F3E" w:rsidRPr="003008B4">
        <w:rPr>
          <w:color w:val="auto"/>
          <w:lang w:val="ru-RU"/>
        </w:rPr>
        <w:t>с</w:t>
      </w:r>
      <w:r w:rsidR="00E64F3E" w:rsidRPr="003008B4">
        <w:rPr>
          <w:color w:val="auto"/>
          <w:spacing w:val="3"/>
          <w:lang w:val="ru-RU"/>
        </w:rPr>
        <w:t>к</w:t>
      </w:r>
      <w:r w:rsidR="00E64F3E" w:rsidRPr="003008B4">
        <w:rPr>
          <w:color w:val="auto"/>
          <w:spacing w:val="-1"/>
          <w:lang w:val="ru-RU"/>
        </w:rPr>
        <w:t>л</w:t>
      </w:r>
      <w:r w:rsidR="00E64F3E" w:rsidRPr="003008B4">
        <w:rPr>
          <w:color w:val="auto"/>
          <w:lang w:val="ru-RU"/>
        </w:rPr>
        <w:t>а</w:t>
      </w:r>
      <w:r w:rsidR="00E64F3E" w:rsidRPr="003008B4">
        <w:rPr>
          <w:color w:val="auto"/>
          <w:spacing w:val="-1"/>
          <w:lang w:val="ru-RU"/>
        </w:rPr>
        <w:t>д</w:t>
      </w:r>
      <w:r w:rsidR="00E64F3E" w:rsidRPr="003008B4">
        <w:rPr>
          <w:color w:val="auto"/>
          <w:lang w:val="ru-RU"/>
        </w:rPr>
        <w:t>у</w:t>
      </w:r>
      <w:r w:rsidR="00E64F3E" w:rsidRPr="003008B4">
        <w:rPr>
          <w:color w:val="auto"/>
          <w:spacing w:val="47"/>
          <w:lang w:val="ru-RU"/>
        </w:rPr>
        <w:t xml:space="preserve"> </w:t>
      </w:r>
      <w:r w:rsidR="00E64F3E" w:rsidRPr="003008B4">
        <w:rPr>
          <w:color w:val="auto"/>
          <w:spacing w:val="2"/>
          <w:lang w:val="ru-RU"/>
        </w:rPr>
        <w:t>с</w:t>
      </w:r>
      <w:r w:rsidR="00E64F3E" w:rsidRPr="003008B4">
        <w:rPr>
          <w:color w:val="auto"/>
          <w:lang w:val="ru-RU"/>
        </w:rPr>
        <w:t>а</w:t>
      </w:r>
      <w:r w:rsidR="00E64F3E" w:rsidRPr="003008B4">
        <w:rPr>
          <w:color w:val="auto"/>
          <w:spacing w:val="36"/>
          <w:lang w:val="ru-RU"/>
        </w:rPr>
        <w:t xml:space="preserve"> </w:t>
      </w:r>
      <w:r w:rsidR="00E64F3E" w:rsidRPr="003008B4">
        <w:rPr>
          <w:color w:val="auto"/>
          <w:lang w:val="ru-RU"/>
        </w:rPr>
        <w:t>П</w:t>
      </w:r>
      <w:r w:rsidR="00E64F3E" w:rsidRPr="003008B4">
        <w:rPr>
          <w:color w:val="auto"/>
          <w:spacing w:val="2"/>
          <w:lang w:val="ru-RU"/>
        </w:rPr>
        <w:t>о</w:t>
      </w:r>
      <w:r w:rsidR="00E64F3E" w:rsidRPr="003008B4">
        <w:rPr>
          <w:color w:val="auto"/>
          <w:spacing w:val="1"/>
          <w:lang w:val="ru-RU"/>
        </w:rPr>
        <w:t>н</w:t>
      </w:r>
      <w:r w:rsidR="00E64F3E" w:rsidRPr="003008B4">
        <w:rPr>
          <w:color w:val="auto"/>
          <w:spacing w:val="-8"/>
          <w:lang w:val="ru-RU"/>
        </w:rPr>
        <w:t>у</w:t>
      </w:r>
      <w:r w:rsidR="00E64F3E" w:rsidRPr="003008B4">
        <w:rPr>
          <w:color w:val="auto"/>
          <w:spacing w:val="-3"/>
          <w:lang w:val="ru-RU"/>
        </w:rPr>
        <w:t>д</w:t>
      </w:r>
      <w:r w:rsidR="00E64F3E" w:rsidRPr="003008B4">
        <w:rPr>
          <w:color w:val="auto"/>
          <w:lang w:val="ru-RU"/>
        </w:rPr>
        <w:t>ом  и</w:t>
      </w:r>
      <w:r w:rsidR="00E64F3E" w:rsidRPr="003008B4">
        <w:rPr>
          <w:color w:val="auto"/>
          <w:spacing w:val="39"/>
          <w:lang w:val="ru-RU"/>
        </w:rPr>
        <w:t xml:space="preserve"> </w:t>
      </w:r>
      <w:r w:rsidR="00E64F3E" w:rsidRPr="003008B4">
        <w:rPr>
          <w:color w:val="auto"/>
          <w:spacing w:val="-1"/>
          <w:lang w:val="ru-RU"/>
        </w:rPr>
        <w:t>С</w:t>
      </w:r>
      <w:r w:rsidR="00E64F3E" w:rsidRPr="003008B4">
        <w:rPr>
          <w:color w:val="auto"/>
          <w:spacing w:val="1"/>
          <w:lang w:val="ru-RU"/>
        </w:rPr>
        <w:t>п</w:t>
      </w:r>
      <w:r w:rsidR="00E64F3E" w:rsidRPr="003008B4">
        <w:rPr>
          <w:color w:val="auto"/>
          <w:lang w:val="ru-RU"/>
        </w:rPr>
        <w:t>ор</w:t>
      </w:r>
      <w:r w:rsidR="00E64F3E" w:rsidRPr="003008B4">
        <w:rPr>
          <w:color w:val="auto"/>
          <w:spacing w:val="-3"/>
          <w:lang w:val="ru-RU"/>
        </w:rPr>
        <w:t>а</w:t>
      </w:r>
      <w:r w:rsidR="00E64F3E" w:rsidRPr="003008B4">
        <w:rPr>
          <w:color w:val="auto"/>
          <w:spacing w:val="-4"/>
          <w:lang w:val="ru-RU"/>
        </w:rPr>
        <w:t>з</w:t>
      </w:r>
      <w:r w:rsidR="00E64F3E" w:rsidRPr="003008B4">
        <w:rPr>
          <w:color w:val="auto"/>
          <w:spacing w:val="-5"/>
          <w:lang w:val="ru-RU"/>
        </w:rPr>
        <w:t>у</w:t>
      </w:r>
      <w:r w:rsidR="00E64F3E" w:rsidRPr="003008B4">
        <w:rPr>
          <w:color w:val="auto"/>
          <w:spacing w:val="2"/>
          <w:lang w:val="ru-RU"/>
        </w:rPr>
        <w:t>м</w:t>
      </w:r>
      <w:r w:rsidR="00E64F3E" w:rsidRPr="003008B4">
        <w:rPr>
          <w:color w:val="auto"/>
          <w:lang w:val="ru-RU"/>
        </w:rPr>
        <w:t>о</w:t>
      </w:r>
      <w:r w:rsidR="00E64F3E" w:rsidRPr="003008B4">
        <w:rPr>
          <w:color w:val="auto"/>
          <w:spacing w:val="-1"/>
          <w:lang w:val="ru-RU"/>
        </w:rPr>
        <w:t>м</w:t>
      </w:r>
      <w:r w:rsidR="00E64F3E" w:rsidRPr="003008B4">
        <w:rPr>
          <w:color w:val="auto"/>
          <w:lang w:val="ru-RU"/>
        </w:rPr>
        <w:t xml:space="preserve">, </w:t>
      </w:r>
      <w:r w:rsidR="00E64F3E" w:rsidRPr="003008B4">
        <w:rPr>
          <w:color w:val="auto"/>
          <w:spacing w:val="13"/>
          <w:lang w:val="ru-RU"/>
        </w:rPr>
        <w:t xml:space="preserve"> </w:t>
      </w:r>
      <w:r w:rsidR="00E64F3E" w:rsidRPr="003008B4">
        <w:rPr>
          <w:color w:val="auto"/>
          <w:spacing w:val="-1"/>
          <w:lang w:val="ru-RU"/>
        </w:rPr>
        <w:t>б</w:t>
      </w:r>
      <w:r w:rsidR="00E64F3E" w:rsidRPr="003008B4">
        <w:rPr>
          <w:color w:val="auto"/>
          <w:lang w:val="ru-RU"/>
        </w:rPr>
        <w:t>р.</w:t>
      </w:r>
      <w:r w:rsidR="00E64F3E" w:rsidRPr="003008B4">
        <w:rPr>
          <w:color w:val="auto"/>
          <w:spacing w:val="40"/>
          <w:lang w:val="ru-RU"/>
        </w:rPr>
        <w:t xml:space="preserve"> </w:t>
      </w:r>
      <w:r w:rsidR="00E64F3E" w:rsidRPr="003008B4">
        <w:rPr>
          <w:color w:val="auto"/>
          <w:lang w:val="ru-RU"/>
        </w:rPr>
        <w:t>_</w:t>
      </w:r>
      <w:r w:rsidR="00E64F3E" w:rsidRPr="003008B4">
        <w:rPr>
          <w:color w:val="auto"/>
        </w:rPr>
        <w:t>_____</w:t>
      </w:r>
      <w:r w:rsidR="00E64F3E" w:rsidRPr="003008B4">
        <w:rPr>
          <w:color w:val="auto"/>
          <w:spacing w:val="33"/>
          <w:lang w:val="ru-RU"/>
        </w:rPr>
        <w:t xml:space="preserve"> </w:t>
      </w:r>
      <w:r w:rsidR="00E64F3E" w:rsidRPr="003008B4">
        <w:rPr>
          <w:color w:val="auto"/>
          <w:spacing w:val="-2"/>
          <w:lang w:val="ru-RU"/>
        </w:rPr>
        <w:t>о</w:t>
      </w:r>
      <w:r w:rsidR="00E64F3E" w:rsidRPr="003008B4">
        <w:rPr>
          <w:color w:val="auto"/>
          <w:lang w:val="ru-RU"/>
        </w:rPr>
        <w:t>д</w:t>
      </w:r>
      <w:r w:rsidR="00E64F3E" w:rsidRPr="003008B4">
        <w:rPr>
          <w:color w:val="auto"/>
          <w:spacing w:val="37"/>
          <w:lang w:val="ru-RU"/>
        </w:rPr>
        <w:t xml:space="preserve"> </w:t>
      </w:r>
      <w:r w:rsidR="00E64F3E" w:rsidRPr="003008B4">
        <w:rPr>
          <w:color w:val="auto"/>
          <w:lang w:val="ru-RU"/>
        </w:rPr>
        <w:t>_</w:t>
      </w:r>
      <w:r w:rsidR="00E64F3E" w:rsidRPr="003008B4">
        <w:rPr>
          <w:color w:val="auto"/>
        </w:rPr>
        <w:t>______</w:t>
      </w:r>
      <w:r w:rsidR="00E64F3E" w:rsidRPr="003008B4">
        <w:rPr>
          <w:color w:val="auto"/>
          <w:lang w:val="ru-RU"/>
        </w:rPr>
        <w:t>,</w:t>
      </w:r>
    </w:p>
    <w:p w:rsidR="00E64F3E" w:rsidRPr="003008B4" w:rsidRDefault="00E64F3E" w:rsidP="00E64F3E">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w:t>
      </w:r>
      <w:r>
        <w:rPr>
          <w:color w:val="auto"/>
          <w:spacing w:val="17"/>
          <w:lang w:val="ru-RU"/>
        </w:rPr>
        <w:t>извођача</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E64F3E" w:rsidRPr="003008B4" w:rsidRDefault="00E64F3E" w:rsidP="00E64F3E">
      <w:pPr>
        <w:tabs>
          <w:tab w:val="left" w:pos="1350"/>
        </w:tabs>
        <w:spacing w:before="9"/>
        <w:ind w:left="460"/>
        <w:jc w:val="both"/>
        <w:rPr>
          <w:color w:val="auto"/>
          <w:lang w:val="ru-RU"/>
        </w:rPr>
      </w:pPr>
      <w:r w:rsidRPr="003008B4">
        <w:rPr>
          <w:color w:val="auto"/>
          <w:w w:val="136"/>
          <w:lang w:val="ru-RU"/>
        </w:rPr>
        <w:lastRenderedPageBreak/>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E64F3E" w:rsidRPr="003008B4" w:rsidRDefault="00E64F3E" w:rsidP="00E64F3E">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E64F3E" w:rsidRPr="003008B4" w:rsidRDefault="00E64F3E" w:rsidP="00E64F3E">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E64F3E" w:rsidRDefault="00E64F3E" w:rsidP="00E64F3E">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E64F3E" w:rsidRPr="003008B4" w:rsidRDefault="00E64F3E" w:rsidP="00E64F3E">
      <w:pPr>
        <w:tabs>
          <w:tab w:val="left" w:pos="1350"/>
        </w:tabs>
        <w:spacing w:line="247" w:lineRule="auto"/>
        <w:jc w:val="both"/>
        <w:rPr>
          <w:color w:val="auto"/>
          <w:w w:val="103"/>
        </w:rPr>
      </w:pPr>
      <w:r>
        <w:rPr>
          <w:color w:val="auto"/>
          <w:lang w:val="ru-RU"/>
        </w:rPr>
        <w:t>Извођачи</w:t>
      </w:r>
      <w:r w:rsidRPr="003008B4">
        <w:rPr>
          <w:color w:val="auto"/>
          <w:lang w:val="ru-RU"/>
        </w:rPr>
        <w:t>,</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E64F3E" w:rsidRPr="003008B4" w:rsidRDefault="00E64F3E" w:rsidP="00E64F3E">
      <w:pPr>
        <w:tabs>
          <w:tab w:val="left" w:pos="1350"/>
        </w:tabs>
        <w:spacing w:line="247" w:lineRule="auto"/>
        <w:ind w:left="122" w:hanging="122"/>
        <w:jc w:val="both"/>
        <w:rPr>
          <w:color w:val="auto"/>
          <w:w w:val="103"/>
          <w:lang w:val="ru-RU"/>
        </w:rPr>
      </w:pPr>
    </w:p>
    <w:p w:rsidR="00E64F3E" w:rsidRPr="003008B4" w:rsidRDefault="00E64F3E" w:rsidP="00E64F3E">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E64F3E" w:rsidRPr="003008B4" w:rsidRDefault="00E64F3E" w:rsidP="00E64F3E">
      <w:pPr>
        <w:tabs>
          <w:tab w:val="left" w:pos="1350"/>
        </w:tabs>
        <w:ind w:right="4543"/>
        <w:rPr>
          <w:color w:val="auto"/>
          <w:lang w:val="ru-RU"/>
        </w:rPr>
      </w:pPr>
    </w:p>
    <w:p w:rsidR="00E64F3E" w:rsidRPr="00286269" w:rsidRDefault="00E64F3E" w:rsidP="00E64F3E">
      <w:pPr>
        <w:tabs>
          <w:tab w:val="left" w:pos="1350"/>
        </w:tabs>
        <w:spacing w:before="10" w:line="245" w:lineRule="auto"/>
        <w:ind w:right="83"/>
        <w:jc w:val="both"/>
        <w:rPr>
          <w:color w:val="auto"/>
          <w:w w:val="103"/>
        </w:rPr>
      </w:pPr>
      <w:r>
        <w:rPr>
          <w:color w:val="auto"/>
          <w:lang w:val="ru-RU"/>
        </w:rPr>
        <w:t>Извођач</w:t>
      </w:r>
      <w:r w:rsidRPr="003008B4">
        <w:rPr>
          <w:color w:val="auto"/>
          <w:lang w:val="ru-RU"/>
        </w:rPr>
        <w:t xml:space="preserve">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E64F3E" w:rsidRDefault="00E64F3E" w:rsidP="00E64F3E">
      <w:pPr>
        <w:tabs>
          <w:tab w:val="left" w:pos="1350"/>
        </w:tabs>
        <w:spacing w:before="10" w:line="245" w:lineRule="auto"/>
        <w:ind w:left="122" w:right="83" w:firstLine="665"/>
        <w:jc w:val="both"/>
        <w:rPr>
          <w:color w:val="auto"/>
          <w:w w:val="103"/>
          <w:lang w:val="sr-Cyrl-CS"/>
        </w:rPr>
      </w:pPr>
    </w:p>
    <w:p w:rsidR="00E64F3E" w:rsidRPr="00801656" w:rsidRDefault="00E64F3E" w:rsidP="00E64F3E">
      <w:pPr>
        <w:tabs>
          <w:tab w:val="left" w:pos="1350"/>
        </w:tabs>
        <w:rPr>
          <w:b/>
        </w:rPr>
      </w:pPr>
      <w:r w:rsidRPr="00801656">
        <w:rPr>
          <w:b/>
          <w:highlight w:val="lightGray"/>
          <w:lang w:val="ru-RU"/>
        </w:rPr>
        <w:t>Увођење у посао</w:t>
      </w:r>
    </w:p>
    <w:p w:rsidR="00E64F3E" w:rsidRPr="00801656" w:rsidRDefault="00E64F3E" w:rsidP="00E64F3E">
      <w:pPr>
        <w:tabs>
          <w:tab w:val="left" w:pos="1350"/>
        </w:tabs>
        <w:jc w:val="center"/>
      </w:pPr>
      <w:r w:rsidRPr="00850552">
        <w:rPr>
          <w:b/>
        </w:rPr>
        <w:t>Члан 4</w:t>
      </w:r>
      <w:r w:rsidRPr="00801656">
        <w:t>.</w:t>
      </w:r>
    </w:p>
    <w:p w:rsidR="00E64F3E" w:rsidRPr="00801656" w:rsidRDefault="00E64F3E" w:rsidP="00E64F3E">
      <w:pPr>
        <w:tabs>
          <w:tab w:val="left" w:pos="1350"/>
        </w:tabs>
        <w:jc w:val="center"/>
      </w:pPr>
    </w:p>
    <w:p w:rsidR="00E64F3E" w:rsidRPr="00801656" w:rsidRDefault="00E64F3E" w:rsidP="00E64F3E">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E64F3E" w:rsidRPr="00801656" w:rsidRDefault="00E64F3E" w:rsidP="00E64F3E">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E64F3E" w:rsidRPr="00801656" w:rsidRDefault="00E64F3E" w:rsidP="00E64F3E">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E64F3E" w:rsidRPr="00801656" w:rsidRDefault="00E64F3E" w:rsidP="00E64F3E">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E64F3E" w:rsidRPr="00801656" w:rsidRDefault="00E64F3E" w:rsidP="00E64F3E">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E64F3E" w:rsidRDefault="00E64F3E" w:rsidP="00E64F3E">
      <w:pPr>
        <w:tabs>
          <w:tab w:val="left" w:pos="1350"/>
        </w:tabs>
        <w:spacing w:before="10" w:line="245" w:lineRule="auto"/>
        <w:ind w:right="83"/>
        <w:jc w:val="both"/>
      </w:pPr>
    </w:p>
    <w:p w:rsidR="00E64F3E" w:rsidRDefault="00E64F3E" w:rsidP="00E64F3E">
      <w:pPr>
        <w:tabs>
          <w:tab w:val="left" w:pos="1350"/>
        </w:tabs>
        <w:spacing w:before="10" w:line="245" w:lineRule="auto"/>
        <w:ind w:right="83"/>
        <w:jc w:val="both"/>
        <w:rPr>
          <w:color w:val="auto"/>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E64F3E" w:rsidRPr="00286269" w:rsidRDefault="00E64F3E" w:rsidP="00E64F3E">
      <w:pPr>
        <w:tabs>
          <w:tab w:val="left" w:pos="1350"/>
        </w:tabs>
        <w:spacing w:before="10" w:line="245" w:lineRule="auto"/>
        <w:ind w:right="83"/>
        <w:jc w:val="both"/>
        <w:rPr>
          <w:color w:val="auto"/>
          <w:w w:val="103"/>
        </w:rPr>
      </w:pPr>
    </w:p>
    <w:p w:rsidR="00E64F3E" w:rsidRPr="003E4125" w:rsidRDefault="00E64F3E" w:rsidP="00E64F3E">
      <w:pPr>
        <w:shd w:val="clear" w:color="auto" w:fill="FFFFFF"/>
        <w:tabs>
          <w:tab w:val="left" w:pos="1350"/>
        </w:tabs>
        <w:jc w:val="both"/>
        <w:rPr>
          <w:b/>
          <w:shd w:val="clear" w:color="auto" w:fill="C0C0C0"/>
        </w:rPr>
      </w:pPr>
      <w:r w:rsidRPr="003E4125">
        <w:rPr>
          <w:b/>
          <w:highlight w:val="lightGray"/>
        </w:rPr>
        <w:t xml:space="preserve">Надзор </w:t>
      </w:r>
    </w:p>
    <w:p w:rsidR="00E64F3E" w:rsidRPr="003E4125" w:rsidRDefault="00E64F3E" w:rsidP="00E64F3E">
      <w:pPr>
        <w:shd w:val="clear" w:color="auto" w:fill="FFFFFF"/>
        <w:tabs>
          <w:tab w:val="left" w:pos="1350"/>
        </w:tabs>
        <w:jc w:val="center"/>
        <w:rPr>
          <w:b/>
          <w:lang w:val="ru-RU"/>
        </w:rPr>
      </w:pPr>
      <w:r w:rsidRPr="003E4125">
        <w:rPr>
          <w:b/>
          <w:lang w:val="ru-RU"/>
        </w:rPr>
        <w:t>Чла</w:t>
      </w:r>
      <w:r>
        <w:rPr>
          <w:b/>
          <w:lang w:val="ru-RU"/>
        </w:rPr>
        <w:t xml:space="preserve">н </w:t>
      </w:r>
      <w:r>
        <w:rPr>
          <w:b/>
        </w:rPr>
        <w:t>5</w:t>
      </w:r>
      <w:r w:rsidRPr="003E4125">
        <w:rPr>
          <w:b/>
          <w:lang w:val="ru-RU"/>
        </w:rPr>
        <w:t>.</w:t>
      </w:r>
    </w:p>
    <w:p w:rsidR="00E64F3E" w:rsidRPr="003E4125" w:rsidRDefault="00E64F3E" w:rsidP="00E64F3E">
      <w:pPr>
        <w:shd w:val="clear" w:color="auto" w:fill="FFFFFF"/>
        <w:tabs>
          <w:tab w:val="left" w:pos="1350"/>
        </w:tabs>
        <w:jc w:val="center"/>
        <w:rPr>
          <w:b/>
          <w:lang w:val="ru-RU"/>
        </w:rPr>
      </w:pPr>
    </w:p>
    <w:p w:rsidR="00E64F3E" w:rsidRPr="003E4125" w:rsidRDefault="00E64F3E" w:rsidP="00E64F3E">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E64F3E" w:rsidRPr="003E4125" w:rsidRDefault="00E64F3E" w:rsidP="00E64F3E">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E64F3E" w:rsidRDefault="00E64F3E" w:rsidP="00E64F3E">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E64F3E" w:rsidRDefault="00E64F3E" w:rsidP="00E64F3E">
      <w:pPr>
        <w:tabs>
          <w:tab w:val="left" w:pos="1350"/>
        </w:tabs>
        <w:spacing w:before="10" w:line="245" w:lineRule="auto"/>
        <w:ind w:right="83"/>
        <w:rPr>
          <w:lang w:val="ru-RU"/>
        </w:rPr>
      </w:pPr>
    </w:p>
    <w:p w:rsidR="00E64F3E" w:rsidRPr="003E4125" w:rsidRDefault="00E64F3E" w:rsidP="00E64F3E">
      <w:pPr>
        <w:shd w:val="clear" w:color="auto" w:fill="FFFFFF"/>
        <w:tabs>
          <w:tab w:val="left" w:pos="1350"/>
        </w:tabs>
        <w:jc w:val="both"/>
        <w:rPr>
          <w:b/>
        </w:rPr>
      </w:pPr>
      <w:r w:rsidRPr="003E4125">
        <w:rPr>
          <w:b/>
          <w:highlight w:val="lightGray"/>
        </w:rPr>
        <w:t>Градилишна документација</w:t>
      </w:r>
    </w:p>
    <w:p w:rsidR="00E64F3E" w:rsidRPr="00B80E79" w:rsidRDefault="00E64F3E" w:rsidP="00E64F3E">
      <w:pPr>
        <w:shd w:val="clear" w:color="auto" w:fill="FFFFFF"/>
        <w:tabs>
          <w:tab w:val="left" w:pos="1350"/>
        </w:tabs>
        <w:jc w:val="center"/>
        <w:rPr>
          <w:b/>
          <w:lang w:val="ru-RU"/>
        </w:rPr>
      </w:pPr>
      <w:r>
        <w:rPr>
          <w:b/>
          <w:lang w:val="ru-RU"/>
        </w:rPr>
        <w:t>Члан 6</w:t>
      </w:r>
      <w:r w:rsidRPr="003E4125">
        <w:rPr>
          <w:b/>
          <w:lang w:val="ru-RU"/>
        </w:rPr>
        <w:t>.</w:t>
      </w:r>
    </w:p>
    <w:p w:rsidR="00E64F3E" w:rsidRPr="003E4125" w:rsidRDefault="00E64F3E" w:rsidP="00E64F3E">
      <w:pPr>
        <w:shd w:val="clear" w:color="auto" w:fill="FFFFFF"/>
        <w:tabs>
          <w:tab w:val="left" w:pos="1350"/>
        </w:tabs>
        <w:jc w:val="center"/>
        <w:rPr>
          <w:b/>
          <w:lang w:val="ru-RU"/>
        </w:rPr>
      </w:pPr>
    </w:p>
    <w:p w:rsidR="00E64F3E" w:rsidRPr="003E4125" w:rsidRDefault="00E64F3E" w:rsidP="00E64F3E">
      <w:pPr>
        <w:shd w:val="clear" w:color="auto" w:fill="FFFFFF"/>
        <w:tabs>
          <w:tab w:val="left" w:pos="1350"/>
        </w:tabs>
        <w:jc w:val="both"/>
      </w:pPr>
      <w:r w:rsidRPr="003E4125">
        <w:rPr>
          <w:lang w:val="ru-RU"/>
        </w:rPr>
        <w:lastRenderedPageBreak/>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E64F3E" w:rsidRPr="003E4125" w:rsidRDefault="00E64F3E" w:rsidP="00E64F3E">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E64F3E" w:rsidRDefault="00E64F3E" w:rsidP="00E64F3E">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E64F3E" w:rsidRDefault="00E64F3E" w:rsidP="00E64F3E">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E64F3E" w:rsidRPr="00D500BE"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E64F3E" w:rsidRPr="003E4125" w:rsidRDefault="00E64F3E" w:rsidP="00E64F3E">
      <w:pPr>
        <w:shd w:val="clear" w:color="auto" w:fill="FFFFFF"/>
        <w:tabs>
          <w:tab w:val="left" w:pos="1350"/>
        </w:tabs>
        <w:jc w:val="center"/>
        <w:rPr>
          <w:b/>
          <w:lang w:val="ru-RU"/>
        </w:rPr>
      </w:pPr>
      <w:r w:rsidRPr="003E4125">
        <w:rPr>
          <w:b/>
          <w:lang w:val="ru-RU"/>
        </w:rPr>
        <w:t xml:space="preserve">Члан </w:t>
      </w:r>
      <w:r>
        <w:rPr>
          <w:b/>
        </w:rPr>
        <w:t>7</w:t>
      </w:r>
      <w:r w:rsidRPr="003E4125">
        <w:rPr>
          <w:b/>
          <w:lang w:val="ru-RU"/>
        </w:rPr>
        <w:t>.</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E64F3E" w:rsidRPr="003E4125" w:rsidRDefault="00E64F3E" w:rsidP="00E64F3E">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E64F3E" w:rsidRPr="003E4125" w:rsidRDefault="00E64F3E" w:rsidP="00E64F3E">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E64F3E" w:rsidRPr="003E4125" w:rsidRDefault="00E64F3E" w:rsidP="00E64F3E">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E64F3E" w:rsidRDefault="00E64F3E" w:rsidP="00E64F3E">
      <w:pPr>
        <w:shd w:val="clear" w:color="auto" w:fill="FFFFFF"/>
        <w:tabs>
          <w:tab w:val="left" w:pos="1350"/>
        </w:tabs>
        <w:jc w:val="both"/>
        <w:rPr>
          <w:b/>
          <w:lang w:val="sr-Cyrl-CS"/>
        </w:rPr>
      </w:pPr>
    </w:p>
    <w:p w:rsidR="00E64F3E" w:rsidRPr="007B2402" w:rsidRDefault="00E64F3E" w:rsidP="00E64F3E">
      <w:pPr>
        <w:tabs>
          <w:tab w:val="left" w:pos="1350"/>
        </w:tabs>
        <w:jc w:val="both"/>
        <w:rPr>
          <w:b/>
          <w:color w:val="auto"/>
        </w:rPr>
      </w:pPr>
      <w:r w:rsidRPr="00D22DE7">
        <w:rPr>
          <w:b/>
          <w:color w:val="auto"/>
          <w:highlight w:val="lightGray"/>
        </w:rPr>
        <w:t>Рокови и Место</w:t>
      </w:r>
      <w:r>
        <w:rPr>
          <w:b/>
          <w:color w:val="auto"/>
        </w:rPr>
        <w:t xml:space="preserve"> </w:t>
      </w:r>
    </w:p>
    <w:p w:rsidR="00E64F3E" w:rsidRPr="007C15C5" w:rsidRDefault="00E64F3E" w:rsidP="00E64F3E">
      <w:pPr>
        <w:shd w:val="clear" w:color="auto" w:fill="FFFFFF"/>
        <w:tabs>
          <w:tab w:val="left" w:pos="1350"/>
        </w:tabs>
        <w:jc w:val="center"/>
        <w:rPr>
          <w:b/>
          <w:color w:val="auto"/>
        </w:rPr>
      </w:pPr>
      <w:r w:rsidRPr="007B2402">
        <w:rPr>
          <w:b/>
          <w:color w:val="auto"/>
          <w:lang w:val="ru-RU"/>
        </w:rPr>
        <w:t xml:space="preserve">Члан </w:t>
      </w:r>
      <w:r>
        <w:rPr>
          <w:b/>
          <w:color w:val="auto"/>
        </w:rPr>
        <w:t>8.</w:t>
      </w:r>
    </w:p>
    <w:p w:rsidR="00E64F3E" w:rsidRPr="006B51BD" w:rsidRDefault="00E64F3E" w:rsidP="00E64F3E"/>
    <w:p w:rsidR="00E64F3E" w:rsidRDefault="00E64F3E" w:rsidP="00E64F3E">
      <w:pPr>
        <w:shd w:val="clear" w:color="auto" w:fill="FFFFFF"/>
        <w:tabs>
          <w:tab w:val="left" w:pos="1350"/>
        </w:tabs>
        <w:jc w:val="both"/>
        <w:rPr>
          <w:lang w:val="sr-Cyrl-CS"/>
        </w:rPr>
      </w:pPr>
      <w:r>
        <w:rPr>
          <w:lang w:val="sr-Cyrl-CS"/>
        </w:rPr>
        <w:t xml:space="preserve">Извођач се обавезује да започне са реализацијом налога, извођењем радова у року који не може бити дужи од 7 (седам) дана од дана давања налога. </w:t>
      </w:r>
    </w:p>
    <w:p w:rsidR="00E64F3E" w:rsidRPr="003008B4" w:rsidRDefault="00E64F3E" w:rsidP="00E64F3E">
      <w:pPr>
        <w:shd w:val="clear" w:color="auto" w:fill="FFFFFF"/>
        <w:tabs>
          <w:tab w:val="left" w:pos="1350"/>
        </w:tabs>
        <w:rPr>
          <w:color w:val="auto"/>
          <w:lang w:val="ru-RU"/>
        </w:rPr>
      </w:pPr>
      <w:r>
        <w:rPr>
          <w:lang w:val="sr-Cyrl-CS"/>
        </w:rPr>
        <w:t>Место извођења радова на територији Града Ужица.</w:t>
      </w:r>
    </w:p>
    <w:p w:rsidR="00E64F3E" w:rsidRDefault="00E64F3E" w:rsidP="00E64F3E">
      <w:pPr>
        <w:shd w:val="clear" w:color="auto" w:fill="FFFFFF"/>
        <w:tabs>
          <w:tab w:val="left" w:pos="1350"/>
        </w:tabs>
        <w:jc w:val="both"/>
        <w:rPr>
          <w:b/>
          <w:lang w:val="sr-Cyrl-CS"/>
        </w:rPr>
      </w:pPr>
    </w:p>
    <w:p w:rsidR="00E64F3E" w:rsidRDefault="00E64F3E" w:rsidP="00E64F3E">
      <w:pPr>
        <w:tabs>
          <w:tab w:val="left" w:pos="1350"/>
        </w:tabs>
        <w:ind w:right="2790"/>
        <w:rPr>
          <w:b/>
          <w:color w:val="auto"/>
          <w:w w:val="103"/>
        </w:rPr>
      </w:pPr>
      <w:r w:rsidRPr="003008B4">
        <w:rPr>
          <w:b/>
          <w:color w:val="auto"/>
          <w:w w:val="103"/>
          <w:highlight w:val="lightGray"/>
        </w:rPr>
        <w:t>Финансијска вредност Уговора</w:t>
      </w:r>
    </w:p>
    <w:p w:rsidR="00E64F3E" w:rsidRDefault="00E64F3E" w:rsidP="00E64F3E">
      <w:pPr>
        <w:tabs>
          <w:tab w:val="left" w:pos="1350"/>
        </w:tabs>
        <w:ind w:right="2790"/>
        <w:rPr>
          <w:b/>
          <w:color w:val="auto"/>
          <w:w w:val="103"/>
        </w:rPr>
      </w:pPr>
    </w:p>
    <w:p w:rsidR="00E64F3E" w:rsidRPr="003008B4" w:rsidRDefault="00E64F3E" w:rsidP="00E64F3E">
      <w:pPr>
        <w:tabs>
          <w:tab w:val="left" w:pos="1350"/>
        </w:tabs>
        <w:ind w:right="2790"/>
        <w:jc w:val="center"/>
        <w:rPr>
          <w:b/>
          <w:color w:val="auto"/>
          <w:w w:val="103"/>
        </w:rPr>
      </w:pPr>
      <w:r>
        <w:rPr>
          <w:b/>
          <w:color w:val="auto"/>
          <w:w w:val="103"/>
        </w:rPr>
        <w:t xml:space="preserve">                                          Члан 9.</w:t>
      </w:r>
    </w:p>
    <w:p w:rsidR="00E64F3E" w:rsidRPr="003008B4" w:rsidRDefault="00E64F3E" w:rsidP="00E64F3E">
      <w:pPr>
        <w:tabs>
          <w:tab w:val="left" w:pos="1350"/>
        </w:tabs>
        <w:ind w:left="2802" w:right="2790"/>
        <w:rPr>
          <w:color w:val="auto"/>
        </w:rPr>
      </w:pPr>
    </w:p>
    <w:p w:rsidR="00E64F3E" w:rsidRPr="003008B4" w:rsidRDefault="00E64F3E" w:rsidP="00E64F3E">
      <w:pPr>
        <w:shd w:val="clear" w:color="auto" w:fill="FFFFFF"/>
        <w:tabs>
          <w:tab w:val="left" w:pos="1350"/>
        </w:tabs>
        <w:jc w:val="both"/>
        <w:rPr>
          <w:b/>
          <w:color w:val="auto"/>
          <w:lang w:val="ru-RU"/>
        </w:rPr>
      </w:pPr>
      <w:r w:rsidRPr="003008B4">
        <w:rPr>
          <w:color w:val="auto"/>
          <w:lang w:val="sr-Cyrl-CS"/>
        </w:rPr>
        <w:t>Уговорена вредност за према усвојеној понуди и спецификациј</w:t>
      </w:r>
      <w:r w:rsidRPr="003008B4">
        <w:rPr>
          <w:color w:val="auto"/>
        </w:rPr>
        <w:t>и</w:t>
      </w:r>
      <w:r w:rsidRPr="003008B4">
        <w:rPr>
          <w:color w:val="auto"/>
          <w:lang w:val="sr-Cyrl-CS"/>
        </w:rPr>
        <w:t xml:space="preserve">  уговорених </w:t>
      </w:r>
      <w:r>
        <w:rPr>
          <w:color w:val="auto"/>
          <w:lang w:val="sr-Cyrl-CS"/>
        </w:rPr>
        <w:t xml:space="preserve">радова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E64F3E" w:rsidRPr="003008B4" w:rsidRDefault="00E64F3E" w:rsidP="00E64F3E">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 xml:space="preserve">ње уговореног износа врши, </w:t>
      </w:r>
      <w:r>
        <w:rPr>
          <w:color w:val="auto"/>
        </w:rPr>
        <w:t>по динамици  наведеној у члану 18</w:t>
      </w:r>
      <w:r w:rsidRPr="003008B4">
        <w:rPr>
          <w:color w:val="auto"/>
        </w:rPr>
        <w:t>. овог уговора.</w:t>
      </w:r>
    </w:p>
    <w:p w:rsidR="00E64F3E" w:rsidRPr="003008B4" w:rsidRDefault="00E64F3E" w:rsidP="00E64F3E">
      <w:pPr>
        <w:tabs>
          <w:tab w:val="left" w:pos="0"/>
        </w:tabs>
        <w:spacing w:before="7"/>
        <w:ind w:right="-20"/>
        <w:rPr>
          <w:color w:val="auto"/>
        </w:rPr>
      </w:pPr>
    </w:p>
    <w:p w:rsidR="00E64F3E" w:rsidRPr="003008B4" w:rsidRDefault="00E64F3E" w:rsidP="00E64F3E">
      <w:pPr>
        <w:tabs>
          <w:tab w:val="left" w:pos="0"/>
        </w:tabs>
        <w:spacing w:before="7"/>
        <w:ind w:right="-20"/>
        <w:rPr>
          <w:color w:val="auto"/>
          <w:lang w:val="sr-Cyrl-CS"/>
        </w:rPr>
      </w:pPr>
      <w:r w:rsidRPr="003008B4">
        <w:rPr>
          <w:b/>
          <w:color w:val="auto"/>
          <w:spacing w:val="2"/>
          <w:w w:val="103"/>
          <w:highlight w:val="lightGray"/>
        </w:rPr>
        <w:lastRenderedPageBreak/>
        <w:t>Цена</w:t>
      </w:r>
    </w:p>
    <w:p w:rsidR="00E64F3E" w:rsidRPr="003008B4" w:rsidRDefault="00E64F3E" w:rsidP="00E64F3E">
      <w:pPr>
        <w:tabs>
          <w:tab w:val="left" w:pos="0"/>
          <w:tab w:val="left" w:pos="5040"/>
        </w:tabs>
        <w:spacing w:before="7"/>
        <w:ind w:right="-20"/>
        <w:jc w:val="center"/>
        <w:rPr>
          <w:b/>
          <w:color w:val="auto"/>
          <w:lang w:val="sr-Cyrl-CS"/>
        </w:rPr>
      </w:pPr>
      <w:r>
        <w:rPr>
          <w:b/>
          <w:color w:val="auto"/>
          <w:lang w:val="sr-Cyrl-CS"/>
        </w:rPr>
        <w:t>Члан 1</w:t>
      </w:r>
      <w:r>
        <w:rPr>
          <w:b/>
          <w:color w:val="auto"/>
        </w:rPr>
        <w:t>0</w:t>
      </w:r>
      <w:r w:rsidRPr="003008B4">
        <w:rPr>
          <w:b/>
          <w:color w:val="auto"/>
          <w:lang w:val="sr-Cyrl-CS"/>
        </w:rPr>
        <w:t>.</w:t>
      </w:r>
    </w:p>
    <w:p w:rsidR="00E64F3E" w:rsidRPr="003008B4" w:rsidRDefault="00E64F3E" w:rsidP="00E64F3E">
      <w:pPr>
        <w:tabs>
          <w:tab w:val="left" w:pos="1350"/>
        </w:tabs>
        <w:ind w:left="4546" w:right="4542"/>
        <w:rPr>
          <w:color w:val="auto"/>
        </w:rPr>
      </w:pPr>
    </w:p>
    <w:p w:rsidR="00E64F3E" w:rsidRPr="003008B4" w:rsidRDefault="00E64F3E" w:rsidP="00E64F3E">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Pr>
          <w:color w:val="auto"/>
          <w:lang w:val="ru-RU"/>
        </w:rPr>
        <w:t>Извођач</w:t>
      </w:r>
      <w:r w:rsidRPr="003008B4">
        <w:rPr>
          <w:color w:val="auto"/>
          <w:lang w:val="ru-RU"/>
        </w:rPr>
        <w:t xml:space="preserve">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E64F3E" w:rsidRPr="003008B4" w:rsidRDefault="00E64F3E" w:rsidP="00E64F3E">
      <w:pPr>
        <w:shd w:val="clear" w:color="auto" w:fill="FFFFFF"/>
        <w:tabs>
          <w:tab w:val="left" w:pos="1350"/>
        </w:tabs>
        <w:jc w:val="center"/>
        <w:rPr>
          <w:b/>
          <w:color w:val="auto"/>
          <w:lang w:val="hr-HR"/>
        </w:rPr>
      </w:pPr>
      <w:r>
        <w:rPr>
          <w:b/>
          <w:color w:val="auto"/>
          <w:lang w:val="hr-HR"/>
        </w:rPr>
        <w:t xml:space="preserve">Члан </w:t>
      </w:r>
      <w:r>
        <w:rPr>
          <w:b/>
          <w:color w:val="auto"/>
        </w:rPr>
        <w:t>11</w:t>
      </w:r>
      <w:r w:rsidRPr="003008B4">
        <w:rPr>
          <w:b/>
          <w:color w:val="auto"/>
          <w:lang w:val="hr-HR"/>
        </w:rPr>
        <w:t>.</w:t>
      </w:r>
    </w:p>
    <w:p w:rsidR="00E64F3E" w:rsidRPr="003008B4" w:rsidRDefault="00E64F3E" w:rsidP="00E64F3E">
      <w:pPr>
        <w:shd w:val="clear" w:color="auto" w:fill="FFFFFF"/>
        <w:tabs>
          <w:tab w:val="left" w:pos="1350"/>
        </w:tabs>
        <w:rPr>
          <w:b/>
          <w:color w:val="auto"/>
          <w:lang w:val="hr-HR"/>
        </w:rPr>
      </w:pPr>
    </w:p>
    <w:p w:rsidR="00E64F3E" w:rsidRPr="003008B4" w:rsidRDefault="00E64F3E" w:rsidP="00E64F3E">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 xml:space="preserve">спецификације или програма </w:t>
      </w:r>
      <w:r>
        <w:rPr>
          <w:color w:val="auto"/>
          <w:lang w:val="ru-RU"/>
        </w:rPr>
        <w:t>извођења радова</w:t>
      </w:r>
      <w:r w:rsidRPr="003008B4">
        <w:rPr>
          <w:color w:val="auto"/>
        </w:rPr>
        <w:t>.</w:t>
      </w:r>
      <w:r w:rsidRPr="003008B4">
        <w:rPr>
          <w:color w:val="auto"/>
          <w:lang w:val="sr-Cyrl-CS"/>
        </w:rPr>
        <w:t xml:space="preserve"> </w:t>
      </w:r>
      <w:r>
        <w:rPr>
          <w:color w:val="auto"/>
        </w:rPr>
        <w:t xml:space="preserve">Извођење радова </w:t>
      </w:r>
      <w:r>
        <w:rPr>
          <w:color w:val="auto"/>
          <w:lang w:val="ru-RU"/>
        </w:rPr>
        <w:t xml:space="preserve"> везаних</w:t>
      </w:r>
      <w:r w:rsidRPr="003008B4">
        <w:rPr>
          <w:color w:val="auto"/>
          <w:lang w:val="ru-RU"/>
        </w:rPr>
        <w:t xml:space="preserve">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E64F3E" w:rsidRPr="003008B4" w:rsidRDefault="00E64F3E" w:rsidP="00E64F3E">
      <w:pPr>
        <w:tabs>
          <w:tab w:val="left" w:pos="1350"/>
        </w:tabs>
        <w:spacing w:after="120"/>
        <w:rPr>
          <w:color w:val="auto"/>
          <w:lang w:val="ru-RU"/>
        </w:rPr>
      </w:pPr>
      <w:r>
        <w:rPr>
          <w:color w:val="auto"/>
          <w:lang w:val="ru-RU"/>
        </w:rPr>
        <w:t>Извођач</w:t>
      </w:r>
      <w:r w:rsidRPr="003008B4">
        <w:rPr>
          <w:color w:val="auto"/>
          <w:lang w:val="ru-RU"/>
        </w:rPr>
        <w:t xml:space="preserve">, прихвата да </w:t>
      </w:r>
      <w:r w:rsidRPr="003008B4">
        <w:rPr>
          <w:color w:val="auto"/>
        </w:rPr>
        <w:t xml:space="preserve">Наручилац </w:t>
      </w:r>
      <w:r w:rsidRPr="003008B4">
        <w:rPr>
          <w:color w:val="auto"/>
          <w:lang w:val="ru-RU"/>
        </w:rPr>
        <w:t xml:space="preserve">може одустати од појединих позиција, односно </w:t>
      </w:r>
      <w:r>
        <w:rPr>
          <w:color w:val="auto"/>
          <w:lang w:val="ru-RU"/>
        </w:rPr>
        <w:t>радова</w:t>
      </w:r>
      <w:r w:rsidRPr="003008B4">
        <w:rPr>
          <w:color w:val="auto"/>
          <w:lang w:val="ru-RU"/>
        </w:rPr>
        <w:t xml:space="preserve">, уговорених основним Уговором, а да се уговорене цене осталих </w:t>
      </w:r>
      <w:r>
        <w:rPr>
          <w:color w:val="auto"/>
          <w:lang w:val="ru-RU"/>
        </w:rPr>
        <w:t xml:space="preserve">радова </w:t>
      </w:r>
      <w:r w:rsidRPr="003008B4">
        <w:rPr>
          <w:color w:val="auto"/>
          <w:lang w:val="ru-RU"/>
        </w:rPr>
        <w:t>не мењају.</w:t>
      </w:r>
    </w:p>
    <w:p w:rsidR="00E64F3E" w:rsidRPr="003008B4" w:rsidRDefault="00E64F3E" w:rsidP="00E64F3E">
      <w:pPr>
        <w:shd w:val="clear" w:color="auto" w:fill="FFFFFF"/>
        <w:tabs>
          <w:tab w:val="left" w:pos="1350"/>
        </w:tabs>
        <w:rPr>
          <w:color w:val="auto"/>
        </w:rPr>
      </w:pPr>
      <w:r w:rsidRPr="003008B4">
        <w:rPr>
          <w:b/>
          <w:color w:val="auto"/>
          <w:w w:val="103"/>
          <w:highlight w:val="lightGray"/>
        </w:rPr>
        <w:t>Плаћање</w:t>
      </w:r>
    </w:p>
    <w:p w:rsidR="00E64F3E" w:rsidRDefault="00E64F3E" w:rsidP="00E64F3E">
      <w:pPr>
        <w:shd w:val="clear" w:color="auto" w:fill="FFFFFF"/>
        <w:tabs>
          <w:tab w:val="left" w:pos="1350"/>
        </w:tabs>
        <w:jc w:val="center"/>
        <w:rPr>
          <w:b/>
          <w:color w:val="auto"/>
        </w:rPr>
      </w:pPr>
      <w:r>
        <w:rPr>
          <w:b/>
          <w:color w:val="auto"/>
        </w:rPr>
        <w:t>Члан 12</w:t>
      </w:r>
      <w:r w:rsidRPr="003008B4">
        <w:rPr>
          <w:b/>
          <w:color w:val="auto"/>
        </w:rPr>
        <w:t>.</w:t>
      </w:r>
    </w:p>
    <w:p w:rsidR="00E64F3E" w:rsidRPr="00D500BE" w:rsidRDefault="00E64F3E" w:rsidP="00E64F3E">
      <w:pPr>
        <w:shd w:val="clear" w:color="auto" w:fill="FFFFFF"/>
        <w:tabs>
          <w:tab w:val="left" w:pos="1350"/>
        </w:tabs>
        <w:jc w:val="center"/>
        <w:rPr>
          <w:b/>
          <w:color w:val="auto"/>
        </w:rPr>
      </w:pPr>
    </w:p>
    <w:p w:rsidR="00E64F3E" w:rsidRPr="003008B4" w:rsidRDefault="00E64F3E" w:rsidP="00E64F3E">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Pr>
          <w:color w:val="auto"/>
        </w:rPr>
        <w:t xml:space="preserve">радова </w:t>
      </w:r>
      <w:r w:rsidRPr="003008B4">
        <w:rPr>
          <w:color w:val="auto"/>
          <w:lang w:val="sr-Cyrl-CS"/>
        </w:rPr>
        <w:t>и</w:t>
      </w:r>
      <w:r w:rsidRPr="003008B4">
        <w:rPr>
          <w:color w:val="auto"/>
          <w:lang w:val="ru-RU"/>
        </w:rPr>
        <w:t xml:space="preserve">вршити на основу </w:t>
      </w:r>
      <w:r w:rsidRPr="003008B4">
        <w:rPr>
          <w:color w:val="auto"/>
        </w:rPr>
        <w:t xml:space="preserve">фактуре-рачуна/ привремене и окончане ситуације </w:t>
      </w:r>
      <w:r>
        <w:rPr>
          <w:color w:val="auto"/>
        </w:rPr>
        <w:t>Извођача</w:t>
      </w:r>
      <w:r w:rsidRPr="003008B4">
        <w:rPr>
          <w:color w:val="auto"/>
          <w:lang w:val="ru-RU"/>
        </w:rPr>
        <w:t xml:space="preserve"> </w:t>
      </w:r>
      <w:r w:rsidRPr="003008B4">
        <w:rPr>
          <w:color w:val="auto"/>
          <w:lang w:val="sr-Cyrl-CS"/>
        </w:rPr>
        <w:t>.</w:t>
      </w:r>
    </w:p>
    <w:p w:rsidR="00E64F3E" w:rsidRPr="003008B4" w:rsidRDefault="00E64F3E" w:rsidP="00E64F3E">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E64F3E" w:rsidRPr="003008B4" w:rsidRDefault="00E64F3E" w:rsidP="00E64F3E">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w:t>
      </w:r>
      <w:r>
        <w:rPr>
          <w:color w:val="auto"/>
          <w:lang w:val="ru-RU"/>
        </w:rPr>
        <w:t>изведене радове</w:t>
      </w:r>
      <w:r w:rsidRPr="003008B4">
        <w:rPr>
          <w:color w:val="auto"/>
          <w:lang w:val="ru-RU"/>
        </w:rPr>
        <w:t xml:space="preserve"> у претходном месецу.</w:t>
      </w:r>
    </w:p>
    <w:p w:rsidR="00E64F3E" w:rsidRPr="003008B4" w:rsidRDefault="00E64F3E" w:rsidP="00E64F3E">
      <w:pPr>
        <w:shd w:val="clear" w:color="auto" w:fill="FFFFFF"/>
        <w:tabs>
          <w:tab w:val="left" w:pos="1350"/>
        </w:tabs>
        <w:jc w:val="both"/>
        <w:rPr>
          <w:color w:val="auto"/>
        </w:rPr>
      </w:pPr>
      <w:r w:rsidRPr="003008B4">
        <w:rPr>
          <w:color w:val="auto"/>
          <w:lang w:val="ru-RU"/>
        </w:rPr>
        <w:t xml:space="preserve">Вредност </w:t>
      </w:r>
      <w:r>
        <w:rPr>
          <w:color w:val="auto"/>
          <w:lang w:val="ru-RU"/>
        </w:rPr>
        <w:t>изведених радова</w:t>
      </w:r>
      <w:r w:rsidRPr="003008B4">
        <w:rPr>
          <w:color w:val="auto"/>
          <w:lang w:val="ru-RU"/>
        </w:rPr>
        <w:t xml:space="preserve">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w:t>
      </w:r>
      <w:r>
        <w:rPr>
          <w:color w:val="auto"/>
          <w:lang w:val="ru-RU"/>
        </w:rPr>
        <w:t>изведеним радовима</w:t>
      </w:r>
      <w:r w:rsidRPr="003008B4">
        <w:rPr>
          <w:color w:val="auto"/>
          <w:lang w:val="ru-RU"/>
        </w:rPr>
        <w:t xml:space="preserve"> из Грађевинске књиге уз примену јединичних цена из Понуде.</w:t>
      </w:r>
    </w:p>
    <w:p w:rsidR="00E64F3E" w:rsidRPr="003008B4" w:rsidRDefault="00E64F3E" w:rsidP="00E64F3E">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r w:rsidRPr="003008B4">
        <w:rPr>
          <w:color w:val="auto"/>
          <w:lang w:val="ru-RU"/>
        </w:rPr>
        <w:t>.</w:t>
      </w:r>
    </w:p>
    <w:p w:rsidR="00E64F3E" w:rsidRPr="003008B4" w:rsidRDefault="00E64F3E" w:rsidP="00E64F3E">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Pr>
          <w:color w:val="auto"/>
          <w:spacing w:val="2"/>
          <w:lang w:val="ru-RU"/>
        </w:rPr>
        <w:t>Извођача</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E64F3E" w:rsidRPr="003008B4" w:rsidRDefault="00E64F3E" w:rsidP="00E64F3E">
      <w:pPr>
        <w:shd w:val="clear" w:color="auto" w:fill="FFFFFF"/>
        <w:tabs>
          <w:tab w:val="left" w:pos="1350"/>
        </w:tabs>
        <w:rPr>
          <w:color w:val="auto"/>
          <w:lang w:val="ru-RU"/>
        </w:rPr>
      </w:pPr>
    </w:p>
    <w:p w:rsidR="00E64F3E" w:rsidRPr="003008B4" w:rsidRDefault="00E64F3E" w:rsidP="00E64F3E">
      <w:pPr>
        <w:shd w:val="clear" w:color="auto" w:fill="FFFFFF"/>
        <w:rPr>
          <w:b/>
          <w:color w:val="auto"/>
        </w:rPr>
      </w:pPr>
      <w:r w:rsidRPr="003008B4">
        <w:rPr>
          <w:b/>
          <w:color w:val="auto"/>
          <w:highlight w:val="lightGray"/>
        </w:rPr>
        <w:t>Средства финансијског обезбеђења</w:t>
      </w:r>
    </w:p>
    <w:p w:rsidR="00E64F3E" w:rsidRDefault="00E64F3E" w:rsidP="00E64F3E">
      <w:pPr>
        <w:shd w:val="clear" w:color="auto" w:fill="FFFFFF"/>
        <w:tabs>
          <w:tab w:val="left" w:pos="1350"/>
        </w:tabs>
        <w:jc w:val="center"/>
        <w:rPr>
          <w:b/>
          <w:color w:val="auto"/>
          <w:lang w:val="ru-RU"/>
        </w:rPr>
      </w:pPr>
      <w:r w:rsidRPr="003008B4">
        <w:rPr>
          <w:b/>
          <w:color w:val="auto"/>
          <w:lang w:val="ru-RU"/>
        </w:rPr>
        <w:t xml:space="preserve">Члан </w:t>
      </w:r>
      <w:r>
        <w:rPr>
          <w:b/>
          <w:color w:val="auto"/>
        </w:rPr>
        <w:t>13</w:t>
      </w:r>
      <w:r w:rsidRPr="003008B4">
        <w:rPr>
          <w:b/>
          <w:color w:val="auto"/>
          <w:lang w:val="ru-RU"/>
        </w:rPr>
        <w:t>.</w:t>
      </w:r>
    </w:p>
    <w:p w:rsidR="00E64F3E" w:rsidRPr="00F24BAB" w:rsidRDefault="00E64F3E" w:rsidP="00E64F3E">
      <w:pPr>
        <w:shd w:val="clear" w:color="auto" w:fill="FFFFFF"/>
        <w:tabs>
          <w:tab w:val="left" w:pos="1350"/>
        </w:tabs>
        <w:jc w:val="center"/>
        <w:rPr>
          <w:b/>
          <w:color w:val="auto"/>
          <w:lang w:val="ru-RU"/>
        </w:rPr>
      </w:pPr>
    </w:p>
    <w:p w:rsidR="00E64F3E" w:rsidRPr="003008B4" w:rsidRDefault="00E64F3E" w:rsidP="00E64F3E">
      <w:pPr>
        <w:spacing w:line="244" w:lineRule="auto"/>
        <w:ind w:right="77"/>
        <w:jc w:val="both"/>
        <w:rPr>
          <w:spacing w:val="-3"/>
          <w:lang w:val="ru-RU"/>
        </w:rPr>
      </w:pPr>
      <w:r>
        <w:rPr>
          <w:lang w:val="ru-RU"/>
        </w:rPr>
        <w:t>Извођач</w:t>
      </w:r>
      <w:r w:rsidRPr="003008B4">
        <w:rPr>
          <w:lang w:val="ru-RU"/>
        </w:rPr>
        <w:t xml:space="preserve">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E64F3E" w:rsidRPr="003008B4" w:rsidRDefault="00E64F3E" w:rsidP="00E64F3E">
      <w:pPr>
        <w:spacing w:line="244" w:lineRule="auto"/>
        <w:ind w:right="77"/>
        <w:jc w:val="both"/>
        <w:rPr>
          <w:spacing w:val="-3"/>
          <w:lang w:val="ru-RU"/>
        </w:rPr>
      </w:pPr>
    </w:p>
    <w:p w:rsidR="00E64F3E" w:rsidRPr="003008B4" w:rsidRDefault="00E64F3E" w:rsidP="00E64F3E">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E64F3E" w:rsidRPr="003008B4" w:rsidRDefault="00E64F3E" w:rsidP="00E64F3E">
      <w:pPr>
        <w:spacing w:before="10" w:line="246" w:lineRule="auto"/>
        <w:ind w:left="482" w:right="78"/>
        <w:jc w:val="both"/>
        <w:rPr>
          <w:lang w:val="ru-RU"/>
        </w:rPr>
      </w:pPr>
    </w:p>
    <w:p w:rsidR="00E64F3E" w:rsidRPr="003008B4" w:rsidRDefault="00E64F3E" w:rsidP="00E64F3E">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E64F3E" w:rsidRPr="003008B4" w:rsidRDefault="00E64F3E" w:rsidP="00E64F3E">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извођача</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извођача</w:t>
      </w:r>
      <w:r w:rsidRPr="003008B4">
        <w:rPr>
          <w:lang w:val="ru-RU"/>
        </w:rPr>
        <w:t>, које су предмет обезбеђења.</w:t>
      </w:r>
    </w:p>
    <w:p w:rsidR="00E64F3E" w:rsidRPr="003008B4" w:rsidRDefault="00E64F3E" w:rsidP="00E64F3E">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E64F3E" w:rsidRPr="00D500BE" w:rsidRDefault="00E64F3E" w:rsidP="00E64F3E">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извођач</w:t>
      </w:r>
      <w:r w:rsidRPr="003008B4">
        <w:rPr>
          <w:lang w:val="ru-RU"/>
        </w:rPr>
        <w:t xml:space="preserve"> не буде извршавао своје уговорне обавезе у роковима и на начин предвиђен уговором.</w:t>
      </w:r>
    </w:p>
    <w:p w:rsidR="00E64F3E" w:rsidRDefault="00E64F3E" w:rsidP="00E64F3E">
      <w:pPr>
        <w:shd w:val="clear" w:color="auto" w:fill="FFFFFF"/>
        <w:tabs>
          <w:tab w:val="left" w:pos="1350"/>
        </w:tabs>
        <w:jc w:val="both"/>
        <w:rPr>
          <w:b/>
          <w:lang w:val="sr-Cyrl-CS"/>
        </w:rPr>
      </w:pPr>
    </w:p>
    <w:p w:rsidR="00E64F3E" w:rsidRPr="003E4125" w:rsidRDefault="00E64F3E" w:rsidP="00E64F3E">
      <w:pPr>
        <w:shd w:val="clear" w:color="auto" w:fill="FFFFFF"/>
        <w:tabs>
          <w:tab w:val="left" w:pos="1350"/>
        </w:tabs>
        <w:jc w:val="both"/>
        <w:rPr>
          <w:b/>
        </w:rPr>
      </w:pPr>
      <w:r w:rsidRPr="003E4125">
        <w:rPr>
          <w:b/>
          <w:highlight w:val="lightGray"/>
        </w:rPr>
        <w:t>Гарантни рок</w:t>
      </w:r>
    </w:p>
    <w:p w:rsidR="00E64F3E" w:rsidRPr="00D500BE" w:rsidRDefault="00E64F3E" w:rsidP="00E64F3E">
      <w:pPr>
        <w:tabs>
          <w:tab w:val="left" w:pos="1350"/>
        </w:tabs>
        <w:spacing w:before="10" w:line="245" w:lineRule="auto"/>
        <w:ind w:right="83"/>
        <w:jc w:val="center"/>
        <w:rPr>
          <w:b/>
          <w:color w:val="auto"/>
          <w:w w:val="103"/>
        </w:rPr>
      </w:pPr>
      <w:r>
        <w:rPr>
          <w:b/>
          <w:color w:val="auto"/>
          <w:w w:val="103"/>
        </w:rPr>
        <w:t>Члан 14.</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гарантује за квалитет изведених радова у року од најмање </w:t>
      </w:r>
      <w:r w:rsidRPr="003E4125">
        <w:rPr>
          <w:b/>
          <w:bCs/>
          <w:lang w:val="ru-RU"/>
        </w:rPr>
        <w:t>2</w:t>
      </w:r>
      <w:r w:rsidRPr="003E4125">
        <w:rPr>
          <w:b/>
          <w:lang w:val="ru-RU"/>
        </w:rPr>
        <w:t xml:space="preserve"> (две )</w:t>
      </w:r>
      <w:r w:rsidRPr="003E4125">
        <w:rPr>
          <w:lang w:val="ru-RU"/>
        </w:rPr>
        <w:t xml:space="preserve"> године за грађевинске радове и занатске радове и </w:t>
      </w:r>
      <w:r w:rsidRPr="003E4125">
        <w:rPr>
          <w:b/>
          <w:bCs/>
          <w:lang w:val="ru-RU"/>
        </w:rPr>
        <w:t>2</w:t>
      </w:r>
      <w:r w:rsidRPr="003E4125">
        <w:rPr>
          <w:b/>
          <w:lang w:val="ru-RU"/>
        </w:rPr>
        <w:t xml:space="preserve"> ( две )</w:t>
      </w:r>
      <w:r w:rsidRPr="003E412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E64F3E" w:rsidRPr="003E4125" w:rsidRDefault="00E64F3E" w:rsidP="00E64F3E">
      <w:pPr>
        <w:shd w:val="clear" w:color="auto" w:fill="FFFFFF"/>
        <w:tabs>
          <w:tab w:val="left" w:pos="1350"/>
        </w:tabs>
        <w:jc w:val="both"/>
      </w:pPr>
      <w:r w:rsidRPr="003E4125">
        <w:rPr>
          <w:lang w:val="ru-RU"/>
        </w:rPr>
        <w:t>И</w:t>
      </w:r>
      <w:r w:rsidRPr="003E4125">
        <w:t>звођач</w:t>
      </w:r>
      <w:r w:rsidRPr="003E412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3E4125">
        <w:t>Наручилац</w:t>
      </w:r>
      <w:r w:rsidRPr="003E4125">
        <w:rPr>
          <w:lang w:val="ru-RU"/>
        </w:rPr>
        <w:t xml:space="preserve">. </w:t>
      </w:r>
    </w:p>
    <w:p w:rsidR="00E64F3E" w:rsidRPr="00850552" w:rsidRDefault="00E64F3E" w:rsidP="00E64F3E">
      <w:pPr>
        <w:tabs>
          <w:tab w:val="left" w:pos="1350"/>
        </w:tabs>
        <w:spacing w:before="10" w:line="245" w:lineRule="auto"/>
        <w:ind w:right="83"/>
        <w:jc w:val="both"/>
        <w:rPr>
          <w:color w:val="auto"/>
          <w:w w:val="103"/>
        </w:rPr>
      </w:pPr>
      <w:r w:rsidRPr="003E4125">
        <w:rPr>
          <w:lang w:val="ru-RU"/>
        </w:rPr>
        <w:t>Уколико И</w:t>
      </w:r>
      <w:r w:rsidRPr="003E4125">
        <w:t>звођач</w:t>
      </w:r>
      <w:r w:rsidRPr="003E4125">
        <w:rPr>
          <w:lang w:val="ru-RU"/>
        </w:rPr>
        <w:t xml:space="preserve"> не поступи по захтевима </w:t>
      </w:r>
      <w:r w:rsidRPr="003E4125">
        <w:t>Наручиоца</w:t>
      </w:r>
      <w:r w:rsidRPr="003E4125">
        <w:rPr>
          <w:lang w:val="ru-RU"/>
        </w:rPr>
        <w:t xml:space="preserve">, </w:t>
      </w:r>
      <w:r w:rsidRPr="003E4125">
        <w:t>Наручилац</w:t>
      </w:r>
      <w:r w:rsidRPr="003E4125">
        <w:rPr>
          <w:lang w:val="ru-RU"/>
        </w:rPr>
        <w:t xml:space="preserve"> има право да те недостатке отклони ангажовањем другог  извођача, на терет </w:t>
      </w:r>
      <w:r w:rsidRPr="003E4125">
        <w:t>Извођача</w:t>
      </w:r>
      <w:r w:rsidRPr="003E4125">
        <w:rPr>
          <w:lang w:val="ru-RU"/>
        </w:rPr>
        <w:t xml:space="preserve"> из овог Уговора,  уз наплату и на терет обезбеђења по овом уговору</w:t>
      </w:r>
    </w:p>
    <w:p w:rsidR="00E64F3E" w:rsidRDefault="00E64F3E" w:rsidP="00E64F3E">
      <w:pPr>
        <w:shd w:val="clear" w:color="auto" w:fill="FFFFFF"/>
        <w:tabs>
          <w:tab w:val="left" w:pos="1350"/>
        </w:tabs>
        <w:jc w:val="both"/>
        <w:rPr>
          <w:b/>
          <w:lang w:val="sr-Cyrl-CS"/>
        </w:rPr>
      </w:pPr>
    </w:p>
    <w:p w:rsidR="00E64F3E" w:rsidRPr="003E4125" w:rsidRDefault="00E64F3E" w:rsidP="00E64F3E">
      <w:pPr>
        <w:shd w:val="clear" w:color="auto" w:fill="FFFFFF"/>
        <w:tabs>
          <w:tab w:val="left" w:pos="1350"/>
        </w:tabs>
        <w:jc w:val="both"/>
        <w:rPr>
          <w:b/>
        </w:rPr>
      </w:pPr>
      <w:r w:rsidRPr="003E4125">
        <w:rPr>
          <w:b/>
          <w:highlight w:val="lightGray"/>
        </w:rPr>
        <w:t>Уговорне казне</w:t>
      </w:r>
    </w:p>
    <w:p w:rsidR="00E64F3E" w:rsidRPr="003E4125" w:rsidRDefault="00E64F3E" w:rsidP="00E64F3E">
      <w:pPr>
        <w:shd w:val="clear" w:color="auto" w:fill="FFFFFF"/>
        <w:tabs>
          <w:tab w:val="left" w:pos="1350"/>
          <w:tab w:val="left" w:pos="4320"/>
        </w:tabs>
        <w:jc w:val="center"/>
        <w:rPr>
          <w:b/>
          <w:lang w:val="ru-RU"/>
        </w:rPr>
      </w:pPr>
      <w:r>
        <w:rPr>
          <w:b/>
          <w:lang w:val="ru-RU"/>
        </w:rPr>
        <w:t xml:space="preserve">Члан </w:t>
      </w:r>
      <w:r>
        <w:rPr>
          <w:b/>
        </w:rPr>
        <w:t>15</w:t>
      </w:r>
      <w:r w:rsidRPr="003E4125">
        <w:rPr>
          <w:b/>
          <w:lang w:val="ru-RU"/>
        </w:rPr>
        <w:t>.</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E64F3E" w:rsidRPr="003E4125" w:rsidRDefault="00E64F3E" w:rsidP="00E64F3E">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E64F3E" w:rsidRPr="003E4125" w:rsidRDefault="00E64F3E" w:rsidP="00E64F3E">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E64F3E" w:rsidRPr="003E4125" w:rsidRDefault="00E64F3E" w:rsidP="00E64F3E">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E64F3E" w:rsidRPr="003E4125" w:rsidRDefault="00E64F3E" w:rsidP="00E64F3E">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E64F3E" w:rsidRPr="003E4125" w:rsidRDefault="00E64F3E" w:rsidP="00E64F3E">
      <w:pPr>
        <w:shd w:val="clear" w:color="auto" w:fill="FFFFFF"/>
        <w:tabs>
          <w:tab w:val="left" w:pos="1350"/>
        </w:tabs>
        <w:rPr>
          <w:b/>
          <w:lang w:val="ru-RU"/>
        </w:rPr>
      </w:pPr>
    </w:p>
    <w:p w:rsidR="00E64F3E" w:rsidRPr="003E4125" w:rsidRDefault="00E64F3E" w:rsidP="00E64F3E">
      <w:pPr>
        <w:shd w:val="clear" w:color="auto" w:fill="FFFFFF"/>
        <w:tabs>
          <w:tab w:val="left" w:pos="1350"/>
        </w:tabs>
        <w:jc w:val="center"/>
        <w:rPr>
          <w:b/>
          <w:lang w:val="ru-RU"/>
        </w:rPr>
      </w:pPr>
      <w:r w:rsidRPr="003E4125">
        <w:rPr>
          <w:b/>
          <w:lang w:val="ru-RU"/>
        </w:rPr>
        <w:t>Члан 1</w:t>
      </w:r>
      <w:r>
        <w:rPr>
          <w:b/>
        </w:rPr>
        <w:t>6</w:t>
      </w:r>
      <w:r w:rsidRPr="003E4125">
        <w:rPr>
          <w:b/>
          <w:lang w:val="ru-RU"/>
        </w:rPr>
        <w:t>.</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E64F3E" w:rsidRPr="00D500BE" w:rsidRDefault="00E64F3E" w:rsidP="00E64F3E">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E64F3E" w:rsidRDefault="00E64F3E" w:rsidP="00E64F3E">
      <w:pPr>
        <w:shd w:val="clear" w:color="auto" w:fill="FFFFFF"/>
        <w:tabs>
          <w:tab w:val="left" w:pos="1350"/>
        </w:tabs>
        <w:jc w:val="both"/>
      </w:pPr>
    </w:p>
    <w:p w:rsidR="006F276A" w:rsidRPr="006F276A" w:rsidRDefault="006F276A" w:rsidP="00E64F3E">
      <w:pPr>
        <w:shd w:val="clear" w:color="auto" w:fill="FFFFFF"/>
        <w:tabs>
          <w:tab w:val="left" w:pos="1350"/>
        </w:tabs>
        <w:jc w:val="both"/>
      </w:pPr>
    </w:p>
    <w:p w:rsidR="00E64F3E" w:rsidRDefault="00E64F3E" w:rsidP="00E64F3E">
      <w:pPr>
        <w:shd w:val="clear" w:color="auto" w:fill="FFFFFF"/>
        <w:tabs>
          <w:tab w:val="left" w:pos="1350"/>
        </w:tabs>
        <w:jc w:val="both"/>
        <w:rPr>
          <w:b/>
        </w:rPr>
      </w:pPr>
      <w:r w:rsidRPr="003E4125">
        <w:rPr>
          <w:b/>
          <w:highlight w:val="lightGray"/>
        </w:rPr>
        <w:t>Технички преглед и коначни обрачун</w:t>
      </w:r>
    </w:p>
    <w:p w:rsidR="006F276A" w:rsidRPr="006F276A" w:rsidRDefault="006F276A" w:rsidP="00E64F3E">
      <w:pPr>
        <w:shd w:val="clear" w:color="auto" w:fill="FFFFFF"/>
        <w:tabs>
          <w:tab w:val="left" w:pos="1350"/>
        </w:tabs>
        <w:jc w:val="both"/>
        <w:rPr>
          <w:b/>
        </w:rPr>
      </w:pPr>
    </w:p>
    <w:p w:rsidR="00E64F3E" w:rsidRPr="003E4125" w:rsidRDefault="00E64F3E" w:rsidP="00E64F3E">
      <w:pPr>
        <w:shd w:val="clear" w:color="auto" w:fill="FFFFFF"/>
        <w:tabs>
          <w:tab w:val="left" w:pos="1350"/>
        </w:tabs>
        <w:jc w:val="center"/>
        <w:rPr>
          <w:b/>
          <w:lang w:val="ru-RU"/>
        </w:rPr>
      </w:pPr>
      <w:r>
        <w:rPr>
          <w:b/>
          <w:lang w:val="ru-RU"/>
        </w:rPr>
        <w:t>Члан 1</w:t>
      </w:r>
      <w:r>
        <w:rPr>
          <w:b/>
        </w:rPr>
        <w:t>7</w:t>
      </w:r>
      <w:r w:rsidRPr="003E4125">
        <w:rPr>
          <w:b/>
          <w:lang w:val="ru-RU"/>
        </w:rPr>
        <w:t>.</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E64F3E" w:rsidRPr="003E4125" w:rsidRDefault="00E64F3E" w:rsidP="00E64F3E">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E64F3E" w:rsidRPr="003E4125" w:rsidRDefault="00E64F3E" w:rsidP="00E64F3E">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E64F3E" w:rsidRDefault="00E64F3E" w:rsidP="00E64F3E">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E64F3E" w:rsidRPr="003E4125" w:rsidRDefault="00E64F3E" w:rsidP="00E64F3E">
      <w:pPr>
        <w:shd w:val="clear" w:color="auto" w:fill="FFFFFF"/>
        <w:tabs>
          <w:tab w:val="left" w:pos="1350"/>
          <w:tab w:val="left" w:pos="4320"/>
        </w:tabs>
        <w:jc w:val="center"/>
        <w:rPr>
          <w:b/>
        </w:rPr>
      </w:pPr>
      <w:r>
        <w:rPr>
          <w:b/>
          <w:lang w:val="ru-RU"/>
        </w:rPr>
        <w:t xml:space="preserve">Члан </w:t>
      </w:r>
      <w:r>
        <w:rPr>
          <w:b/>
        </w:rPr>
        <w:t>18</w:t>
      </w:r>
      <w:r w:rsidRPr="003E4125">
        <w:rPr>
          <w:b/>
        </w:rPr>
        <w:t>.</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E64F3E" w:rsidRPr="003E4125" w:rsidRDefault="00E64F3E" w:rsidP="00E64F3E">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center"/>
        <w:rPr>
          <w:b/>
          <w:lang w:val="ru-RU"/>
        </w:rPr>
      </w:pPr>
      <w:r>
        <w:rPr>
          <w:b/>
          <w:lang w:val="ru-RU"/>
        </w:rPr>
        <w:t xml:space="preserve">Члан </w:t>
      </w:r>
      <w:r>
        <w:rPr>
          <w:b/>
        </w:rPr>
        <w:t>19</w:t>
      </w:r>
      <w:r w:rsidRPr="003E4125">
        <w:rPr>
          <w:b/>
          <w:lang w:val="ru-RU"/>
        </w:rPr>
        <w:t>.</w:t>
      </w:r>
    </w:p>
    <w:p w:rsidR="00E64F3E" w:rsidRPr="003E4125" w:rsidRDefault="00E64F3E" w:rsidP="00E64F3E">
      <w:pPr>
        <w:shd w:val="clear" w:color="auto" w:fill="FFFFFF"/>
        <w:tabs>
          <w:tab w:val="left" w:pos="1350"/>
        </w:tabs>
        <w:jc w:val="both"/>
        <w:rPr>
          <w:lang w:val="ru-RU"/>
        </w:rPr>
      </w:pPr>
    </w:p>
    <w:p w:rsidR="00E64F3E" w:rsidRDefault="00E64F3E" w:rsidP="00E64F3E">
      <w:pPr>
        <w:tabs>
          <w:tab w:val="left" w:pos="1350"/>
        </w:tabs>
        <w:spacing w:before="10" w:line="245" w:lineRule="auto"/>
        <w:ind w:right="83"/>
        <w:jc w:val="both"/>
        <w:rPr>
          <w:color w:val="auto"/>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both"/>
        <w:rPr>
          <w:b/>
        </w:rPr>
      </w:pPr>
      <w:r w:rsidRPr="003E4125">
        <w:rPr>
          <w:b/>
          <w:highlight w:val="lightGray"/>
        </w:rPr>
        <w:t>Накнада штете</w:t>
      </w:r>
    </w:p>
    <w:p w:rsidR="00E64F3E" w:rsidRPr="003E4125" w:rsidRDefault="00E64F3E" w:rsidP="00E64F3E">
      <w:pPr>
        <w:shd w:val="clear" w:color="auto" w:fill="FFFFFF"/>
        <w:tabs>
          <w:tab w:val="left" w:pos="1350"/>
        </w:tabs>
        <w:jc w:val="center"/>
        <w:rPr>
          <w:b/>
        </w:rPr>
      </w:pPr>
      <w:r>
        <w:rPr>
          <w:b/>
        </w:rPr>
        <w:t>Члан 20</w:t>
      </w:r>
      <w:r w:rsidRPr="003E4125">
        <w:rPr>
          <w:b/>
        </w:rPr>
        <w:t>.</w:t>
      </w:r>
    </w:p>
    <w:p w:rsidR="00E64F3E" w:rsidRPr="003E4125" w:rsidRDefault="00E64F3E" w:rsidP="00E64F3E">
      <w:pPr>
        <w:shd w:val="clear" w:color="auto" w:fill="FFFFFF"/>
        <w:tabs>
          <w:tab w:val="left" w:pos="1350"/>
        </w:tabs>
        <w:jc w:val="center"/>
        <w:rPr>
          <w:b/>
        </w:rPr>
      </w:pPr>
    </w:p>
    <w:p w:rsidR="00E64F3E" w:rsidRPr="003E4125" w:rsidRDefault="00E64F3E" w:rsidP="00E64F3E">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E64F3E" w:rsidRPr="003E4125" w:rsidRDefault="00E64F3E" w:rsidP="00E64F3E">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E64F3E" w:rsidRPr="003E4125" w:rsidRDefault="00E64F3E" w:rsidP="00E64F3E">
      <w:pPr>
        <w:shd w:val="clear" w:color="auto" w:fill="FFFFFF"/>
        <w:tabs>
          <w:tab w:val="left" w:pos="1350"/>
        </w:tabs>
        <w:jc w:val="both"/>
        <w:rPr>
          <w:lang w:val="ru-RU"/>
        </w:rPr>
      </w:pPr>
    </w:p>
    <w:p w:rsidR="00E64F3E" w:rsidRPr="003E4125" w:rsidRDefault="00E64F3E" w:rsidP="00E64F3E">
      <w:pPr>
        <w:shd w:val="clear" w:color="auto" w:fill="FFFFFF"/>
        <w:tabs>
          <w:tab w:val="left" w:pos="1350"/>
        </w:tabs>
        <w:jc w:val="center"/>
        <w:rPr>
          <w:b/>
          <w:lang w:val="ru-RU"/>
        </w:rPr>
      </w:pPr>
      <w:r w:rsidRPr="003E4125">
        <w:rPr>
          <w:b/>
          <w:lang w:val="ru-RU"/>
        </w:rPr>
        <w:t xml:space="preserve">Члан </w:t>
      </w:r>
      <w:r>
        <w:rPr>
          <w:b/>
        </w:rPr>
        <w:t>21</w:t>
      </w:r>
      <w:r w:rsidRPr="003E4125">
        <w:rPr>
          <w:b/>
          <w:lang w:val="ru-RU"/>
        </w:rPr>
        <w:t>.</w:t>
      </w:r>
    </w:p>
    <w:p w:rsidR="00E64F3E" w:rsidRPr="003E4125" w:rsidRDefault="00E64F3E" w:rsidP="00E64F3E">
      <w:pPr>
        <w:shd w:val="clear" w:color="auto" w:fill="FFFFFF"/>
        <w:tabs>
          <w:tab w:val="left" w:pos="1350"/>
        </w:tabs>
        <w:jc w:val="center"/>
        <w:rPr>
          <w:b/>
          <w:lang w:val="ru-RU"/>
        </w:rPr>
      </w:pPr>
    </w:p>
    <w:p w:rsidR="00E64F3E" w:rsidRPr="003E4125" w:rsidRDefault="00E64F3E" w:rsidP="00E64F3E">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E64F3E" w:rsidRPr="003E4125" w:rsidRDefault="00E64F3E" w:rsidP="00E64F3E">
      <w:pPr>
        <w:shd w:val="clear" w:color="auto" w:fill="FFFFFF"/>
        <w:tabs>
          <w:tab w:val="left" w:pos="1350"/>
        </w:tabs>
        <w:jc w:val="both"/>
        <w:rPr>
          <w:lang w:val="ru-RU"/>
        </w:rPr>
      </w:pPr>
    </w:p>
    <w:p w:rsidR="00E64F3E" w:rsidRPr="00881865" w:rsidRDefault="00E64F3E" w:rsidP="00E64F3E">
      <w:pPr>
        <w:shd w:val="clear" w:color="auto" w:fill="FFFFFF"/>
        <w:tabs>
          <w:tab w:val="left" w:pos="1350"/>
        </w:tabs>
        <w:rPr>
          <w:b/>
          <w:color w:val="auto"/>
        </w:rPr>
      </w:pPr>
      <w:r w:rsidRPr="003008B4">
        <w:rPr>
          <w:b/>
          <w:color w:val="auto"/>
          <w:highlight w:val="lightGray"/>
        </w:rPr>
        <w:t>Остале одредбе</w:t>
      </w:r>
    </w:p>
    <w:p w:rsidR="00E64F3E" w:rsidRPr="003008B4" w:rsidRDefault="00E64F3E" w:rsidP="00E64F3E">
      <w:pPr>
        <w:shd w:val="clear" w:color="auto" w:fill="FFFFFF"/>
        <w:tabs>
          <w:tab w:val="left" w:pos="1350"/>
        </w:tabs>
        <w:jc w:val="center"/>
        <w:rPr>
          <w:b/>
          <w:color w:val="auto"/>
        </w:rPr>
      </w:pPr>
      <w:r>
        <w:rPr>
          <w:b/>
          <w:color w:val="auto"/>
          <w:lang w:val="ru-RU"/>
        </w:rPr>
        <w:t>Члан 2</w:t>
      </w:r>
      <w:r>
        <w:rPr>
          <w:b/>
          <w:color w:val="auto"/>
        </w:rPr>
        <w:t>2</w:t>
      </w:r>
      <w:r w:rsidRPr="003008B4">
        <w:rPr>
          <w:b/>
          <w:color w:val="auto"/>
        </w:rPr>
        <w:t>.</w:t>
      </w:r>
    </w:p>
    <w:p w:rsidR="00E64F3E" w:rsidRPr="003008B4" w:rsidRDefault="00E64F3E" w:rsidP="00E64F3E">
      <w:pPr>
        <w:shd w:val="clear" w:color="auto" w:fill="FFFFFF"/>
        <w:tabs>
          <w:tab w:val="left" w:pos="1350"/>
        </w:tabs>
        <w:rPr>
          <w:color w:val="auto"/>
          <w:lang w:val="ru-RU"/>
        </w:rPr>
      </w:pPr>
    </w:p>
    <w:p w:rsidR="00E64F3E" w:rsidRDefault="00E64F3E" w:rsidP="00E64F3E">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E64F3E" w:rsidRDefault="00E64F3E" w:rsidP="00E64F3E">
      <w:pPr>
        <w:shd w:val="clear" w:color="auto" w:fill="FFFFFF"/>
        <w:tabs>
          <w:tab w:val="left" w:pos="1350"/>
        </w:tabs>
        <w:jc w:val="both"/>
        <w:rPr>
          <w:color w:val="auto"/>
          <w:lang w:val="ru-RU"/>
        </w:rPr>
      </w:pPr>
    </w:p>
    <w:p w:rsidR="00E64F3E" w:rsidRPr="003008B4" w:rsidRDefault="00E64F3E" w:rsidP="00E64F3E">
      <w:pPr>
        <w:shd w:val="clear" w:color="auto" w:fill="FFFFFF"/>
        <w:tabs>
          <w:tab w:val="left" w:pos="1350"/>
        </w:tabs>
        <w:jc w:val="center"/>
        <w:rPr>
          <w:b/>
          <w:color w:val="auto"/>
        </w:rPr>
      </w:pPr>
      <w:r w:rsidRPr="003008B4">
        <w:rPr>
          <w:b/>
          <w:color w:val="auto"/>
          <w:lang w:val="ru-RU"/>
        </w:rPr>
        <w:t xml:space="preserve">Члан </w:t>
      </w:r>
      <w:r>
        <w:rPr>
          <w:b/>
          <w:color w:val="auto"/>
        </w:rPr>
        <w:t>23</w:t>
      </w:r>
      <w:r w:rsidRPr="003008B4">
        <w:rPr>
          <w:b/>
          <w:color w:val="auto"/>
          <w:lang w:val="ru-RU"/>
        </w:rPr>
        <w:t>.</w:t>
      </w:r>
    </w:p>
    <w:p w:rsidR="00E64F3E" w:rsidRPr="003008B4" w:rsidRDefault="00E64F3E" w:rsidP="00E64F3E">
      <w:pPr>
        <w:shd w:val="clear" w:color="auto" w:fill="FFFFFF"/>
        <w:tabs>
          <w:tab w:val="left" w:pos="1350"/>
        </w:tabs>
        <w:rPr>
          <w:b/>
          <w:color w:val="auto"/>
        </w:rPr>
      </w:pPr>
    </w:p>
    <w:p w:rsidR="00E64F3E" w:rsidRPr="003008B4" w:rsidRDefault="00E64F3E" w:rsidP="00E64F3E">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E64F3E" w:rsidRPr="003008B4" w:rsidRDefault="00E64F3E" w:rsidP="00E64F3E">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E64F3E" w:rsidRPr="003008B4" w:rsidRDefault="00E64F3E" w:rsidP="00E64F3E">
      <w:pPr>
        <w:tabs>
          <w:tab w:val="left" w:pos="1350"/>
        </w:tabs>
        <w:spacing w:before="10"/>
        <w:rPr>
          <w:color w:val="auto"/>
        </w:rPr>
      </w:pPr>
    </w:p>
    <w:p w:rsidR="00E64F3E" w:rsidRPr="00850552" w:rsidRDefault="00E64F3E" w:rsidP="00E64F3E">
      <w:pPr>
        <w:tabs>
          <w:tab w:val="left" w:pos="1350"/>
        </w:tabs>
        <w:spacing w:before="5" w:line="240" w:lineRule="exact"/>
        <w:jc w:val="center"/>
        <w:rPr>
          <w:b/>
          <w:color w:val="auto"/>
        </w:rPr>
      </w:pPr>
      <w:r>
        <w:rPr>
          <w:b/>
          <w:color w:val="auto"/>
        </w:rPr>
        <w:t>Члан 24.</w:t>
      </w:r>
    </w:p>
    <w:p w:rsidR="00E64F3E" w:rsidRPr="003008B4" w:rsidRDefault="00E64F3E" w:rsidP="00E64F3E">
      <w:pPr>
        <w:tabs>
          <w:tab w:val="left" w:pos="1350"/>
        </w:tabs>
        <w:spacing w:before="5" w:line="240" w:lineRule="exact"/>
        <w:rPr>
          <w:color w:val="auto"/>
        </w:rPr>
      </w:pPr>
    </w:p>
    <w:p w:rsidR="00E64F3E" w:rsidRPr="003008B4" w:rsidRDefault="00E64F3E" w:rsidP="00E64F3E">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E64F3E" w:rsidRPr="003008B4" w:rsidRDefault="00E64F3E" w:rsidP="00E64F3E">
      <w:pPr>
        <w:shd w:val="clear" w:color="auto" w:fill="FFFFFF"/>
        <w:rPr>
          <w:color w:val="auto"/>
          <w:lang w:val="sr-Cyrl-CS"/>
        </w:rPr>
      </w:pPr>
    </w:p>
    <w:p w:rsidR="00E64F3E" w:rsidRPr="00881865" w:rsidRDefault="00E64F3E" w:rsidP="00E64F3E">
      <w:pPr>
        <w:shd w:val="clear" w:color="auto" w:fill="FFFFFF"/>
        <w:tabs>
          <w:tab w:val="left" w:pos="1350"/>
        </w:tabs>
        <w:jc w:val="center"/>
        <w:rPr>
          <w:b/>
          <w:color w:val="auto"/>
          <w:lang w:val="ru-RU"/>
        </w:rPr>
      </w:pPr>
      <w:r>
        <w:rPr>
          <w:b/>
          <w:color w:val="auto"/>
          <w:lang w:val="ru-RU"/>
        </w:rPr>
        <w:t>Члан 2</w:t>
      </w:r>
      <w:r>
        <w:rPr>
          <w:b/>
          <w:color w:val="auto"/>
        </w:rPr>
        <w:t>5</w:t>
      </w:r>
      <w:r w:rsidRPr="003008B4">
        <w:rPr>
          <w:b/>
          <w:color w:val="auto"/>
          <w:lang w:val="ru-RU"/>
        </w:rPr>
        <w:t>.</w:t>
      </w:r>
    </w:p>
    <w:p w:rsidR="00E64F3E" w:rsidRPr="003008B4" w:rsidRDefault="00E64F3E" w:rsidP="00E64F3E">
      <w:pPr>
        <w:shd w:val="clear" w:color="auto" w:fill="FFFFFF"/>
        <w:tabs>
          <w:tab w:val="left" w:pos="1350"/>
        </w:tabs>
        <w:jc w:val="both"/>
        <w:rPr>
          <w:color w:val="auto"/>
          <w:lang w:val="ru-RU"/>
        </w:rPr>
      </w:pPr>
      <w:r w:rsidRPr="003008B4">
        <w:rPr>
          <w:color w:val="auto"/>
          <w:lang w:val="ru-RU"/>
        </w:rPr>
        <w:t>Саставни делови овог Уговора су:</w:t>
      </w:r>
    </w:p>
    <w:p w:rsidR="00E64F3E" w:rsidRDefault="00E64F3E" w:rsidP="00E64F3E">
      <w:pPr>
        <w:shd w:val="clear" w:color="auto" w:fill="FFFFFF"/>
        <w:tabs>
          <w:tab w:val="left" w:pos="1350"/>
        </w:tabs>
        <w:ind w:left="1416"/>
        <w:jc w:val="both"/>
        <w:rPr>
          <w:color w:val="auto"/>
          <w:lang w:val="ru-RU"/>
        </w:rPr>
      </w:pPr>
      <w:r w:rsidRPr="003008B4">
        <w:rPr>
          <w:color w:val="auto"/>
          <w:lang w:val="ru-RU"/>
        </w:rPr>
        <w:t xml:space="preserve">Прилог 1. - Понуда </w:t>
      </w:r>
      <w:r>
        <w:rPr>
          <w:color w:val="auto"/>
        </w:rPr>
        <w:t>Извођача</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w:t>
      </w:r>
    </w:p>
    <w:p w:rsidR="00E64F3E" w:rsidRDefault="00E64F3E" w:rsidP="00E64F3E">
      <w:pPr>
        <w:shd w:val="clear" w:color="auto" w:fill="FFFFFF"/>
        <w:tabs>
          <w:tab w:val="left" w:pos="1350"/>
        </w:tabs>
        <w:ind w:left="1416"/>
        <w:jc w:val="both"/>
        <w:rPr>
          <w:color w:val="auto"/>
        </w:rPr>
      </w:pPr>
      <w:r w:rsidRPr="003008B4">
        <w:rPr>
          <w:color w:val="auto"/>
          <w:lang w:val="ru-RU"/>
        </w:rPr>
        <w:t xml:space="preserve">ЈН – бр. </w:t>
      </w:r>
      <w:r w:rsidRPr="003008B4">
        <w:rPr>
          <w:color w:val="auto"/>
        </w:rPr>
        <w:t xml:space="preserve">VIII </w:t>
      </w:r>
      <w:r w:rsidRPr="003008B4">
        <w:rPr>
          <w:color w:val="auto"/>
          <w:lang w:val="sr-Cyrl-CS"/>
        </w:rPr>
        <w:t>404-</w:t>
      </w:r>
      <w:r>
        <w:rPr>
          <w:color w:val="auto"/>
        </w:rPr>
        <w:t>46</w:t>
      </w:r>
      <w:r w:rsidRPr="003008B4">
        <w:rPr>
          <w:color w:val="auto"/>
          <w:lang w:val="sr-Cyrl-CS"/>
        </w:rPr>
        <w:t>/1</w:t>
      </w:r>
      <w:r>
        <w:rPr>
          <w:color w:val="auto"/>
        </w:rPr>
        <w:t>9</w:t>
      </w:r>
    </w:p>
    <w:p w:rsidR="00E64F3E" w:rsidRPr="00D500BE" w:rsidRDefault="00E64F3E" w:rsidP="00E64F3E">
      <w:pPr>
        <w:shd w:val="clear" w:color="auto" w:fill="FFFFFF"/>
        <w:tabs>
          <w:tab w:val="left" w:pos="1350"/>
        </w:tabs>
        <w:ind w:left="1416"/>
        <w:jc w:val="both"/>
        <w:rPr>
          <w:color w:val="auto"/>
        </w:rPr>
      </w:pPr>
    </w:p>
    <w:p w:rsidR="00E64F3E" w:rsidRPr="003008B4" w:rsidRDefault="00E64F3E" w:rsidP="00E64F3E">
      <w:pPr>
        <w:shd w:val="clear" w:color="auto" w:fill="FFFFFF"/>
        <w:tabs>
          <w:tab w:val="left" w:pos="1350"/>
        </w:tabs>
        <w:jc w:val="center"/>
        <w:rPr>
          <w:b/>
          <w:color w:val="auto"/>
          <w:spacing w:val="-2"/>
          <w:w w:val="103"/>
        </w:rPr>
      </w:pPr>
      <w:r>
        <w:rPr>
          <w:b/>
          <w:color w:val="auto"/>
          <w:spacing w:val="-2"/>
          <w:w w:val="103"/>
        </w:rPr>
        <w:t>Члан 26</w:t>
      </w:r>
      <w:r w:rsidRPr="003008B4">
        <w:rPr>
          <w:b/>
          <w:color w:val="auto"/>
          <w:spacing w:val="-2"/>
          <w:w w:val="103"/>
        </w:rPr>
        <w:t>.</w:t>
      </w:r>
    </w:p>
    <w:p w:rsidR="00E64F3E" w:rsidRPr="003008B4" w:rsidRDefault="00E64F3E" w:rsidP="00E64F3E">
      <w:pPr>
        <w:shd w:val="clear" w:color="auto" w:fill="FFFFFF"/>
        <w:tabs>
          <w:tab w:val="left" w:pos="1350"/>
        </w:tabs>
        <w:rPr>
          <w:color w:val="auto"/>
          <w:lang w:val="ru-RU"/>
        </w:rPr>
      </w:pPr>
    </w:p>
    <w:p w:rsidR="00E64F3E" w:rsidRPr="00B973E3" w:rsidRDefault="00E64F3E" w:rsidP="00E64F3E">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 xml:space="preserve">за </w:t>
      </w:r>
      <w:r>
        <w:rPr>
          <w:color w:val="auto"/>
        </w:rPr>
        <w:t>Извођача и ступа на снагу од момента достављања траженог средства финансијског обезбеђена.</w:t>
      </w:r>
    </w:p>
    <w:p w:rsidR="00E64F3E" w:rsidRDefault="00E64F3E" w:rsidP="00E64F3E">
      <w:pPr>
        <w:shd w:val="clear" w:color="auto" w:fill="FFFFFF"/>
        <w:tabs>
          <w:tab w:val="left" w:pos="1350"/>
        </w:tabs>
        <w:rPr>
          <w:color w:val="auto"/>
        </w:rPr>
      </w:pPr>
    </w:p>
    <w:p w:rsidR="00E64F3E" w:rsidRPr="003008B4" w:rsidRDefault="00E64F3E" w:rsidP="00E64F3E">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E64F3E" w:rsidRDefault="00E64F3E" w:rsidP="00E64F3E">
      <w:pPr>
        <w:shd w:val="clear" w:color="auto" w:fill="FFFFFF"/>
        <w:tabs>
          <w:tab w:val="left" w:pos="1350"/>
        </w:tabs>
        <w:jc w:val="both"/>
      </w:pPr>
    </w:p>
    <w:p w:rsidR="00E64F3E" w:rsidRPr="006F276A" w:rsidRDefault="00E64F3E" w:rsidP="00E64F3E">
      <w:pPr>
        <w:shd w:val="clear" w:color="auto" w:fill="FFFFFF"/>
        <w:tabs>
          <w:tab w:val="left" w:pos="1350"/>
        </w:tabs>
        <w:jc w:val="both"/>
      </w:pPr>
      <w:r w:rsidRPr="003008B4">
        <w:t>____________</w:t>
      </w:r>
      <w:r>
        <w:t>___________</w:t>
      </w:r>
      <w:r w:rsidRPr="003008B4">
        <w:t xml:space="preserve">                                             </w:t>
      </w:r>
      <w:r>
        <w:t xml:space="preserve">         </w:t>
      </w:r>
      <w:r w:rsidR="006F276A">
        <w:t xml:space="preserve">       _______________________</w:t>
      </w:r>
    </w:p>
    <w:p w:rsidR="00E64F3E" w:rsidRPr="00B80E79" w:rsidRDefault="00E64F3E" w:rsidP="00E64F3E">
      <w:pPr>
        <w:shd w:val="clear" w:color="auto" w:fill="FFFFFF"/>
        <w:tabs>
          <w:tab w:val="left" w:pos="1350"/>
        </w:tabs>
        <w:jc w:val="both"/>
      </w:pPr>
      <w:r w:rsidRPr="003008B4">
        <w:rPr>
          <w:lang w:val="sr-Cyrl-CS"/>
        </w:rPr>
        <w:t>Начелник-Милоје Марић</w:t>
      </w:r>
      <w:r>
        <w:rPr>
          <w:lang w:val="sr-Cyrl-CS"/>
        </w:rPr>
        <w:t>, дипл.ецц.</w:t>
      </w:r>
    </w:p>
    <w:p w:rsidR="00DF30DA" w:rsidRDefault="00DF30DA"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51587F" w:rsidRDefault="0051587F"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8952E1">
        <w:rPr>
          <w:b/>
          <w:bCs/>
          <w:sz w:val="24"/>
          <w:szCs w:val="24"/>
        </w:rPr>
        <w:t>8</w:t>
      </w:r>
      <w:r w:rsidRPr="000F0291">
        <w:rPr>
          <w:b/>
          <w:bCs/>
          <w:sz w:val="24"/>
          <w:szCs w:val="24"/>
        </w:rPr>
        <w:t>)</w:t>
      </w:r>
    </w:p>
    <w:p w:rsidR="00DF30DA" w:rsidRPr="006872EF" w:rsidRDefault="004550F5" w:rsidP="004550F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w:t>
      </w:r>
      <w:r w:rsidR="000300C9">
        <w:rPr>
          <w:b/>
          <w:bCs/>
          <w:lang w:val="sr-Cyrl-CS"/>
        </w:rPr>
        <w:t>О</w:t>
      </w:r>
      <w:r w:rsidR="00192281">
        <w:rPr>
          <w:b/>
          <w:bCs/>
          <w:lang w:val="sr-Cyrl-CS"/>
        </w:rPr>
        <w:t>БРАЗАЦ СТРУКТУРЕ ПОНУЂЕНЕ ЦЕНЕ</w:t>
      </w:r>
      <w:r w:rsidR="009C539D">
        <w:rPr>
          <w:b/>
          <w:bCs/>
          <w:lang w:val="sr-Cyrl-CS"/>
        </w:rPr>
        <w:t xml:space="preserve"> </w:t>
      </w:r>
    </w:p>
    <w:p w:rsidR="000300C9" w:rsidRDefault="000300C9" w:rsidP="000300C9">
      <w:pPr>
        <w:jc w:val="both"/>
        <w:rPr>
          <w:rFonts w:ascii="Arial" w:hAnsi="Arial" w:cs="Arial"/>
          <w:sz w:val="18"/>
          <w:szCs w:val="18"/>
          <w:lang w:val="sr-Latn-CS"/>
        </w:rPr>
      </w:pPr>
    </w:p>
    <w:tbl>
      <w:tblPr>
        <w:tblW w:w="9964" w:type="dxa"/>
        <w:tblInd w:w="93" w:type="dxa"/>
        <w:tblLook w:val="04A0" w:firstRow="1" w:lastRow="0" w:firstColumn="1" w:lastColumn="0" w:noHBand="0" w:noVBand="1"/>
      </w:tblPr>
      <w:tblGrid>
        <w:gridCol w:w="694"/>
        <w:gridCol w:w="4283"/>
        <w:gridCol w:w="661"/>
        <w:gridCol w:w="1150"/>
        <w:gridCol w:w="316"/>
        <w:gridCol w:w="991"/>
        <w:gridCol w:w="389"/>
        <w:gridCol w:w="1536"/>
      </w:tblGrid>
      <w:tr w:rsidR="005E0597" w:rsidRPr="005E0597" w:rsidTr="00E845D5">
        <w:trPr>
          <w:trHeight w:val="660"/>
        </w:trPr>
        <w:tc>
          <w:tcPr>
            <w:tcW w:w="6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4283" w:type="dxa"/>
            <w:tcBorders>
              <w:top w:val="single" w:sz="12" w:space="0" w:color="auto"/>
              <w:left w:val="nil"/>
              <w:bottom w:val="single" w:sz="12" w:space="0" w:color="auto"/>
              <w:right w:val="nil"/>
            </w:tcBorders>
            <w:shd w:val="clear" w:color="auto" w:fill="auto"/>
            <w:vAlign w:val="center"/>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xml:space="preserve">PREDMER  RADOVA  za  IZGRADNJU  i  POPRAVKU  POTPORNIH  ZIDOVA 2019                  </w:t>
            </w:r>
          </w:p>
        </w:tc>
        <w:tc>
          <w:tcPr>
            <w:tcW w:w="661" w:type="dxa"/>
            <w:tcBorders>
              <w:top w:val="single" w:sz="12" w:space="0" w:color="auto"/>
              <w:left w:val="single" w:sz="12" w:space="0" w:color="auto"/>
              <w:bottom w:val="single" w:sz="12" w:space="0" w:color="auto"/>
              <w:right w:val="nil"/>
            </w:tcBorders>
            <w:shd w:val="clear" w:color="auto" w:fill="auto"/>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326" w:type="dxa"/>
            <w:gridSpan w:val="5"/>
            <w:tcBorders>
              <w:top w:val="single" w:sz="12" w:space="0" w:color="auto"/>
              <w:left w:val="nil"/>
              <w:bottom w:val="single" w:sz="12" w:space="0" w:color="auto"/>
              <w:right w:val="single" w:sz="12" w:space="0" w:color="000000"/>
            </w:tcBorders>
            <w:shd w:val="clear" w:color="auto" w:fill="auto"/>
            <w:vAlign w:val="center"/>
            <w:hideMark/>
          </w:tcPr>
          <w:p w:rsidR="005E0597" w:rsidRPr="005E0597" w:rsidRDefault="005E0597" w:rsidP="005E0597">
            <w:pPr>
              <w:widowControl/>
              <w:rPr>
                <w:rFonts w:ascii="Arial" w:hAnsi="Arial" w:cs="Arial"/>
                <w:b/>
                <w:bCs/>
                <w:color w:val="auto"/>
                <w:sz w:val="20"/>
                <w:szCs w:val="20"/>
              </w:rPr>
            </w:pPr>
            <w:r w:rsidRPr="005E0597">
              <w:rPr>
                <w:rFonts w:ascii="Arial" w:hAnsi="Arial" w:cs="Arial"/>
                <w:b/>
                <w:bCs/>
                <w:color w:val="auto"/>
                <w:sz w:val="20"/>
                <w:szCs w:val="20"/>
              </w:rPr>
              <w:t xml:space="preserve">               PREDRAČUN  RADOVA </w:t>
            </w:r>
          </w:p>
        </w:tc>
      </w:tr>
      <w:tr w:rsidR="005E0597" w:rsidRPr="005E0597" w:rsidTr="00E845D5">
        <w:trPr>
          <w:trHeight w:val="525"/>
        </w:trPr>
        <w:tc>
          <w:tcPr>
            <w:tcW w:w="694" w:type="dxa"/>
            <w:tcBorders>
              <w:top w:val="nil"/>
              <w:left w:val="single" w:sz="4" w:space="0" w:color="auto"/>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RED.   BR.</w:t>
            </w:r>
          </w:p>
        </w:tc>
        <w:tc>
          <w:tcPr>
            <w:tcW w:w="4283"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xml:space="preserve">VRSTA RADOVA </w:t>
            </w:r>
          </w:p>
        </w:tc>
        <w:tc>
          <w:tcPr>
            <w:tcW w:w="661"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JED.  MER</w:t>
            </w:r>
          </w:p>
        </w:tc>
        <w:tc>
          <w:tcPr>
            <w:tcW w:w="1150"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KOLIČINA</w:t>
            </w:r>
          </w:p>
        </w:tc>
        <w:tc>
          <w:tcPr>
            <w:tcW w:w="316"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CENA</w:t>
            </w:r>
          </w:p>
        </w:tc>
        <w:tc>
          <w:tcPr>
            <w:tcW w:w="333"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000000" w:fill="DFDFDF"/>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PROIZVOD</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I</w:t>
            </w:r>
          </w:p>
        </w:tc>
        <w:tc>
          <w:tcPr>
            <w:tcW w:w="4283"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III</w:t>
            </w:r>
          </w:p>
        </w:tc>
        <w:tc>
          <w:tcPr>
            <w:tcW w:w="1150"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IV</w:t>
            </w:r>
          </w:p>
        </w:tc>
        <w:tc>
          <w:tcPr>
            <w:tcW w:w="316"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V</w:t>
            </w:r>
          </w:p>
        </w:tc>
        <w:tc>
          <w:tcPr>
            <w:tcW w:w="333"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IV x V</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xml:space="preserve">        ZEMLJANI RADOVI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32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 xml:space="preserve">Pre početka radova na iskopu potrebno je geodetski obeležiti samo one granice parcela duž kojih se izvode radovi  sa svim potrebnim elementima, koordinatama i fiksnim tačkama za osiguranje. Podatke o geodetskim tačkama na toj lokaciji, kao i podatke o podzemnim instalacijama uzeti iz opštinskog katastra. Obračun je po komadu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 xml:space="preserve">broj tačaka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02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Rusenje postojećih betonskih trotoara d = 10-20 cm., putarskih ivicnjaka 18/24 cm., zidova sa temeljima d = 20-50 cm. delom kamenih, delom od ''ispranog'' betona-rečni agregat, u kampadama, sa lagerovanjem na gradilišnu deponiju radi kasnijeg zasipanja iza zida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betonski zidovi, temelji, sokle, trotoari, stepeništa  i dr. od ''ispranog'' betona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 xml:space="preserve">kameni zidovi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putarski ivičnjaci 18/24</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baštenski ivičnjaci 8/20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color w:val="auto"/>
                <w:sz w:val="20"/>
                <w:szCs w:val="20"/>
              </w:rPr>
            </w:pPr>
            <w:r w:rsidRPr="005E0597">
              <w:rPr>
                <w:rFonts w:ascii="Arial" w:hAnsi="Arial" w:cs="Arial"/>
                <w:color w:val="auto"/>
                <w:sz w:val="20"/>
                <w:szCs w:val="20"/>
              </w:rPr>
              <w:t>Mašinsko opsecanje sa pravilnim ivicama asfaltnog zastora saobraćajnice prosečne debljine d = 5-6 cm. sa lagerovanjem na gradilišnu deponiju radi kasnijeg zasipanja iza zida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4</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Mašinski iskop za temelje, zidove, drenažne rovove, stepeništa, trotoare i rampe u kampadama max. 5 metra sa pravilnim odsecanjem ivica i dovođenjem na potrebne mere, sa lagerovanjem na gradilišnu deponiju radi kasnijeg zasipanja iza zida; Strogo voditi računa o osiguranju iskopa i postojećih objekta; obračun iskopa u samoniklom stanju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A) Široki otkop površinskog sloja humusa  d= 20 cm.</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m2</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B) u materijalu 3. i 4. kategorije: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C) u materijalu 5. i 6. kategorije: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Ručni iskop za temelje, zidove, drenažne rovove, stepeništa, trotoare i rampe u kampadama max. 5 metra sa pravilnim odsecanjem ivica i dovođenjem na potrebne mere, sa lagerovanjem na gradilišnu deponiju radi kasnijeg zasipanja iza zida; Strogo voditi računa o osiguranju iskopa i postojećih objekta; obračun iskopa u samoniklom stanju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U materijalu 3. i 4. kategorije: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40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U materijalu 5. kategorije: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6</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Pažljiv ručni iskop - šlicovanje pre mašinskog otkopa za potrebe blagovremenog otkrivanja skrivenih podzemnih instalacija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U materijalu 3. i 4. kategorije: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7</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Nabavka, transport do 5 km od centra grada Užica,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izrada i mašinsko</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nabijanje sloja kamenog tampona 0 - 31.5 mm.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ispod temelja d = 10 cm. do potrebne zbijenosti</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8</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Nabavka, transport do 5 km od centra grada Užica i ugradnja planiranjem i nabijanjem, do potrebne zbijenosti, u slojevima 30 cm. drenažnog materijala (čist kamen 60 mm.) iza zida, preko temelja, kao i u drenažne rovove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mašinskim transportom, utovarom, istovarom i ugradnjom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ručnim utovarom, horizontalnim i vertikalnim transportom kolicima do 25 metara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9</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Nabavka, transport do 5 km od centra grada Užica i ugradnja jalovine sa mašinskim nabijanjem, do potrebne zbijenosti, u slojevima 30 cm. iza zida i preko temelja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mašinskim transportom, utovarom, istovarom i ugradnjom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ručnim utovarom, horizontalnim i vertikalnim transportom kolicima do 25 metara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10</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 xml:space="preserve">Nabavka, transport do 45 km od centra grada Užica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izrada i mašinsko</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 xml:space="preserve">nabijanje sloja kamenog tampona 0 - 31.5 mm.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ispod temelja d = 10 cm. do potrebne zbijenosti</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8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11</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Nabavka, transport do 45 km od centra grada Užica i ugradnja planiranjem i nabijanjem, do potrebne zbijenosti, u slojevima 30 cm. drenažnog materijala (čist kamen 60 mm.) iza zida, preko temelja, kao i u drenažne rovove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mašinskim transportom, utovarom, istovarom i ugradnjom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ručnim utovarom, horizontalnim i vertikalnim transportom kolicima do 25 metara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12</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 xml:space="preserve">Nabavka, transport do 45 km od centra grada Užica i ugradnja jalovine sa mašinskim nabijanjem, do potrebne zbijenosti, u slojevima 30 cm. iza zida i preko temelja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mašinskim transportom, utovarom, istovarom i ugradnjom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ručnim utovarom, horizontalnim i vertikalnim transportom kolicima do 25 metara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13</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Utovar, unutrašnji transport i ugradnja probranog materijala iz iskopa sa mašinskim nabijanjem, do potrebne zbijenosti, u slojevima 30 cm. iza zida i preko temelja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mašinskim transportom, utovarom, istovarom i ugradnjom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sa gradilišnim ručnim utovarom, horizontalnim i vertikalnim transportom kolicima do 25 metara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vMerge w:val="restart"/>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14</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Utovar i transport na gradsku deponiju do 8 km.</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315"/>
        </w:trPr>
        <w:tc>
          <w:tcPr>
            <w:tcW w:w="694"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viška materijala iz iskopa; obračun u samoniklom stanju (uračunati rastresitost)</w:t>
            </w:r>
          </w:p>
        </w:tc>
        <w:tc>
          <w:tcPr>
            <w:tcW w:w="661"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1150"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316"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333"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1536"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Ukupno zemljani radovi dinara:</w:t>
            </w:r>
          </w:p>
        </w:tc>
        <w:tc>
          <w:tcPr>
            <w:tcW w:w="661"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xml:space="preserve">       BETONSKI  RADOVI</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31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b/>
                <w:bCs/>
                <w:color w:val="auto"/>
              </w:rPr>
              <w:t>do 5 km</w:t>
            </w:r>
            <w:r w:rsidRPr="005E0597">
              <w:rPr>
                <w:rFonts w:ascii="Arial" w:hAnsi="Arial" w:cs="Arial"/>
                <w:color w:val="auto"/>
                <w:sz w:val="20"/>
                <w:szCs w:val="20"/>
              </w:rPr>
              <w:t xml:space="preserve"> - NEARMIRANI BETON</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Betoniranje sloja mršavog betona ispod temelja zida,stepeništa,rampe u debljini od 5 cm. Cena obuhvata nabavku, transport do 5 km od centra grada  Užica,unutrašnji transport,ugradnju i negu betona.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ARMIRANO BETONSKE KONSTRUKCIJE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Nabavka, transport do 5 km od centra grada  Užica, unutrašnji transport, prijem i ugradnja betona MB 25 u TEMELJNE kampade prema detalju, sa pravilnom ugradnjom pervibratorima i propisnom negom i zaštitom betona u temelje zidova u potrebnoj oplati, sa ostavljanjem ankera za zidove i za vezu sa susednim kampadama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53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Nabavka, transport do 5 km od centra grada  Užica, unutrašnji transport, prijem i ugradnja betona MB 30 u kampade ZIDOVA,  prema detalju, u potrebnoj dvostranoj oplati, sa pravilnom ugradnjom pervibratorima i propisnom negom i zaštitom betona i sa ostavljanjem barbokana.  Po vrhu zida ostaviti anker ploče za ugradnju zaštitne metalne ograde, a bočno ankere RA za vezu sa susednim kampadama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4</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Nabavka, transport do 5 km od centra grada  Užica, unutrašnji transport, ugradnja vibriranjem i propisana nega betona MB 30 u stepeništa, rampe, trotoare i sokle, prema detalj u potrebnoj dvostranoj oplati. Po vrhu sokle ostaviti anker ploče za ugradnju zaštitne metalne ograde, a bočno ankere za vezu sa susednim kampadama, Armatura se posebno plaća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stepenišna ploča d=15 cm. sa  gazištima 16/35 cm. prosečne debljine zajedno sa stepenicima 23 cm. uz dodatak aditiva za vodonepropusnost i protiv mraza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m2</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rampe i trotoari debljine 10-15 cm. sa ostavljanjem dilatacionih razdelnica i završnom obradom površine kao cementna košuljica uz dodatak aditiva za vodonepropusnost i protiv mraza, ''premetlano''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sokle prosečne debljine d = 15 - 30 cm. i potrebne visine h = 50 - 100 cm.</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Nabavka, transport do 5 km od centra grada  Užica, unutrašnji transport  i montaža drenažnog šahta od AB prstenova, sa jednovremenom zidarskom obradom prodora, spojeva i kinete, kao i izradom završne betonske ploče u koju se ugrađuje čelični okvir rešetke, prsten poklopca, kao i uz uvođenje, ugradnju drenažnih cevi na ulaznom i izlaznom delu prema detalju.</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običan prsten 1000 / 500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završni prsten 1000 / 900 / 600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315"/>
        </w:trPr>
        <w:tc>
          <w:tcPr>
            <w:tcW w:w="694"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c>
          <w:tcPr>
            <w:tcW w:w="4283" w:type="dxa"/>
            <w:tcBorders>
              <w:top w:val="nil"/>
              <w:left w:val="single" w:sz="4" w:space="0" w:color="auto"/>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b/>
                <w:bCs/>
                <w:color w:val="auto"/>
              </w:rPr>
              <w:t>do 45 km</w:t>
            </w:r>
            <w:r w:rsidRPr="005E0597">
              <w:rPr>
                <w:rFonts w:ascii="Arial" w:hAnsi="Arial" w:cs="Arial"/>
                <w:color w:val="auto"/>
                <w:sz w:val="20"/>
                <w:szCs w:val="20"/>
              </w:rPr>
              <w:t xml:space="preserve"> - NEARMIRANI BETON</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6</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Betoniranje sloja mršavog betona ispod temelja zida,stepeništa,rampe u debljini od 5 cm. Cena obuhvata nabavku, transport do 45 km od centra grada  Užica, unutrašnji transport ,ugradnju i negu betona.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ARMIRANO BETONSKE KONSTRUKCIJE</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7</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Nabavka, transport do 45 km od centra grada  Užica, unutrašnji transport , prijem i ugradnja betona MB 25 u TEMELJNE kampade prema detalju, sa pravilnom ugradnjom pervibratorima i propisnom negom i zaštitom betona u temelje zidova u potrebnoj oplati, sa ostavljanjem ankera za zidove i za vezu sa susednim kampadama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53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8</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 xml:space="preserve">Nabavka, transport do 45 km od centra grada  Užica, unutrašnji transport, prijem i ugradnja betona MB 30 u kampade ZIDOVA,  prema detalju, u potrebnoj dvostranoj oplati, sa pravilnom ugradnjom pervibratorima i propisnom negom i zaštitom betona i sa ostavljanjem barbokana.  Po vrhu zida ostaviti anker ploče za ugradnju zaštitne metalne ograde, a bočno ankere RA za vezu sa susednim kampadama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9</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 xml:space="preserve">Nabavka, transport do 45 km od centra grada  Užica, unutrašnji transport , ugradnja vibriranjem i propisana nega betona MB 30 u stepeništa, rampe, trotoare i sokle, prema detalj u potrebnoj dvostranoj oplati. Po vrhu sokle ostaviti anker ploče za ugradnju zaštitne metalne ograde, a bočno ankere za vezu sa susednim kampadama, Armatura se posebno plaća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stepenišna ploča d=15 cm. sa  gazištima 16/35 cm. prosečne debljine zajedno sa stepenicima 23 cm. uz dodatak aditiva za vodonepropusnost i protiv mraza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m2</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rampe i trotoari debljine 10-15 cm. sa ostavljanjem dilatacionih razdelnica i završnom obradom površine kao cementna košuljica uz dodatak aditiva za vodonepropusnost i protiv mraza, ''premetlano''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sokle prosečne debljine d = 15 - 30 cm. i potrebne visine h = 50 - 100 cm.</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10</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Nabavka, transport do 45 km od centra grada  Užica, unutrašnji transport i montaža drenažnog šahta od AB prstenova, sa jednovremenom zidarskom obradom prodora, spojeva i kinete, kao i izradom završne betonske ploče u koju se ugrađuje  čelični okvir rešetke, prsten poklopca, kao i uz uvođenje, ugradnju drenažnih cevi na ulaznom i izlaznom delu prema detalju.</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običan prsten 1000 / 500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završni prsten 1000 / 900 / 600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Ukupno radovi od betona dinara:</w:t>
            </w:r>
          </w:p>
        </w:tc>
        <w:tc>
          <w:tcPr>
            <w:tcW w:w="661"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xml:space="preserve">     ARMIRACKI RADOVI</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1140"/>
        </w:trPr>
        <w:tc>
          <w:tcPr>
            <w:tcW w:w="694" w:type="dxa"/>
            <w:vMerge w:val="restart"/>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i/>
                <w:iCs/>
                <w:color w:val="auto"/>
                <w:sz w:val="20"/>
                <w:szCs w:val="20"/>
              </w:rPr>
            </w:pPr>
            <w:r w:rsidRPr="005E0597">
              <w:rPr>
                <w:rFonts w:ascii="Arial" w:hAnsi="Arial" w:cs="Arial"/>
                <w:i/>
                <w:iCs/>
                <w:color w:val="auto"/>
                <w:sz w:val="20"/>
                <w:szCs w:val="20"/>
              </w:rPr>
              <w:t>1</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 xml:space="preserve">Nabavka, transport </w:t>
            </w:r>
            <w:r w:rsidRPr="005E0597">
              <w:rPr>
                <w:rFonts w:ascii="Arial" w:hAnsi="Arial" w:cs="Arial"/>
                <w:b/>
                <w:bCs/>
                <w:i/>
                <w:iCs/>
                <w:color w:val="auto"/>
              </w:rPr>
              <w:t>do 45 km</w:t>
            </w:r>
            <w:r w:rsidRPr="005E0597">
              <w:rPr>
                <w:rFonts w:ascii="Arial" w:hAnsi="Arial" w:cs="Arial"/>
                <w:i/>
                <w:iCs/>
                <w:color w:val="auto"/>
                <w:sz w:val="20"/>
                <w:szCs w:val="20"/>
              </w:rPr>
              <w:t xml:space="preserve"> od centra grada  Užica, unutrašnji transport , ispravljanje sečenje, čišćenje,savijanje i montaža armature GA 240/360 , RA 400/500 i armaturne mreže MA 500/560 u oplati. Radove izvesti u svemu prema opštem opisu, detaljima armature i tehničkim uslovima za ovu vrstu radova.</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i/>
                <w:iCs/>
                <w:color w:val="auto"/>
                <w:sz w:val="20"/>
                <w:szCs w:val="20"/>
              </w:rPr>
            </w:pP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i/>
                <w:iCs/>
                <w:color w:val="auto"/>
                <w:sz w:val="20"/>
                <w:szCs w:val="20"/>
              </w:rPr>
            </w:pPr>
            <w:r w:rsidRPr="005E0597">
              <w:rPr>
                <w:rFonts w:ascii="Arial" w:hAnsi="Arial" w:cs="Arial"/>
                <w:i/>
                <w:iCs/>
                <w:color w:val="auto"/>
                <w:sz w:val="20"/>
                <w:szCs w:val="20"/>
              </w:rPr>
              <w:t>Obračun po kg. ugrađene armature .</w:t>
            </w:r>
          </w:p>
        </w:tc>
        <w:tc>
          <w:tcPr>
            <w:tcW w:w="661"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1150"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316"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333"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1536"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a)   Glatka i rebrasta armatura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GA 240/360  RA 400/500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GA 240/360 d ≤  Ø12 mm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kg</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RA 400/500   d ≥  Ø 12 mm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kg</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80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b)   Mrežasta armatura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MA 500/560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kg</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b/>
                <w:bCs/>
                <w:color w:val="auto"/>
                <w:sz w:val="20"/>
                <w:szCs w:val="20"/>
              </w:rPr>
            </w:pPr>
            <w:r w:rsidRPr="005E0597">
              <w:rPr>
                <w:rFonts w:ascii="Arial" w:hAnsi="Arial" w:cs="Arial"/>
                <w:b/>
                <w:bCs/>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1155"/>
        </w:trPr>
        <w:tc>
          <w:tcPr>
            <w:tcW w:w="694" w:type="dxa"/>
            <w:vMerge w:val="restart"/>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Nabavka,transport </w:t>
            </w:r>
            <w:r w:rsidRPr="005E0597">
              <w:rPr>
                <w:rFonts w:ascii="Arial" w:hAnsi="Arial" w:cs="Arial"/>
                <w:b/>
                <w:bCs/>
                <w:color w:val="auto"/>
              </w:rPr>
              <w:t>do 5 km</w:t>
            </w:r>
            <w:r w:rsidRPr="005E0597">
              <w:rPr>
                <w:rFonts w:ascii="Arial" w:hAnsi="Arial" w:cs="Arial"/>
                <w:color w:val="auto"/>
                <w:sz w:val="20"/>
                <w:szCs w:val="20"/>
              </w:rPr>
              <w:t xml:space="preserve"> od centra grada  Užica, unutrašnji transport , ispravljanje sečenje, čišćenje,savijanje i montaža armature GA 240/360 , RA 400/500 i armaturne mreže MA 500/560 u oplati. Radove izvesti u svemu prema opštem opisu, detaljima armature i tehničkim uslovima za ovu vrstu radova.</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Obračun po kg. ugrađene armature .</w:t>
            </w:r>
          </w:p>
        </w:tc>
        <w:tc>
          <w:tcPr>
            <w:tcW w:w="661"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1150"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316"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333"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c>
          <w:tcPr>
            <w:tcW w:w="1536" w:type="dxa"/>
            <w:vMerge/>
            <w:tcBorders>
              <w:top w:val="nil"/>
              <w:left w:val="single" w:sz="4" w:space="0" w:color="auto"/>
              <w:bottom w:val="single" w:sz="4" w:space="0" w:color="auto"/>
              <w:right w:val="single" w:sz="4" w:space="0" w:color="auto"/>
            </w:tcBorders>
            <w:vAlign w:val="center"/>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a)   Glatka i rebrasta armatura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GA 240/360  RA 400/500</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GA 240/360 d ≤  Ø12 mm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kg</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RA 400/500   d ≥  Ø 12 mm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kg</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b)   Mrežasta armatura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       MA 500/560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kg</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2000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Ukupno armiracki radovi  dinara:</w:t>
            </w:r>
          </w:p>
        </w:tc>
        <w:tc>
          <w:tcPr>
            <w:tcW w:w="661"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000000" w:fill="FFFFFF"/>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xml:space="preserve">     OSTALI RADOVI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Nabavka i montaža drenažnih PE cevi Ø 160 iza zida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864313">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Nabavka i montaža geotekstila Werkos GTX 250 gr./m², ili drugi sa istim karakteristikama, preko sloja tucanika za drenažu iza zida i za gabionske koševe.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m2</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864313">
        <w:trPr>
          <w:trHeight w:val="102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sz w:val="20"/>
                <w:szCs w:val="20"/>
              </w:rPr>
            </w:pPr>
            <w:r w:rsidRPr="005E0597">
              <w:rPr>
                <w:rFonts w:ascii="Arial" w:hAnsi="Arial" w:cs="Arial"/>
                <w:sz w:val="20"/>
                <w:szCs w:val="20"/>
              </w:rPr>
              <w:t xml:space="preserve">Planiranje podloge radi ugradnje gabiona, </w:t>
            </w:r>
            <w:r w:rsidRPr="005E0597">
              <w:rPr>
                <w:rFonts w:ascii="Arial" w:hAnsi="Arial" w:cs="Arial"/>
                <w:b/>
                <w:bCs/>
                <w:sz w:val="20"/>
                <w:szCs w:val="20"/>
              </w:rPr>
              <w:t>do 45 km</w:t>
            </w:r>
            <w:r w:rsidRPr="005E0597">
              <w:rPr>
                <w:rFonts w:ascii="Arial" w:hAnsi="Arial" w:cs="Arial"/>
                <w:sz w:val="20"/>
                <w:szCs w:val="20"/>
              </w:rPr>
              <w:t xml:space="preserve">  od centra grada  Užica. Pre postavljanja gabionskih koševa potrebno je očistiti podlogu od korenja, panjeva, oštrih ivica stena I ostalog sto može da ošteti mrežu. Podloga se padira u nagibu 5 %  ka uzbrdnoj kosini.</w:t>
            </w:r>
          </w:p>
        </w:tc>
        <w:tc>
          <w:tcPr>
            <w:tcW w:w="661" w:type="dxa"/>
            <w:tcBorders>
              <w:top w:val="nil"/>
              <w:left w:val="nil"/>
              <w:bottom w:val="single" w:sz="4" w:space="0" w:color="auto"/>
              <w:right w:val="single" w:sz="4" w:space="0" w:color="auto"/>
            </w:tcBorders>
            <w:shd w:val="clear" w:color="auto" w:fill="auto"/>
            <w:vAlign w:val="center"/>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m</w:t>
            </w:r>
            <w:r w:rsidRPr="005E0597">
              <w:rPr>
                <w:rFonts w:ascii="Arial" w:hAnsi="Arial" w:cs="Arial"/>
                <w:sz w:val="20"/>
                <w:szCs w:val="20"/>
                <w:vertAlign w:val="superscript"/>
              </w:rPr>
              <w:t>2</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vAlign w:val="center"/>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 </w:t>
            </w:r>
          </w:p>
        </w:tc>
        <w:tc>
          <w:tcPr>
            <w:tcW w:w="333" w:type="dxa"/>
            <w:tcBorders>
              <w:top w:val="single" w:sz="4" w:space="0" w:color="auto"/>
              <w:left w:val="nil"/>
              <w:bottom w:val="single" w:sz="4" w:space="0" w:color="auto"/>
              <w:right w:val="nil"/>
            </w:tcBorders>
            <w:shd w:val="clear" w:color="auto" w:fill="auto"/>
            <w:noWrap/>
            <w:vAlign w:val="bottom"/>
            <w:hideMark/>
          </w:tcPr>
          <w:p w:rsidR="005E0597" w:rsidRPr="005E0597" w:rsidRDefault="00864313" w:rsidP="005E0597">
            <w:pPr>
              <w:widowControl/>
              <w:rPr>
                <w:rFonts w:ascii="Arial" w:hAnsi="Arial" w:cs="Arial"/>
                <w:color w:val="auto"/>
                <w:sz w:val="20"/>
                <w:szCs w:val="20"/>
              </w:rPr>
            </w:pPr>
            <w:r>
              <w:rPr>
                <w:rFonts w:ascii="Arial" w:hAnsi="Arial" w:cs="Arial"/>
                <w:color w:val="auto"/>
                <w:sz w:val="20"/>
                <w:szCs w:val="20"/>
              </w:rPr>
              <w:t>=</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5E0597" w:rsidRPr="005E0597" w:rsidRDefault="005E0597" w:rsidP="005E0597">
            <w:pPr>
              <w:widowControl/>
              <w:rPr>
                <w:rFonts w:ascii="Arial" w:hAnsi="Arial" w:cs="Arial"/>
                <w:sz w:val="20"/>
                <w:szCs w:val="20"/>
              </w:rPr>
            </w:pPr>
            <w:r w:rsidRPr="005E0597">
              <w:rPr>
                <w:rFonts w:ascii="Arial" w:hAnsi="Arial" w:cs="Arial"/>
                <w:sz w:val="20"/>
                <w:szCs w:val="20"/>
              </w:rPr>
              <w:t> </w:t>
            </w:r>
          </w:p>
        </w:tc>
      </w:tr>
      <w:tr w:rsidR="005E0597" w:rsidRPr="005E0597" w:rsidTr="00864313">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4</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sz w:val="20"/>
                <w:szCs w:val="20"/>
              </w:rPr>
            </w:pPr>
            <w:r w:rsidRPr="005E0597">
              <w:rPr>
                <w:rFonts w:ascii="Arial" w:hAnsi="Arial" w:cs="Arial"/>
                <w:sz w:val="20"/>
                <w:szCs w:val="20"/>
              </w:rPr>
              <w:t>Izrada ravnajućeg sloja sa mašinskim zbijanjem i obradom-sloja čistoće debljine 20cm od tucanika ili šljunka radi postavljanja gabiona.</w:t>
            </w:r>
          </w:p>
        </w:tc>
        <w:tc>
          <w:tcPr>
            <w:tcW w:w="661"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m</w:t>
            </w:r>
            <w:r w:rsidRPr="005E0597">
              <w:rPr>
                <w:rFonts w:ascii="Arial" w:hAnsi="Arial" w:cs="Arial"/>
                <w:sz w:val="20"/>
                <w:szCs w:val="20"/>
                <w:vertAlign w:val="superscript"/>
              </w:rPr>
              <w:t>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vAlign w:val="center"/>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 </w:t>
            </w:r>
          </w:p>
        </w:tc>
        <w:tc>
          <w:tcPr>
            <w:tcW w:w="333" w:type="dxa"/>
            <w:tcBorders>
              <w:top w:val="single" w:sz="4" w:space="0" w:color="auto"/>
              <w:left w:val="nil"/>
              <w:bottom w:val="single" w:sz="4" w:space="0" w:color="auto"/>
              <w:right w:val="nil"/>
            </w:tcBorders>
            <w:shd w:val="clear" w:color="auto" w:fill="auto"/>
            <w:noWrap/>
            <w:vAlign w:val="bottom"/>
            <w:hideMark/>
          </w:tcPr>
          <w:p w:rsidR="005E0597" w:rsidRPr="005E0597" w:rsidRDefault="00864313" w:rsidP="005E0597">
            <w:pPr>
              <w:widowControl/>
              <w:rPr>
                <w:rFonts w:ascii="Arial" w:hAnsi="Arial" w:cs="Arial"/>
                <w:color w:val="auto"/>
                <w:sz w:val="20"/>
                <w:szCs w:val="20"/>
              </w:rPr>
            </w:pPr>
            <w:r>
              <w:rPr>
                <w:rFonts w:ascii="Arial" w:hAnsi="Arial" w:cs="Arial"/>
                <w:color w:val="auto"/>
                <w:sz w:val="20"/>
                <w:szCs w:val="20"/>
              </w:rPr>
              <w:t>=</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5E0597" w:rsidRPr="005E0597" w:rsidRDefault="005E0597" w:rsidP="005E0597">
            <w:pPr>
              <w:widowControl/>
              <w:rPr>
                <w:rFonts w:ascii="Arial" w:hAnsi="Arial" w:cs="Arial"/>
                <w:sz w:val="20"/>
                <w:szCs w:val="20"/>
              </w:rPr>
            </w:pPr>
            <w:r w:rsidRPr="005E0597">
              <w:rPr>
                <w:rFonts w:ascii="Arial" w:hAnsi="Arial" w:cs="Arial"/>
                <w:sz w:val="20"/>
                <w:szCs w:val="20"/>
              </w:rPr>
              <w:t> </w:t>
            </w:r>
          </w:p>
        </w:tc>
      </w:tr>
      <w:tr w:rsidR="005E0597" w:rsidRPr="005E0597" w:rsidTr="00864313">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sz w:val="20"/>
                <w:szCs w:val="20"/>
              </w:rPr>
            </w:pPr>
            <w:r w:rsidRPr="005E0597">
              <w:rPr>
                <w:rFonts w:ascii="Arial" w:hAnsi="Arial" w:cs="Arial"/>
                <w:sz w:val="20"/>
                <w:szCs w:val="20"/>
              </w:rPr>
              <w:t>Nabavka, transport i postavljanje gabionskih koševa od šestougaone, čelične, pocinkovane mreže na isplaniranu i pripremljenu podlogu. Dimenzije gabiona su lxbxh (</w:t>
            </w:r>
            <w:r w:rsidRPr="005E0597">
              <w:rPr>
                <w:rFonts w:ascii="Arial" w:hAnsi="Arial" w:cs="Arial"/>
                <w:i/>
                <w:iCs/>
                <w:sz w:val="20"/>
                <w:szCs w:val="20"/>
              </w:rPr>
              <w:t>2x1x1m</w:t>
            </w:r>
            <w:r w:rsidRPr="005E0597">
              <w:rPr>
                <w:rFonts w:ascii="Arial" w:hAnsi="Arial" w:cs="Arial"/>
                <w:sz w:val="20"/>
                <w:szCs w:val="20"/>
              </w:rPr>
              <w:t>)</w:t>
            </w:r>
          </w:p>
        </w:tc>
        <w:tc>
          <w:tcPr>
            <w:tcW w:w="661"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vAlign w:val="center"/>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 </w:t>
            </w:r>
          </w:p>
        </w:tc>
        <w:tc>
          <w:tcPr>
            <w:tcW w:w="333" w:type="dxa"/>
            <w:tcBorders>
              <w:top w:val="single" w:sz="4" w:space="0" w:color="auto"/>
              <w:left w:val="nil"/>
              <w:bottom w:val="single" w:sz="4" w:space="0" w:color="auto"/>
              <w:right w:val="nil"/>
            </w:tcBorders>
            <w:shd w:val="clear" w:color="auto" w:fill="auto"/>
            <w:noWrap/>
            <w:vAlign w:val="bottom"/>
            <w:hideMark/>
          </w:tcPr>
          <w:p w:rsidR="005E0597" w:rsidRPr="005E0597" w:rsidRDefault="00864313" w:rsidP="005E0597">
            <w:pPr>
              <w:widowControl/>
              <w:rPr>
                <w:rFonts w:ascii="Arial" w:hAnsi="Arial" w:cs="Arial"/>
                <w:color w:val="auto"/>
                <w:sz w:val="20"/>
                <w:szCs w:val="20"/>
              </w:rPr>
            </w:pPr>
            <w:r>
              <w:rPr>
                <w:rFonts w:ascii="Arial" w:hAnsi="Arial" w:cs="Arial"/>
                <w:color w:val="auto"/>
                <w:sz w:val="20"/>
                <w:szCs w:val="20"/>
              </w:rPr>
              <w:t>=</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5E0597" w:rsidRPr="005E0597" w:rsidRDefault="005E0597" w:rsidP="005E0597">
            <w:pPr>
              <w:widowControl/>
              <w:rPr>
                <w:rFonts w:ascii="Arial" w:hAnsi="Arial" w:cs="Arial"/>
                <w:sz w:val="20"/>
                <w:szCs w:val="20"/>
              </w:rPr>
            </w:pPr>
            <w:r w:rsidRPr="005E0597">
              <w:rPr>
                <w:rFonts w:ascii="Arial" w:hAnsi="Arial" w:cs="Arial"/>
                <w:sz w:val="20"/>
                <w:szCs w:val="20"/>
              </w:rPr>
              <w:t> </w:t>
            </w:r>
          </w:p>
        </w:tc>
      </w:tr>
      <w:tr w:rsidR="005E0597" w:rsidRPr="005E0597" w:rsidTr="00864313">
        <w:trPr>
          <w:trHeight w:val="204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6</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sz w:val="20"/>
                <w:szCs w:val="20"/>
              </w:rPr>
            </w:pPr>
            <w:r w:rsidRPr="005E0597">
              <w:rPr>
                <w:rFonts w:ascii="Arial" w:hAnsi="Arial" w:cs="Arial"/>
                <w:sz w:val="20"/>
                <w:szCs w:val="20"/>
              </w:rPr>
              <w:t>Popunjavanje gabionskih koševa kamenom, delimično ručno (lice) 20% a ostatak mašinski. Ispuna koševa je od lomljenog kamena veličine od 15cm (veće od okca mreže). Kamen mora da je otporan na mraz I da zadovolji ostale fizičko mehaničke osobine za materijale izložene spoljnim uticajima. Gornja površina gabiona - sanduka treba da se ispuni sitnijim komadima kamena da bi bila što ravnija, radi lakšeg i boljeg nastavljanjasledećeg reda gabiona. Prostor između prvog reda gabiona i kosine ispuniti takođe kamenom drobinom i preostalim kamenom od izrade gabiona.</w:t>
            </w:r>
          </w:p>
        </w:tc>
        <w:tc>
          <w:tcPr>
            <w:tcW w:w="661" w:type="dxa"/>
            <w:tcBorders>
              <w:top w:val="nil"/>
              <w:left w:val="nil"/>
              <w:bottom w:val="single" w:sz="4" w:space="0" w:color="auto"/>
              <w:right w:val="single" w:sz="4" w:space="0" w:color="auto"/>
            </w:tcBorders>
            <w:shd w:val="clear" w:color="000000" w:fill="FFFFFF"/>
            <w:vAlign w:val="bottom"/>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m</w:t>
            </w:r>
            <w:r w:rsidRPr="005E0597">
              <w:rPr>
                <w:rFonts w:ascii="Arial" w:hAnsi="Arial" w:cs="Arial"/>
                <w:sz w:val="20"/>
                <w:szCs w:val="20"/>
                <w:vertAlign w:val="superscript"/>
              </w:rPr>
              <w:t>3</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60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000000" w:fill="FFFFFF"/>
            <w:vAlign w:val="center"/>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 </w:t>
            </w:r>
          </w:p>
        </w:tc>
        <w:tc>
          <w:tcPr>
            <w:tcW w:w="333" w:type="dxa"/>
            <w:tcBorders>
              <w:top w:val="single" w:sz="4" w:space="0" w:color="auto"/>
              <w:left w:val="nil"/>
              <w:bottom w:val="single" w:sz="4" w:space="0" w:color="auto"/>
              <w:right w:val="nil"/>
            </w:tcBorders>
            <w:shd w:val="clear" w:color="000000" w:fill="FFFFFF"/>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r w:rsidR="00864313">
              <w:rPr>
                <w:rFonts w:ascii="Arial" w:hAnsi="Arial" w:cs="Arial"/>
                <w:color w:val="auto"/>
                <w:sz w:val="20"/>
                <w:szCs w:val="20"/>
              </w:rPr>
              <w:t>=</w:t>
            </w:r>
          </w:p>
        </w:tc>
        <w:tc>
          <w:tcPr>
            <w:tcW w:w="1536" w:type="dxa"/>
            <w:tcBorders>
              <w:top w:val="nil"/>
              <w:left w:val="single" w:sz="4" w:space="0" w:color="auto"/>
              <w:bottom w:val="single" w:sz="4" w:space="0" w:color="auto"/>
              <w:right w:val="single" w:sz="4" w:space="0" w:color="auto"/>
            </w:tcBorders>
            <w:shd w:val="clear" w:color="000000" w:fill="FFFFFF"/>
            <w:vAlign w:val="center"/>
            <w:hideMark/>
          </w:tcPr>
          <w:p w:rsidR="005E0597" w:rsidRPr="005E0597" w:rsidRDefault="005E0597" w:rsidP="005E0597">
            <w:pPr>
              <w:widowControl/>
              <w:rPr>
                <w:rFonts w:ascii="Arial" w:hAnsi="Arial" w:cs="Arial"/>
                <w:sz w:val="20"/>
                <w:szCs w:val="20"/>
              </w:rPr>
            </w:pPr>
            <w:r w:rsidRPr="005E0597">
              <w:rPr>
                <w:rFonts w:ascii="Arial" w:hAnsi="Arial" w:cs="Arial"/>
                <w:sz w:val="20"/>
                <w:szCs w:val="20"/>
              </w:rPr>
              <w:t> </w:t>
            </w:r>
          </w:p>
        </w:tc>
      </w:tr>
      <w:tr w:rsidR="005E0597" w:rsidRPr="005E0597" w:rsidTr="00864313">
        <w:trPr>
          <w:trHeight w:val="76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7</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jc w:val="both"/>
              <w:rPr>
                <w:rFonts w:ascii="Arial" w:hAnsi="Arial" w:cs="Arial"/>
                <w:sz w:val="20"/>
                <w:szCs w:val="20"/>
              </w:rPr>
            </w:pPr>
            <w:r w:rsidRPr="005E0597">
              <w:rPr>
                <w:rFonts w:ascii="Arial" w:hAnsi="Arial" w:cs="Arial"/>
                <w:sz w:val="20"/>
                <w:szCs w:val="20"/>
              </w:rPr>
              <w:t>Nabavka I nasipanje kamenog materijala u prostor između izvedenog gabiona I zid. Posle izrade gabiona popuniti prostor  viškom kamenog materijla, preostalog od formiranja gabiona.</w:t>
            </w:r>
          </w:p>
        </w:tc>
        <w:tc>
          <w:tcPr>
            <w:tcW w:w="661" w:type="dxa"/>
            <w:tcBorders>
              <w:top w:val="nil"/>
              <w:left w:val="nil"/>
              <w:bottom w:val="single" w:sz="4" w:space="0" w:color="auto"/>
              <w:right w:val="single" w:sz="4" w:space="0" w:color="auto"/>
            </w:tcBorders>
            <w:shd w:val="clear" w:color="000000" w:fill="FFFFFF"/>
            <w:vAlign w:val="bottom"/>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m³</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000000" w:fill="FFFFFF"/>
            <w:vAlign w:val="bottom"/>
            <w:hideMark/>
          </w:tcPr>
          <w:p w:rsidR="005E0597" w:rsidRPr="005E0597" w:rsidRDefault="005E0597" w:rsidP="005E0597">
            <w:pPr>
              <w:widowControl/>
              <w:jc w:val="center"/>
              <w:rPr>
                <w:rFonts w:ascii="Arial" w:hAnsi="Arial" w:cs="Arial"/>
                <w:sz w:val="20"/>
                <w:szCs w:val="20"/>
              </w:rPr>
            </w:pPr>
            <w:r w:rsidRPr="005E0597">
              <w:rPr>
                <w:rFonts w:ascii="Arial" w:hAnsi="Arial" w:cs="Arial"/>
                <w:sz w:val="20"/>
                <w:szCs w:val="20"/>
              </w:rPr>
              <w:t> </w:t>
            </w:r>
          </w:p>
        </w:tc>
        <w:tc>
          <w:tcPr>
            <w:tcW w:w="333" w:type="dxa"/>
            <w:tcBorders>
              <w:top w:val="single" w:sz="4" w:space="0" w:color="auto"/>
              <w:left w:val="nil"/>
              <w:bottom w:val="nil"/>
              <w:right w:val="nil"/>
            </w:tcBorders>
            <w:shd w:val="clear" w:color="000000" w:fill="FFFFFF"/>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r w:rsidR="00864313">
              <w:rPr>
                <w:rFonts w:ascii="Arial" w:hAnsi="Arial" w:cs="Arial"/>
                <w:color w:val="auto"/>
                <w:sz w:val="20"/>
                <w:szCs w:val="20"/>
              </w:rPr>
              <w:t>=</w:t>
            </w:r>
          </w:p>
        </w:tc>
        <w:tc>
          <w:tcPr>
            <w:tcW w:w="1536" w:type="dxa"/>
            <w:tcBorders>
              <w:top w:val="nil"/>
              <w:left w:val="single" w:sz="4" w:space="0" w:color="auto"/>
              <w:bottom w:val="single" w:sz="4" w:space="0" w:color="auto"/>
              <w:right w:val="single" w:sz="4" w:space="0" w:color="auto"/>
            </w:tcBorders>
            <w:shd w:val="clear" w:color="000000" w:fill="FFFFFF"/>
            <w:vAlign w:val="center"/>
            <w:hideMark/>
          </w:tcPr>
          <w:p w:rsidR="005E0597" w:rsidRPr="005E0597" w:rsidRDefault="005E0597" w:rsidP="005E0597">
            <w:pPr>
              <w:widowControl/>
              <w:jc w:val="right"/>
              <w:rPr>
                <w:rFonts w:ascii="Arial" w:hAnsi="Arial" w:cs="Arial"/>
                <w:sz w:val="20"/>
                <w:szCs w:val="20"/>
              </w:rPr>
            </w:pPr>
            <w:r w:rsidRPr="005E0597">
              <w:rPr>
                <w:rFonts w:ascii="Arial" w:hAnsi="Arial" w:cs="Arial"/>
                <w:sz w:val="20"/>
                <w:szCs w:val="20"/>
              </w:rPr>
              <w:t> </w:t>
            </w:r>
          </w:p>
        </w:tc>
      </w:tr>
      <w:tr w:rsidR="005E0597" w:rsidRPr="005E0597" w:rsidTr="00E845D5">
        <w:trPr>
          <w:trHeight w:val="127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8</w:t>
            </w:r>
          </w:p>
        </w:tc>
        <w:tc>
          <w:tcPr>
            <w:tcW w:w="4283" w:type="dxa"/>
            <w:tcBorders>
              <w:top w:val="nil"/>
              <w:left w:val="nil"/>
              <w:bottom w:val="single" w:sz="4" w:space="0" w:color="auto"/>
              <w:right w:val="single" w:sz="4" w:space="0" w:color="auto"/>
            </w:tcBorders>
            <w:shd w:val="clear" w:color="auto" w:fill="auto"/>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Nabavka materijala, izrada i montaža čelične gelender ograde - stubovi od cevi  Ø 6/4" na razmaku od 2m i horizontalom na pola visine od iste cevi Ø 6/4'' i rukohvatom od cevi Ø 2''. Montaža se vrši na predhodno postavljene anker ploče. Farbanje bravarije uz prethodnu pripremu (antirost, odmašćivanje) 2 puta osnovnom i 2 puta završnom bojom u tonu po izboru investitora.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53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9</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Obezbeđenje podzemnih instalacija‚ susednih objekata i nadzemnih instalacija. Nakon njihovih pronalaženja uraditi fizičku zaštitu drvenim ili metalnim korubama  otkrivenih podzemnih instalacija za vreme izvođenja radova nadzemne instalacije obezbediti da prilikom rada rovokopača ne dođe do oštećenja kao npr. (podizanjem kablova, privremeno skidanje i kosničenje bandera). Obračun po m' izvedenih zidova.</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153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Obezbeđenje gradilišta i regulisanje saobraćaja. Saradnja sa nadležnim institucijama za zatvaranje saobraćaja.Postavljanje potrebne saobraćajne signalizacije, drvene, metalne ili PVC  ograde , visine ograde 1,5m' a sve  prema tehničkim propisima. Ograda mora biti čvrsta da je vetar ne može porušiti, trake upozorenja i znakovi upozorenja fiksirani. Obračun paušalno za svaki pojedinačno izvedeni zid.</w:t>
            </w:r>
          </w:p>
        </w:tc>
        <w:tc>
          <w:tcPr>
            <w:tcW w:w="661"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zid</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10</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11</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Nabavka i ugradnja liveno gvozdenog poklopca sa prstenom u armiranu betonsku glavu šahta - poklopna ploča d = 20 cm.</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za teški saobraćaj 125 kg (40 kN)</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za srednji saobraćaj 90 kg (25 kN)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za laki saobraćaj 40 kg (15 kN)</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kom</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x</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auto" w:fill="auto"/>
            <w:noWrap/>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single" w:sz="4" w:space="0" w:color="auto"/>
            </w:tcBorders>
            <w:shd w:val="clear" w:color="auto" w:fill="auto"/>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5E0597" w:rsidRPr="005E0597" w:rsidRDefault="005E0597" w:rsidP="005E0597">
            <w:pPr>
              <w:widowControl/>
              <w:jc w:val="right"/>
              <w:rPr>
                <w:rFonts w:ascii="Arial" w:hAnsi="Arial" w:cs="Arial"/>
                <w:color w:val="auto"/>
                <w:sz w:val="20"/>
                <w:szCs w:val="20"/>
              </w:rPr>
            </w:pPr>
            <w:r w:rsidRPr="005E0597">
              <w:rPr>
                <w:rFonts w:ascii="Arial" w:hAnsi="Arial" w:cs="Arial"/>
                <w:color w:val="auto"/>
                <w:sz w:val="20"/>
                <w:szCs w:val="20"/>
              </w:rPr>
              <w:t> </w:t>
            </w:r>
          </w:p>
        </w:tc>
      </w:tr>
      <w:tr w:rsidR="005E0597" w:rsidRPr="005E0597" w:rsidTr="00E845D5">
        <w:trPr>
          <w:trHeight w:val="255"/>
        </w:trPr>
        <w:tc>
          <w:tcPr>
            <w:tcW w:w="694" w:type="dxa"/>
            <w:tcBorders>
              <w:top w:val="nil"/>
              <w:left w:val="single" w:sz="4" w:space="0" w:color="auto"/>
              <w:bottom w:val="single" w:sz="4" w:space="0" w:color="auto"/>
              <w:right w:val="single" w:sz="4" w:space="0" w:color="auto"/>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nil"/>
            </w:tcBorders>
            <w:shd w:val="clear" w:color="000000" w:fill="92D050"/>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Ukupno ostali radovi dinara:</w:t>
            </w:r>
          </w:p>
        </w:tc>
        <w:tc>
          <w:tcPr>
            <w:tcW w:w="661" w:type="dxa"/>
            <w:tcBorders>
              <w:top w:val="nil"/>
              <w:left w:val="nil"/>
              <w:bottom w:val="single" w:sz="4" w:space="0" w:color="auto"/>
              <w:right w:val="nil"/>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nil"/>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nil"/>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nil"/>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single" w:sz="4" w:space="0" w:color="auto"/>
              <w:right w:val="nil"/>
            </w:tcBorders>
            <w:shd w:val="clear" w:color="000000" w:fill="92D050"/>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single" w:sz="4" w:space="0" w:color="auto"/>
              <w:right w:val="single" w:sz="4" w:space="0" w:color="auto"/>
            </w:tcBorders>
            <w:shd w:val="clear" w:color="000000" w:fill="92D050"/>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 </w:t>
            </w:r>
          </w:p>
        </w:tc>
        <w:tc>
          <w:tcPr>
            <w:tcW w:w="661"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jc w:val="right"/>
              <w:rPr>
                <w:rFonts w:ascii="Arial" w:hAnsi="Arial" w:cs="Arial"/>
                <w:b/>
                <w:bCs/>
                <w:color w:val="auto"/>
                <w:sz w:val="20"/>
                <w:szCs w:val="20"/>
              </w:rPr>
            </w:pPr>
            <w:r w:rsidRPr="005E0597">
              <w:rPr>
                <w:rFonts w:ascii="Arial" w:hAnsi="Arial" w:cs="Arial"/>
                <w:b/>
                <w:bCs/>
                <w:color w:val="auto"/>
                <w:sz w:val="20"/>
                <w:szCs w:val="20"/>
              </w:rPr>
              <w:t> </w:t>
            </w:r>
          </w:p>
        </w:tc>
      </w:tr>
      <w:tr w:rsidR="005E0597" w:rsidRPr="005E0597" w:rsidTr="00E845D5">
        <w:trPr>
          <w:trHeight w:val="255"/>
        </w:trPr>
        <w:tc>
          <w:tcPr>
            <w:tcW w:w="694"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nil"/>
            </w:tcBorders>
            <w:shd w:val="clear" w:color="000000" w:fill="FFFFFF"/>
            <w:noWrap/>
            <w:vAlign w:val="bottom"/>
            <w:hideMark/>
          </w:tcPr>
          <w:p w:rsidR="005E0597" w:rsidRPr="005E0597" w:rsidRDefault="005E0597" w:rsidP="005E0597">
            <w:pPr>
              <w:widowControl/>
              <w:rPr>
                <w:rFonts w:ascii="Arial" w:hAnsi="Arial" w:cs="Arial"/>
                <w:b/>
                <w:bCs/>
                <w:i/>
                <w:iCs/>
                <w:color w:val="auto"/>
                <w:sz w:val="20"/>
                <w:szCs w:val="20"/>
              </w:rPr>
            </w:pPr>
            <w:r w:rsidRPr="005E0597">
              <w:rPr>
                <w:rFonts w:ascii="Arial" w:hAnsi="Arial" w:cs="Arial"/>
                <w:b/>
                <w:bCs/>
                <w:i/>
                <w:iCs/>
                <w:color w:val="auto"/>
                <w:sz w:val="20"/>
                <w:szCs w:val="20"/>
              </w:rPr>
              <w:t> </w:t>
            </w:r>
          </w:p>
        </w:tc>
        <w:tc>
          <w:tcPr>
            <w:tcW w:w="661" w:type="dxa"/>
            <w:tcBorders>
              <w:top w:val="nil"/>
              <w:left w:val="nil"/>
              <w:bottom w:val="single" w:sz="4" w:space="0" w:color="auto"/>
              <w:right w:val="nil"/>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nil"/>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nil"/>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nil"/>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000000" w:fill="FFFFFF"/>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405"/>
        </w:trPr>
        <w:tc>
          <w:tcPr>
            <w:tcW w:w="694" w:type="dxa"/>
            <w:tcBorders>
              <w:top w:val="nil"/>
              <w:left w:val="single" w:sz="4" w:space="0" w:color="auto"/>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nil"/>
            </w:tcBorders>
            <w:shd w:val="clear" w:color="auto" w:fill="auto"/>
            <w:noWrap/>
            <w:vAlign w:val="bottom"/>
            <w:hideMark/>
          </w:tcPr>
          <w:p w:rsidR="005E0597" w:rsidRPr="005E0597" w:rsidRDefault="005E0597" w:rsidP="00592B4A">
            <w:pPr>
              <w:widowControl/>
              <w:rPr>
                <w:rFonts w:ascii="Arial" w:hAnsi="Arial" w:cs="Arial"/>
                <w:b/>
                <w:bCs/>
                <w:color w:val="auto"/>
                <w:sz w:val="32"/>
                <w:szCs w:val="32"/>
              </w:rPr>
            </w:pPr>
            <w:r w:rsidRPr="005E0597">
              <w:rPr>
                <w:rFonts w:ascii="Arial" w:hAnsi="Arial" w:cs="Arial"/>
                <w:b/>
                <w:bCs/>
                <w:color w:val="auto"/>
                <w:sz w:val="32"/>
                <w:szCs w:val="32"/>
              </w:rPr>
              <w:t>REKAPITULACIJA   ZIDOVA    2019.</w:t>
            </w:r>
          </w:p>
        </w:tc>
        <w:tc>
          <w:tcPr>
            <w:tcW w:w="661"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single" w:sz="4" w:space="0" w:color="auto"/>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270"/>
        </w:trPr>
        <w:tc>
          <w:tcPr>
            <w:tcW w:w="694" w:type="dxa"/>
            <w:tcBorders>
              <w:top w:val="nil"/>
              <w:left w:val="single" w:sz="4" w:space="0" w:color="auto"/>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w:t>
            </w:r>
          </w:p>
        </w:tc>
        <w:tc>
          <w:tcPr>
            <w:tcW w:w="661"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16"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991"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single" w:sz="4" w:space="0" w:color="auto"/>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p>
        </w:tc>
      </w:tr>
      <w:tr w:rsidR="005E0597" w:rsidRPr="005E0597" w:rsidTr="00E845D5">
        <w:trPr>
          <w:trHeight w:val="33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1</w:t>
            </w:r>
          </w:p>
        </w:tc>
        <w:tc>
          <w:tcPr>
            <w:tcW w:w="4283"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ZEMLJANI RADOVI</w:t>
            </w:r>
          </w:p>
        </w:tc>
        <w:tc>
          <w:tcPr>
            <w:tcW w:w="661" w:type="dxa"/>
            <w:tcBorders>
              <w:top w:val="nil"/>
              <w:left w:val="nil"/>
              <w:bottom w:val="single" w:sz="4" w:space="0" w:color="auto"/>
              <w:right w:val="single" w:sz="8"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2457" w:type="dxa"/>
            <w:gridSpan w:val="3"/>
            <w:tcBorders>
              <w:top w:val="single" w:sz="8" w:space="0" w:color="auto"/>
              <w:left w:val="nil"/>
              <w:bottom w:val="single" w:sz="4" w:space="0" w:color="auto"/>
              <w:right w:val="single" w:sz="8" w:space="0" w:color="000000"/>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34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2</w:t>
            </w:r>
          </w:p>
        </w:tc>
        <w:tc>
          <w:tcPr>
            <w:tcW w:w="4283"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BETONSKI RADOVI </w:t>
            </w:r>
          </w:p>
        </w:tc>
        <w:tc>
          <w:tcPr>
            <w:tcW w:w="661" w:type="dxa"/>
            <w:tcBorders>
              <w:top w:val="nil"/>
              <w:left w:val="nil"/>
              <w:bottom w:val="single" w:sz="4" w:space="0" w:color="auto"/>
              <w:right w:val="single" w:sz="8"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2457" w:type="dxa"/>
            <w:gridSpan w:val="3"/>
            <w:tcBorders>
              <w:top w:val="single" w:sz="4" w:space="0" w:color="auto"/>
              <w:left w:val="nil"/>
              <w:bottom w:val="single" w:sz="4" w:space="0" w:color="auto"/>
              <w:right w:val="single" w:sz="8" w:space="0" w:color="000000"/>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36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3</w:t>
            </w:r>
          </w:p>
        </w:tc>
        <w:tc>
          <w:tcPr>
            <w:tcW w:w="4283"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xml:space="preserve">ARMIRACKI RADOVI </w:t>
            </w:r>
          </w:p>
        </w:tc>
        <w:tc>
          <w:tcPr>
            <w:tcW w:w="661" w:type="dxa"/>
            <w:tcBorders>
              <w:top w:val="nil"/>
              <w:left w:val="nil"/>
              <w:bottom w:val="single" w:sz="4" w:space="0" w:color="auto"/>
              <w:right w:val="single" w:sz="8"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2457" w:type="dxa"/>
            <w:gridSpan w:val="3"/>
            <w:tcBorders>
              <w:top w:val="single" w:sz="4" w:space="0" w:color="auto"/>
              <w:left w:val="nil"/>
              <w:bottom w:val="single" w:sz="4" w:space="0" w:color="auto"/>
              <w:right w:val="single" w:sz="8" w:space="0" w:color="000000"/>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375"/>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4</w:t>
            </w:r>
          </w:p>
        </w:tc>
        <w:tc>
          <w:tcPr>
            <w:tcW w:w="4283" w:type="dxa"/>
            <w:tcBorders>
              <w:top w:val="nil"/>
              <w:left w:val="nil"/>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OSTALI RADOVI</w:t>
            </w:r>
          </w:p>
        </w:tc>
        <w:tc>
          <w:tcPr>
            <w:tcW w:w="661" w:type="dxa"/>
            <w:tcBorders>
              <w:top w:val="nil"/>
              <w:left w:val="nil"/>
              <w:bottom w:val="single" w:sz="4" w:space="0" w:color="auto"/>
              <w:right w:val="single" w:sz="8" w:space="0" w:color="auto"/>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2457" w:type="dxa"/>
            <w:gridSpan w:val="3"/>
            <w:tcBorders>
              <w:top w:val="single" w:sz="4" w:space="0" w:color="auto"/>
              <w:left w:val="nil"/>
              <w:bottom w:val="single" w:sz="8" w:space="0" w:color="auto"/>
              <w:right w:val="single" w:sz="8" w:space="0" w:color="000000"/>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E845D5">
        <w:trPr>
          <w:trHeight w:val="270"/>
        </w:trPr>
        <w:tc>
          <w:tcPr>
            <w:tcW w:w="694" w:type="dxa"/>
            <w:tcBorders>
              <w:top w:val="nil"/>
              <w:left w:val="single" w:sz="4" w:space="0" w:color="auto"/>
              <w:bottom w:val="single" w:sz="4" w:space="0" w:color="auto"/>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428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661"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1150"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5E0597" w:rsidRPr="005E0597" w:rsidRDefault="005E0597" w:rsidP="005E0597">
            <w:pPr>
              <w:widowControl/>
              <w:jc w:val="center"/>
              <w:rPr>
                <w:rFonts w:ascii="Arial" w:hAnsi="Arial" w:cs="Arial"/>
                <w:color w:val="auto"/>
                <w:sz w:val="20"/>
                <w:szCs w:val="20"/>
              </w:rPr>
            </w:pPr>
          </w:p>
        </w:tc>
        <w:tc>
          <w:tcPr>
            <w:tcW w:w="991" w:type="dxa"/>
            <w:tcBorders>
              <w:top w:val="nil"/>
              <w:left w:val="nil"/>
              <w:bottom w:val="single" w:sz="12" w:space="0" w:color="auto"/>
              <w:right w:val="single" w:sz="4" w:space="0" w:color="auto"/>
            </w:tcBorders>
            <w:shd w:val="clear" w:color="auto" w:fill="auto"/>
            <w:noWrap/>
            <w:vAlign w:val="bottom"/>
            <w:hideMark/>
          </w:tcPr>
          <w:p w:rsidR="005E0597" w:rsidRPr="005E0597" w:rsidRDefault="005E0597" w:rsidP="005E0597">
            <w:pPr>
              <w:widowControl/>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color w:val="auto"/>
                <w:sz w:val="20"/>
                <w:szCs w:val="20"/>
              </w:rPr>
            </w:pPr>
          </w:p>
        </w:tc>
      </w:tr>
      <w:tr w:rsidR="005E0597" w:rsidRPr="005E0597" w:rsidTr="00130871">
        <w:trPr>
          <w:trHeight w:val="585"/>
        </w:trPr>
        <w:tc>
          <w:tcPr>
            <w:tcW w:w="5638" w:type="dxa"/>
            <w:gridSpan w:val="3"/>
            <w:tcBorders>
              <w:top w:val="single" w:sz="4" w:space="0" w:color="auto"/>
              <w:left w:val="single" w:sz="4" w:space="0" w:color="auto"/>
              <w:bottom w:val="single" w:sz="4" w:space="0" w:color="auto"/>
              <w:right w:val="single" w:sz="12" w:space="0" w:color="000000"/>
            </w:tcBorders>
            <w:shd w:val="clear" w:color="000000" w:fill="92D050"/>
            <w:vAlign w:val="bottom"/>
            <w:hideMark/>
          </w:tcPr>
          <w:p w:rsidR="005E0597" w:rsidRPr="005E0597" w:rsidRDefault="005E0597" w:rsidP="005E0597">
            <w:pPr>
              <w:widowControl/>
              <w:jc w:val="center"/>
              <w:rPr>
                <w:rFonts w:ascii="Arial" w:hAnsi="Arial" w:cs="Arial"/>
                <w:b/>
                <w:bCs/>
                <w:color w:val="auto"/>
                <w:sz w:val="20"/>
                <w:szCs w:val="20"/>
              </w:rPr>
            </w:pPr>
            <w:r w:rsidRPr="005E0597">
              <w:rPr>
                <w:rFonts w:ascii="Arial" w:hAnsi="Arial" w:cs="Arial"/>
                <w:b/>
                <w:bCs/>
                <w:color w:val="auto"/>
                <w:sz w:val="20"/>
                <w:szCs w:val="20"/>
              </w:rPr>
              <w:t xml:space="preserve"> UKUPNO</w:t>
            </w:r>
            <w:r w:rsidR="00130871">
              <w:rPr>
                <w:rFonts w:ascii="Arial" w:hAnsi="Arial" w:cs="Arial"/>
                <w:b/>
                <w:bCs/>
                <w:color w:val="auto"/>
                <w:sz w:val="20"/>
                <w:szCs w:val="20"/>
              </w:rPr>
              <w:t xml:space="preserve"> BEZ PDV-A</w:t>
            </w:r>
            <w:r w:rsidRPr="005E0597">
              <w:rPr>
                <w:rFonts w:ascii="Arial" w:hAnsi="Arial" w:cs="Arial"/>
                <w:b/>
                <w:bCs/>
                <w:color w:val="auto"/>
                <w:sz w:val="20"/>
                <w:szCs w:val="20"/>
              </w:rPr>
              <w:t>:</w:t>
            </w:r>
          </w:p>
        </w:tc>
        <w:tc>
          <w:tcPr>
            <w:tcW w:w="2457" w:type="dxa"/>
            <w:gridSpan w:val="3"/>
            <w:tcBorders>
              <w:top w:val="single" w:sz="12" w:space="0" w:color="auto"/>
              <w:left w:val="nil"/>
              <w:bottom w:val="single" w:sz="4" w:space="0" w:color="auto"/>
              <w:right w:val="single" w:sz="12" w:space="0" w:color="000000"/>
            </w:tcBorders>
            <w:shd w:val="clear" w:color="000000" w:fill="FFFFFF"/>
            <w:vAlign w:val="bottom"/>
            <w:hideMark/>
          </w:tcPr>
          <w:p w:rsidR="005E0597" w:rsidRPr="005E0597" w:rsidRDefault="005E0597"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b/>
                <w:bCs/>
                <w:color w:val="auto"/>
                <w:sz w:val="20"/>
                <w:szCs w:val="20"/>
              </w:rPr>
            </w:pPr>
          </w:p>
        </w:tc>
        <w:tc>
          <w:tcPr>
            <w:tcW w:w="1536" w:type="dxa"/>
            <w:tcBorders>
              <w:top w:val="nil"/>
              <w:left w:val="nil"/>
              <w:bottom w:val="nil"/>
              <w:right w:val="nil"/>
            </w:tcBorders>
            <w:shd w:val="clear" w:color="auto" w:fill="auto"/>
            <w:noWrap/>
            <w:vAlign w:val="bottom"/>
            <w:hideMark/>
          </w:tcPr>
          <w:p w:rsidR="005E0597" w:rsidRPr="005E0597" w:rsidRDefault="005E0597" w:rsidP="005E0597">
            <w:pPr>
              <w:widowControl/>
              <w:rPr>
                <w:rFonts w:ascii="Arial" w:hAnsi="Arial" w:cs="Arial"/>
                <w:b/>
                <w:bCs/>
                <w:color w:val="auto"/>
                <w:sz w:val="20"/>
                <w:szCs w:val="20"/>
              </w:rPr>
            </w:pPr>
          </w:p>
        </w:tc>
      </w:tr>
      <w:tr w:rsidR="00130871" w:rsidRPr="005E0597" w:rsidTr="00130871">
        <w:trPr>
          <w:trHeight w:val="270"/>
        </w:trPr>
        <w:tc>
          <w:tcPr>
            <w:tcW w:w="694" w:type="dxa"/>
            <w:tcBorders>
              <w:top w:val="nil"/>
              <w:left w:val="nil"/>
              <w:bottom w:val="nil"/>
              <w:right w:val="single" w:sz="4" w:space="0" w:color="auto"/>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single" w:sz="4" w:space="0" w:color="auto"/>
              <w:left w:val="single" w:sz="4" w:space="0" w:color="auto"/>
              <w:bottom w:val="single" w:sz="4" w:space="0" w:color="auto"/>
              <w:right w:val="nil"/>
            </w:tcBorders>
            <w:shd w:val="clear" w:color="000000" w:fill="FFFFFF"/>
            <w:vAlign w:val="bottom"/>
            <w:hideMark/>
          </w:tcPr>
          <w:p w:rsidR="00130871" w:rsidRPr="00C27673" w:rsidRDefault="00130871" w:rsidP="00E64F3E">
            <w:pPr>
              <w:widowControl/>
              <w:rPr>
                <w:rFonts w:ascii="Arial" w:hAnsi="Arial" w:cs="Arial"/>
                <w:b/>
                <w:color w:val="000000" w:themeColor="text1"/>
                <w:sz w:val="20"/>
                <w:szCs w:val="20"/>
              </w:rPr>
            </w:pPr>
          </w:p>
          <w:p w:rsidR="00130871" w:rsidRPr="00C27673" w:rsidRDefault="00130871" w:rsidP="00E64F3E">
            <w:pPr>
              <w:widowControl/>
              <w:rPr>
                <w:rFonts w:ascii="Arial" w:hAnsi="Arial" w:cs="Arial"/>
                <w:b/>
                <w:color w:val="000000" w:themeColor="text1"/>
                <w:sz w:val="20"/>
                <w:szCs w:val="20"/>
              </w:rPr>
            </w:pPr>
            <w:r w:rsidRPr="00C27673">
              <w:rPr>
                <w:rFonts w:ascii="Arial" w:hAnsi="Arial" w:cs="Arial"/>
                <w:b/>
                <w:color w:val="000000" w:themeColor="text1"/>
                <w:sz w:val="20"/>
                <w:szCs w:val="20"/>
              </w:rPr>
              <w:t xml:space="preserve">                                               PDV:</w:t>
            </w:r>
          </w:p>
        </w:tc>
        <w:tc>
          <w:tcPr>
            <w:tcW w:w="661" w:type="dxa"/>
            <w:tcBorders>
              <w:top w:val="single" w:sz="4" w:space="0" w:color="auto"/>
              <w:left w:val="nil"/>
              <w:bottom w:val="single" w:sz="4" w:space="0" w:color="auto"/>
              <w:right w:val="single" w:sz="4" w:space="0" w:color="auto"/>
            </w:tcBorders>
            <w:shd w:val="clear" w:color="000000" w:fill="FFFFFF"/>
            <w:noWrap/>
            <w:vAlign w:val="bottom"/>
            <w:hideMark/>
          </w:tcPr>
          <w:p w:rsidR="00130871" w:rsidRPr="00C27673" w:rsidRDefault="00130871" w:rsidP="005E0597">
            <w:pPr>
              <w:widowControl/>
              <w:rPr>
                <w:rFonts w:ascii="Arial" w:hAnsi="Arial" w:cs="Arial"/>
                <w:color w:val="000000" w:themeColor="text1"/>
                <w:sz w:val="20"/>
                <w:szCs w:val="20"/>
              </w:rPr>
            </w:pPr>
            <w:r w:rsidRPr="00C27673">
              <w:rPr>
                <w:rFonts w:ascii="Arial" w:hAnsi="Arial" w:cs="Arial"/>
                <w:color w:val="000000" w:themeColor="text1"/>
                <w:sz w:val="20"/>
                <w:szCs w:val="20"/>
              </w:rPr>
              <w:t> </w:t>
            </w:r>
          </w:p>
        </w:tc>
        <w:tc>
          <w:tcPr>
            <w:tcW w:w="2457"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30871" w:rsidRPr="005E0597" w:rsidRDefault="00130871" w:rsidP="005E0597">
            <w:pPr>
              <w:widowControl/>
              <w:jc w:val="center"/>
              <w:rPr>
                <w:rFonts w:ascii="Arial" w:hAnsi="Arial" w:cs="Arial"/>
                <w:color w:val="auto"/>
                <w:sz w:val="20"/>
                <w:szCs w:val="20"/>
              </w:rPr>
            </w:pPr>
            <w:r w:rsidRPr="005E0597">
              <w:rPr>
                <w:rFonts w:ascii="Arial" w:hAnsi="Arial" w:cs="Arial"/>
                <w:color w:val="auto"/>
                <w:sz w:val="20"/>
                <w:szCs w:val="20"/>
              </w:rPr>
              <w:t>  </w:t>
            </w:r>
          </w:p>
        </w:tc>
        <w:tc>
          <w:tcPr>
            <w:tcW w:w="333" w:type="dxa"/>
            <w:tcBorders>
              <w:top w:val="nil"/>
              <w:left w:val="single" w:sz="4" w:space="0" w:color="auto"/>
              <w:bottom w:val="nil"/>
              <w:right w:val="nil"/>
            </w:tcBorders>
            <w:shd w:val="clear" w:color="000000" w:fill="FFFFFF"/>
            <w:noWrap/>
            <w:vAlign w:val="bottom"/>
            <w:hideMark/>
          </w:tcPr>
          <w:p w:rsidR="00130871" w:rsidRPr="005E0597" w:rsidRDefault="00130871" w:rsidP="005E0597">
            <w:pPr>
              <w:widowControl/>
              <w:rPr>
                <w:rFonts w:ascii="Arial" w:hAnsi="Arial" w:cs="Arial"/>
                <w:b/>
                <w:bCs/>
                <w:color w:val="auto"/>
                <w:sz w:val="20"/>
                <w:szCs w:val="20"/>
              </w:rPr>
            </w:pPr>
            <w:r w:rsidRPr="005E0597">
              <w:rPr>
                <w:rFonts w:ascii="Arial" w:hAnsi="Arial" w:cs="Arial"/>
                <w:b/>
                <w:bCs/>
                <w:color w:val="auto"/>
                <w:sz w:val="20"/>
                <w:szCs w:val="20"/>
              </w:rPr>
              <w:t> </w:t>
            </w:r>
          </w:p>
        </w:tc>
        <w:tc>
          <w:tcPr>
            <w:tcW w:w="1536" w:type="dxa"/>
            <w:tcBorders>
              <w:top w:val="nil"/>
              <w:left w:val="nil"/>
              <w:bottom w:val="nil"/>
              <w:right w:val="nil"/>
            </w:tcBorders>
            <w:shd w:val="clear" w:color="000000" w:fill="FFFFFF"/>
            <w:noWrap/>
            <w:vAlign w:val="bottom"/>
            <w:hideMark/>
          </w:tcPr>
          <w:p w:rsidR="00130871" w:rsidRPr="005E0597" w:rsidRDefault="00130871" w:rsidP="005E0597">
            <w:pPr>
              <w:widowControl/>
              <w:rPr>
                <w:rFonts w:ascii="Arial" w:hAnsi="Arial" w:cs="Arial"/>
                <w:b/>
                <w:bCs/>
                <w:color w:val="auto"/>
                <w:sz w:val="20"/>
                <w:szCs w:val="20"/>
              </w:rPr>
            </w:pPr>
            <w:r w:rsidRPr="005E0597">
              <w:rPr>
                <w:rFonts w:ascii="Arial" w:hAnsi="Arial" w:cs="Arial"/>
                <w:b/>
                <w:bCs/>
                <w:color w:val="auto"/>
                <w:sz w:val="20"/>
                <w:szCs w:val="20"/>
              </w:rPr>
              <w:t> </w:t>
            </w:r>
          </w:p>
        </w:tc>
      </w:tr>
      <w:tr w:rsidR="00130871" w:rsidRPr="005E0597" w:rsidTr="00130871">
        <w:trPr>
          <w:trHeight w:val="270"/>
        </w:trPr>
        <w:tc>
          <w:tcPr>
            <w:tcW w:w="694" w:type="dxa"/>
            <w:tcBorders>
              <w:top w:val="nil"/>
              <w:left w:val="nil"/>
              <w:bottom w:val="nil"/>
              <w:right w:val="single" w:sz="4" w:space="0" w:color="auto"/>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single" w:sz="4" w:space="0" w:color="auto"/>
              <w:left w:val="single" w:sz="4" w:space="0" w:color="auto"/>
              <w:bottom w:val="single" w:sz="4" w:space="0" w:color="auto"/>
              <w:right w:val="nil"/>
            </w:tcBorders>
            <w:shd w:val="clear" w:color="000000" w:fill="FFFFFF"/>
            <w:vAlign w:val="bottom"/>
            <w:hideMark/>
          </w:tcPr>
          <w:p w:rsidR="00130871" w:rsidRPr="00C27673" w:rsidRDefault="00130871" w:rsidP="00E64F3E">
            <w:pPr>
              <w:widowControl/>
              <w:rPr>
                <w:rFonts w:ascii="Arial" w:hAnsi="Arial" w:cs="Arial"/>
                <w:b/>
                <w:color w:val="000000" w:themeColor="text1"/>
                <w:sz w:val="20"/>
                <w:szCs w:val="20"/>
              </w:rPr>
            </w:pPr>
            <w:r w:rsidRPr="00C27673">
              <w:rPr>
                <w:rFonts w:ascii="Arial" w:hAnsi="Arial" w:cs="Arial"/>
                <w:b/>
                <w:color w:val="000000" w:themeColor="text1"/>
                <w:sz w:val="20"/>
                <w:szCs w:val="20"/>
              </w:rPr>
              <w:t xml:space="preserve">                </w:t>
            </w:r>
          </w:p>
          <w:p w:rsidR="00130871" w:rsidRPr="00C27673" w:rsidRDefault="00130871" w:rsidP="00E64F3E">
            <w:pPr>
              <w:widowControl/>
              <w:rPr>
                <w:rFonts w:ascii="Arial" w:hAnsi="Arial" w:cs="Arial"/>
                <w:b/>
                <w:color w:val="000000" w:themeColor="text1"/>
                <w:sz w:val="20"/>
                <w:szCs w:val="20"/>
              </w:rPr>
            </w:pPr>
            <w:r w:rsidRPr="00C27673">
              <w:rPr>
                <w:rFonts w:ascii="Arial" w:hAnsi="Arial" w:cs="Arial"/>
                <w:b/>
                <w:color w:val="000000" w:themeColor="text1"/>
                <w:sz w:val="20"/>
                <w:szCs w:val="20"/>
              </w:rPr>
              <w:t xml:space="preserve">                  UKUPNO SA PDV-OM:</w:t>
            </w:r>
          </w:p>
        </w:tc>
        <w:tc>
          <w:tcPr>
            <w:tcW w:w="661" w:type="dxa"/>
            <w:tcBorders>
              <w:top w:val="single" w:sz="4" w:space="0" w:color="auto"/>
              <w:left w:val="nil"/>
              <w:bottom w:val="single" w:sz="4" w:space="0" w:color="auto"/>
              <w:right w:val="single" w:sz="4" w:space="0" w:color="auto"/>
            </w:tcBorders>
            <w:shd w:val="clear" w:color="000000" w:fill="FFFFFF"/>
            <w:noWrap/>
            <w:vAlign w:val="bottom"/>
            <w:hideMark/>
          </w:tcPr>
          <w:p w:rsidR="00130871" w:rsidRPr="00C27673" w:rsidRDefault="00130871" w:rsidP="005E0597">
            <w:pPr>
              <w:widowControl/>
              <w:rPr>
                <w:rFonts w:ascii="Arial" w:hAnsi="Arial" w:cs="Arial"/>
                <w:color w:val="000000" w:themeColor="text1"/>
                <w:sz w:val="20"/>
                <w:szCs w:val="20"/>
              </w:rPr>
            </w:pPr>
          </w:p>
        </w:tc>
        <w:tc>
          <w:tcPr>
            <w:tcW w:w="2457"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30871" w:rsidRPr="005E0597" w:rsidRDefault="00130871" w:rsidP="005E0597">
            <w:pPr>
              <w:widowControl/>
              <w:jc w:val="center"/>
              <w:rPr>
                <w:rFonts w:ascii="Arial" w:hAnsi="Arial" w:cs="Arial"/>
                <w:color w:val="auto"/>
                <w:sz w:val="20"/>
                <w:szCs w:val="20"/>
              </w:rPr>
            </w:pPr>
          </w:p>
        </w:tc>
        <w:tc>
          <w:tcPr>
            <w:tcW w:w="333" w:type="dxa"/>
            <w:tcBorders>
              <w:top w:val="nil"/>
              <w:left w:val="single" w:sz="4" w:space="0" w:color="auto"/>
              <w:bottom w:val="nil"/>
              <w:right w:val="nil"/>
            </w:tcBorders>
            <w:shd w:val="clear" w:color="000000" w:fill="FFFFFF"/>
            <w:noWrap/>
            <w:vAlign w:val="bottom"/>
            <w:hideMark/>
          </w:tcPr>
          <w:p w:rsidR="00130871" w:rsidRPr="005E0597" w:rsidRDefault="00130871" w:rsidP="005E0597">
            <w:pPr>
              <w:widowControl/>
              <w:rPr>
                <w:rFonts w:ascii="Arial" w:hAnsi="Arial" w:cs="Arial"/>
                <w:b/>
                <w:bCs/>
                <w:color w:val="auto"/>
                <w:sz w:val="20"/>
                <w:szCs w:val="20"/>
              </w:rPr>
            </w:pPr>
          </w:p>
        </w:tc>
        <w:tc>
          <w:tcPr>
            <w:tcW w:w="1536" w:type="dxa"/>
            <w:tcBorders>
              <w:top w:val="nil"/>
              <w:left w:val="nil"/>
              <w:bottom w:val="nil"/>
              <w:right w:val="nil"/>
            </w:tcBorders>
            <w:shd w:val="clear" w:color="000000" w:fill="FFFFFF"/>
            <w:noWrap/>
            <w:vAlign w:val="bottom"/>
            <w:hideMark/>
          </w:tcPr>
          <w:p w:rsidR="00130871" w:rsidRPr="005E0597" w:rsidRDefault="00130871" w:rsidP="005E0597">
            <w:pPr>
              <w:widowControl/>
              <w:rPr>
                <w:rFonts w:ascii="Arial" w:hAnsi="Arial" w:cs="Arial"/>
                <w:b/>
                <w:bCs/>
                <w:color w:val="auto"/>
                <w:sz w:val="20"/>
                <w:szCs w:val="20"/>
              </w:rPr>
            </w:pPr>
          </w:p>
        </w:tc>
      </w:tr>
      <w:tr w:rsidR="00130871" w:rsidRPr="005E0597" w:rsidTr="00130871">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single" w:sz="4" w:space="0" w:color="auto"/>
              <w:left w:val="nil"/>
              <w:bottom w:val="nil"/>
              <w:right w:val="nil"/>
            </w:tcBorders>
            <w:shd w:val="clear" w:color="auto" w:fill="auto"/>
            <w:noWrap/>
            <w:vAlign w:val="bottom"/>
            <w:hideMark/>
          </w:tcPr>
          <w:p w:rsidR="00130871" w:rsidRPr="005E0597" w:rsidRDefault="00130871" w:rsidP="005E0597">
            <w:pPr>
              <w:widowControl/>
              <w:rPr>
                <w:rFonts w:ascii="Arial" w:hAnsi="Arial" w:cs="Arial"/>
                <w:b/>
                <w:bCs/>
                <w:color w:val="auto"/>
              </w:rPr>
            </w:pPr>
          </w:p>
        </w:tc>
        <w:tc>
          <w:tcPr>
            <w:tcW w:w="661" w:type="dxa"/>
            <w:tcBorders>
              <w:top w:val="single" w:sz="4" w:space="0" w:color="auto"/>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single" w:sz="4" w:space="0" w:color="auto"/>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single" w:sz="4" w:space="0" w:color="auto"/>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single" w:sz="4" w:space="0" w:color="auto"/>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b/>
                <w:bCs/>
                <w:color w:val="auto"/>
              </w:rPr>
            </w:pP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b/>
                <w:bCs/>
                <w:color w:val="auto"/>
              </w:rPr>
            </w:pP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b/>
                <w:bCs/>
                <w:color w:val="auto"/>
              </w:rPr>
            </w:pPr>
            <w:r w:rsidRPr="005E0597">
              <w:rPr>
                <w:rFonts w:ascii="Arial" w:hAnsi="Arial" w:cs="Arial"/>
                <w:b/>
                <w:bCs/>
                <w:color w:val="auto"/>
                <w:sz w:val="22"/>
                <w:szCs w:val="22"/>
              </w:rPr>
              <w:t xml:space="preserve">Napomena (pre davanja ponude): </w:t>
            </w: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center"/>
            <w:hideMark/>
          </w:tcPr>
          <w:p w:rsidR="00130871" w:rsidRPr="005E0597" w:rsidRDefault="00130871" w:rsidP="005E0597">
            <w:pPr>
              <w:widowControl/>
              <w:jc w:val="both"/>
              <w:rPr>
                <w:rFonts w:ascii="Arial" w:hAnsi="Arial" w:cs="Arial"/>
                <w:color w:val="auto"/>
                <w:sz w:val="20"/>
                <w:szCs w:val="20"/>
              </w:rPr>
            </w:pP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30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center"/>
            <w:hideMark/>
          </w:tcPr>
          <w:p w:rsidR="00130871" w:rsidRPr="005E0597" w:rsidRDefault="00130871" w:rsidP="005E0597">
            <w:pPr>
              <w:widowControl/>
              <w:jc w:val="both"/>
              <w:rPr>
                <w:rFonts w:ascii="Arial" w:hAnsi="Arial" w:cs="Arial"/>
                <w:color w:val="auto"/>
                <w:sz w:val="20"/>
                <w:szCs w:val="20"/>
              </w:rPr>
            </w:pPr>
            <w:r w:rsidRPr="005E0597">
              <w:rPr>
                <w:rFonts w:ascii="Arial" w:hAnsi="Arial" w:cs="Arial"/>
                <w:color w:val="auto"/>
                <w:sz w:val="20"/>
                <w:szCs w:val="20"/>
              </w:rPr>
              <w:t xml:space="preserve">Zidovi se rade u potrebnim kampadama dužine 4-5 m. </w:t>
            </w: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center"/>
            <w:hideMark/>
          </w:tcPr>
          <w:p w:rsidR="00130871" w:rsidRPr="005E0597" w:rsidRDefault="00130871" w:rsidP="005E0597">
            <w:pPr>
              <w:widowControl/>
              <w:jc w:val="both"/>
              <w:rPr>
                <w:rFonts w:ascii="Arial" w:hAnsi="Arial" w:cs="Arial"/>
                <w:color w:val="auto"/>
                <w:sz w:val="20"/>
                <w:szCs w:val="20"/>
              </w:rPr>
            </w:pPr>
            <w:r w:rsidRPr="005E0597">
              <w:rPr>
                <w:rFonts w:ascii="Arial" w:hAnsi="Arial" w:cs="Arial"/>
                <w:color w:val="auto"/>
                <w:sz w:val="20"/>
                <w:szCs w:val="20"/>
              </w:rPr>
              <w:t xml:space="preserve">U cenu svake pojedinačne pozicije ulaze nabavka, transport - spoljašni i unutrašnji, </w:t>
            </w: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center"/>
            <w:hideMark/>
          </w:tcPr>
          <w:p w:rsidR="00130871" w:rsidRPr="005E0597" w:rsidRDefault="00130871" w:rsidP="005E0597">
            <w:pPr>
              <w:widowControl/>
              <w:jc w:val="both"/>
              <w:rPr>
                <w:rFonts w:ascii="Arial" w:hAnsi="Arial" w:cs="Arial"/>
                <w:color w:val="auto"/>
                <w:sz w:val="20"/>
                <w:szCs w:val="20"/>
              </w:rPr>
            </w:pPr>
            <w:r w:rsidRPr="005E0597">
              <w:rPr>
                <w:rFonts w:ascii="Arial" w:hAnsi="Arial" w:cs="Arial"/>
                <w:color w:val="auto"/>
                <w:sz w:val="20"/>
                <w:szCs w:val="20"/>
              </w:rPr>
              <w:t>ugradnja svih potrebnih materijala, korišćenje potrebne mehanizacije,</w:t>
            </w: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27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noWrap/>
            <w:vAlign w:val="center"/>
            <w:hideMark/>
          </w:tcPr>
          <w:p w:rsidR="00130871" w:rsidRPr="005E0597" w:rsidRDefault="00130871" w:rsidP="005E0597">
            <w:pPr>
              <w:widowControl/>
              <w:jc w:val="both"/>
              <w:rPr>
                <w:rFonts w:ascii="Arial" w:hAnsi="Arial" w:cs="Arial"/>
                <w:color w:val="auto"/>
                <w:sz w:val="20"/>
                <w:szCs w:val="20"/>
              </w:rPr>
            </w:pPr>
            <w:r w:rsidRPr="005E0597">
              <w:rPr>
                <w:rFonts w:ascii="Arial" w:hAnsi="Arial" w:cs="Arial"/>
                <w:color w:val="auto"/>
                <w:sz w:val="20"/>
                <w:szCs w:val="20"/>
              </w:rPr>
              <w:t>kvalifikovane radne snage, alata, skela kao i sav potrebni rad za datu poziciju.</w:t>
            </w: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r w:rsidR="00130871" w:rsidRPr="005E0597" w:rsidTr="00E845D5">
        <w:trPr>
          <w:trHeight w:val="1110"/>
        </w:trPr>
        <w:tc>
          <w:tcPr>
            <w:tcW w:w="694"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4283" w:type="dxa"/>
            <w:tcBorders>
              <w:top w:val="nil"/>
              <w:left w:val="nil"/>
              <w:bottom w:val="nil"/>
              <w:right w:val="nil"/>
            </w:tcBorders>
            <w:shd w:val="clear" w:color="auto" w:fill="auto"/>
            <w:vAlign w:val="center"/>
            <w:hideMark/>
          </w:tcPr>
          <w:p w:rsidR="00130871" w:rsidRPr="005E0597" w:rsidRDefault="00130871" w:rsidP="005E0597">
            <w:pPr>
              <w:widowControl/>
              <w:jc w:val="both"/>
              <w:rPr>
                <w:rFonts w:ascii="Arial" w:hAnsi="Arial" w:cs="Arial"/>
                <w:color w:val="auto"/>
                <w:sz w:val="20"/>
                <w:szCs w:val="20"/>
              </w:rPr>
            </w:pPr>
            <w:r w:rsidRPr="005E0597">
              <w:rPr>
                <w:rFonts w:ascii="Arial" w:hAnsi="Arial" w:cs="Arial"/>
                <w:color w:val="auto"/>
                <w:sz w:val="20"/>
                <w:szCs w:val="20"/>
              </w:rPr>
              <w:t xml:space="preserve">Obezbeđenje gradilišta, materijala, opreme, osiguranje radova, kao i štete nastale tokom izvođenja radova ili uzrokovane ljudstvu, opremi i mehanizaciji, kao i eventulno dodatno pričinjene okolnim objektima, trećim licima tokom izvođenja radova, padaju na teret izvođača </w:t>
            </w:r>
          </w:p>
        </w:tc>
        <w:tc>
          <w:tcPr>
            <w:tcW w:w="66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1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991"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333"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c>
          <w:tcPr>
            <w:tcW w:w="1536" w:type="dxa"/>
            <w:tcBorders>
              <w:top w:val="nil"/>
              <w:left w:val="nil"/>
              <w:bottom w:val="nil"/>
              <w:right w:val="nil"/>
            </w:tcBorders>
            <w:shd w:val="clear" w:color="auto" w:fill="auto"/>
            <w:noWrap/>
            <w:vAlign w:val="bottom"/>
            <w:hideMark/>
          </w:tcPr>
          <w:p w:rsidR="00130871" w:rsidRPr="005E0597" w:rsidRDefault="00130871" w:rsidP="005E0597">
            <w:pPr>
              <w:widowControl/>
              <w:rPr>
                <w:rFonts w:ascii="Arial" w:hAnsi="Arial" w:cs="Arial"/>
                <w:color w:val="auto"/>
                <w:sz w:val="20"/>
                <w:szCs w:val="20"/>
              </w:rPr>
            </w:pPr>
          </w:p>
        </w:tc>
      </w:tr>
    </w:tbl>
    <w:p w:rsidR="000300C9" w:rsidRDefault="000300C9" w:rsidP="000300C9">
      <w:pPr>
        <w:jc w:val="both"/>
        <w:rPr>
          <w:rFonts w:ascii="Arial" w:hAnsi="Arial" w:cs="Arial"/>
          <w:sz w:val="18"/>
          <w:szCs w:val="18"/>
          <w:lang w:val="sr-Latn-CS"/>
        </w:rPr>
      </w:pPr>
    </w:p>
    <w:p w:rsidR="003A1E26" w:rsidRPr="003A1E26" w:rsidRDefault="003A1E26" w:rsidP="003A1E26">
      <w:pPr>
        <w:rPr>
          <w:lang w:val="sr-Cyrl-CS"/>
        </w:rPr>
      </w:pPr>
    </w:p>
    <w:p w:rsidR="00776CEF" w:rsidRPr="000F0291" w:rsidRDefault="00776CEF" w:rsidP="00776CEF">
      <w:pPr>
        <w:rPr>
          <w:rStyle w:val="Bodytext4"/>
          <w:i w:val="0"/>
          <w:iCs w:val="0"/>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8B506D" w:rsidRDefault="008B506D" w:rsidP="00776CEF">
      <w:pPr>
        <w:rPr>
          <w:rStyle w:val="Bodytext4"/>
          <w:i w:val="0"/>
          <w:iCs w:val="0"/>
          <w:sz w:val="24"/>
          <w:szCs w:val="24"/>
        </w:rPr>
      </w:pPr>
    </w:p>
    <w:p w:rsidR="008B506D" w:rsidRDefault="008B506D"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Pr="000F0291" w:rsidRDefault="00A201A8" w:rsidP="00776CEF">
      <w:pPr>
        <w:rPr>
          <w:rStyle w:val="Bodytext4"/>
          <w:i w:val="0"/>
          <w:iCs w:val="0"/>
          <w:sz w:val="24"/>
          <w:szCs w:val="24"/>
        </w:rPr>
      </w:pPr>
    </w:p>
    <w:sectPr w:rsidR="00A201A8" w:rsidRPr="000F0291"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FA" w:rsidRDefault="007215FA" w:rsidP="000B3830">
      <w:r>
        <w:separator/>
      </w:r>
    </w:p>
  </w:endnote>
  <w:endnote w:type="continuationSeparator" w:id="0">
    <w:p w:rsidR="007215FA" w:rsidRDefault="007215FA"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E64F3E" w:rsidRDefault="00E64F3E">
            <w:pPr>
              <w:pStyle w:val="Footer"/>
              <w:jc w:val="right"/>
            </w:pPr>
            <w:r>
              <w:t xml:space="preserve">страна </w:t>
            </w:r>
            <w:r>
              <w:rPr>
                <w:b/>
              </w:rPr>
              <w:fldChar w:fldCharType="begin"/>
            </w:r>
            <w:r>
              <w:rPr>
                <w:b/>
              </w:rPr>
              <w:instrText xml:space="preserve"> PAGE </w:instrText>
            </w:r>
            <w:r>
              <w:rPr>
                <w:b/>
              </w:rPr>
              <w:fldChar w:fldCharType="separate"/>
            </w:r>
            <w:r w:rsidR="00800C60">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00C60">
              <w:rPr>
                <w:b/>
                <w:noProof/>
              </w:rPr>
              <w:t>37</w:t>
            </w:r>
            <w:r>
              <w:rPr>
                <w:b/>
              </w:rPr>
              <w:fldChar w:fldCharType="end"/>
            </w:r>
          </w:p>
        </w:sdtContent>
      </w:sdt>
    </w:sdtContent>
  </w:sdt>
  <w:p w:rsidR="00E64F3E" w:rsidRDefault="00E6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FA" w:rsidRDefault="007215FA" w:rsidP="000B3830">
      <w:r>
        <w:separator/>
      </w:r>
    </w:p>
  </w:footnote>
  <w:footnote w:type="continuationSeparator" w:id="0">
    <w:p w:rsidR="007215FA" w:rsidRDefault="007215FA"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B0DF6"/>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31EDB"/>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C52B09"/>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9E2483E"/>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6">
    <w:nsid w:val="4AC520E9"/>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D6229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3">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5">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E8224D5"/>
    <w:multiLevelType w:val="hybridMultilevel"/>
    <w:tmpl w:val="79A2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7"/>
  </w:num>
  <w:num w:numId="7">
    <w:abstractNumId w:val="12"/>
  </w:num>
  <w:num w:numId="8">
    <w:abstractNumId w:val="29"/>
  </w:num>
  <w:num w:numId="9">
    <w:abstractNumId w:val="13"/>
  </w:num>
  <w:num w:numId="10">
    <w:abstractNumId w:val="28"/>
  </w:num>
  <w:num w:numId="11">
    <w:abstractNumId w:val="23"/>
  </w:num>
  <w:num w:numId="12">
    <w:abstractNumId w:val="39"/>
  </w:num>
  <w:num w:numId="13">
    <w:abstractNumId w:val="19"/>
  </w:num>
  <w:num w:numId="14">
    <w:abstractNumId w:val="43"/>
  </w:num>
  <w:num w:numId="15">
    <w:abstractNumId w:val="24"/>
  </w:num>
  <w:num w:numId="16">
    <w:abstractNumId w:val="41"/>
  </w:num>
  <w:num w:numId="17">
    <w:abstractNumId w:val="17"/>
  </w:num>
  <w:num w:numId="18">
    <w:abstractNumId w:val="38"/>
  </w:num>
  <w:num w:numId="19">
    <w:abstractNumId w:val="46"/>
  </w:num>
  <w:num w:numId="20">
    <w:abstractNumId w:val="6"/>
  </w:num>
  <w:num w:numId="21">
    <w:abstractNumId w:val="34"/>
  </w:num>
  <w:num w:numId="22">
    <w:abstractNumId w:val="21"/>
  </w:num>
  <w:num w:numId="23">
    <w:abstractNumId w:val="16"/>
  </w:num>
  <w:num w:numId="24">
    <w:abstractNumId w:val="9"/>
  </w:num>
  <w:num w:numId="25">
    <w:abstractNumId w:val="26"/>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8"/>
  </w:num>
  <w:num w:numId="31">
    <w:abstractNumId w:val="10"/>
  </w:num>
  <w:num w:numId="32">
    <w:abstractNumId w:val="31"/>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27"/>
  </w:num>
  <w:num w:numId="37">
    <w:abstractNumId w:val="42"/>
  </w:num>
  <w:num w:numId="38">
    <w:abstractNumId w:val="18"/>
  </w:num>
  <w:num w:numId="39">
    <w:abstractNumId w:val="37"/>
  </w:num>
  <w:num w:numId="40">
    <w:abstractNumId w:val="22"/>
  </w:num>
  <w:num w:numId="41">
    <w:abstractNumId w:val="33"/>
  </w:num>
  <w:num w:numId="42">
    <w:abstractNumId w:val="4"/>
  </w:num>
  <w:num w:numId="43">
    <w:abstractNumId w:val="44"/>
  </w:num>
  <w:num w:numId="44">
    <w:abstractNumId w:val="5"/>
  </w:num>
  <w:num w:numId="45">
    <w:abstractNumId w:val="36"/>
  </w:num>
  <w:num w:numId="46">
    <w:abstractNumId w:val="20"/>
  </w:num>
  <w:num w:numId="47">
    <w:abstractNumId w:val="45"/>
  </w:num>
  <w:num w:numId="48">
    <w:abstractNumId w:val="32"/>
  </w:num>
  <w:num w:numId="49">
    <w:abstractNumId w:val="11"/>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07A67"/>
    <w:rsid w:val="00010C1C"/>
    <w:rsid w:val="00012F2E"/>
    <w:rsid w:val="00021678"/>
    <w:rsid w:val="000229A1"/>
    <w:rsid w:val="000243FC"/>
    <w:rsid w:val="0002507D"/>
    <w:rsid w:val="000300C9"/>
    <w:rsid w:val="000341EA"/>
    <w:rsid w:val="000366D7"/>
    <w:rsid w:val="00036CCA"/>
    <w:rsid w:val="00040416"/>
    <w:rsid w:val="00040FE1"/>
    <w:rsid w:val="000443FB"/>
    <w:rsid w:val="000467FE"/>
    <w:rsid w:val="00047DC5"/>
    <w:rsid w:val="00051377"/>
    <w:rsid w:val="00055775"/>
    <w:rsid w:val="00061071"/>
    <w:rsid w:val="000613BC"/>
    <w:rsid w:val="000642D3"/>
    <w:rsid w:val="00067CEC"/>
    <w:rsid w:val="00071DD4"/>
    <w:rsid w:val="000846C9"/>
    <w:rsid w:val="000857CE"/>
    <w:rsid w:val="00085DAE"/>
    <w:rsid w:val="00087674"/>
    <w:rsid w:val="0009172A"/>
    <w:rsid w:val="00095665"/>
    <w:rsid w:val="00097899"/>
    <w:rsid w:val="000A3839"/>
    <w:rsid w:val="000A3BE1"/>
    <w:rsid w:val="000A6BCC"/>
    <w:rsid w:val="000B0F61"/>
    <w:rsid w:val="000B14F5"/>
    <w:rsid w:val="000B3830"/>
    <w:rsid w:val="000D6601"/>
    <w:rsid w:val="000D6BB0"/>
    <w:rsid w:val="000D71DF"/>
    <w:rsid w:val="000E1DFF"/>
    <w:rsid w:val="000F0291"/>
    <w:rsid w:val="000F35BF"/>
    <w:rsid w:val="000F47F7"/>
    <w:rsid w:val="000F7D9C"/>
    <w:rsid w:val="001050B4"/>
    <w:rsid w:val="00105668"/>
    <w:rsid w:val="00112D01"/>
    <w:rsid w:val="00112F23"/>
    <w:rsid w:val="001149A1"/>
    <w:rsid w:val="001218F3"/>
    <w:rsid w:val="00121B4D"/>
    <w:rsid w:val="00124E49"/>
    <w:rsid w:val="00130871"/>
    <w:rsid w:val="00131EAF"/>
    <w:rsid w:val="00132009"/>
    <w:rsid w:val="0013559A"/>
    <w:rsid w:val="00137B8F"/>
    <w:rsid w:val="0015100E"/>
    <w:rsid w:val="00162A9D"/>
    <w:rsid w:val="00171163"/>
    <w:rsid w:val="00174582"/>
    <w:rsid w:val="001829A6"/>
    <w:rsid w:val="00182FE0"/>
    <w:rsid w:val="00184388"/>
    <w:rsid w:val="00185ABD"/>
    <w:rsid w:val="00186AB4"/>
    <w:rsid w:val="00192281"/>
    <w:rsid w:val="001A255D"/>
    <w:rsid w:val="001A729A"/>
    <w:rsid w:val="001B1092"/>
    <w:rsid w:val="001B1D1A"/>
    <w:rsid w:val="001B6F4A"/>
    <w:rsid w:val="001C304C"/>
    <w:rsid w:val="001D0A95"/>
    <w:rsid w:val="001D0E35"/>
    <w:rsid w:val="001D5754"/>
    <w:rsid w:val="001F53DB"/>
    <w:rsid w:val="00202A45"/>
    <w:rsid w:val="00203D69"/>
    <w:rsid w:val="00215DAD"/>
    <w:rsid w:val="002249BC"/>
    <w:rsid w:val="00231BD3"/>
    <w:rsid w:val="00234A5C"/>
    <w:rsid w:val="00237BB4"/>
    <w:rsid w:val="00240C68"/>
    <w:rsid w:val="00253297"/>
    <w:rsid w:val="00254CA3"/>
    <w:rsid w:val="00255FC2"/>
    <w:rsid w:val="0026291D"/>
    <w:rsid w:val="00266C53"/>
    <w:rsid w:val="00274053"/>
    <w:rsid w:val="0027566E"/>
    <w:rsid w:val="00283F65"/>
    <w:rsid w:val="0028663A"/>
    <w:rsid w:val="0028734B"/>
    <w:rsid w:val="00295488"/>
    <w:rsid w:val="002A08A3"/>
    <w:rsid w:val="002A2C30"/>
    <w:rsid w:val="002B5160"/>
    <w:rsid w:val="002C18ED"/>
    <w:rsid w:val="002C257A"/>
    <w:rsid w:val="002C2B34"/>
    <w:rsid w:val="002C4440"/>
    <w:rsid w:val="002C7D3B"/>
    <w:rsid w:val="002D0536"/>
    <w:rsid w:val="002D12EE"/>
    <w:rsid w:val="002D61F5"/>
    <w:rsid w:val="002D735F"/>
    <w:rsid w:val="002E0E0C"/>
    <w:rsid w:val="002E6165"/>
    <w:rsid w:val="002F2ED7"/>
    <w:rsid w:val="002F52FC"/>
    <w:rsid w:val="002F70FC"/>
    <w:rsid w:val="002F7A3A"/>
    <w:rsid w:val="00305E92"/>
    <w:rsid w:val="0031402D"/>
    <w:rsid w:val="0032115B"/>
    <w:rsid w:val="003217FF"/>
    <w:rsid w:val="00323865"/>
    <w:rsid w:val="0033290C"/>
    <w:rsid w:val="00335ACD"/>
    <w:rsid w:val="003416D6"/>
    <w:rsid w:val="00343994"/>
    <w:rsid w:val="00346A9F"/>
    <w:rsid w:val="003507D7"/>
    <w:rsid w:val="0035296A"/>
    <w:rsid w:val="00353570"/>
    <w:rsid w:val="003546EC"/>
    <w:rsid w:val="0035737F"/>
    <w:rsid w:val="00364639"/>
    <w:rsid w:val="00364C23"/>
    <w:rsid w:val="00366257"/>
    <w:rsid w:val="00370AE2"/>
    <w:rsid w:val="00380F34"/>
    <w:rsid w:val="00380F99"/>
    <w:rsid w:val="003837FA"/>
    <w:rsid w:val="00384CA6"/>
    <w:rsid w:val="003862EA"/>
    <w:rsid w:val="00386DF6"/>
    <w:rsid w:val="003928B4"/>
    <w:rsid w:val="00397B9D"/>
    <w:rsid w:val="003A1E26"/>
    <w:rsid w:val="003A7461"/>
    <w:rsid w:val="003B013B"/>
    <w:rsid w:val="003D17CE"/>
    <w:rsid w:val="003D5CE8"/>
    <w:rsid w:val="003D63FB"/>
    <w:rsid w:val="003D6CE2"/>
    <w:rsid w:val="003D7EB6"/>
    <w:rsid w:val="003E0016"/>
    <w:rsid w:val="003E4184"/>
    <w:rsid w:val="003E4337"/>
    <w:rsid w:val="003E5131"/>
    <w:rsid w:val="003E73BD"/>
    <w:rsid w:val="003F07D9"/>
    <w:rsid w:val="003F2BFD"/>
    <w:rsid w:val="003F6FD6"/>
    <w:rsid w:val="003F7520"/>
    <w:rsid w:val="00404B7F"/>
    <w:rsid w:val="00405EEF"/>
    <w:rsid w:val="004153A9"/>
    <w:rsid w:val="004243CF"/>
    <w:rsid w:val="004273EB"/>
    <w:rsid w:val="004277CE"/>
    <w:rsid w:val="0043099C"/>
    <w:rsid w:val="00431FD0"/>
    <w:rsid w:val="00442A36"/>
    <w:rsid w:val="00443C7C"/>
    <w:rsid w:val="00446813"/>
    <w:rsid w:val="00453828"/>
    <w:rsid w:val="004550F5"/>
    <w:rsid w:val="004567D1"/>
    <w:rsid w:val="0046067D"/>
    <w:rsid w:val="004647F2"/>
    <w:rsid w:val="004668B0"/>
    <w:rsid w:val="00467EA5"/>
    <w:rsid w:val="00470BC9"/>
    <w:rsid w:val="004755EC"/>
    <w:rsid w:val="00482049"/>
    <w:rsid w:val="00483CA8"/>
    <w:rsid w:val="004857CC"/>
    <w:rsid w:val="00491DAE"/>
    <w:rsid w:val="00493EA9"/>
    <w:rsid w:val="004952D3"/>
    <w:rsid w:val="0049763C"/>
    <w:rsid w:val="00497BE8"/>
    <w:rsid w:val="004A0508"/>
    <w:rsid w:val="004A24C2"/>
    <w:rsid w:val="004A2E0A"/>
    <w:rsid w:val="004B0FEE"/>
    <w:rsid w:val="004B2E5B"/>
    <w:rsid w:val="004C5856"/>
    <w:rsid w:val="004C7322"/>
    <w:rsid w:val="004D51A0"/>
    <w:rsid w:val="004E1C22"/>
    <w:rsid w:val="004E2416"/>
    <w:rsid w:val="004E502E"/>
    <w:rsid w:val="004E5DF3"/>
    <w:rsid w:val="004F44C5"/>
    <w:rsid w:val="00503D6B"/>
    <w:rsid w:val="00503E8F"/>
    <w:rsid w:val="005044D3"/>
    <w:rsid w:val="00507051"/>
    <w:rsid w:val="0050721A"/>
    <w:rsid w:val="0051587F"/>
    <w:rsid w:val="0052167D"/>
    <w:rsid w:val="00522039"/>
    <w:rsid w:val="005223D1"/>
    <w:rsid w:val="00531C75"/>
    <w:rsid w:val="0053210F"/>
    <w:rsid w:val="0053419A"/>
    <w:rsid w:val="00536FCA"/>
    <w:rsid w:val="0053775F"/>
    <w:rsid w:val="00537DC4"/>
    <w:rsid w:val="0054087B"/>
    <w:rsid w:val="005410F3"/>
    <w:rsid w:val="00544DF7"/>
    <w:rsid w:val="00546F0A"/>
    <w:rsid w:val="005473A5"/>
    <w:rsid w:val="0055013A"/>
    <w:rsid w:val="00551CF2"/>
    <w:rsid w:val="00564164"/>
    <w:rsid w:val="00564CB4"/>
    <w:rsid w:val="005716E9"/>
    <w:rsid w:val="005718C0"/>
    <w:rsid w:val="00574C2B"/>
    <w:rsid w:val="00575C92"/>
    <w:rsid w:val="00575E07"/>
    <w:rsid w:val="00576A8F"/>
    <w:rsid w:val="0058425D"/>
    <w:rsid w:val="00584EDF"/>
    <w:rsid w:val="00586E5A"/>
    <w:rsid w:val="00587FEE"/>
    <w:rsid w:val="00591822"/>
    <w:rsid w:val="00592B4A"/>
    <w:rsid w:val="00597A5D"/>
    <w:rsid w:val="005A404B"/>
    <w:rsid w:val="005A58C8"/>
    <w:rsid w:val="005A76B1"/>
    <w:rsid w:val="005B068C"/>
    <w:rsid w:val="005B108F"/>
    <w:rsid w:val="005B15A4"/>
    <w:rsid w:val="005B15D7"/>
    <w:rsid w:val="005B5427"/>
    <w:rsid w:val="005B5832"/>
    <w:rsid w:val="005C3A19"/>
    <w:rsid w:val="005C5510"/>
    <w:rsid w:val="005C62CF"/>
    <w:rsid w:val="005C71EA"/>
    <w:rsid w:val="005E00AC"/>
    <w:rsid w:val="005E0597"/>
    <w:rsid w:val="005E4E4F"/>
    <w:rsid w:val="005E7FC5"/>
    <w:rsid w:val="005F4F95"/>
    <w:rsid w:val="005F5817"/>
    <w:rsid w:val="00600CE7"/>
    <w:rsid w:val="006032A3"/>
    <w:rsid w:val="00606BD0"/>
    <w:rsid w:val="0061217A"/>
    <w:rsid w:val="00612636"/>
    <w:rsid w:val="00614783"/>
    <w:rsid w:val="00617A1F"/>
    <w:rsid w:val="00625624"/>
    <w:rsid w:val="00627930"/>
    <w:rsid w:val="00632B1F"/>
    <w:rsid w:val="0063765A"/>
    <w:rsid w:val="006402BA"/>
    <w:rsid w:val="00641FAC"/>
    <w:rsid w:val="00643C1D"/>
    <w:rsid w:val="00647EE2"/>
    <w:rsid w:val="006500F7"/>
    <w:rsid w:val="0065047A"/>
    <w:rsid w:val="00654641"/>
    <w:rsid w:val="0065485A"/>
    <w:rsid w:val="0065558D"/>
    <w:rsid w:val="006579D8"/>
    <w:rsid w:val="00660478"/>
    <w:rsid w:val="006627FB"/>
    <w:rsid w:val="00662EC2"/>
    <w:rsid w:val="00664961"/>
    <w:rsid w:val="00665F1C"/>
    <w:rsid w:val="006670DE"/>
    <w:rsid w:val="00673CF3"/>
    <w:rsid w:val="00673ED7"/>
    <w:rsid w:val="00680969"/>
    <w:rsid w:val="00681401"/>
    <w:rsid w:val="00686221"/>
    <w:rsid w:val="006960A2"/>
    <w:rsid w:val="006A4278"/>
    <w:rsid w:val="006B1A4E"/>
    <w:rsid w:val="006B1DE1"/>
    <w:rsid w:val="006B261A"/>
    <w:rsid w:val="006B401E"/>
    <w:rsid w:val="006B45E9"/>
    <w:rsid w:val="006B5828"/>
    <w:rsid w:val="006C22F6"/>
    <w:rsid w:val="006D03A1"/>
    <w:rsid w:val="006D10E7"/>
    <w:rsid w:val="006D61E0"/>
    <w:rsid w:val="006E0FFC"/>
    <w:rsid w:val="006E1369"/>
    <w:rsid w:val="006E2BF1"/>
    <w:rsid w:val="006E3563"/>
    <w:rsid w:val="006E3D83"/>
    <w:rsid w:val="006E6A76"/>
    <w:rsid w:val="006F00BD"/>
    <w:rsid w:val="006F184C"/>
    <w:rsid w:val="006F276A"/>
    <w:rsid w:val="006F338B"/>
    <w:rsid w:val="006F5ACE"/>
    <w:rsid w:val="006F6356"/>
    <w:rsid w:val="00702704"/>
    <w:rsid w:val="007038D7"/>
    <w:rsid w:val="0070690C"/>
    <w:rsid w:val="00707C9C"/>
    <w:rsid w:val="00712F5D"/>
    <w:rsid w:val="00713696"/>
    <w:rsid w:val="007203AA"/>
    <w:rsid w:val="007215FA"/>
    <w:rsid w:val="00725F46"/>
    <w:rsid w:val="0073671C"/>
    <w:rsid w:val="007416BA"/>
    <w:rsid w:val="007422A7"/>
    <w:rsid w:val="00743B0C"/>
    <w:rsid w:val="00743B45"/>
    <w:rsid w:val="00751555"/>
    <w:rsid w:val="00752A1E"/>
    <w:rsid w:val="00754FF2"/>
    <w:rsid w:val="00770CBF"/>
    <w:rsid w:val="00773B49"/>
    <w:rsid w:val="00775BE0"/>
    <w:rsid w:val="00776099"/>
    <w:rsid w:val="00776CEF"/>
    <w:rsid w:val="007772E7"/>
    <w:rsid w:val="0078383F"/>
    <w:rsid w:val="0079023A"/>
    <w:rsid w:val="007902EC"/>
    <w:rsid w:val="00791C98"/>
    <w:rsid w:val="007978DA"/>
    <w:rsid w:val="007A3236"/>
    <w:rsid w:val="007A380A"/>
    <w:rsid w:val="007A4F96"/>
    <w:rsid w:val="007A577D"/>
    <w:rsid w:val="007A7243"/>
    <w:rsid w:val="007B2D5B"/>
    <w:rsid w:val="007B3B6A"/>
    <w:rsid w:val="007B3C33"/>
    <w:rsid w:val="007C0236"/>
    <w:rsid w:val="007C1C40"/>
    <w:rsid w:val="007C64D7"/>
    <w:rsid w:val="007D1377"/>
    <w:rsid w:val="007D1CDA"/>
    <w:rsid w:val="007D22A5"/>
    <w:rsid w:val="007D4FF0"/>
    <w:rsid w:val="007E04EA"/>
    <w:rsid w:val="007E192D"/>
    <w:rsid w:val="007E7EC4"/>
    <w:rsid w:val="007F3851"/>
    <w:rsid w:val="00800818"/>
    <w:rsid w:val="00800C60"/>
    <w:rsid w:val="00803317"/>
    <w:rsid w:val="0080350E"/>
    <w:rsid w:val="00807325"/>
    <w:rsid w:val="00810AFE"/>
    <w:rsid w:val="00811FEF"/>
    <w:rsid w:val="00812884"/>
    <w:rsid w:val="00821A47"/>
    <w:rsid w:val="00821C68"/>
    <w:rsid w:val="00823F1B"/>
    <w:rsid w:val="008262D1"/>
    <w:rsid w:val="00826CB3"/>
    <w:rsid w:val="00826F4B"/>
    <w:rsid w:val="0082710E"/>
    <w:rsid w:val="00827B97"/>
    <w:rsid w:val="00827FD2"/>
    <w:rsid w:val="0083256A"/>
    <w:rsid w:val="00836A2D"/>
    <w:rsid w:val="008441DC"/>
    <w:rsid w:val="00847721"/>
    <w:rsid w:val="00854E46"/>
    <w:rsid w:val="00855CFC"/>
    <w:rsid w:val="008579DB"/>
    <w:rsid w:val="0086223F"/>
    <w:rsid w:val="00864313"/>
    <w:rsid w:val="00867A5A"/>
    <w:rsid w:val="008733AD"/>
    <w:rsid w:val="008753DF"/>
    <w:rsid w:val="008755B5"/>
    <w:rsid w:val="00875ABE"/>
    <w:rsid w:val="00886799"/>
    <w:rsid w:val="00887439"/>
    <w:rsid w:val="00887EB3"/>
    <w:rsid w:val="00893102"/>
    <w:rsid w:val="00894FE5"/>
    <w:rsid w:val="008952E1"/>
    <w:rsid w:val="00897257"/>
    <w:rsid w:val="008A0D6C"/>
    <w:rsid w:val="008A392E"/>
    <w:rsid w:val="008A4586"/>
    <w:rsid w:val="008B506D"/>
    <w:rsid w:val="008B65DE"/>
    <w:rsid w:val="008C3D90"/>
    <w:rsid w:val="008C5ABB"/>
    <w:rsid w:val="008D0B19"/>
    <w:rsid w:val="008E39D9"/>
    <w:rsid w:val="008E68F4"/>
    <w:rsid w:val="008E7B36"/>
    <w:rsid w:val="0090406F"/>
    <w:rsid w:val="00910B3E"/>
    <w:rsid w:val="009142D5"/>
    <w:rsid w:val="009273AE"/>
    <w:rsid w:val="0094642B"/>
    <w:rsid w:val="009468F7"/>
    <w:rsid w:val="009561CB"/>
    <w:rsid w:val="00967905"/>
    <w:rsid w:val="009728C3"/>
    <w:rsid w:val="00972CA0"/>
    <w:rsid w:val="00972F3F"/>
    <w:rsid w:val="009743AD"/>
    <w:rsid w:val="0098054A"/>
    <w:rsid w:val="00980E15"/>
    <w:rsid w:val="00983620"/>
    <w:rsid w:val="00984745"/>
    <w:rsid w:val="00984AE8"/>
    <w:rsid w:val="009850AF"/>
    <w:rsid w:val="00985603"/>
    <w:rsid w:val="009906C0"/>
    <w:rsid w:val="009A1989"/>
    <w:rsid w:val="009A33D2"/>
    <w:rsid w:val="009B7FC7"/>
    <w:rsid w:val="009C031C"/>
    <w:rsid w:val="009C3D9E"/>
    <w:rsid w:val="009C539D"/>
    <w:rsid w:val="009D1A9F"/>
    <w:rsid w:val="009E0981"/>
    <w:rsid w:val="009E1052"/>
    <w:rsid w:val="009E1A3D"/>
    <w:rsid w:val="009E2EED"/>
    <w:rsid w:val="009E6FAA"/>
    <w:rsid w:val="009E726F"/>
    <w:rsid w:val="009F3B2F"/>
    <w:rsid w:val="00A152FD"/>
    <w:rsid w:val="00A1648C"/>
    <w:rsid w:val="00A201A8"/>
    <w:rsid w:val="00A21AA3"/>
    <w:rsid w:val="00A36592"/>
    <w:rsid w:val="00A47973"/>
    <w:rsid w:val="00A57688"/>
    <w:rsid w:val="00A614C1"/>
    <w:rsid w:val="00A61E3C"/>
    <w:rsid w:val="00A62697"/>
    <w:rsid w:val="00A631BA"/>
    <w:rsid w:val="00A66EDD"/>
    <w:rsid w:val="00A67441"/>
    <w:rsid w:val="00A72B31"/>
    <w:rsid w:val="00A72C72"/>
    <w:rsid w:val="00A769A6"/>
    <w:rsid w:val="00A80E99"/>
    <w:rsid w:val="00A81816"/>
    <w:rsid w:val="00A85DBB"/>
    <w:rsid w:val="00A90FE9"/>
    <w:rsid w:val="00A9500B"/>
    <w:rsid w:val="00AA1164"/>
    <w:rsid w:val="00AA14F8"/>
    <w:rsid w:val="00AA1984"/>
    <w:rsid w:val="00AA4FB0"/>
    <w:rsid w:val="00AA659F"/>
    <w:rsid w:val="00AB4825"/>
    <w:rsid w:val="00AB5401"/>
    <w:rsid w:val="00AB6A17"/>
    <w:rsid w:val="00AC3E24"/>
    <w:rsid w:val="00AC7462"/>
    <w:rsid w:val="00AD0637"/>
    <w:rsid w:val="00AD0900"/>
    <w:rsid w:val="00AD0922"/>
    <w:rsid w:val="00AD187A"/>
    <w:rsid w:val="00AD6C95"/>
    <w:rsid w:val="00AD736E"/>
    <w:rsid w:val="00AD74D4"/>
    <w:rsid w:val="00AE0E32"/>
    <w:rsid w:val="00AE42D3"/>
    <w:rsid w:val="00AE4ACF"/>
    <w:rsid w:val="00AE6E22"/>
    <w:rsid w:val="00AE7C38"/>
    <w:rsid w:val="00AF088B"/>
    <w:rsid w:val="00AF1AA9"/>
    <w:rsid w:val="00AF4781"/>
    <w:rsid w:val="00AF5892"/>
    <w:rsid w:val="00AF6C78"/>
    <w:rsid w:val="00B0033C"/>
    <w:rsid w:val="00B03D42"/>
    <w:rsid w:val="00B060C7"/>
    <w:rsid w:val="00B06794"/>
    <w:rsid w:val="00B1092A"/>
    <w:rsid w:val="00B119D4"/>
    <w:rsid w:val="00B13F03"/>
    <w:rsid w:val="00B16581"/>
    <w:rsid w:val="00B324B8"/>
    <w:rsid w:val="00B326CE"/>
    <w:rsid w:val="00B41279"/>
    <w:rsid w:val="00B414D9"/>
    <w:rsid w:val="00B419A0"/>
    <w:rsid w:val="00B43D82"/>
    <w:rsid w:val="00B516C9"/>
    <w:rsid w:val="00B55515"/>
    <w:rsid w:val="00B57919"/>
    <w:rsid w:val="00B60144"/>
    <w:rsid w:val="00B63AC1"/>
    <w:rsid w:val="00B67EA0"/>
    <w:rsid w:val="00B70202"/>
    <w:rsid w:val="00B72F82"/>
    <w:rsid w:val="00B748AB"/>
    <w:rsid w:val="00B758D3"/>
    <w:rsid w:val="00B76171"/>
    <w:rsid w:val="00B8307F"/>
    <w:rsid w:val="00B8459D"/>
    <w:rsid w:val="00B85491"/>
    <w:rsid w:val="00B866EB"/>
    <w:rsid w:val="00B9270C"/>
    <w:rsid w:val="00B94D6B"/>
    <w:rsid w:val="00BA0232"/>
    <w:rsid w:val="00BA0FBA"/>
    <w:rsid w:val="00BA66BB"/>
    <w:rsid w:val="00BB336C"/>
    <w:rsid w:val="00BB553A"/>
    <w:rsid w:val="00BB5A8D"/>
    <w:rsid w:val="00BC0DDA"/>
    <w:rsid w:val="00BC5B05"/>
    <w:rsid w:val="00BD1B88"/>
    <w:rsid w:val="00BD5698"/>
    <w:rsid w:val="00BD6547"/>
    <w:rsid w:val="00BD7FE4"/>
    <w:rsid w:val="00BE2537"/>
    <w:rsid w:val="00BE3EA8"/>
    <w:rsid w:val="00BF0738"/>
    <w:rsid w:val="00BF67E5"/>
    <w:rsid w:val="00BF7456"/>
    <w:rsid w:val="00C112B0"/>
    <w:rsid w:val="00C12E06"/>
    <w:rsid w:val="00C12F51"/>
    <w:rsid w:val="00C131A3"/>
    <w:rsid w:val="00C14A7A"/>
    <w:rsid w:val="00C27221"/>
    <w:rsid w:val="00C27673"/>
    <w:rsid w:val="00C31CA6"/>
    <w:rsid w:val="00C4302D"/>
    <w:rsid w:val="00C4442C"/>
    <w:rsid w:val="00C45ED5"/>
    <w:rsid w:val="00C476EE"/>
    <w:rsid w:val="00C47D55"/>
    <w:rsid w:val="00C57D0D"/>
    <w:rsid w:val="00C81B35"/>
    <w:rsid w:val="00C85699"/>
    <w:rsid w:val="00C85957"/>
    <w:rsid w:val="00C9361D"/>
    <w:rsid w:val="00C97592"/>
    <w:rsid w:val="00C9773B"/>
    <w:rsid w:val="00CA35C5"/>
    <w:rsid w:val="00CB7C86"/>
    <w:rsid w:val="00CC029B"/>
    <w:rsid w:val="00CC26B6"/>
    <w:rsid w:val="00CC59CB"/>
    <w:rsid w:val="00CC70CE"/>
    <w:rsid w:val="00CC77C9"/>
    <w:rsid w:val="00CD15D8"/>
    <w:rsid w:val="00CD1ACC"/>
    <w:rsid w:val="00CD351A"/>
    <w:rsid w:val="00CD4EEA"/>
    <w:rsid w:val="00CD66E5"/>
    <w:rsid w:val="00CE0963"/>
    <w:rsid w:val="00CE30B2"/>
    <w:rsid w:val="00CE56A2"/>
    <w:rsid w:val="00CE7776"/>
    <w:rsid w:val="00D01B6E"/>
    <w:rsid w:val="00D02219"/>
    <w:rsid w:val="00D0603B"/>
    <w:rsid w:val="00D10742"/>
    <w:rsid w:val="00D10D43"/>
    <w:rsid w:val="00D13697"/>
    <w:rsid w:val="00D17E01"/>
    <w:rsid w:val="00D21363"/>
    <w:rsid w:val="00D216F0"/>
    <w:rsid w:val="00D217B5"/>
    <w:rsid w:val="00D23959"/>
    <w:rsid w:val="00D24EB9"/>
    <w:rsid w:val="00D309AF"/>
    <w:rsid w:val="00D324D7"/>
    <w:rsid w:val="00D34A8F"/>
    <w:rsid w:val="00D34E72"/>
    <w:rsid w:val="00D35285"/>
    <w:rsid w:val="00D35E31"/>
    <w:rsid w:val="00D45E2D"/>
    <w:rsid w:val="00D526D0"/>
    <w:rsid w:val="00D63F68"/>
    <w:rsid w:val="00D953D6"/>
    <w:rsid w:val="00DA0189"/>
    <w:rsid w:val="00DA591E"/>
    <w:rsid w:val="00DB0963"/>
    <w:rsid w:val="00DB2B05"/>
    <w:rsid w:val="00DC3839"/>
    <w:rsid w:val="00DC53EE"/>
    <w:rsid w:val="00DC7DFD"/>
    <w:rsid w:val="00DD23F8"/>
    <w:rsid w:val="00DD40F4"/>
    <w:rsid w:val="00DE635F"/>
    <w:rsid w:val="00DE7390"/>
    <w:rsid w:val="00DE7B12"/>
    <w:rsid w:val="00DF1322"/>
    <w:rsid w:val="00DF30DA"/>
    <w:rsid w:val="00E012ED"/>
    <w:rsid w:val="00E03701"/>
    <w:rsid w:val="00E140C9"/>
    <w:rsid w:val="00E15DFB"/>
    <w:rsid w:val="00E17651"/>
    <w:rsid w:val="00E24E4C"/>
    <w:rsid w:val="00E25BEC"/>
    <w:rsid w:val="00E37B76"/>
    <w:rsid w:val="00E40673"/>
    <w:rsid w:val="00E438C6"/>
    <w:rsid w:val="00E50C5F"/>
    <w:rsid w:val="00E537B7"/>
    <w:rsid w:val="00E548CA"/>
    <w:rsid w:val="00E64F3E"/>
    <w:rsid w:val="00E659CD"/>
    <w:rsid w:val="00E66F42"/>
    <w:rsid w:val="00E73586"/>
    <w:rsid w:val="00E74AC9"/>
    <w:rsid w:val="00E76D9C"/>
    <w:rsid w:val="00E845D5"/>
    <w:rsid w:val="00E846A4"/>
    <w:rsid w:val="00E86026"/>
    <w:rsid w:val="00E91341"/>
    <w:rsid w:val="00E91912"/>
    <w:rsid w:val="00E91D49"/>
    <w:rsid w:val="00E95A6C"/>
    <w:rsid w:val="00E9681C"/>
    <w:rsid w:val="00EA4D32"/>
    <w:rsid w:val="00EA550A"/>
    <w:rsid w:val="00EB1136"/>
    <w:rsid w:val="00EB206B"/>
    <w:rsid w:val="00EB2FDA"/>
    <w:rsid w:val="00EB3690"/>
    <w:rsid w:val="00EB5F1E"/>
    <w:rsid w:val="00EB60C4"/>
    <w:rsid w:val="00EC658F"/>
    <w:rsid w:val="00EC68B7"/>
    <w:rsid w:val="00ED541B"/>
    <w:rsid w:val="00ED6356"/>
    <w:rsid w:val="00EE0515"/>
    <w:rsid w:val="00EE138E"/>
    <w:rsid w:val="00EE493F"/>
    <w:rsid w:val="00EE63C8"/>
    <w:rsid w:val="00EF19DF"/>
    <w:rsid w:val="00EF1D5F"/>
    <w:rsid w:val="00F05CFC"/>
    <w:rsid w:val="00F109A8"/>
    <w:rsid w:val="00F12BDA"/>
    <w:rsid w:val="00F15223"/>
    <w:rsid w:val="00F234B8"/>
    <w:rsid w:val="00F234BF"/>
    <w:rsid w:val="00F322BB"/>
    <w:rsid w:val="00F32439"/>
    <w:rsid w:val="00F33DAE"/>
    <w:rsid w:val="00F3715D"/>
    <w:rsid w:val="00F41967"/>
    <w:rsid w:val="00F419D0"/>
    <w:rsid w:val="00F507E0"/>
    <w:rsid w:val="00F51A23"/>
    <w:rsid w:val="00F54E3C"/>
    <w:rsid w:val="00F565C3"/>
    <w:rsid w:val="00F612D4"/>
    <w:rsid w:val="00F63443"/>
    <w:rsid w:val="00F714B2"/>
    <w:rsid w:val="00F75D84"/>
    <w:rsid w:val="00F76335"/>
    <w:rsid w:val="00F81141"/>
    <w:rsid w:val="00F81BB2"/>
    <w:rsid w:val="00F822CA"/>
    <w:rsid w:val="00F9098D"/>
    <w:rsid w:val="00F91151"/>
    <w:rsid w:val="00F952A8"/>
    <w:rsid w:val="00F97BCB"/>
    <w:rsid w:val="00FA2D4A"/>
    <w:rsid w:val="00FA2E74"/>
    <w:rsid w:val="00FB7D97"/>
    <w:rsid w:val="00FD07FA"/>
    <w:rsid w:val="00FD0D46"/>
    <w:rsid w:val="00FD1322"/>
    <w:rsid w:val="00FD392F"/>
    <w:rsid w:val="00FE0336"/>
    <w:rsid w:val="00FE28B1"/>
    <w:rsid w:val="00FE2ABF"/>
    <w:rsid w:val="00FE631D"/>
    <w:rsid w:val="00FE7B22"/>
    <w:rsid w:val="00FE7E4D"/>
    <w:rsid w:val="00FF1237"/>
    <w:rsid w:val="00FF22A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743234">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yperlink" Target="mailto:milica.niko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F4E9-E505-4A79-8CA1-3B2CA56B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12526</Words>
  <Characters>71403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2</cp:revision>
  <cp:lastPrinted>2019-02-18T09:00:00Z</cp:lastPrinted>
  <dcterms:created xsi:type="dcterms:W3CDTF">2019-02-18T09:15:00Z</dcterms:created>
  <dcterms:modified xsi:type="dcterms:W3CDTF">2019-02-18T09:15:00Z</dcterms:modified>
</cp:coreProperties>
</file>