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5E53FD">
            <w:pPr>
              <w:pStyle w:val="Header"/>
              <w:spacing w:line="360" w:lineRule="auto"/>
              <w:ind w:left="-249"/>
            </w:pPr>
            <w:r>
              <w:rPr>
                <w:lang w:val="sr-Cyrl-BA"/>
              </w:rPr>
              <w:t xml:space="preserve">ББрој: </w:t>
            </w:r>
            <w:r w:rsidR="00061703">
              <w:t>404-</w:t>
            </w:r>
            <w:r w:rsidR="005E53FD">
              <w:rPr>
                <w:lang w:val="sr-Latn-RS"/>
              </w:rPr>
              <w:t>341</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E53FD" w:rsidP="004A29B0">
            <w:pPr>
              <w:pStyle w:val="Header"/>
              <w:spacing w:line="360" w:lineRule="auto"/>
              <w:ind w:left="-108"/>
              <w:jc w:val="both"/>
              <w:rPr>
                <w:lang w:val="sr-Cyrl-BA"/>
              </w:rPr>
            </w:pPr>
            <w:r>
              <w:rPr>
                <w:lang w:val="sr-Cyrl-RS"/>
              </w:rPr>
              <w:t>22.11</w:t>
            </w:r>
            <w:r w:rsidR="007D4CC0">
              <w:rPr>
                <w:lang w:val="sr-Cyrl-BA"/>
              </w:rPr>
              <w:t>.2019</w:t>
            </w:r>
            <w:r w:rsidR="00031463">
              <w:rPr>
                <w:lang w:val="sr-Cyrl-BA"/>
              </w:rPr>
              <w:t>.</w:t>
            </w:r>
            <w:r>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5E53FD" w:rsidRDefault="005E53FD"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val="sr-Cyrl-RS" w:eastAsia="ar-SA"/>
        </w:rPr>
        <w:t>РАДОВИ НА САНАЦИЈИ И РЕКОНСТРУКЦИЈИ КОМАНДНО ОБРАЗОВНОГ ЦЕНТРА У КРЧАГОВУ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5E53FD">
        <w:rPr>
          <w:rFonts w:eastAsia="Arial Unicode MS"/>
          <w:b/>
          <w:color w:val="000000"/>
          <w:kern w:val="1"/>
          <w:lang w:val="sr-Cyrl-RS" w:eastAsia="ar-SA"/>
        </w:rPr>
        <w:t>341</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5E53FD" w:rsidRDefault="008A4DBE" w:rsidP="005E53FD">
      <w:pPr>
        <w:suppressAutoHyphens/>
        <w:spacing w:line="100" w:lineRule="atLeast"/>
        <w:rPr>
          <w:rFonts w:eastAsia="Arial Unicode MS"/>
          <w:i/>
          <w:iCs/>
          <w:color w:val="000000"/>
          <w:kern w:val="1"/>
          <w:lang w:val="sr-Cyrl-RS"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5E53FD"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val="sr-Cyrl-RS"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5E53FD">
        <w:rPr>
          <w:rFonts w:eastAsia="Arial Unicode MS"/>
          <w:color w:val="000000"/>
          <w:kern w:val="1"/>
          <w:lang w:val="sr-Cyrl-RS" w:eastAsia="ar-SA"/>
        </w:rPr>
        <w:t>341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310C3E">
        <w:rPr>
          <w:rFonts w:eastAsia="Arial Unicode MS"/>
          <w:color w:val="000000"/>
          <w:kern w:val="1"/>
          <w:lang w:val="sr-Cyrl-CS" w:eastAsia="ar-SA"/>
        </w:rPr>
        <w:t>21</w:t>
      </w:r>
      <w:r w:rsidR="005E53FD">
        <w:rPr>
          <w:rFonts w:eastAsia="Arial Unicode MS"/>
          <w:color w:val="000000"/>
          <w:kern w:val="1"/>
          <w:lang w:val="sr-Cyrl-CS" w:eastAsia="ar-SA"/>
        </w:rPr>
        <w:t>.11</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5E53FD">
        <w:rPr>
          <w:rFonts w:eastAsia="Arial Unicode MS"/>
          <w:color w:val="000000"/>
          <w:kern w:val="1"/>
          <w:lang w:val="sr-Cyrl-RS" w:eastAsia="ar-SA"/>
        </w:rPr>
        <w:t>341</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310C3E">
        <w:rPr>
          <w:rFonts w:eastAsia="Arial Unicode MS"/>
          <w:kern w:val="1"/>
          <w:lang w:val="sr-Cyrl-CS" w:eastAsia="ar-SA"/>
        </w:rPr>
        <w:t>21</w:t>
      </w:r>
      <w:r w:rsidR="005E53FD">
        <w:rPr>
          <w:rFonts w:eastAsia="Arial Unicode MS"/>
          <w:kern w:val="1"/>
          <w:lang w:val="sr-Cyrl-CS" w:eastAsia="ar-SA"/>
        </w:rPr>
        <w:t>.11</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5E53FD">
        <w:rPr>
          <w:rFonts w:eastAsia="Arial Unicode MS"/>
          <w:b/>
          <w:color w:val="000000"/>
          <w:kern w:val="1"/>
          <w:lang w:val="sr-Cyrl-RS" w:eastAsia="ar-SA"/>
        </w:rPr>
        <w:t>341</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5E53FD" w:rsidRDefault="005E53FD"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Радови на санацији и реконструкцији командно образовног центра у Крчагову</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410914" w:rsidP="001244E7">
            <w:pPr>
              <w:suppressAutoHyphens/>
              <w:snapToGrid w:val="0"/>
              <w:spacing w:line="100" w:lineRule="atLeast"/>
              <w:jc w:val="center"/>
              <w:rPr>
                <w:rFonts w:eastAsia="TimesNewRomanPSMT"/>
                <w:kern w:val="1"/>
                <w:lang w:eastAsia="ar-SA"/>
              </w:rPr>
            </w:pPr>
            <w:r>
              <w:rPr>
                <w:rFonts w:eastAsia="TimesNewRomanPSMT"/>
                <w:kern w:val="1"/>
                <w:lang w:val="sr-Cyrl-RS" w:eastAsia="ar-SA"/>
              </w:rPr>
              <w:t>40</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410914">
        <w:rPr>
          <w:rFonts w:eastAsia="TimesNewRomanPSMT"/>
          <w:color w:val="000000"/>
          <w:kern w:val="1"/>
          <w:lang w:val="sr-Cyrl-RS" w:eastAsia="ar-SA"/>
        </w:rPr>
        <w:t>7</w:t>
      </w:r>
      <w:r w:rsidR="00150A36">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5E53FD">
        <w:rPr>
          <w:rFonts w:eastAsia="Arial Unicode MS"/>
          <w:color w:val="000000"/>
          <w:kern w:val="1"/>
          <w:lang w:val="sr-Cyrl-RS" w:eastAsia="ar-SA"/>
        </w:rPr>
        <w:t>341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5E53FD">
        <w:rPr>
          <w:rFonts w:eastAsia="TimesNewRomanPS-BoldMT"/>
          <w:bCs/>
          <w:color w:val="000000"/>
          <w:kern w:val="1"/>
          <w:lang w:val="sr-Cyrl-CS" w:eastAsia="ar-SA"/>
        </w:rPr>
        <w:t>Радови на санацији и реконструкцији командно образовног центра у Крчагову</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5E53FD" w:rsidRPr="00FA6098">
        <w:rPr>
          <w:lang w:val="sr-Cyrl-CS"/>
        </w:rPr>
        <w:t>45454000-4 – радови на реконструкцији</w:t>
      </w:r>
      <w:r w:rsidRPr="008A4DBE">
        <w:rPr>
          <w:rFonts w:eastAsia="Arial Unicode MS"/>
          <w:i/>
          <w:iC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FD5F34"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на санацији и реконструкцији командно образовног центра у Крчагову</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Pr="007A4127" w:rsidRDefault="00C11AF9" w:rsidP="008A4DBE">
      <w:pPr>
        <w:suppressAutoHyphens/>
        <w:spacing w:line="100" w:lineRule="atLeast"/>
        <w:jc w:val="both"/>
        <w:rPr>
          <w:noProof/>
          <w:lang w:val="sr-Cyrl-RS"/>
        </w:rPr>
      </w:pPr>
      <w:r>
        <w:rPr>
          <w:noProof/>
        </w:rPr>
        <w:t xml:space="preserve">Радови на </w:t>
      </w:r>
      <w:r w:rsidR="007A4127">
        <w:rPr>
          <w:noProof/>
          <w:lang w:val="sr-Cyrl-RS"/>
        </w:rPr>
        <w:t xml:space="preserve">реконструкцији и промени намене командно-наставног објекта у објекат високог образовања за потребе високошколске установе са пратећим садржајем у комплексу бивше касарне </w:t>
      </w:r>
      <w:r w:rsidR="007A4127">
        <w:rPr>
          <w:noProof/>
          <w:lang w:val="sr-Latn-RS"/>
        </w:rPr>
        <w:t>IV</w:t>
      </w:r>
      <w:r w:rsidR="007A4127">
        <w:rPr>
          <w:noProof/>
          <w:lang w:val="sr-Cyrl-RS"/>
        </w:rPr>
        <w:t xml:space="preserve"> ПУК у Ужицу.Радови обухватају: грађевинске и грађевинско-занатске радове; водовод и канализација;</w:t>
      </w:r>
      <w:r w:rsidR="00BE5099">
        <w:rPr>
          <w:noProof/>
          <w:lang w:val="sr-Cyrl-RS"/>
        </w:rPr>
        <w:t>машинске инсталације и електро инсталације инсталације.</w:t>
      </w: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 xml:space="preserve">Рок </w:t>
      </w:r>
      <w:r w:rsidR="00F33A7B">
        <w:rPr>
          <w:rFonts w:eastAsia="Arial Unicode MS"/>
          <w:kern w:val="1"/>
          <w:lang w:val="sr-Cyrl-RS" w:eastAsia="ar-SA"/>
        </w:rPr>
        <w:t>за извођење</w:t>
      </w:r>
      <w:r w:rsidRPr="008A4DBE">
        <w:rPr>
          <w:rFonts w:eastAsia="Arial Unicode MS"/>
          <w:kern w:val="1"/>
          <w:lang w:eastAsia="ar-SA"/>
        </w:rPr>
        <w:t xml:space="preserve"> радова не дужи од </w:t>
      </w:r>
      <w:r w:rsidR="00F33A7B">
        <w:rPr>
          <w:rFonts w:eastAsia="Arial Unicode MS"/>
          <w:kern w:val="1"/>
          <w:lang w:val="sr-Cyrl-RS" w:eastAsia="ar-SA"/>
        </w:rPr>
        <w:t>30</w:t>
      </w:r>
      <w:r w:rsidRPr="008A4DBE">
        <w:rPr>
          <w:rFonts w:eastAsia="Arial Unicode MS"/>
          <w:kern w:val="1"/>
          <w:lang w:eastAsia="ar-SA"/>
        </w:rPr>
        <w:t xml:space="preserve">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C52F60" w:rsidP="00C52F60">
      <w:pPr>
        <w:tabs>
          <w:tab w:val="left" w:pos="6855"/>
        </w:tabs>
        <w:suppressAutoHyphens/>
        <w:spacing w:line="100" w:lineRule="atLeast"/>
        <w:rPr>
          <w:rFonts w:eastAsia="Arial Unicode MS"/>
          <w:b/>
          <w:color w:val="000000"/>
          <w:kern w:val="1"/>
          <w:lang w:val="sr-Cyrl-CS" w:eastAsia="ar-SA"/>
        </w:rPr>
      </w:pPr>
      <w:r>
        <w:rPr>
          <w:rFonts w:eastAsia="Arial Unicode MS"/>
          <w:b/>
          <w:color w:val="000000"/>
          <w:kern w:val="1"/>
          <w:lang w:val="sr-Cyrl-CS" w:eastAsia="ar-SA"/>
        </w:rPr>
        <w:tab/>
      </w:r>
    </w:p>
    <w:p w:rsidR="00C52F60" w:rsidRDefault="00C52F60" w:rsidP="00C52F60">
      <w:pPr>
        <w:tabs>
          <w:tab w:val="left" w:pos="6855"/>
        </w:tabs>
        <w:suppressAutoHyphens/>
        <w:spacing w:line="100" w:lineRule="atLeast"/>
        <w:rPr>
          <w:rFonts w:eastAsia="Arial Unicode MS"/>
          <w:b/>
          <w:color w:val="000000"/>
          <w:kern w:val="1"/>
          <w:lang w:val="sr-Cyrl-CS" w:eastAsia="ar-SA"/>
        </w:rPr>
      </w:pPr>
    </w:p>
    <w:p w:rsidR="00C52F60" w:rsidRDefault="00C52F60" w:rsidP="00C52F60">
      <w:pPr>
        <w:tabs>
          <w:tab w:val="left" w:pos="6855"/>
        </w:tabs>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8B57A5">
        <w:rPr>
          <w:rFonts w:eastAsia="Arial Unicode MS"/>
          <w:color w:val="000000"/>
          <w:kern w:val="1"/>
          <w:lang w:val="sr-Cyrl-RS" w:eastAsia="ar-SA"/>
        </w:rPr>
        <w:t>341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8B57A5">
        <w:rPr>
          <w:rFonts w:eastAsia="TimesNewRomanPS-BoldMT"/>
          <w:bCs/>
          <w:color w:val="000000"/>
          <w:kern w:val="1"/>
          <w:lang w:val="sr-Cyrl-CS" w:eastAsia="ar-SA"/>
        </w:rPr>
        <w:t xml:space="preserve">Радови на санацији и реконструкцији командно образовног центра у Крчагову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 xml:space="preserve">Образац </w:t>
            </w:r>
            <w:r w:rsidR="00964F8D">
              <w:rPr>
                <w:rFonts w:eastAsia="Arial Unicode MS"/>
                <w:i/>
                <w:kern w:val="1"/>
                <w:lang w:val="sr-Cyrl-CS" w:eastAsia="ar-SA"/>
              </w:rPr>
              <w:t>7</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8B57A5">
        <w:rPr>
          <w:rFonts w:eastAsia="Arial Unicode MS"/>
          <w:color w:val="000000"/>
          <w:kern w:val="1"/>
          <w:lang w:val="sr-Cyrl-RS" w:eastAsia="ar-SA"/>
        </w:rPr>
        <w:t>341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8B57A5">
        <w:rPr>
          <w:rFonts w:eastAsia="TimesNewRomanPS-BoldMT"/>
          <w:bCs/>
          <w:color w:val="000000"/>
          <w:kern w:val="1"/>
          <w:lang w:val="sr-Cyrl-CS" w:eastAsia="ar-SA"/>
        </w:rPr>
        <w:t>Радови на санацији и реконструкцији командно образовног центра у Крчагову</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C52F60" w:rsidRDefault="00C52F60"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w:t>
            </w:r>
            <w:r w:rsidR="00CF3176">
              <w:rPr>
                <w:rFonts w:eastAsia="Arial Unicode MS"/>
                <w:color w:val="000000"/>
                <w:kern w:val="1"/>
                <w:lang w:val="sr-Cyrl-CS" w:eastAsia="ar-SA"/>
              </w:rPr>
              <w:t>ли одређено време или ангажованог</w:t>
            </w:r>
            <w:r w:rsidRPr="008A4DBE">
              <w:rPr>
                <w:rFonts w:eastAsia="Arial Unicode MS"/>
                <w:color w:val="000000"/>
                <w:kern w:val="1"/>
                <w:lang w:val="sr-Cyrl-CS" w:eastAsia="ar-SA"/>
              </w:rPr>
              <w:t xml:space="preserve"> по основу уго</w:t>
            </w:r>
            <w:r w:rsidR="00CF3176">
              <w:rPr>
                <w:rFonts w:eastAsia="Arial Unicode MS"/>
                <w:color w:val="000000"/>
                <w:kern w:val="1"/>
                <w:lang w:val="sr-Cyrl-CS" w:eastAsia="ar-SA"/>
              </w:rPr>
              <w:t>вора ван радног односа одговорног  извођача радова са лично</w:t>
            </w:r>
            <w:r w:rsidRPr="008A4DBE">
              <w:rPr>
                <w:rFonts w:eastAsia="Arial Unicode MS"/>
                <w:color w:val="000000"/>
                <w:kern w:val="1"/>
                <w:lang w:val="sr-Cyrl-CS" w:eastAsia="ar-SA"/>
              </w:rPr>
              <w:t>м лиценц</w:t>
            </w:r>
            <w:r w:rsidR="00CF3176">
              <w:rPr>
                <w:rFonts w:eastAsia="Arial Unicode MS"/>
                <w:color w:val="000000"/>
                <w:kern w:val="1"/>
                <w:lang w:val="sr-Cyrl-CS" w:eastAsia="ar-SA"/>
              </w:rPr>
              <w:t>ом</w:t>
            </w:r>
            <w:bookmarkStart w:id="0" w:name="_GoBack"/>
            <w:bookmarkEnd w:id="0"/>
            <w:r w:rsidRPr="008A4DBE">
              <w:rPr>
                <w:rFonts w:eastAsia="Arial Unicode MS"/>
                <w:color w:val="000000"/>
                <w:kern w:val="1"/>
                <w:lang w:val="sr-Cyrl-CS" w:eastAsia="ar-SA"/>
              </w:rPr>
              <w:t xml:space="preserve">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B57A5" w:rsidP="008A4DBE">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400 или 410 или 411</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04158C" w:rsidRPr="006D077D" w:rsidRDefault="0004158C" w:rsidP="0004158C">
            <w:pPr>
              <w:suppressAutoHyphens/>
              <w:spacing w:line="100" w:lineRule="atLeast"/>
              <w:jc w:val="both"/>
              <w:rPr>
                <w:rFonts w:eastAsia="Arial Unicode MS"/>
                <w:color w:val="000000"/>
                <w:kern w:val="1"/>
                <w:lang w:eastAsia="ar-SA"/>
              </w:rPr>
            </w:pPr>
            <w:r w:rsidRPr="006D077D">
              <w:rPr>
                <w:rFonts w:eastAsia="Arial Unicode MS"/>
                <w:color w:val="000000"/>
                <w:kern w:val="1"/>
                <w:lang w:val="sr-Cyrl-CS" w:eastAsia="ar-SA"/>
              </w:rPr>
              <w:t xml:space="preserve">Копија личне лиценце издате од Инжењерске коморе Србије </w:t>
            </w:r>
            <w:r w:rsidRPr="006D077D">
              <w:rPr>
                <w:lang w:val="sr-Cyrl-CS"/>
              </w:rPr>
              <w:t>или Министарства грађевинарства, саобраћаја и инфраструктуре</w:t>
            </w:r>
            <w:r w:rsidRPr="006D077D">
              <w:rPr>
                <w:rFonts w:eastAsia="Arial Unicode MS"/>
                <w:color w:val="000000"/>
                <w:kern w:val="1"/>
                <w:lang w:val="sr-Cyrl-CS" w:eastAsia="ar-SA"/>
              </w:rPr>
              <w:t>,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6D077D">
              <w:rPr>
                <w:rFonts w:eastAsia="Arial Unicode MS"/>
                <w:color w:val="000000"/>
                <w:kern w:val="1"/>
                <w:lang w:eastAsia="ar-SA"/>
              </w:rPr>
              <w:t>).</w:t>
            </w:r>
          </w:p>
          <w:p w:rsidR="0004158C" w:rsidRPr="006D077D" w:rsidRDefault="0004158C" w:rsidP="0004158C">
            <w:pPr>
              <w:suppressAutoHyphens/>
              <w:spacing w:line="100" w:lineRule="atLeast"/>
              <w:jc w:val="both"/>
              <w:rPr>
                <w:rFonts w:eastAsia="Arial Unicode MS"/>
                <w:color w:val="000000"/>
                <w:kern w:val="1"/>
                <w:lang w:val="sr-Cyrl-CS" w:eastAsia="ar-SA"/>
              </w:rPr>
            </w:pPr>
            <w:r w:rsidRPr="006D077D">
              <w:rPr>
                <w:rFonts w:eastAsia="Arial Unicode MS"/>
                <w:color w:val="000000"/>
                <w:kern w:val="1"/>
                <w:lang w:val="sr-Cyrl-CS" w:eastAsia="ar-SA"/>
              </w:rPr>
              <w:t xml:space="preserve">Ако у уговору ван радног односа није наведено да ће носилац лиценце бити ангажован за реализацију </w:t>
            </w:r>
            <w:r>
              <w:rPr>
                <w:rFonts w:eastAsia="Arial Unicode MS"/>
                <w:color w:val="000000"/>
                <w:kern w:val="1"/>
                <w:lang w:val="sr-Cyrl-CS" w:eastAsia="ar-SA"/>
              </w:rPr>
              <w:t>радова</w:t>
            </w:r>
            <w:r w:rsidRPr="006D077D">
              <w:rPr>
                <w:rFonts w:eastAsia="Arial Unicode MS"/>
                <w:color w:val="000000"/>
                <w:kern w:val="1"/>
                <w:lang w:val="sr-Cyrl-CS" w:eastAsia="ar-SA"/>
              </w:rPr>
              <w:t xml:space="preserve"> који су предмет ове јавне набавке потребно је приложити Анекс уговора којим се то дефинише.</w:t>
            </w:r>
          </w:p>
          <w:p w:rsidR="0004158C" w:rsidRPr="006D077D" w:rsidRDefault="0004158C" w:rsidP="0004158C">
            <w:pPr>
              <w:suppressAutoHyphens/>
              <w:spacing w:line="100" w:lineRule="atLeast"/>
              <w:jc w:val="both"/>
              <w:rPr>
                <w:rFonts w:eastAsia="Arial Unicode MS"/>
                <w:color w:val="000000"/>
                <w:kern w:val="1"/>
                <w:lang w:val="sr-Cyrl-CS" w:eastAsia="ar-SA"/>
              </w:rPr>
            </w:pPr>
            <w:r w:rsidRPr="006D077D">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04158C" w:rsidRPr="006D077D" w:rsidRDefault="0004158C" w:rsidP="0004158C">
            <w:pPr>
              <w:suppressAutoHyphens/>
              <w:spacing w:line="100" w:lineRule="atLeast"/>
              <w:jc w:val="both"/>
              <w:rPr>
                <w:rFonts w:eastAsia="Arial Unicode MS"/>
                <w:color w:val="000000"/>
                <w:kern w:val="1"/>
                <w:lang w:val="sr-Cyrl-CS" w:eastAsia="ar-SA"/>
              </w:rPr>
            </w:pPr>
            <w:r w:rsidRPr="006D077D">
              <w:rPr>
                <w:rFonts w:eastAsia="Arial Unicode MS"/>
                <w:color w:val="000000"/>
                <w:kern w:val="1"/>
                <w:lang w:val="sr-Cyrl-CS" w:eastAsia="ar-SA"/>
              </w:rPr>
              <w:t>Наручилац ће прихватити следеће уговоре ван радног односа:</w:t>
            </w:r>
          </w:p>
          <w:p w:rsidR="0004158C" w:rsidRPr="006D077D" w:rsidRDefault="0004158C" w:rsidP="0004158C">
            <w:pPr>
              <w:jc w:val="both"/>
              <w:rPr>
                <w:lang w:val="sr-Cyrl-CS"/>
              </w:rPr>
            </w:pPr>
            <w:r w:rsidRPr="006D077D">
              <w:rPr>
                <w:lang w:val="sr-Cyrl-CS"/>
              </w:rPr>
              <w:t>1. Уговор о привремено повременим пословима</w:t>
            </w:r>
          </w:p>
          <w:p w:rsidR="0004158C" w:rsidRPr="006D077D" w:rsidRDefault="0004158C" w:rsidP="0004158C">
            <w:pPr>
              <w:jc w:val="both"/>
              <w:rPr>
                <w:lang w:val="sr-Cyrl-CS"/>
              </w:rPr>
            </w:pPr>
            <w:r w:rsidRPr="006D077D">
              <w:rPr>
                <w:lang w:val="sr-Cyrl-CS"/>
              </w:rPr>
              <w:t>2. Уговор о делу (ради обављања послова који су ван делатности послодавца)</w:t>
            </w:r>
          </w:p>
          <w:p w:rsidR="008A4DBE" w:rsidRPr="008A4DBE" w:rsidRDefault="0004158C" w:rsidP="0004158C">
            <w:pPr>
              <w:suppressAutoHyphens/>
              <w:spacing w:line="100" w:lineRule="atLeast"/>
              <w:jc w:val="both"/>
              <w:rPr>
                <w:rFonts w:eastAsia="Arial Unicode MS"/>
                <w:color w:val="000000"/>
                <w:kern w:val="1"/>
                <w:lang w:eastAsia="ar-SA"/>
              </w:rPr>
            </w:pPr>
            <w:r w:rsidRPr="006D077D">
              <w:rPr>
                <w:lang w:val="sr-Cyrl-CS"/>
              </w:rPr>
              <w:t>3. Уговор о допунском раду</w:t>
            </w:r>
          </w:p>
        </w:tc>
      </w:tr>
      <w:tr w:rsidR="008A4DBE" w:rsidRPr="008A4DBE" w:rsidTr="00061703">
        <w:tc>
          <w:tcPr>
            <w:tcW w:w="736" w:type="dxa"/>
            <w:shd w:val="clear" w:color="auto" w:fill="FFFFFF"/>
          </w:tcPr>
          <w:p w:rsidR="008A4DBE" w:rsidRPr="008A4DBE" w:rsidRDefault="008B57A5"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8A4DBE" w:rsidRPr="008A4DBE">
              <w:rPr>
                <w:rFonts w:eastAsia="Arial Unicode MS"/>
                <w:kern w:val="1"/>
                <w:lang w:val="sr-Cyrl-CS" w:eastAsia="ar-SA"/>
              </w:rPr>
              <w:t>.</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814538">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 xml:space="preserve">Образац </w:t>
      </w:r>
      <w:r w:rsidR="00964F8D">
        <w:rPr>
          <w:rFonts w:eastAsia="Arial Unicode MS"/>
          <w:i/>
          <w:kern w:val="1"/>
          <w:lang w:val="sr-Cyrl-CS" w:eastAsia="ar-SA"/>
        </w:rPr>
        <w:t>7</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14538">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w:t>
      </w:r>
      <w:r w:rsidR="00265D81">
        <w:rPr>
          <w:rFonts w:eastAsia="Arial Unicode MS"/>
          <w:color w:val="000000"/>
          <w:kern w:val="1"/>
          <w:lang w:eastAsia="ar-SA"/>
        </w:rPr>
        <w:t>тних услова под редним бројем 1</w:t>
      </w:r>
      <w:r w:rsidR="00265D81">
        <w:rPr>
          <w:rFonts w:eastAsia="Arial Unicode MS"/>
          <w:color w:val="000000"/>
          <w:kern w:val="1"/>
          <w:lang w:val="sr-Cyrl-RS" w:eastAsia="ar-SA"/>
        </w:rPr>
        <w:t xml:space="preserve"> и</w:t>
      </w:r>
      <w:r w:rsidRPr="008A4DBE">
        <w:rPr>
          <w:rFonts w:eastAsia="Arial Unicode MS"/>
          <w:color w:val="000000"/>
          <w:kern w:val="1"/>
          <w:lang w:eastAsia="ar-SA"/>
        </w:rPr>
        <w:t xml:space="preserve"> 2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14538">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14538">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 xml:space="preserve">Образац </w:t>
      </w:r>
      <w:r w:rsidR="0010221E">
        <w:rPr>
          <w:rFonts w:eastAsia="Arial Unicode MS"/>
          <w:i/>
          <w:kern w:val="1"/>
          <w:lang w:val="sr-Cyrl-CS" w:eastAsia="ar-SA"/>
        </w:rPr>
        <w:t>7</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14538">
      <w:pPr>
        <w:numPr>
          <w:ilvl w:val="0"/>
          <w:numId w:val="7"/>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14538">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14538">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14538">
      <w:pPr>
        <w:numPr>
          <w:ilvl w:val="0"/>
          <w:numId w:val="4"/>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1453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w:t>
      </w:r>
      <w:r w:rsidRPr="008A4DBE">
        <w:rPr>
          <w:rFonts w:eastAsia="Arial Unicode MS"/>
          <w:kern w:val="1"/>
          <w:lang w:eastAsia="ar-SA"/>
        </w:rPr>
        <w:lastRenderedPageBreak/>
        <w:t xml:space="preserve">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1453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14538">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145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145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145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lastRenderedPageBreak/>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145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F75638">
      <w:pPr>
        <w:tabs>
          <w:tab w:val="left" w:pos="680"/>
        </w:tabs>
        <w:suppressAutoHyphens/>
        <w:autoSpaceDE w:val="0"/>
        <w:autoSpaceDN w:val="0"/>
        <w:adjustRightInd w:val="0"/>
        <w:spacing w:line="100" w:lineRule="atLeast"/>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P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14538">
      <w:pPr>
        <w:numPr>
          <w:ilvl w:val="0"/>
          <w:numId w:val="5"/>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14538">
      <w:pPr>
        <w:numPr>
          <w:ilvl w:val="0"/>
          <w:numId w:val="5"/>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265D81" w:rsidP="008A4DBE">
            <w:pPr>
              <w:widowControl w:val="0"/>
              <w:spacing w:line="230" w:lineRule="exact"/>
              <w:ind w:left="120"/>
              <w:rPr>
                <w:b/>
                <w:bCs/>
                <w:color w:val="000000"/>
                <w:shd w:val="clear" w:color="auto" w:fill="FFFFFF"/>
              </w:rPr>
            </w:pPr>
            <w:r>
              <w:rPr>
                <w:b/>
                <w:bCs/>
                <w:color w:val="000000"/>
                <w:shd w:val="clear" w:color="auto" w:fill="FFFFFF"/>
                <w:lang w:val="sr-Cyrl-RS"/>
              </w:rPr>
              <w:t>7</w:t>
            </w:r>
            <w:r w:rsidR="008A4DBE"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265D81">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265D81">
              <w:rPr>
                <w:b/>
                <w:bCs/>
                <w:color w:val="000000"/>
                <w:shd w:val="clear" w:color="auto" w:fill="FFFFFF"/>
                <w:lang w:val="sr-Cyrl-CS" w:eastAsia="sr-Cyrl-CS"/>
              </w:rPr>
              <w:t>7</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265D81" w:rsidP="008A4DBE">
            <w:pPr>
              <w:widowControl w:val="0"/>
              <w:spacing w:line="230" w:lineRule="exact"/>
              <w:ind w:left="120"/>
              <w:rPr>
                <w:b/>
                <w:bCs/>
              </w:rPr>
            </w:pPr>
            <w:r>
              <w:rPr>
                <w:b/>
                <w:bCs/>
                <w:lang w:val="sr-Cyrl-RS"/>
              </w:rPr>
              <w:t>8</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265D81">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265D81">
              <w:rPr>
                <w:b/>
                <w:bCs/>
                <w:color w:val="000000"/>
                <w:shd w:val="clear" w:color="auto" w:fill="FFFFFF"/>
                <w:lang w:val="sr-Cyrl-CS" w:eastAsia="sr-Cyrl-CS"/>
              </w:rPr>
              <w:t>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265D81" w:rsidP="008A4DBE">
            <w:pPr>
              <w:widowControl w:val="0"/>
              <w:spacing w:line="230" w:lineRule="exact"/>
              <w:ind w:left="120"/>
              <w:rPr>
                <w:b/>
                <w:bCs/>
                <w:color w:val="000000"/>
                <w:shd w:val="clear" w:color="auto" w:fill="FFFFFF"/>
              </w:rPr>
            </w:pPr>
            <w:r>
              <w:rPr>
                <w:b/>
                <w:bCs/>
                <w:color w:val="000000"/>
                <w:shd w:val="clear" w:color="auto" w:fill="FFFFFF"/>
                <w:lang w:val="sr-Cyrl-RS"/>
              </w:rPr>
              <w:t>9</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9F6EB3">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265D81">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265D81">
              <w:rPr>
                <w:b/>
                <w:bCs/>
                <w:color w:val="000000"/>
                <w:shd w:val="clear" w:color="auto" w:fill="FFFFFF"/>
                <w:lang w:val="sr-Cyrl-CS" w:eastAsia="sr-Cyrl-CS"/>
              </w:rPr>
              <w:t>9</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val="sr-Cyrl-RS" w:eastAsia="ar-SA"/>
        </w:rPr>
      </w:pPr>
    </w:p>
    <w:p w:rsidR="00E42E91" w:rsidRDefault="00E42E91" w:rsidP="008A4DBE">
      <w:pPr>
        <w:suppressAutoHyphens/>
        <w:spacing w:line="100" w:lineRule="atLeast"/>
        <w:jc w:val="both"/>
        <w:rPr>
          <w:rFonts w:eastAsia="Arial Unicode MS"/>
          <w:color w:val="000000"/>
          <w:kern w:val="1"/>
          <w:lang w:val="sr-Cyrl-RS" w:eastAsia="ar-SA"/>
        </w:rPr>
      </w:pPr>
    </w:p>
    <w:p w:rsidR="00E42E91" w:rsidRDefault="00E42E91" w:rsidP="008A4DBE">
      <w:pPr>
        <w:suppressAutoHyphens/>
        <w:spacing w:line="100" w:lineRule="atLeast"/>
        <w:jc w:val="both"/>
        <w:rPr>
          <w:rFonts w:eastAsia="Arial Unicode MS"/>
          <w:color w:val="000000"/>
          <w:kern w:val="1"/>
          <w:lang w:val="sr-Cyrl-RS" w:eastAsia="ar-SA"/>
        </w:rPr>
      </w:pPr>
    </w:p>
    <w:p w:rsidR="00E42E91" w:rsidRPr="00E42E91" w:rsidRDefault="00E42E91" w:rsidP="008A4DBE">
      <w:pPr>
        <w:suppressAutoHyphens/>
        <w:spacing w:line="100" w:lineRule="atLeast"/>
        <w:jc w:val="both"/>
        <w:rPr>
          <w:rFonts w:eastAsia="Arial Unicode MS"/>
          <w:color w:val="000000"/>
          <w:kern w:val="1"/>
          <w:lang w:val="sr-Cyrl-RS"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E42E91">
        <w:rPr>
          <w:rFonts w:eastAsia="Arial Unicode MS"/>
          <w:color w:val="000000"/>
          <w:kern w:val="1"/>
          <w:lang w:val="sr-Cyrl-RS" w:eastAsia="ar-SA"/>
        </w:rPr>
        <w:t>341</w:t>
      </w:r>
      <w:r w:rsidR="00756E7A">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E42E91">
        <w:rPr>
          <w:rFonts w:eastAsia="Arial Unicode MS"/>
          <w:iCs/>
          <w:color w:val="000000"/>
          <w:kern w:val="1"/>
          <w:lang w:val="sr-Cyrl-CS" w:eastAsia="ar-SA"/>
        </w:rPr>
        <w:t>Радови на санацији и реконструкцији командно образовног центра у Крчагову</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lastRenderedPageBreak/>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A4DBE">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E42E91">
        <w:rPr>
          <w:rFonts w:eastAsia="Arial Unicode MS"/>
          <w:iCs/>
          <w:color w:val="000000"/>
          <w:kern w:val="1"/>
          <w:lang w:val="sr-Cyrl-CS" w:eastAsia="ar-SA"/>
        </w:rPr>
        <w:t>Радови на санацији и реконструкцији командно образовног центра у Крчагову</w:t>
      </w:r>
      <w:r w:rsidR="00516589">
        <w:rPr>
          <w:rFonts w:eastAsia="Arial Unicode MS"/>
          <w:iCs/>
          <w:color w:val="000000"/>
          <w:kern w:val="1"/>
          <w:lang w:val="sr-Cyrl-CS" w:eastAsia="ar-SA"/>
        </w:rPr>
        <w:t xml:space="preserve"> </w:t>
      </w:r>
      <w:r w:rsidR="00516589" w:rsidRPr="008A4DBE">
        <w:rPr>
          <w:rFonts w:eastAsia="Arial Unicode MS"/>
          <w:color w:val="000000"/>
          <w:kern w:val="1"/>
          <w:lang w:eastAsia="ar-SA"/>
        </w:rPr>
        <w:t xml:space="preserve">VIII </w:t>
      </w:r>
      <w:r w:rsidR="00516589">
        <w:rPr>
          <w:rFonts w:eastAsia="Arial Unicode MS"/>
          <w:color w:val="000000"/>
          <w:kern w:val="1"/>
          <w:lang w:val="sr-Cyrl-RS" w:eastAsia="ar-SA"/>
        </w:rPr>
        <w:t xml:space="preserve">број </w:t>
      </w:r>
      <w:r w:rsidR="00516589" w:rsidRPr="008A4DBE">
        <w:rPr>
          <w:rFonts w:eastAsia="Arial Unicode MS"/>
          <w:color w:val="000000"/>
          <w:kern w:val="1"/>
          <w:lang w:eastAsia="ar-SA"/>
        </w:rPr>
        <w:t>404-</w:t>
      </w:r>
      <w:r w:rsidR="00516589">
        <w:rPr>
          <w:rFonts w:eastAsia="Arial Unicode MS"/>
          <w:color w:val="000000"/>
          <w:kern w:val="1"/>
          <w:lang w:val="sr-Cyrl-RS" w:eastAsia="ar-SA"/>
        </w:rPr>
        <w:t>341/</w:t>
      </w:r>
      <w:r w:rsidR="00516589" w:rsidRPr="008A4DBE">
        <w:rPr>
          <w:rFonts w:eastAsia="Arial Unicode MS"/>
          <w:color w:val="000000"/>
          <w:kern w:val="1"/>
          <w:lang w:eastAsia="ar-SA"/>
        </w:rPr>
        <w:t>19</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r w:rsidR="003E7484">
              <w:rPr>
                <w:rFonts w:eastAsia="TimesNewRomanPSMT"/>
                <w:bCs/>
                <w:color w:val="000000"/>
                <w:kern w:val="1"/>
                <w:lang w:val="ru-RU" w:eastAsia="ar-SA"/>
              </w:rPr>
              <w:t>радова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3E7484">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w:t>
            </w:r>
            <w:r w:rsidR="003E7484">
              <w:rPr>
                <w:rFonts w:eastAsia="TimesNewRomanPSMT"/>
                <w:bCs/>
                <w:color w:val="000000"/>
                <w:kern w:val="1"/>
                <w:lang w:val="ru-RU" w:eastAsia="ar-SA"/>
              </w:rPr>
              <w:t>30</w:t>
            </w:r>
            <w:r w:rsidRPr="008A4DBE">
              <w:rPr>
                <w:rFonts w:eastAsia="TimesNewRomanPSMT"/>
                <w:bCs/>
                <w:color w:val="000000"/>
                <w:kern w:val="1"/>
                <w:lang w:val="ru-RU" w:eastAsia="ar-SA"/>
              </w:rPr>
              <w:t xml:space="preserve">)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w:t>
      </w:r>
      <w:r w:rsidR="009D40A5">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3E7484">
        <w:rPr>
          <w:rFonts w:eastAsia="Arial Unicode MS"/>
          <w:color w:val="000000"/>
          <w:kern w:val="1"/>
          <w:lang w:val="sr-Cyrl-RS" w:eastAsia="ar-SA"/>
        </w:rPr>
        <w:t>341</w:t>
      </w:r>
      <w:r w:rsidRPr="008A4DBE">
        <w:rPr>
          <w:rFonts w:eastAsia="Arial Unicode MS"/>
          <w:color w:val="000000"/>
          <w:kern w:val="1"/>
          <w:lang w:eastAsia="ar-SA"/>
        </w:rPr>
        <w:t xml:space="preserve">/19 </w:t>
      </w:r>
      <w:r w:rsidR="003E7484">
        <w:rPr>
          <w:rFonts w:eastAsia="Arial Unicode MS"/>
          <w:iCs/>
          <w:color w:val="000000"/>
          <w:kern w:val="1"/>
          <w:lang w:val="sr-Cyrl-CS" w:eastAsia="ar-SA"/>
        </w:rPr>
        <w:t>Радови на санацији и реконструкцији командно образовног центра у Крчагову</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9D40A5"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val="sr-Cyrl-RS" w:eastAsia="ar-SA"/>
        </w:rPr>
      </w:pPr>
    </w:p>
    <w:p w:rsidR="00237F81" w:rsidRPr="00237F81" w:rsidRDefault="00237F81" w:rsidP="008A4DBE">
      <w:pPr>
        <w:suppressAutoHyphens/>
        <w:spacing w:line="100" w:lineRule="atLeast"/>
        <w:jc w:val="center"/>
        <w:rPr>
          <w:rFonts w:eastAsia="Arial Unicode MS"/>
          <w:i/>
          <w:kern w:val="1"/>
          <w:lang w:val="sr-Cyrl-RS"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3E7484">
        <w:rPr>
          <w:rFonts w:eastAsia="Arial Unicode MS"/>
          <w:color w:val="000000"/>
          <w:kern w:val="1"/>
          <w:lang w:val="sr-Cyrl-RS" w:eastAsia="ar-SA"/>
        </w:rPr>
        <w:t>341</w:t>
      </w:r>
      <w:r w:rsidRPr="008A4DBE">
        <w:rPr>
          <w:rFonts w:eastAsia="Arial Unicode MS"/>
          <w:color w:val="000000"/>
          <w:kern w:val="1"/>
          <w:lang w:eastAsia="ar-SA"/>
        </w:rPr>
        <w:t xml:space="preserve">/19 </w:t>
      </w:r>
      <w:r w:rsidR="003E7484">
        <w:rPr>
          <w:rFonts w:eastAsia="Arial Unicode MS"/>
          <w:iCs/>
          <w:color w:val="000000"/>
          <w:kern w:val="1"/>
          <w:lang w:val="sr-Cyrl-CS" w:eastAsia="ar-SA"/>
        </w:rPr>
        <w:t>Радови на санацији и реконструкцији командно образовног центра у Крчагову</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14538">
      <w:pPr>
        <w:numPr>
          <w:ilvl w:val="0"/>
          <w:numId w:val="6"/>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14538">
      <w:pPr>
        <w:numPr>
          <w:ilvl w:val="0"/>
          <w:numId w:val="6"/>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14538">
      <w:pPr>
        <w:numPr>
          <w:ilvl w:val="0"/>
          <w:numId w:val="6"/>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w:t>
      </w:r>
      <w:r w:rsidR="009D40A5">
        <w:rPr>
          <w:rFonts w:eastAsia="Arial Unicode MS"/>
          <w:color w:val="000000"/>
          <w:kern w:val="1"/>
          <w:lang w:eastAsia="ar-SA"/>
        </w:rPr>
        <w:t xml:space="preserve">__                         </w:t>
      </w:r>
      <w:r w:rsidR="009D40A5">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3E7484">
        <w:rPr>
          <w:rFonts w:eastAsia="Arial Unicode MS"/>
          <w:color w:val="000000"/>
          <w:kern w:val="1"/>
          <w:lang w:val="sr-Cyrl-RS" w:eastAsia="ar-SA"/>
        </w:rPr>
        <w:t>341</w:t>
      </w:r>
      <w:r w:rsidRPr="008A4DBE">
        <w:rPr>
          <w:rFonts w:eastAsia="Arial Unicode MS"/>
          <w:color w:val="000000"/>
          <w:kern w:val="1"/>
          <w:lang w:eastAsia="ar-SA"/>
        </w:rPr>
        <w:t xml:space="preserve">/19 </w:t>
      </w:r>
      <w:r w:rsidR="003E7484">
        <w:rPr>
          <w:rFonts w:eastAsia="Arial Unicode MS"/>
          <w:iCs/>
          <w:color w:val="000000"/>
          <w:kern w:val="1"/>
          <w:lang w:val="sr-Cyrl-CS" w:eastAsia="ar-SA"/>
        </w:rPr>
        <w:t>Радови на санацији и реконструкцији командно образовног центра у Крчагову</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14538">
      <w:pPr>
        <w:numPr>
          <w:ilvl w:val="0"/>
          <w:numId w:val="11"/>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14538">
      <w:pPr>
        <w:numPr>
          <w:ilvl w:val="0"/>
          <w:numId w:val="11"/>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14538">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14538">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2F73EC">
        <w:rPr>
          <w:rFonts w:eastAsia="Arial Unicode MS"/>
          <w:color w:val="000000"/>
          <w:kern w:val="1"/>
          <w:lang w:eastAsia="ar-SA"/>
        </w:rPr>
        <w:t xml:space="preserve">       </w:t>
      </w:r>
      <w:r w:rsidR="002F73EC">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r w:rsidR="002F73EC">
        <w:rPr>
          <w:rFonts w:eastAsia="Arial Unicode MS"/>
          <w:bCs/>
          <w:i/>
          <w:iCs/>
          <w:kern w:val="1"/>
          <w:lang w:val="sr-Cyrl-RS" w:eastAsia="ar-SA"/>
        </w:rPr>
        <w:t>.</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w:t>
      </w:r>
      <w:r w:rsidR="003E7484">
        <w:rPr>
          <w:rFonts w:eastAsia="Arial Unicode MS"/>
          <w:color w:val="000000"/>
          <w:kern w:val="1"/>
          <w:lang w:val="ru-RU" w:eastAsia="ar-SA"/>
        </w:rPr>
        <w:t>санацији и реконструкцији командно образовног центра у Крчагову</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C3E" w:rsidRPr="005D3F92" w:rsidRDefault="00310C3E" w:rsidP="008A4DBE">
                            <w:pPr>
                              <w:rPr>
                                <w:lang w:val="sr-Cyrl-CS"/>
                              </w:rPr>
                            </w:pPr>
                            <w:r>
                              <w:rPr>
                                <w:lang w:val="sr-Cyrl-CS"/>
                              </w:rPr>
                              <w:t xml:space="preserve">Датум __________________                                                         </w:t>
                            </w:r>
                            <w:r w:rsidRPr="005D3F92">
                              <w:rPr>
                                <w:lang w:val="sr-Cyrl-CS"/>
                              </w:rPr>
                              <w:t>Потпис овлашћеног лица</w:t>
                            </w:r>
                          </w:p>
                          <w:p w:rsidR="00310C3E" w:rsidRPr="005D3F92" w:rsidRDefault="00310C3E"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310C3E" w:rsidRPr="005D3F92" w:rsidRDefault="00310C3E" w:rsidP="002F73E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310C3E" w:rsidRPr="005D3F92" w:rsidRDefault="00310C3E" w:rsidP="008A4DBE">
                      <w:pPr>
                        <w:rPr>
                          <w:lang w:val="sr-Cyrl-CS"/>
                        </w:rPr>
                      </w:pPr>
                      <w:r>
                        <w:rPr>
                          <w:lang w:val="sr-Cyrl-CS"/>
                        </w:rPr>
                        <w:t xml:space="preserve">Датум __________________                                                         </w:t>
                      </w:r>
                      <w:r w:rsidRPr="005D3F92">
                        <w:rPr>
                          <w:lang w:val="sr-Cyrl-CS"/>
                        </w:rPr>
                        <w:t>Потпис овлашћеног лица</w:t>
                      </w:r>
                    </w:p>
                    <w:p w:rsidR="00310C3E" w:rsidRPr="005D3F92" w:rsidRDefault="00310C3E"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310C3E" w:rsidRPr="005D3F92" w:rsidRDefault="00310C3E" w:rsidP="002F73EC">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D835D8" w:rsidRDefault="008A4DBE" w:rsidP="008A4DBE">
      <w:pPr>
        <w:suppressAutoHyphens/>
        <w:spacing w:line="240" w:lineRule="atLeast"/>
        <w:ind w:right="90"/>
        <w:rPr>
          <w:rFonts w:eastAsia="Arial Unicode MS"/>
          <w:color w:val="000000"/>
          <w:kern w:val="1"/>
          <w:lang w:val="sr-Cyrl-R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w:t>
      </w:r>
      <w:r w:rsidR="00D835D8">
        <w:rPr>
          <w:b/>
          <w:bCs/>
          <w:color w:val="000000"/>
          <w:kern w:val="1"/>
          <w:lang w:val="sr-Cyrl-RS" w:eastAsia="ar-SA"/>
        </w:rPr>
        <w:t>7</w:t>
      </w:r>
      <w:r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D835D8">
        <w:rPr>
          <w:rFonts w:eastAsia="Arial Unicode MS"/>
          <w:color w:val="000000"/>
          <w:kern w:val="1"/>
          <w:lang w:val="sr-Cyrl-RS" w:eastAsia="ar-SA"/>
        </w:rPr>
        <w:t>341</w:t>
      </w:r>
      <w:r w:rsidRPr="008A4DBE">
        <w:rPr>
          <w:rFonts w:eastAsia="Arial Unicode MS"/>
          <w:color w:val="000000"/>
          <w:kern w:val="1"/>
          <w:lang w:eastAsia="ar-SA"/>
        </w:rPr>
        <w:t xml:space="preserve">/19 </w:t>
      </w:r>
      <w:r w:rsidR="00D835D8">
        <w:rPr>
          <w:rFonts w:eastAsia="Arial Unicode MS"/>
          <w:iCs/>
          <w:color w:val="000000"/>
          <w:kern w:val="1"/>
          <w:lang w:val="sr-Cyrl-CS" w:eastAsia="ar-SA"/>
        </w:rPr>
        <w:t>Радови на санацији и реконструкцији командно образовног центра у Крчагову</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D835D8" w:rsidP="008A4DBE">
      <w:pPr>
        <w:suppressAutoHyphens/>
        <w:spacing w:line="100" w:lineRule="atLeast"/>
        <w:jc w:val="right"/>
        <w:rPr>
          <w:b/>
          <w:bCs/>
          <w:color w:val="000000"/>
          <w:kern w:val="1"/>
          <w:lang w:eastAsia="ar-SA"/>
        </w:rPr>
      </w:pPr>
      <w:r>
        <w:rPr>
          <w:b/>
          <w:bCs/>
          <w:color w:val="000000"/>
          <w:kern w:val="1"/>
          <w:lang w:eastAsia="ar-SA"/>
        </w:rPr>
        <w:t>(ОБРАЗАЦ БР.</w:t>
      </w:r>
      <w:r>
        <w:rPr>
          <w:b/>
          <w:bCs/>
          <w:color w:val="000000"/>
          <w:kern w:val="1"/>
          <w:lang w:val="sr-Cyrl-RS" w:eastAsia="ar-SA"/>
        </w:rPr>
        <w:t>8</w:t>
      </w:r>
      <w:r w:rsidR="008A4DBE" w:rsidRPr="008A4DBE">
        <w:rPr>
          <w:b/>
          <w:bCs/>
          <w:color w:val="000000"/>
          <w:kern w:val="1"/>
          <w:lang w:eastAsia="ar-SA"/>
        </w:rPr>
        <w:t>)</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733F48" w:rsidRPr="00733F48" w:rsidRDefault="00733F48" w:rsidP="00733F48">
      <w:pPr>
        <w:tabs>
          <w:tab w:val="left" w:pos="1350"/>
        </w:tabs>
        <w:spacing w:before="40" w:after="120"/>
        <w:ind w:left="-630"/>
        <w:rPr>
          <w:b/>
          <w:w w:val="103"/>
        </w:rPr>
      </w:pPr>
    </w:p>
    <w:p w:rsidR="00733F48" w:rsidRPr="00733F48" w:rsidRDefault="00733F48" w:rsidP="00733F48">
      <w:pPr>
        <w:tabs>
          <w:tab w:val="left" w:pos="-720"/>
        </w:tabs>
        <w:rPr>
          <w:w w:val="103"/>
          <w:lang w:val="ru-RU"/>
        </w:rPr>
      </w:pPr>
      <w:r w:rsidRPr="00733F48">
        <w:rPr>
          <w:w w:val="103"/>
          <w:lang w:val="ru-RU"/>
        </w:rPr>
        <w:t>Овај модел уговора представља садржину уговора који ће бити закључен са изабраним понуђачем.</w:t>
      </w:r>
    </w:p>
    <w:p w:rsidR="00733F48" w:rsidRPr="00733F48" w:rsidRDefault="00733F48" w:rsidP="00733F48">
      <w:pPr>
        <w:tabs>
          <w:tab w:val="left" w:pos="-720"/>
        </w:tabs>
        <w:rPr>
          <w:w w:val="103"/>
          <w:lang w:val="ru-RU"/>
        </w:rPr>
      </w:pPr>
      <w:r w:rsidRPr="00733F4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33F48" w:rsidRPr="00733F48" w:rsidRDefault="00733F48" w:rsidP="00733F48">
      <w:pPr>
        <w:tabs>
          <w:tab w:val="left" w:pos="-720"/>
        </w:tabs>
        <w:rPr>
          <w:w w:val="103"/>
        </w:rPr>
      </w:pPr>
      <w:r w:rsidRPr="00733F48">
        <w:rPr>
          <w:w w:val="103"/>
          <w:lang w:val="ru-RU"/>
        </w:rPr>
        <w:t xml:space="preserve">Чланови </w:t>
      </w:r>
      <w:r w:rsidRPr="00733F48">
        <w:rPr>
          <w:w w:val="103"/>
        </w:rPr>
        <w:t>1</w:t>
      </w:r>
      <w:r w:rsidRPr="00733F48">
        <w:rPr>
          <w:w w:val="103"/>
          <w:lang w:val="ru-RU"/>
        </w:rPr>
        <w:t xml:space="preserve">а. и </w:t>
      </w:r>
      <w:r w:rsidRPr="00733F48">
        <w:rPr>
          <w:w w:val="103"/>
        </w:rPr>
        <w:t>1</w:t>
      </w:r>
      <w:r w:rsidRPr="00733F48">
        <w:rPr>
          <w:w w:val="103"/>
          <w:lang w:val="ru-RU"/>
        </w:rPr>
        <w:t>б. модела уговора, биће унети у садржину Уговора, у колико за то буде имало основа – у зависности од понуде понуђача.</w:t>
      </w:r>
    </w:p>
    <w:p w:rsidR="00733F48" w:rsidRPr="00733F48" w:rsidRDefault="00733F48" w:rsidP="00733F48">
      <w:pPr>
        <w:tabs>
          <w:tab w:val="left" w:pos="-720"/>
        </w:tabs>
        <w:rPr>
          <w:sz w:val="22"/>
          <w:szCs w:val="22"/>
          <w:lang w:val="sr-Cyrl-CS"/>
        </w:rPr>
      </w:pPr>
      <w:r w:rsidRPr="00733F48">
        <w:rPr>
          <w:b/>
          <w:lang w:val="ru-RU"/>
        </w:rPr>
        <w:t>П</w:t>
      </w:r>
      <w:r w:rsidRPr="00733F48">
        <w:rPr>
          <w:b/>
          <w:spacing w:val="-4"/>
          <w:lang w:val="ru-RU"/>
        </w:rPr>
        <w:t>о</w:t>
      </w:r>
      <w:r w:rsidRPr="00733F48">
        <w:rPr>
          <w:b/>
          <w:spacing w:val="-3"/>
          <w:lang w:val="ru-RU"/>
        </w:rPr>
        <w:t>т</w:t>
      </w:r>
      <w:r w:rsidRPr="00733F48">
        <w:rPr>
          <w:b/>
          <w:spacing w:val="1"/>
          <w:lang w:val="ru-RU"/>
        </w:rPr>
        <w:t>р</w:t>
      </w:r>
      <w:r w:rsidRPr="00733F48">
        <w:rPr>
          <w:b/>
          <w:spacing w:val="-2"/>
          <w:lang w:val="ru-RU"/>
        </w:rPr>
        <w:t>е</w:t>
      </w:r>
      <w:r w:rsidRPr="00733F48">
        <w:rPr>
          <w:b/>
          <w:spacing w:val="-3"/>
          <w:lang w:val="ru-RU"/>
        </w:rPr>
        <w:t>б</w:t>
      </w:r>
      <w:r w:rsidRPr="00733F48">
        <w:rPr>
          <w:b/>
          <w:lang w:val="ru-RU"/>
        </w:rPr>
        <w:t>но</w:t>
      </w:r>
      <w:r w:rsidRPr="00733F48">
        <w:rPr>
          <w:b/>
          <w:spacing w:val="32"/>
          <w:lang w:val="ru-RU"/>
        </w:rPr>
        <w:t xml:space="preserve"> </w:t>
      </w:r>
      <w:r w:rsidRPr="00733F48">
        <w:rPr>
          <w:b/>
          <w:lang w:val="ru-RU"/>
        </w:rPr>
        <w:t>је</w:t>
      </w:r>
      <w:r w:rsidRPr="00733F48">
        <w:rPr>
          <w:b/>
          <w:spacing w:val="9"/>
          <w:lang w:val="ru-RU"/>
        </w:rPr>
        <w:t xml:space="preserve"> </w:t>
      </w:r>
      <w:r w:rsidRPr="00733F48">
        <w:rPr>
          <w:b/>
          <w:spacing w:val="1"/>
          <w:lang w:val="ru-RU"/>
        </w:rPr>
        <w:t>д</w:t>
      </w:r>
      <w:r w:rsidRPr="00733F48">
        <w:rPr>
          <w:b/>
          <w:lang w:val="ru-RU"/>
        </w:rPr>
        <w:t>а</w:t>
      </w:r>
      <w:r w:rsidRPr="00733F48">
        <w:rPr>
          <w:b/>
          <w:spacing w:val="9"/>
          <w:lang w:val="ru-RU"/>
        </w:rPr>
        <w:t xml:space="preserve"> </w:t>
      </w:r>
      <w:r w:rsidRPr="00733F48">
        <w:rPr>
          <w:b/>
          <w:spacing w:val="-3"/>
          <w:lang w:val="ru-RU"/>
        </w:rPr>
        <w:t>п</w:t>
      </w:r>
      <w:r w:rsidRPr="00733F48">
        <w:rPr>
          <w:b/>
          <w:spacing w:val="1"/>
          <w:lang w:val="ru-RU"/>
        </w:rPr>
        <w:t>о</w:t>
      </w:r>
      <w:r w:rsidRPr="00733F48">
        <w:rPr>
          <w:b/>
          <w:lang w:val="ru-RU"/>
        </w:rPr>
        <w:t>н</w:t>
      </w:r>
      <w:r w:rsidRPr="00733F48">
        <w:rPr>
          <w:b/>
          <w:spacing w:val="-2"/>
          <w:lang w:val="ru-RU"/>
        </w:rPr>
        <w:t>у</w:t>
      </w:r>
      <w:r w:rsidRPr="00733F48">
        <w:rPr>
          <w:b/>
          <w:spacing w:val="1"/>
          <w:lang w:val="ru-RU"/>
        </w:rPr>
        <w:t>ђ</w:t>
      </w:r>
      <w:r w:rsidRPr="00733F48">
        <w:rPr>
          <w:b/>
          <w:lang w:val="ru-RU"/>
        </w:rPr>
        <w:t>ач</w:t>
      </w:r>
      <w:r w:rsidRPr="00733F48">
        <w:rPr>
          <w:b/>
          <w:spacing w:val="29"/>
          <w:lang w:val="ru-RU"/>
        </w:rPr>
        <w:t xml:space="preserve"> </w:t>
      </w:r>
      <w:r w:rsidRPr="00733F48">
        <w:rPr>
          <w:b/>
          <w:spacing w:val="-3"/>
          <w:lang w:val="ru-RU"/>
        </w:rPr>
        <w:t>п</w:t>
      </w:r>
      <w:r w:rsidRPr="00733F48">
        <w:rPr>
          <w:b/>
          <w:spacing w:val="1"/>
          <w:lang w:val="ru-RU"/>
        </w:rPr>
        <w:t>о</w:t>
      </w:r>
      <w:r w:rsidRPr="00733F48">
        <w:rPr>
          <w:b/>
          <w:lang w:val="ru-RU"/>
        </w:rPr>
        <w:t>пу</w:t>
      </w:r>
      <w:r w:rsidRPr="00733F48">
        <w:rPr>
          <w:b/>
          <w:spacing w:val="-3"/>
          <w:lang w:val="ru-RU"/>
        </w:rPr>
        <w:t>н</w:t>
      </w:r>
      <w:r w:rsidRPr="00733F48">
        <w:rPr>
          <w:b/>
          <w:lang w:val="ru-RU"/>
        </w:rPr>
        <w:t>и</w:t>
      </w:r>
      <w:r w:rsidRPr="00733F48">
        <w:rPr>
          <w:b/>
        </w:rPr>
        <w:t xml:space="preserve"> </w:t>
      </w:r>
      <w:r w:rsidRPr="00733F48">
        <w:rPr>
          <w:b/>
          <w:lang w:val="ru-RU"/>
        </w:rPr>
        <w:t>и</w:t>
      </w:r>
      <w:r w:rsidRPr="00733F48">
        <w:rPr>
          <w:b/>
          <w:spacing w:val="6"/>
          <w:lang w:val="ru-RU"/>
        </w:rPr>
        <w:t xml:space="preserve"> </w:t>
      </w:r>
      <w:r w:rsidRPr="00733F48">
        <w:rPr>
          <w:b/>
          <w:lang w:val="ru-RU"/>
        </w:rPr>
        <w:t>п</w:t>
      </w:r>
      <w:r w:rsidRPr="00733F48">
        <w:rPr>
          <w:b/>
          <w:spacing w:val="1"/>
          <w:lang w:val="ru-RU"/>
        </w:rPr>
        <w:t>о</w:t>
      </w:r>
      <w:r w:rsidRPr="00733F48">
        <w:rPr>
          <w:b/>
          <w:spacing w:val="-1"/>
          <w:lang w:val="ru-RU"/>
        </w:rPr>
        <w:t>т</w:t>
      </w:r>
      <w:r w:rsidRPr="00733F48">
        <w:rPr>
          <w:b/>
          <w:lang w:val="ru-RU"/>
        </w:rPr>
        <w:t>пи</w:t>
      </w:r>
      <w:r w:rsidRPr="00733F48">
        <w:rPr>
          <w:b/>
          <w:spacing w:val="-2"/>
          <w:lang w:val="ru-RU"/>
        </w:rPr>
        <w:t>ш</w:t>
      </w:r>
      <w:r w:rsidRPr="00733F48">
        <w:rPr>
          <w:b/>
          <w:lang w:val="ru-RU"/>
        </w:rPr>
        <w:t>е</w:t>
      </w:r>
      <w:r w:rsidRPr="00733F48">
        <w:rPr>
          <w:b/>
          <w:spacing w:val="28"/>
          <w:lang w:val="ru-RU"/>
        </w:rPr>
        <w:t xml:space="preserve"> </w:t>
      </w:r>
      <w:r w:rsidRPr="00733F48">
        <w:rPr>
          <w:b/>
          <w:lang w:val="ru-RU"/>
        </w:rPr>
        <w:t>м</w:t>
      </w:r>
      <w:r w:rsidRPr="00733F48">
        <w:rPr>
          <w:b/>
          <w:spacing w:val="1"/>
          <w:lang w:val="ru-RU"/>
        </w:rPr>
        <w:t>од</w:t>
      </w:r>
      <w:r w:rsidRPr="00733F48">
        <w:rPr>
          <w:b/>
          <w:lang w:val="ru-RU"/>
        </w:rPr>
        <w:t>ел</w:t>
      </w:r>
      <w:r w:rsidRPr="00733F48">
        <w:rPr>
          <w:b/>
          <w:spacing w:val="21"/>
          <w:lang w:val="ru-RU"/>
        </w:rPr>
        <w:t xml:space="preserve"> </w:t>
      </w:r>
      <w:r w:rsidRPr="00733F48">
        <w:rPr>
          <w:b/>
          <w:spacing w:val="-2"/>
          <w:w w:val="103"/>
          <w:lang w:val="ru-RU"/>
        </w:rPr>
        <w:t>у</w:t>
      </w:r>
      <w:r w:rsidRPr="00733F48">
        <w:rPr>
          <w:b/>
          <w:w w:val="103"/>
          <w:lang w:val="ru-RU"/>
        </w:rPr>
        <w:t>г</w:t>
      </w:r>
      <w:r w:rsidRPr="00733F48">
        <w:rPr>
          <w:b/>
          <w:spacing w:val="1"/>
          <w:w w:val="103"/>
          <w:lang w:val="ru-RU"/>
        </w:rPr>
        <w:t>о</w:t>
      </w:r>
      <w:r w:rsidRPr="00733F48">
        <w:rPr>
          <w:b/>
          <w:w w:val="103"/>
          <w:lang w:val="ru-RU"/>
        </w:rPr>
        <w:t>в</w:t>
      </w:r>
      <w:r w:rsidRPr="00733F48">
        <w:rPr>
          <w:b/>
          <w:spacing w:val="1"/>
          <w:w w:val="103"/>
          <w:lang w:val="ru-RU"/>
        </w:rPr>
        <w:t>о</w:t>
      </w:r>
      <w:r w:rsidRPr="00733F48">
        <w:rPr>
          <w:b/>
          <w:spacing w:val="-2"/>
          <w:w w:val="103"/>
          <w:lang w:val="ru-RU"/>
        </w:rPr>
        <w:t>р</w:t>
      </w:r>
      <w:r w:rsidRPr="00733F48">
        <w:rPr>
          <w:b/>
          <w:w w:val="103"/>
          <w:lang w:val="ru-RU"/>
        </w:rPr>
        <w:t>а.</w:t>
      </w:r>
      <w:r w:rsidRPr="00733F48">
        <w:rPr>
          <w:sz w:val="22"/>
          <w:szCs w:val="22"/>
          <w:lang w:val="sr-Cyrl-CS"/>
        </w:rPr>
        <w:t xml:space="preserve"> </w:t>
      </w:r>
    </w:p>
    <w:p w:rsidR="00733F48" w:rsidRPr="00733F48" w:rsidRDefault="00733F48" w:rsidP="00733F48">
      <w:pPr>
        <w:tabs>
          <w:tab w:val="left" w:pos="1350"/>
        </w:tabs>
        <w:spacing w:after="120"/>
        <w:rPr>
          <w:b/>
          <w:w w:val="103"/>
        </w:rPr>
      </w:pPr>
    </w:p>
    <w:p w:rsidR="00733F48" w:rsidRPr="00733F48" w:rsidRDefault="00733F48" w:rsidP="00733F48">
      <w:pPr>
        <w:tabs>
          <w:tab w:val="left" w:pos="1350"/>
        </w:tabs>
        <w:jc w:val="center"/>
        <w:rPr>
          <w:b/>
          <w:w w:val="103"/>
        </w:rPr>
      </w:pPr>
      <w:r w:rsidRPr="00733F48">
        <w:rPr>
          <w:b/>
          <w:w w:val="103"/>
        </w:rPr>
        <w:t>МОДЕЛ УГОВОРА О</w:t>
      </w:r>
    </w:p>
    <w:p w:rsidR="00733F48" w:rsidRPr="00733F48" w:rsidRDefault="00733F48" w:rsidP="00733F48">
      <w:pPr>
        <w:tabs>
          <w:tab w:val="left" w:pos="1350"/>
        </w:tabs>
        <w:ind w:firstLine="630"/>
        <w:jc w:val="center"/>
        <w:rPr>
          <w:b/>
          <w:w w:val="103"/>
        </w:rPr>
      </w:pPr>
      <w:r w:rsidRPr="00733F48">
        <w:rPr>
          <w:b/>
          <w:w w:val="103"/>
        </w:rPr>
        <w:t xml:space="preserve">ИЗВОЂЕЊУ РАДОВА </w:t>
      </w:r>
      <w:proofErr w:type="gramStart"/>
      <w:r w:rsidRPr="00733F48">
        <w:rPr>
          <w:b/>
          <w:w w:val="103"/>
        </w:rPr>
        <w:t>НА  САНАЦИЈИ</w:t>
      </w:r>
      <w:proofErr w:type="gramEnd"/>
      <w:r w:rsidRPr="00733F48">
        <w:rPr>
          <w:b/>
          <w:w w:val="103"/>
        </w:rPr>
        <w:t xml:space="preserve"> И РЕКОНСТРУКЦИЈИ КОМАНДНО ОБРАЗОВНОГ ЦЕНТРА У КРЧАГОВУ</w:t>
      </w:r>
    </w:p>
    <w:p w:rsidR="00733F48" w:rsidRPr="00733F48" w:rsidRDefault="00733F48" w:rsidP="00733F48">
      <w:pPr>
        <w:tabs>
          <w:tab w:val="left" w:pos="1350"/>
        </w:tabs>
        <w:ind w:firstLine="630"/>
        <w:jc w:val="center"/>
        <w:rPr>
          <w:b/>
          <w:w w:val="103"/>
        </w:rPr>
      </w:pPr>
    </w:p>
    <w:p w:rsidR="00733F48" w:rsidRPr="00733F48" w:rsidRDefault="00733F48" w:rsidP="00733F48">
      <w:pPr>
        <w:tabs>
          <w:tab w:val="left" w:pos="1350"/>
        </w:tabs>
        <w:spacing w:after="120"/>
        <w:ind w:firstLine="630"/>
        <w:rPr>
          <w:i/>
          <w:w w:val="103"/>
        </w:rPr>
      </w:pPr>
      <w:r w:rsidRPr="00733F48">
        <w:rPr>
          <w:i/>
          <w:w w:val="103"/>
        </w:rPr>
        <w:t>Закључен између:</w:t>
      </w:r>
    </w:p>
    <w:p w:rsidR="00733F48" w:rsidRPr="00733F48" w:rsidRDefault="00733F48" w:rsidP="00733F48">
      <w:pPr>
        <w:tabs>
          <w:tab w:val="left" w:pos="1350"/>
        </w:tabs>
        <w:spacing w:before="40" w:after="120"/>
        <w:rPr>
          <w:b/>
          <w:i/>
          <w:w w:val="103"/>
        </w:rPr>
      </w:pPr>
      <w:proofErr w:type="gramStart"/>
      <w:r w:rsidRPr="00733F48">
        <w:rPr>
          <w:b/>
          <w:i/>
          <w:w w:val="103"/>
        </w:rPr>
        <w:t>1.Град Ужице, улица Д. Туцовића бр.</w:t>
      </w:r>
      <w:proofErr w:type="gramEnd"/>
      <w:r w:rsidRPr="00733F48">
        <w:rPr>
          <w:b/>
          <w:i/>
          <w:w w:val="103"/>
        </w:rPr>
        <w:t xml:space="preserve"> </w:t>
      </w:r>
      <w:proofErr w:type="gramStart"/>
      <w:r w:rsidRPr="00733F48">
        <w:rPr>
          <w:b/>
          <w:i/>
          <w:w w:val="103"/>
        </w:rPr>
        <w:t>52.,</w:t>
      </w:r>
      <w:proofErr w:type="gramEnd"/>
      <w:r w:rsidRPr="00733F48">
        <w:rPr>
          <w:b/>
          <w:i/>
          <w:w w:val="103"/>
        </w:rPr>
        <w:t xml:space="preserve"> Градска управа за инфраструктуру и развој</w:t>
      </w:r>
      <w:r w:rsidRPr="00733F48">
        <w:rPr>
          <w:b/>
          <w:w w:val="103"/>
        </w:rPr>
        <w:t>,</w:t>
      </w:r>
    </w:p>
    <w:p w:rsidR="00733F48" w:rsidRPr="00733F48" w:rsidRDefault="00733F48" w:rsidP="00733F48">
      <w:pPr>
        <w:tabs>
          <w:tab w:val="left" w:pos="1350"/>
        </w:tabs>
        <w:spacing w:before="40" w:after="120"/>
        <w:rPr>
          <w:i/>
          <w:w w:val="103"/>
        </w:rPr>
      </w:pPr>
      <w:proofErr w:type="gramStart"/>
      <w:r w:rsidRPr="00733F48">
        <w:rPr>
          <w:i/>
          <w:w w:val="103"/>
        </w:rPr>
        <w:t>коју</w:t>
      </w:r>
      <w:proofErr w:type="gramEnd"/>
      <w:r w:rsidRPr="00733F48">
        <w:rPr>
          <w:i/>
          <w:w w:val="103"/>
        </w:rPr>
        <w:t xml:space="preserve"> заступа начелник г-дин Милоје Марић, дипл.ецц;ПИБ : 101503055;МБ: 0715798;Број рачуна: 840-11640-31;Назив банке: Трезор-(у даљем тексту: Наручилац)</w:t>
      </w:r>
    </w:p>
    <w:p w:rsidR="00733F48" w:rsidRPr="00733F48" w:rsidRDefault="00733F48" w:rsidP="00733F48">
      <w:pPr>
        <w:tabs>
          <w:tab w:val="left" w:pos="1350"/>
        </w:tabs>
        <w:spacing w:before="40" w:after="120"/>
        <w:rPr>
          <w:i/>
          <w:w w:val="103"/>
        </w:rPr>
      </w:pPr>
      <w:proofErr w:type="gramStart"/>
      <w:r w:rsidRPr="00733F48">
        <w:rPr>
          <w:i/>
          <w:w w:val="103"/>
        </w:rPr>
        <w:t>и</w:t>
      </w:r>
      <w:proofErr w:type="gramEnd"/>
    </w:p>
    <w:p w:rsidR="00733F48" w:rsidRPr="00733F48" w:rsidRDefault="00733F48" w:rsidP="00733F48">
      <w:pPr>
        <w:tabs>
          <w:tab w:val="left" w:pos="90"/>
          <w:tab w:val="left" w:pos="1350"/>
        </w:tabs>
        <w:spacing w:before="40" w:after="120"/>
        <w:rPr>
          <w:i/>
          <w:w w:val="103"/>
        </w:rPr>
      </w:pPr>
      <w:r w:rsidRPr="00733F48">
        <w:rPr>
          <w:b/>
          <w:i/>
          <w:w w:val="103"/>
        </w:rPr>
        <w:t>2.</w:t>
      </w:r>
      <w:r w:rsidRPr="00733F48">
        <w:rPr>
          <w:i/>
          <w:w w:val="103"/>
        </w:rPr>
        <w:t>_____________________________ ул.________________ бр._____.кога заступа директор________________________</w:t>
      </w:r>
      <w:proofErr w:type="gramStart"/>
      <w:r w:rsidRPr="00733F48">
        <w:rPr>
          <w:i/>
          <w:w w:val="103"/>
        </w:rPr>
        <w:t>;ПИБ</w:t>
      </w:r>
      <w:proofErr w:type="gramEnd"/>
      <w:r w:rsidRPr="00733F48">
        <w:rPr>
          <w:i/>
          <w:w w:val="103"/>
        </w:rPr>
        <w:t>:____________;МБ:_____________;Број рачуна:_________________;Назив банке: ____________________-(у даљем тексту Извођач)</w:t>
      </w:r>
    </w:p>
    <w:p w:rsidR="00733F48" w:rsidRPr="00733F48" w:rsidRDefault="00733F48" w:rsidP="00733F48">
      <w:pPr>
        <w:tabs>
          <w:tab w:val="left" w:pos="1350"/>
        </w:tabs>
        <w:spacing w:before="40" w:after="120"/>
        <w:rPr>
          <w:i/>
          <w:w w:val="103"/>
        </w:rPr>
      </w:pPr>
      <w:r w:rsidRPr="00733F48">
        <w:rPr>
          <w:i/>
          <w:w w:val="103"/>
        </w:rPr>
        <w:t>(</w:t>
      </w:r>
      <w:proofErr w:type="gramStart"/>
      <w:r w:rsidRPr="00733F48">
        <w:rPr>
          <w:i/>
          <w:w w:val="103"/>
        </w:rPr>
        <w:t>све</w:t>
      </w:r>
      <w:proofErr w:type="gramEnd"/>
      <w:r w:rsidRPr="00733F48">
        <w:rPr>
          <w:i/>
          <w:w w:val="103"/>
        </w:rPr>
        <w:t xml:space="preserve"> попуњава понуђач)</w:t>
      </w:r>
    </w:p>
    <w:p w:rsidR="00733F48" w:rsidRPr="00733F48" w:rsidRDefault="00733F48" w:rsidP="00733F48">
      <w:pPr>
        <w:tabs>
          <w:tab w:val="left" w:pos="1350"/>
        </w:tabs>
        <w:spacing w:after="120"/>
        <w:rPr>
          <w:b/>
          <w:i/>
          <w:w w:val="103"/>
        </w:rPr>
      </w:pPr>
      <w:r w:rsidRPr="00733F48">
        <w:rPr>
          <w:b/>
          <w:i/>
          <w:w w:val="103"/>
        </w:rPr>
        <w:t xml:space="preserve">  </w:t>
      </w:r>
      <w:proofErr w:type="gramStart"/>
      <w:r w:rsidRPr="00733F48">
        <w:rPr>
          <w:b/>
          <w:i/>
          <w:w w:val="103"/>
        </w:rPr>
        <w:t>или</w:t>
      </w:r>
      <w:proofErr w:type="gramEnd"/>
    </w:p>
    <w:p w:rsidR="00733F48" w:rsidRPr="00733F48" w:rsidRDefault="00733F48" w:rsidP="00733F48">
      <w:pPr>
        <w:tabs>
          <w:tab w:val="left" w:pos="1350"/>
        </w:tabs>
        <w:spacing w:after="120"/>
        <w:rPr>
          <w:i/>
          <w:w w:val="103"/>
        </w:rPr>
      </w:pPr>
      <w:r w:rsidRPr="00733F48">
        <w:rPr>
          <w:i/>
          <w:w w:val="103"/>
        </w:rPr>
        <w:t>Носилац посла</w:t>
      </w:r>
    </w:p>
    <w:p w:rsidR="00733F48" w:rsidRPr="00733F48" w:rsidRDefault="00733F48" w:rsidP="00733F48">
      <w:pPr>
        <w:tabs>
          <w:tab w:val="left" w:pos="90"/>
          <w:tab w:val="left" w:pos="1350"/>
        </w:tabs>
        <w:spacing w:after="120"/>
        <w:rPr>
          <w:i/>
          <w:w w:val="103"/>
        </w:rPr>
      </w:pPr>
      <w:r w:rsidRPr="00733F48">
        <w:rPr>
          <w:i/>
          <w:w w:val="103"/>
        </w:rPr>
        <w:t>_____________________________ ул.________________ бр._____кога заступа директор________________________</w:t>
      </w:r>
      <w:proofErr w:type="gramStart"/>
      <w:r w:rsidRPr="00733F48">
        <w:rPr>
          <w:i/>
          <w:w w:val="103"/>
        </w:rPr>
        <w:t>;ПИБ</w:t>
      </w:r>
      <w:proofErr w:type="gramEnd"/>
      <w:r w:rsidRPr="00733F48">
        <w:rPr>
          <w:i/>
          <w:w w:val="103"/>
        </w:rPr>
        <w:t>:____________:МБ:_____________</w:t>
      </w:r>
    </w:p>
    <w:p w:rsidR="00733F48" w:rsidRPr="00733F48" w:rsidRDefault="00733F48" w:rsidP="00733F48">
      <w:pPr>
        <w:tabs>
          <w:tab w:val="left" w:pos="1350"/>
        </w:tabs>
        <w:spacing w:after="120" w:line="240" w:lineRule="exact"/>
        <w:rPr>
          <w:i/>
          <w:w w:val="103"/>
        </w:rPr>
      </w:pPr>
      <w:r w:rsidRPr="00733F48">
        <w:rPr>
          <w:i/>
          <w:w w:val="103"/>
        </w:rPr>
        <w:t xml:space="preserve"> (</w:t>
      </w:r>
      <w:proofErr w:type="gramStart"/>
      <w:r w:rsidRPr="00733F48">
        <w:rPr>
          <w:i/>
          <w:w w:val="103"/>
        </w:rPr>
        <w:t>све</w:t>
      </w:r>
      <w:proofErr w:type="gramEnd"/>
      <w:r w:rsidRPr="00733F48">
        <w:rPr>
          <w:i/>
          <w:w w:val="103"/>
        </w:rPr>
        <w:t xml:space="preserve"> попуњава понуђач</w:t>
      </w:r>
    </w:p>
    <w:p w:rsidR="00733F48" w:rsidRPr="00733F48" w:rsidRDefault="00733F48" w:rsidP="00733F48">
      <w:pPr>
        <w:tabs>
          <w:tab w:val="left" w:pos="1350"/>
        </w:tabs>
        <w:spacing w:after="120" w:line="240" w:lineRule="exact"/>
        <w:rPr>
          <w:i/>
          <w:w w:val="103"/>
        </w:rPr>
      </w:pPr>
    </w:p>
    <w:p w:rsidR="00733F48" w:rsidRPr="00733F48" w:rsidRDefault="00733F48" w:rsidP="00733F48">
      <w:pPr>
        <w:tabs>
          <w:tab w:val="left" w:pos="1350"/>
        </w:tabs>
        <w:spacing w:after="120" w:line="240" w:lineRule="exact"/>
        <w:rPr>
          <w:i/>
          <w:w w:val="103"/>
        </w:rPr>
      </w:pPr>
      <w:r w:rsidRPr="00733F48">
        <w:rPr>
          <w:i/>
          <w:w w:val="103"/>
        </w:rPr>
        <w:t xml:space="preserve"> </w:t>
      </w:r>
      <w:proofErr w:type="gramStart"/>
      <w:r w:rsidRPr="00733F48">
        <w:rPr>
          <w:i/>
          <w:w w:val="103"/>
        </w:rPr>
        <w:t>и</w:t>
      </w:r>
      <w:proofErr w:type="gramEnd"/>
      <w:r w:rsidRPr="00733F48">
        <w:rPr>
          <w:i/>
          <w:w w:val="103"/>
        </w:rPr>
        <w:t xml:space="preserve"> </w:t>
      </w:r>
    </w:p>
    <w:p w:rsidR="00733F48" w:rsidRPr="00733F48" w:rsidRDefault="00733F48" w:rsidP="00733F48">
      <w:pPr>
        <w:tabs>
          <w:tab w:val="left" w:pos="1350"/>
        </w:tabs>
        <w:spacing w:after="120" w:line="240" w:lineRule="exact"/>
        <w:rPr>
          <w:i/>
          <w:w w:val="103"/>
        </w:rPr>
      </w:pPr>
      <w:r w:rsidRPr="00733F48">
        <w:rPr>
          <w:i/>
          <w:w w:val="103"/>
        </w:rPr>
        <w:t>Члан гупе</w:t>
      </w:r>
    </w:p>
    <w:p w:rsidR="00733F48" w:rsidRPr="00733F48" w:rsidRDefault="00733F48" w:rsidP="00733F48">
      <w:pPr>
        <w:tabs>
          <w:tab w:val="left" w:pos="90"/>
          <w:tab w:val="left" w:pos="1350"/>
        </w:tabs>
        <w:spacing w:after="120"/>
        <w:rPr>
          <w:i/>
          <w:w w:val="103"/>
        </w:rPr>
      </w:pPr>
      <w:r w:rsidRPr="00733F48">
        <w:rPr>
          <w:i/>
          <w:w w:val="103"/>
        </w:rPr>
        <w:t>_____________________________ ул.________________ бр._____кога заступа директор________________________</w:t>
      </w:r>
      <w:proofErr w:type="gramStart"/>
      <w:r w:rsidRPr="00733F48">
        <w:rPr>
          <w:i/>
          <w:w w:val="103"/>
        </w:rPr>
        <w:t>;ПИБ</w:t>
      </w:r>
      <w:proofErr w:type="gramEnd"/>
      <w:r w:rsidRPr="00733F48">
        <w:rPr>
          <w:i/>
          <w:w w:val="103"/>
        </w:rPr>
        <w:t>:____________;МБ:_____________</w:t>
      </w:r>
    </w:p>
    <w:p w:rsidR="00733F48" w:rsidRPr="00733F48" w:rsidRDefault="00733F48" w:rsidP="00733F48">
      <w:pPr>
        <w:tabs>
          <w:tab w:val="left" w:pos="1350"/>
        </w:tabs>
        <w:spacing w:before="5" w:after="120" w:line="240" w:lineRule="exact"/>
      </w:pPr>
    </w:p>
    <w:p w:rsidR="00733F48" w:rsidRPr="00733F48" w:rsidRDefault="00733F48" w:rsidP="00733F48">
      <w:pPr>
        <w:tabs>
          <w:tab w:val="left" w:pos="1350"/>
        </w:tabs>
        <w:spacing w:after="120"/>
        <w:ind w:left="760"/>
        <w:rPr>
          <w:lang w:val="ru-RU"/>
        </w:rPr>
      </w:pPr>
      <w:r w:rsidRPr="00733F48">
        <w:rPr>
          <w:spacing w:val="-7"/>
          <w:lang w:val="ru-RU"/>
        </w:rPr>
        <w:t>У</w:t>
      </w:r>
      <w:r w:rsidRPr="00733F48">
        <w:rPr>
          <w:spacing w:val="-6"/>
          <w:lang w:val="ru-RU"/>
        </w:rPr>
        <w:t>г</w:t>
      </w:r>
      <w:r w:rsidRPr="00733F48">
        <w:rPr>
          <w:lang w:val="ru-RU"/>
        </w:rPr>
        <w:t>о</w:t>
      </w:r>
      <w:r w:rsidRPr="00733F48">
        <w:rPr>
          <w:spacing w:val="-2"/>
          <w:lang w:val="ru-RU"/>
        </w:rPr>
        <w:t>в</w:t>
      </w:r>
      <w:r w:rsidRPr="00733F48">
        <w:rPr>
          <w:lang w:val="ru-RU"/>
        </w:rPr>
        <w:t>ор</w:t>
      </w:r>
      <w:r w:rsidRPr="00733F48">
        <w:rPr>
          <w:spacing w:val="-2"/>
          <w:lang w:val="ru-RU"/>
        </w:rPr>
        <w:t>н</w:t>
      </w:r>
      <w:r w:rsidRPr="00733F48">
        <w:rPr>
          <w:lang w:val="ru-RU"/>
        </w:rPr>
        <w:t>е</w:t>
      </w:r>
      <w:r w:rsidRPr="00733F48">
        <w:rPr>
          <w:spacing w:val="28"/>
          <w:lang w:val="ru-RU"/>
        </w:rPr>
        <w:t xml:space="preserve"> </w:t>
      </w:r>
      <w:r w:rsidRPr="00733F48">
        <w:rPr>
          <w:spacing w:val="2"/>
          <w:lang w:val="ru-RU"/>
        </w:rPr>
        <w:t>с</w:t>
      </w:r>
      <w:r w:rsidRPr="00733F48">
        <w:rPr>
          <w:spacing w:val="-4"/>
          <w:lang w:val="ru-RU"/>
        </w:rPr>
        <w:t>т</w:t>
      </w:r>
      <w:r w:rsidRPr="00733F48">
        <w:rPr>
          <w:lang w:val="ru-RU"/>
        </w:rPr>
        <w:t>ра</w:t>
      </w:r>
      <w:r w:rsidRPr="00733F48">
        <w:rPr>
          <w:spacing w:val="-2"/>
          <w:lang w:val="ru-RU"/>
        </w:rPr>
        <w:t>н</w:t>
      </w:r>
      <w:r w:rsidRPr="00733F48">
        <w:rPr>
          <w:lang w:val="ru-RU"/>
        </w:rPr>
        <w:t>е</w:t>
      </w:r>
      <w:r w:rsidRPr="00733F48">
        <w:rPr>
          <w:spacing w:val="21"/>
          <w:lang w:val="ru-RU"/>
        </w:rPr>
        <w:t xml:space="preserve"> </w:t>
      </w:r>
      <w:r w:rsidRPr="00733F48">
        <w:rPr>
          <w:spacing w:val="4"/>
          <w:lang w:val="ru-RU"/>
        </w:rPr>
        <w:t>с</w:t>
      </w:r>
      <w:r w:rsidRPr="00733F48">
        <w:rPr>
          <w:lang w:val="ru-RU"/>
        </w:rPr>
        <w:t>у</w:t>
      </w:r>
      <w:r w:rsidRPr="00733F48">
        <w:rPr>
          <w:spacing w:val="3"/>
          <w:lang w:val="ru-RU"/>
        </w:rPr>
        <w:t xml:space="preserve"> </w:t>
      </w:r>
      <w:r w:rsidRPr="00733F48">
        <w:rPr>
          <w:spacing w:val="2"/>
          <w:lang w:val="ru-RU"/>
        </w:rPr>
        <w:t>с</w:t>
      </w:r>
      <w:r w:rsidRPr="00733F48">
        <w:rPr>
          <w:lang w:val="ru-RU"/>
        </w:rPr>
        <w:t>е</w:t>
      </w:r>
      <w:r w:rsidRPr="00733F48">
        <w:rPr>
          <w:spacing w:val="8"/>
          <w:lang w:val="ru-RU"/>
        </w:rPr>
        <w:t xml:space="preserve"> </w:t>
      </w:r>
      <w:r w:rsidRPr="00733F48">
        <w:rPr>
          <w:lang w:val="ru-RU"/>
        </w:rPr>
        <w:t>са</w:t>
      </w:r>
      <w:r w:rsidRPr="00733F48">
        <w:rPr>
          <w:spacing w:val="-6"/>
          <w:lang w:val="ru-RU"/>
        </w:rPr>
        <w:t>г</w:t>
      </w:r>
      <w:r w:rsidRPr="00733F48">
        <w:rPr>
          <w:spacing w:val="-1"/>
          <w:lang w:val="ru-RU"/>
        </w:rPr>
        <w:t>л</w:t>
      </w:r>
      <w:r w:rsidRPr="00733F48">
        <w:rPr>
          <w:lang w:val="ru-RU"/>
        </w:rPr>
        <w:t>аси</w:t>
      </w:r>
      <w:r w:rsidRPr="00733F48">
        <w:rPr>
          <w:spacing w:val="-1"/>
          <w:lang w:val="ru-RU"/>
        </w:rPr>
        <w:t>л</w:t>
      </w:r>
      <w:r w:rsidRPr="00733F48">
        <w:rPr>
          <w:lang w:val="ru-RU"/>
        </w:rPr>
        <w:t>е</w:t>
      </w:r>
      <w:r w:rsidRPr="00733F48">
        <w:rPr>
          <w:spacing w:val="31"/>
          <w:lang w:val="ru-RU"/>
        </w:rPr>
        <w:t xml:space="preserve"> </w:t>
      </w:r>
      <w:r w:rsidRPr="00733F48">
        <w:rPr>
          <w:lang w:val="ru-RU"/>
        </w:rPr>
        <w:t>о</w:t>
      </w:r>
      <w:r w:rsidRPr="00733F48">
        <w:rPr>
          <w:spacing w:val="8"/>
          <w:lang w:val="ru-RU"/>
        </w:rPr>
        <w:t xml:space="preserve"> </w:t>
      </w:r>
      <w:r w:rsidRPr="00733F48">
        <w:rPr>
          <w:w w:val="103"/>
          <w:lang w:val="ru-RU"/>
        </w:rPr>
        <w:t>с</w:t>
      </w:r>
      <w:r w:rsidRPr="00733F48">
        <w:rPr>
          <w:spacing w:val="-1"/>
          <w:w w:val="103"/>
          <w:lang w:val="ru-RU"/>
        </w:rPr>
        <w:t>л</w:t>
      </w:r>
      <w:r w:rsidRPr="00733F48">
        <w:rPr>
          <w:spacing w:val="-5"/>
          <w:w w:val="103"/>
          <w:lang w:val="ru-RU"/>
        </w:rPr>
        <w:t>е</w:t>
      </w:r>
      <w:r w:rsidRPr="00733F48">
        <w:rPr>
          <w:spacing w:val="-1"/>
          <w:w w:val="103"/>
          <w:lang w:val="ru-RU"/>
        </w:rPr>
        <w:t>д</w:t>
      </w:r>
      <w:r w:rsidRPr="00733F48">
        <w:rPr>
          <w:w w:val="103"/>
          <w:lang w:val="ru-RU"/>
        </w:rPr>
        <w:t>еће</w:t>
      </w:r>
      <w:r w:rsidRPr="00733F48">
        <w:rPr>
          <w:spacing w:val="-1"/>
          <w:w w:val="103"/>
          <w:lang w:val="ru-RU"/>
        </w:rPr>
        <w:t>м</w:t>
      </w:r>
      <w:r w:rsidRPr="00733F48">
        <w:rPr>
          <w:w w:val="103"/>
          <w:lang w:val="ru-RU"/>
        </w:rPr>
        <w:t>:</w:t>
      </w:r>
    </w:p>
    <w:p w:rsidR="00733F48" w:rsidRPr="00733F48" w:rsidRDefault="00733F48" w:rsidP="00733F48">
      <w:pPr>
        <w:tabs>
          <w:tab w:val="left" w:pos="1350"/>
        </w:tabs>
        <w:spacing w:after="120"/>
      </w:pPr>
      <w:r w:rsidRPr="00733F48">
        <w:rPr>
          <w:b/>
          <w:spacing w:val="-2"/>
          <w:highlight w:val="lightGray"/>
        </w:rPr>
        <w:t>Уводне одредбе</w:t>
      </w:r>
    </w:p>
    <w:p w:rsidR="00733F48" w:rsidRPr="00733F48" w:rsidRDefault="00733F48" w:rsidP="00733F48">
      <w:pPr>
        <w:tabs>
          <w:tab w:val="left" w:pos="1350"/>
        </w:tabs>
        <w:spacing w:after="120"/>
        <w:jc w:val="center"/>
        <w:rPr>
          <w:b/>
          <w:w w:val="103"/>
        </w:rPr>
      </w:pPr>
      <w:proofErr w:type="gramStart"/>
      <w:r w:rsidRPr="00733F48">
        <w:rPr>
          <w:b/>
          <w:w w:val="103"/>
        </w:rPr>
        <w:lastRenderedPageBreak/>
        <w:t>Члан 1.</w:t>
      </w:r>
      <w:proofErr w:type="gramEnd"/>
    </w:p>
    <w:p w:rsidR="00733F48" w:rsidRPr="00733F48" w:rsidRDefault="00733F48" w:rsidP="00733F48">
      <w:pPr>
        <w:tabs>
          <w:tab w:val="left" w:pos="1350"/>
        </w:tabs>
        <w:spacing w:before="3" w:after="120"/>
        <w:ind w:hanging="122"/>
        <w:jc w:val="both"/>
        <w:rPr>
          <w:spacing w:val="-1"/>
        </w:rPr>
      </w:pPr>
      <w:r w:rsidRPr="00733F48">
        <w:rPr>
          <w:lang w:val="sr-Cyrl-CS"/>
        </w:rPr>
        <w:t xml:space="preserve">  Наручилац је складу са чланом 3</w:t>
      </w:r>
      <w:r w:rsidRPr="00733F48">
        <w:t>9</w:t>
      </w:r>
      <w:r w:rsidRPr="00733F48">
        <w:rPr>
          <w:lang w:val="sr-Cyrl-CS"/>
        </w:rPr>
        <w:t xml:space="preserve">. Закона о јавним набавкама </w:t>
      </w:r>
      <w:r w:rsidRPr="00733F48">
        <w:rPr>
          <w:spacing w:val="1"/>
          <w:lang w:val="ru-RU"/>
        </w:rPr>
        <w:t>("</w:t>
      </w:r>
      <w:r w:rsidRPr="00733F48">
        <w:rPr>
          <w:spacing w:val="-1"/>
          <w:lang w:val="ru-RU"/>
        </w:rPr>
        <w:t>С</w:t>
      </w:r>
      <w:r w:rsidRPr="00733F48">
        <w:rPr>
          <w:spacing w:val="1"/>
          <w:lang w:val="ru-RU"/>
        </w:rPr>
        <w:t>л</w:t>
      </w:r>
      <w:r w:rsidRPr="00733F48">
        <w:rPr>
          <w:spacing w:val="2"/>
          <w:lang w:val="ru-RU"/>
        </w:rPr>
        <w:t>у</w:t>
      </w:r>
      <w:r w:rsidRPr="00733F48">
        <w:rPr>
          <w:spacing w:val="3"/>
          <w:lang w:val="ru-RU"/>
        </w:rPr>
        <w:t>ж</w:t>
      </w:r>
      <w:r w:rsidRPr="00733F48">
        <w:rPr>
          <w:spacing w:val="-3"/>
          <w:lang w:val="ru-RU"/>
        </w:rPr>
        <w:t>б</w:t>
      </w:r>
      <w:r w:rsidRPr="00733F48">
        <w:rPr>
          <w:lang w:val="ru-RU"/>
        </w:rPr>
        <w:t>е</w:t>
      </w:r>
      <w:r w:rsidRPr="00733F48">
        <w:rPr>
          <w:spacing w:val="-2"/>
          <w:lang w:val="ru-RU"/>
        </w:rPr>
        <w:t>н</w:t>
      </w:r>
      <w:r w:rsidRPr="00733F48">
        <w:rPr>
          <w:lang w:val="ru-RU"/>
        </w:rPr>
        <w:t>и</w:t>
      </w:r>
      <w:r w:rsidRPr="00733F48">
        <w:rPr>
          <w:spacing w:val="55"/>
          <w:lang w:val="ru-RU"/>
        </w:rPr>
        <w:t xml:space="preserve"> </w:t>
      </w:r>
      <w:r w:rsidRPr="00733F48">
        <w:rPr>
          <w:spacing w:val="-4"/>
          <w:lang w:val="ru-RU"/>
        </w:rPr>
        <w:t>г</w:t>
      </w:r>
      <w:r w:rsidRPr="00733F48">
        <w:rPr>
          <w:spacing w:val="-1"/>
          <w:lang w:val="ru-RU"/>
        </w:rPr>
        <w:t>л</w:t>
      </w:r>
      <w:r w:rsidRPr="00733F48">
        <w:rPr>
          <w:lang w:val="ru-RU"/>
        </w:rPr>
        <w:t>ас</w:t>
      </w:r>
      <w:r w:rsidRPr="00733F48">
        <w:rPr>
          <w:spacing w:val="-2"/>
          <w:lang w:val="ru-RU"/>
        </w:rPr>
        <w:t>н</w:t>
      </w:r>
      <w:r w:rsidRPr="00733F48">
        <w:rPr>
          <w:spacing w:val="2"/>
          <w:lang w:val="ru-RU"/>
        </w:rPr>
        <w:t>и</w:t>
      </w:r>
      <w:r w:rsidRPr="00733F48">
        <w:rPr>
          <w:lang w:val="ru-RU"/>
        </w:rPr>
        <w:t>к</w:t>
      </w:r>
      <w:r w:rsidRPr="00733F48">
        <w:rPr>
          <w:spacing w:val="43"/>
          <w:lang w:val="ru-RU"/>
        </w:rPr>
        <w:t xml:space="preserve"> </w:t>
      </w:r>
      <w:r w:rsidRPr="00733F48">
        <w:rPr>
          <w:spacing w:val="-1"/>
          <w:lang w:val="ru-RU"/>
        </w:rPr>
        <w:t>РС</w:t>
      </w:r>
      <w:r w:rsidRPr="00733F48">
        <w:rPr>
          <w:spacing w:val="1"/>
          <w:lang w:val="ru-RU"/>
        </w:rPr>
        <w:t>"</w:t>
      </w:r>
      <w:r w:rsidRPr="00733F48">
        <w:rPr>
          <w:lang w:val="ru-RU"/>
        </w:rPr>
        <w:t>,</w:t>
      </w:r>
      <w:r w:rsidRPr="00733F48">
        <w:rPr>
          <w:spacing w:val="36"/>
          <w:lang w:val="ru-RU"/>
        </w:rPr>
        <w:t xml:space="preserve"> </w:t>
      </w:r>
      <w:r w:rsidRPr="00733F48">
        <w:rPr>
          <w:spacing w:val="-1"/>
          <w:w w:val="103"/>
          <w:lang w:val="ru-RU"/>
        </w:rPr>
        <w:t>б</w:t>
      </w:r>
      <w:r w:rsidRPr="00733F48">
        <w:rPr>
          <w:w w:val="103"/>
          <w:lang w:val="ru-RU"/>
        </w:rPr>
        <w:t>р.</w:t>
      </w:r>
      <w:r w:rsidRPr="00733F48">
        <w:rPr>
          <w:lang w:val="ru-RU"/>
        </w:rPr>
        <w:t>124/12,1</w:t>
      </w:r>
      <w:r w:rsidRPr="00733F48">
        <w:rPr>
          <w:spacing w:val="-2"/>
          <w:lang w:val="ru-RU"/>
        </w:rPr>
        <w:t>4</w:t>
      </w:r>
      <w:r w:rsidRPr="00733F48">
        <w:rPr>
          <w:lang w:val="ru-RU"/>
        </w:rPr>
        <w:t>/15, 68/1</w:t>
      </w:r>
      <w:r w:rsidRPr="00733F48">
        <w:rPr>
          <w:spacing w:val="-2"/>
          <w:lang w:val="ru-RU"/>
        </w:rPr>
        <w:t>5</w:t>
      </w:r>
      <w:r w:rsidRPr="00733F48">
        <w:rPr>
          <w:spacing w:val="1"/>
          <w:lang w:val="ru-RU"/>
        </w:rPr>
        <w:t>)</w:t>
      </w:r>
      <w:r w:rsidRPr="00733F48">
        <w:rPr>
          <w:lang w:val="sr-Cyrl-CS"/>
        </w:rPr>
        <w:t>, спровео поступак јавне набавке број V</w:t>
      </w:r>
      <w:r w:rsidRPr="00733F48">
        <w:t>III</w:t>
      </w:r>
      <w:r w:rsidRPr="00733F48">
        <w:rPr>
          <w:lang w:val="sr-Cyrl-CS"/>
        </w:rPr>
        <w:t xml:space="preserve"> 404-</w:t>
      </w:r>
      <w:r w:rsidRPr="00733F48">
        <w:t>341/</w:t>
      </w:r>
      <w:r w:rsidRPr="00733F48">
        <w:rPr>
          <w:lang w:val="sr-Cyrl-CS"/>
        </w:rPr>
        <w:t>1</w:t>
      </w:r>
      <w:r w:rsidRPr="00733F48">
        <w:t>9</w:t>
      </w:r>
      <w:r w:rsidRPr="00733F48">
        <w:rPr>
          <w:lang w:val="sr-Cyrl-CS"/>
        </w:rPr>
        <w:t xml:space="preserve"> и донео Одлуку о додели уговора број V</w:t>
      </w:r>
      <w:r w:rsidRPr="00733F48">
        <w:t>III</w:t>
      </w:r>
      <w:r w:rsidRPr="00733F48">
        <w:rPr>
          <w:lang w:val="sr-Cyrl-CS"/>
        </w:rPr>
        <w:t xml:space="preserve"> 404-</w:t>
      </w:r>
      <w:r w:rsidRPr="00733F48">
        <w:t>341</w:t>
      </w:r>
      <w:r w:rsidRPr="00733F48">
        <w:rPr>
          <w:lang w:val="sr-Cyrl-CS"/>
        </w:rPr>
        <w:t>/1</w:t>
      </w:r>
      <w:r w:rsidRPr="00733F48">
        <w:t>9</w:t>
      </w:r>
      <w:r w:rsidRPr="00733F48">
        <w:rPr>
          <w:lang w:val="sr-Cyrl-CS"/>
        </w:rPr>
        <w:t xml:space="preserve"> од </w:t>
      </w:r>
      <w:r w:rsidRPr="00733F48">
        <w:t>____________</w:t>
      </w:r>
      <w:r w:rsidRPr="00733F48">
        <w:rPr>
          <w:lang w:val="sr-Cyrl-CS"/>
        </w:rPr>
        <w:t xml:space="preserve">. године и </w:t>
      </w:r>
      <w:r w:rsidRPr="00733F48">
        <w:t xml:space="preserve">изабрао извођача__________________ </w:t>
      </w:r>
      <w:r w:rsidRPr="00733F48">
        <w:rPr>
          <w:lang w:val="sr-Cyrl-CS"/>
        </w:rPr>
        <w:t>као најповољнијег понуђача за набавку V</w:t>
      </w:r>
      <w:r w:rsidRPr="00733F48">
        <w:t>III</w:t>
      </w:r>
      <w:r w:rsidRPr="00733F48">
        <w:rPr>
          <w:lang w:val="sr-Cyrl-CS"/>
        </w:rPr>
        <w:t xml:space="preserve"> 404-341/1</w:t>
      </w:r>
      <w:r w:rsidRPr="00733F48">
        <w:t>9</w:t>
      </w:r>
      <w:r w:rsidRPr="00733F48">
        <w:rPr>
          <w:lang w:val="sr-Cyrl-CS"/>
        </w:rPr>
        <w:t xml:space="preserve"> </w:t>
      </w:r>
      <w:r w:rsidRPr="00733F48">
        <w:rPr>
          <w:spacing w:val="-1"/>
        </w:rPr>
        <w:t xml:space="preserve"> </w:t>
      </w:r>
      <w:r w:rsidRPr="00733F48">
        <w:rPr>
          <w:b/>
          <w:spacing w:val="-1"/>
          <w:lang w:val="sr-Cyrl-CS"/>
        </w:rPr>
        <w:t>„</w:t>
      </w:r>
      <w:r w:rsidRPr="00733F48">
        <w:rPr>
          <w:spacing w:val="-1"/>
        </w:rPr>
        <w:t>Радови на санацији и реконструкцији командно образовног центра у Крчагову</w:t>
      </w:r>
      <w:r w:rsidRPr="00733F48">
        <w:rPr>
          <w:spacing w:val="-1"/>
          <w:lang w:val="sr-Cyrl-CS"/>
        </w:rPr>
        <w:t xml:space="preserve">“ </w:t>
      </w:r>
    </w:p>
    <w:p w:rsidR="00733F48" w:rsidRPr="00733F48" w:rsidRDefault="00733F48" w:rsidP="00733F48">
      <w:pPr>
        <w:tabs>
          <w:tab w:val="left" w:pos="1350"/>
        </w:tabs>
        <w:spacing w:after="120"/>
        <w:jc w:val="center"/>
        <w:rPr>
          <w:b/>
          <w:w w:val="103"/>
          <w:lang w:val="sr-Cyrl-CS"/>
        </w:rPr>
      </w:pPr>
      <w:r w:rsidRPr="00733F48">
        <w:rPr>
          <w:b/>
          <w:w w:val="103"/>
          <w:lang w:val="sr-Cyrl-CS"/>
        </w:rPr>
        <w:t>Члан 1а.</w:t>
      </w:r>
    </w:p>
    <w:p w:rsidR="00733F48" w:rsidRPr="00733F48" w:rsidRDefault="00733F48" w:rsidP="00733F48">
      <w:pPr>
        <w:tabs>
          <w:tab w:val="left" w:pos="1350"/>
        </w:tabs>
        <w:spacing w:before="7" w:after="120" w:line="247" w:lineRule="auto"/>
        <w:jc w:val="both"/>
        <w:rPr>
          <w:w w:val="103"/>
        </w:rPr>
      </w:pPr>
      <w:r w:rsidRPr="00733F48">
        <w:rPr>
          <w:lang w:val="ru-RU"/>
        </w:rPr>
        <w:t>Извођач</w:t>
      </w:r>
      <w:r w:rsidRPr="00733F48">
        <w:rPr>
          <w:spacing w:val="23"/>
          <w:lang w:val="ru-RU"/>
        </w:rPr>
        <w:t xml:space="preserve"> </w:t>
      </w:r>
      <w:r w:rsidRPr="00733F48">
        <w:rPr>
          <w:lang w:val="ru-RU"/>
        </w:rPr>
        <w:t>ће</w:t>
      </w:r>
      <w:r w:rsidRPr="00733F48">
        <w:rPr>
          <w:spacing w:val="7"/>
          <w:lang w:val="ru-RU"/>
        </w:rPr>
        <w:t xml:space="preserve"> </w:t>
      </w:r>
      <w:r w:rsidRPr="00733F48">
        <w:rPr>
          <w:spacing w:val="2"/>
          <w:lang w:val="ru-RU"/>
        </w:rPr>
        <w:t>и</w:t>
      </w:r>
      <w:r w:rsidRPr="00733F48">
        <w:rPr>
          <w:spacing w:val="-4"/>
          <w:lang w:val="ru-RU"/>
        </w:rPr>
        <w:t>з</w:t>
      </w:r>
      <w:r w:rsidRPr="00733F48">
        <w:rPr>
          <w:lang w:val="ru-RU"/>
        </w:rPr>
        <w:t>вр</w:t>
      </w:r>
      <w:r w:rsidRPr="00733F48">
        <w:rPr>
          <w:spacing w:val="-1"/>
          <w:lang w:val="ru-RU"/>
        </w:rPr>
        <w:t>ш</w:t>
      </w:r>
      <w:r w:rsidRPr="00733F48">
        <w:rPr>
          <w:spacing w:val="2"/>
          <w:lang w:val="ru-RU"/>
        </w:rPr>
        <w:t>е</w:t>
      </w:r>
      <w:r w:rsidRPr="00733F48">
        <w:rPr>
          <w:spacing w:val="-3"/>
          <w:lang w:val="ru-RU"/>
        </w:rPr>
        <w:t>њ</w:t>
      </w:r>
      <w:r w:rsidRPr="00733F48">
        <w:rPr>
          <w:lang w:val="ru-RU"/>
        </w:rPr>
        <w:t>е</w:t>
      </w:r>
      <w:r w:rsidRPr="00733F48">
        <w:rPr>
          <w:spacing w:val="33"/>
          <w:lang w:val="ru-RU"/>
        </w:rPr>
        <w:t xml:space="preserve"> </w:t>
      </w:r>
      <w:r w:rsidRPr="00733F48">
        <w:rPr>
          <w:spacing w:val="-3"/>
          <w:lang w:val="ru-RU"/>
        </w:rPr>
        <w:t>у</w:t>
      </w:r>
      <w:r w:rsidRPr="00733F48">
        <w:rPr>
          <w:spacing w:val="-6"/>
          <w:lang w:val="ru-RU"/>
        </w:rPr>
        <w:t>г</w:t>
      </w:r>
      <w:r w:rsidRPr="00733F48">
        <w:rPr>
          <w:lang w:val="ru-RU"/>
        </w:rPr>
        <w:t>о</w:t>
      </w:r>
      <w:r w:rsidRPr="00733F48">
        <w:rPr>
          <w:spacing w:val="-2"/>
          <w:lang w:val="ru-RU"/>
        </w:rPr>
        <w:t>в</w:t>
      </w:r>
      <w:r w:rsidRPr="00733F48">
        <w:rPr>
          <w:lang w:val="ru-RU"/>
        </w:rPr>
        <w:t>оре</w:t>
      </w:r>
      <w:r w:rsidRPr="00733F48">
        <w:rPr>
          <w:spacing w:val="-2"/>
          <w:lang w:val="ru-RU"/>
        </w:rPr>
        <w:t>н</w:t>
      </w:r>
      <w:r w:rsidRPr="00733F48">
        <w:rPr>
          <w:lang w:val="ru-RU"/>
        </w:rPr>
        <w:t>их</w:t>
      </w:r>
      <w:r w:rsidRPr="00733F48">
        <w:rPr>
          <w:spacing w:val="30"/>
          <w:lang w:val="ru-RU"/>
        </w:rPr>
        <w:t xml:space="preserve"> </w:t>
      </w:r>
      <w:r w:rsidRPr="00733F48">
        <w:rPr>
          <w:spacing w:val="1"/>
          <w:lang w:val="ru-RU"/>
        </w:rPr>
        <w:t>п</w:t>
      </w:r>
      <w:r w:rsidRPr="00733F48">
        <w:rPr>
          <w:lang w:val="ru-RU"/>
        </w:rPr>
        <w:t>ос</w:t>
      </w:r>
      <w:r w:rsidRPr="00733F48">
        <w:rPr>
          <w:spacing w:val="1"/>
          <w:lang w:val="ru-RU"/>
        </w:rPr>
        <w:t>л</w:t>
      </w:r>
      <w:r w:rsidRPr="00733F48">
        <w:rPr>
          <w:lang w:val="ru-RU"/>
        </w:rPr>
        <w:t>о</w:t>
      </w:r>
      <w:r w:rsidRPr="00733F48">
        <w:rPr>
          <w:spacing w:val="-2"/>
          <w:lang w:val="ru-RU"/>
        </w:rPr>
        <w:t>в</w:t>
      </w:r>
      <w:r w:rsidRPr="00733F48">
        <w:rPr>
          <w:lang w:val="ru-RU"/>
        </w:rPr>
        <w:t>а,</w:t>
      </w:r>
      <w:r w:rsidRPr="00733F48">
        <w:rPr>
          <w:spacing w:val="27"/>
          <w:lang w:val="ru-RU"/>
        </w:rPr>
        <w:t xml:space="preserve"> </w:t>
      </w:r>
      <w:r w:rsidRPr="00733F48">
        <w:rPr>
          <w:lang w:val="ru-RU"/>
        </w:rPr>
        <w:t xml:space="preserve">у </w:t>
      </w:r>
      <w:r w:rsidRPr="00733F48">
        <w:rPr>
          <w:spacing w:val="2"/>
          <w:lang w:val="ru-RU"/>
        </w:rPr>
        <w:t>с</w:t>
      </w:r>
      <w:r w:rsidRPr="00733F48">
        <w:rPr>
          <w:spacing w:val="3"/>
          <w:lang w:val="ru-RU"/>
        </w:rPr>
        <w:t>к</w:t>
      </w:r>
      <w:r w:rsidRPr="00733F48">
        <w:rPr>
          <w:spacing w:val="-1"/>
          <w:lang w:val="ru-RU"/>
        </w:rPr>
        <w:t>л</w:t>
      </w:r>
      <w:r w:rsidRPr="00733F48">
        <w:rPr>
          <w:lang w:val="ru-RU"/>
        </w:rPr>
        <w:t>а</w:t>
      </w:r>
      <w:r w:rsidRPr="00733F48">
        <w:rPr>
          <w:spacing w:val="1"/>
          <w:lang w:val="ru-RU"/>
        </w:rPr>
        <w:t>д</w:t>
      </w:r>
      <w:r w:rsidRPr="00733F48">
        <w:rPr>
          <w:lang w:val="ru-RU"/>
        </w:rPr>
        <w:t>у</w:t>
      </w:r>
      <w:r w:rsidRPr="00733F48">
        <w:rPr>
          <w:spacing w:val="16"/>
          <w:lang w:val="ru-RU"/>
        </w:rPr>
        <w:t xml:space="preserve"> </w:t>
      </w:r>
      <w:r w:rsidRPr="00733F48">
        <w:rPr>
          <w:lang w:val="ru-RU"/>
        </w:rPr>
        <w:t>са</w:t>
      </w:r>
      <w:r w:rsidRPr="00733F48">
        <w:rPr>
          <w:spacing w:val="6"/>
          <w:lang w:val="ru-RU"/>
        </w:rPr>
        <w:t xml:space="preserve"> </w:t>
      </w:r>
      <w:r w:rsidRPr="00733F48">
        <w:rPr>
          <w:lang w:val="ru-RU"/>
        </w:rPr>
        <w:t>П</w:t>
      </w:r>
      <w:r w:rsidRPr="00733F48">
        <w:rPr>
          <w:spacing w:val="2"/>
          <w:lang w:val="ru-RU"/>
        </w:rPr>
        <w:t>о</w:t>
      </w:r>
      <w:r w:rsidRPr="00733F48">
        <w:rPr>
          <w:spacing w:val="-2"/>
          <w:lang w:val="ru-RU"/>
        </w:rPr>
        <w:t>н</w:t>
      </w:r>
      <w:r w:rsidRPr="00733F48">
        <w:rPr>
          <w:spacing w:val="-8"/>
          <w:lang w:val="ru-RU"/>
        </w:rPr>
        <w:t>у</w:t>
      </w:r>
      <w:r w:rsidRPr="00733F48">
        <w:rPr>
          <w:spacing w:val="-1"/>
          <w:lang w:val="ru-RU"/>
        </w:rPr>
        <w:t>д</w:t>
      </w:r>
      <w:r w:rsidRPr="00733F48">
        <w:rPr>
          <w:lang w:val="ru-RU"/>
        </w:rPr>
        <w:t>о</w:t>
      </w:r>
      <w:r w:rsidRPr="00733F48">
        <w:rPr>
          <w:spacing w:val="-1"/>
          <w:lang w:val="ru-RU"/>
        </w:rPr>
        <w:t>м</w:t>
      </w:r>
      <w:r w:rsidRPr="00733F48">
        <w:rPr>
          <w:lang w:val="ru-RU"/>
        </w:rPr>
        <w:t>,</w:t>
      </w:r>
      <w:r w:rsidRPr="00733F48">
        <w:rPr>
          <w:spacing w:val="29"/>
          <w:lang w:val="ru-RU"/>
        </w:rPr>
        <w:t xml:space="preserve"> </w:t>
      </w:r>
      <w:r w:rsidRPr="00733F48">
        <w:rPr>
          <w:spacing w:val="-1"/>
          <w:lang w:val="ru-RU"/>
        </w:rPr>
        <w:t>д</w:t>
      </w:r>
      <w:r w:rsidRPr="00733F48">
        <w:rPr>
          <w:spacing w:val="-7"/>
          <w:lang w:val="ru-RU"/>
        </w:rPr>
        <w:t>е</w:t>
      </w:r>
      <w:r w:rsidRPr="00733F48">
        <w:rPr>
          <w:spacing w:val="-1"/>
          <w:lang w:val="ru-RU"/>
        </w:rPr>
        <w:t>л</w:t>
      </w:r>
      <w:r w:rsidRPr="00733F48">
        <w:rPr>
          <w:spacing w:val="2"/>
          <w:lang w:val="ru-RU"/>
        </w:rPr>
        <w:t>и</w:t>
      </w:r>
      <w:r w:rsidRPr="00733F48">
        <w:rPr>
          <w:spacing w:val="-1"/>
          <w:lang w:val="ru-RU"/>
        </w:rPr>
        <w:t>м</w:t>
      </w:r>
      <w:r w:rsidRPr="00733F48">
        <w:rPr>
          <w:lang w:val="ru-RU"/>
        </w:rPr>
        <w:t>ич</w:t>
      </w:r>
      <w:r w:rsidRPr="00733F48">
        <w:rPr>
          <w:spacing w:val="-2"/>
          <w:lang w:val="ru-RU"/>
        </w:rPr>
        <w:t>н</w:t>
      </w:r>
      <w:r w:rsidRPr="00733F48">
        <w:rPr>
          <w:lang w:val="ru-RU"/>
        </w:rPr>
        <w:t>о</w:t>
      </w:r>
      <w:r w:rsidRPr="00733F48">
        <w:rPr>
          <w:spacing w:val="33"/>
          <w:lang w:val="ru-RU"/>
        </w:rPr>
        <w:t xml:space="preserve"> </w:t>
      </w:r>
      <w:r w:rsidRPr="00733F48">
        <w:rPr>
          <w:spacing w:val="-5"/>
          <w:w w:val="103"/>
          <w:lang w:val="ru-RU"/>
        </w:rPr>
        <w:t>у</w:t>
      </w:r>
      <w:r w:rsidRPr="00733F48">
        <w:rPr>
          <w:spacing w:val="2"/>
          <w:w w:val="103"/>
          <w:lang w:val="ru-RU"/>
        </w:rPr>
        <w:t>с</w:t>
      </w:r>
      <w:r w:rsidRPr="00733F48">
        <w:rPr>
          <w:spacing w:val="4"/>
          <w:w w:val="103"/>
          <w:lang w:val="ru-RU"/>
        </w:rPr>
        <w:t>т</w:t>
      </w:r>
      <w:r w:rsidRPr="00733F48">
        <w:rPr>
          <w:spacing w:val="-3"/>
          <w:w w:val="103"/>
          <w:lang w:val="ru-RU"/>
        </w:rPr>
        <w:t>у</w:t>
      </w:r>
      <w:r w:rsidRPr="00733F48">
        <w:rPr>
          <w:spacing w:val="1"/>
          <w:w w:val="103"/>
          <w:lang w:val="ru-RU"/>
        </w:rPr>
        <w:t>п</w:t>
      </w:r>
      <w:r w:rsidRPr="00733F48">
        <w:rPr>
          <w:spacing w:val="2"/>
          <w:w w:val="103"/>
          <w:lang w:val="ru-RU"/>
        </w:rPr>
        <w:t>и</w:t>
      </w:r>
      <w:r w:rsidRPr="00733F48">
        <w:rPr>
          <w:spacing w:val="-4"/>
          <w:w w:val="103"/>
          <w:lang w:val="ru-RU"/>
        </w:rPr>
        <w:t>т</w:t>
      </w:r>
      <w:r w:rsidRPr="00733F48">
        <w:rPr>
          <w:w w:val="103"/>
          <w:lang w:val="ru-RU"/>
        </w:rPr>
        <w:t>и</w:t>
      </w:r>
      <w:r w:rsidRPr="00733F48">
        <w:rPr>
          <w:w w:val="103"/>
          <w:lang w:val="sr-Cyrl-CS"/>
        </w:rPr>
        <w:t xml:space="preserve"> </w:t>
      </w:r>
      <w:r w:rsidRPr="00733F48">
        <w:rPr>
          <w:spacing w:val="1"/>
          <w:lang w:val="ru-RU"/>
        </w:rPr>
        <w:t>п</w:t>
      </w:r>
      <w:r w:rsidRPr="00733F48">
        <w:rPr>
          <w:spacing w:val="-5"/>
          <w:lang w:val="ru-RU"/>
        </w:rPr>
        <w:t>о</w:t>
      </w:r>
      <w:r w:rsidRPr="00733F48">
        <w:rPr>
          <w:spacing w:val="-1"/>
          <w:lang w:val="ru-RU"/>
        </w:rPr>
        <w:t>д</w:t>
      </w:r>
      <w:r w:rsidRPr="00733F48">
        <w:rPr>
          <w:lang w:val="ru-RU"/>
        </w:rPr>
        <w:t>и</w:t>
      </w:r>
      <w:r w:rsidRPr="00733F48">
        <w:rPr>
          <w:spacing w:val="-4"/>
          <w:lang w:val="ru-RU"/>
        </w:rPr>
        <w:t>з</w:t>
      </w:r>
      <w:r w:rsidRPr="00733F48">
        <w:rPr>
          <w:spacing w:val="-2"/>
          <w:lang w:val="ru-RU"/>
        </w:rPr>
        <w:t>в</w:t>
      </w:r>
      <w:r w:rsidRPr="00733F48">
        <w:rPr>
          <w:lang w:val="ru-RU"/>
        </w:rPr>
        <w:t>ођ</w:t>
      </w:r>
      <w:r w:rsidRPr="00733F48">
        <w:rPr>
          <w:spacing w:val="-5"/>
          <w:lang w:val="ru-RU"/>
        </w:rPr>
        <w:t>а</w:t>
      </w:r>
      <w:r w:rsidRPr="00733F48">
        <w:rPr>
          <w:spacing w:val="2"/>
          <w:lang w:val="ru-RU"/>
        </w:rPr>
        <w:t>ч</w:t>
      </w:r>
      <w:r w:rsidRPr="00733F48">
        <w:rPr>
          <w:spacing w:val="-3"/>
          <w:lang w:val="ru-RU"/>
        </w:rPr>
        <w:t>у</w:t>
      </w:r>
      <w:r w:rsidRPr="00733F48">
        <w:rPr>
          <w:lang w:val="ru-RU"/>
        </w:rPr>
        <w:t>:</w:t>
      </w:r>
      <w:r w:rsidRPr="00733F48">
        <w:t xml:space="preserve"> </w:t>
      </w:r>
      <w:r w:rsidRPr="00733F48">
        <w:rPr>
          <w:lang w:val="ru-RU"/>
        </w:rPr>
        <w:t>_</w:t>
      </w:r>
      <w:r w:rsidRPr="00733F48">
        <w:t>_______________________</w:t>
      </w:r>
      <w:r w:rsidRPr="00733F48">
        <w:rPr>
          <w:lang w:val="ru-RU"/>
        </w:rPr>
        <w:t>.</w:t>
      </w:r>
    </w:p>
    <w:p w:rsidR="00733F48" w:rsidRPr="00733F48" w:rsidRDefault="00733F48" w:rsidP="00733F48">
      <w:pPr>
        <w:tabs>
          <w:tab w:val="left" w:pos="1350"/>
        </w:tabs>
        <w:spacing w:before="7" w:after="120" w:line="247" w:lineRule="auto"/>
        <w:jc w:val="both"/>
        <w:rPr>
          <w:b/>
          <w:i/>
          <w:spacing w:val="20"/>
        </w:rPr>
      </w:pPr>
      <w:r w:rsidRPr="00733F48">
        <w:rPr>
          <w:lang w:val="ru-RU"/>
        </w:rPr>
        <w:t>Про</w:t>
      </w:r>
      <w:r w:rsidRPr="00733F48">
        <w:rPr>
          <w:spacing w:val="-3"/>
          <w:lang w:val="ru-RU"/>
        </w:rPr>
        <w:t>ц</w:t>
      </w:r>
      <w:r w:rsidRPr="00733F48">
        <w:rPr>
          <w:lang w:val="ru-RU"/>
        </w:rPr>
        <w:t>е</w:t>
      </w:r>
      <w:r w:rsidRPr="00733F48">
        <w:rPr>
          <w:spacing w:val="-2"/>
          <w:lang w:val="ru-RU"/>
        </w:rPr>
        <w:t>на</w:t>
      </w:r>
      <w:r w:rsidRPr="00733F48">
        <w:rPr>
          <w:lang w:val="ru-RU"/>
        </w:rPr>
        <w:t xml:space="preserve">т </w:t>
      </w:r>
      <w:r w:rsidRPr="00733F48">
        <w:rPr>
          <w:spacing w:val="19"/>
          <w:lang w:val="ru-RU"/>
        </w:rPr>
        <w:t xml:space="preserve"> </w:t>
      </w:r>
      <w:r w:rsidRPr="00733F48">
        <w:rPr>
          <w:spacing w:val="-3"/>
          <w:lang w:val="ru-RU"/>
        </w:rPr>
        <w:t>у</w:t>
      </w:r>
      <w:r w:rsidRPr="00733F48">
        <w:rPr>
          <w:spacing w:val="3"/>
          <w:lang w:val="ru-RU"/>
        </w:rPr>
        <w:t>к</w:t>
      </w:r>
      <w:r w:rsidRPr="00733F48">
        <w:rPr>
          <w:spacing w:val="-3"/>
          <w:lang w:val="ru-RU"/>
        </w:rPr>
        <w:t>у</w:t>
      </w:r>
      <w:r w:rsidRPr="00733F48">
        <w:rPr>
          <w:spacing w:val="1"/>
          <w:lang w:val="ru-RU"/>
        </w:rPr>
        <w:t>п</w:t>
      </w:r>
      <w:r w:rsidRPr="00733F48">
        <w:rPr>
          <w:spacing w:val="-2"/>
          <w:lang w:val="ru-RU"/>
        </w:rPr>
        <w:t>н</w:t>
      </w:r>
      <w:r w:rsidRPr="00733F48">
        <w:rPr>
          <w:lang w:val="ru-RU"/>
        </w:rPr>
        <w:t xml:space="preserve">е </w:t>
      </w:r>
      <w:r w:rsidRPr="00733F48">
        <w:rPr>
          <w:spacing w:val="14"/>
          <w:lang w:val="ru-RU"/>
        </w:rPr>
        <w:t xml:space="preserve"> </w:t>
      </w:r>
      <w:r w:rsidRPr="00733F48">
        <w:rPr>
          <w:lang w:val="ru-RU"/>
        </w:rPr>
        <w:t>вр</w:t>
      </w:r>
      <w:r w:rsidRPr="00733F48">
        <w:rPr>
          <w:spacing w:val="-5"/>
          <w:lang w:val="ru-RU"/>
        </w:rPr>
        <w:t>е</w:t>
      </w:r>
      <w:r w:rsidRPr="00733F48">
        <w:rPr>
          <w:spacing w:val="-1"/>
          <w:lang w:val="ru-RU"/>
        </w:rPr>
        <w:t>д</w:t>
      </w:r>
      <w:r w:rsidRPr="00733F48">
        <w:rPr>
          <w:spacing w:val="-2"/>
          <w:lang w:val="ru-RU"/>
        </w:rPr>
        <w:t>н</w:t>
      </w:r>
      <w:r w:rsidRPr="00733F48">
        <w:rPr>
          <w:lang w:val="ru-RU"/>
        </w:rPr>
        <w:t>о</w:t>
      </w:r>
      <w:r w:rsidRPr="00733F48">
        <w:rPr>
          <w:spacing w:val="2"/>
          <w:lang w:val="ru-RU"/>
        </w:rPr>
        <w:t>с</w:t>
      </w:r>
      <w:r w:rsidRPr="00733F48">
        <w:rPr>
          <w:spacing w:val="-1"/>
          <w:lang w:val="ru-RU"/>
        </w:rPr>
        <w:t>т</w:t>
      </w:r>
      <w:r w:rsidRPr="00733F48">
        <w:rPr>
          <w:lang w:val="ru-RU"/>
        </w:rPr>
        <w:t xml:space="preserve">и </w:t>
      </w:r>
      <w:r w:rsidRPr="00733F48">
        <w:rPr>
          <w:spacing w:val="22"/>
          <w:lang w:val="ru-RU"/>
        </w:rPr>
        <w:t xml:space="preserve"> </w:t>
      </w:r>
      <w:r w:rsidRPr="00733F48">
        <w:rPr>
          <w:spacing w:val="-2"/>
          <w:lang w:val="ru-RU"/>
        </w:rPr>
        <w:t>н</w:t>
      </w:r>
      <w:r w:rsidRPr="00733F48">
        <w:rPr>
          <w:lang w:val="ru-RU"/>
        </w:rPr>
        <w:t>а</w:t>
      </w:r>
      <w:r w:rsidRPr="00733F48">
        <w:rPr>
          <w:spacing w:val="-6"/>
          <w:lang w:val="ru-RU"/>
        </w:rPr>
        <w:t>б</w:t>
      </w:r>
      <w:r w:rsidRPr="00733F48">
        <w:rPr>
          <w:lang w:val="ru-RU"/>
        </w:rPr>
        <w:t>ав</w:t>
      </w:r>
      <w:r w:rsidRPr="00733F48">
        <w:rPr>
          <w:spacing w:val="3"/>
          <w:lang w:val="ru-RU"/>
        </w:rPr>
        <w:t>к</w:t>
      </w:r>
      <w:r w:rsidRPr="00733F48">
        <w:rPr>
          <w:lang w:val="ru-RU"/>
        </w:rPr>
        <w:t xml:space="preserve">е </w:t>
      </w:r>
      <w:r w:rsidRPr="00733F48">
        <w:rPr>
          <w:spacing w:val="16"/>
          <w:lang w:val="ru-RU"/>
        </w:rPr>
        <w:t xml:space="preserve"> </w:t>
      </w:r>
      <w:r w:rsidRPr="00733F48">
        <w:rPr>
          <w:spacing w:val="1"/>
          <w:lang w:val="ru-RU"/>
        </w:rPr>
        <w:t>к</w:t>
      </w:r>
      <w:r w:rsidRPr="00733F48">
        <w:rPr>
          <w:lang w:val="ru-RU"/>
        </w:rPr>
        <w:t>о</w:t>
      </w:r>
      <w:r w:rsidRPr="00733F48">
        <w:rPr>
          <w:spacing w:val="2"/>
          <w:lang w:val="ru-RU"/>
        </w:rPr>
        <w:t>ј</w:t>
      </w:r>
      <w:r w:rsidRPr="00733F48">
        <w:rPr>
          <w:lang w:val="ru-RU"/>
        </w:rPr>
        <w:t xml:space="preserve">и </w:t>
      </w:r>
      <w:r w:rsidRPr="00733F48">
        <w:rPr>
          <w:spacing w:val="3"/>
          <w:lang w:val="ru-RU"/>
        </w:rPr>
        <w:t xml:space="preserve"> </w:t>
      </w:r>
      <w:r w:rsidRPr="00733F48">
        <w:rPr>
          <w:lang w:val="ru-RU"/>
        </w:rPr>
        <w:t>ће  и</w:t>
      </w:r>
      <w:r w:rsidRPr="00733F48">
        <w:rPr>
          <w:spacing w:val="-1"/>
          <w:lang w:val="ru-RU"/>
        </w:rPr>
        <w:t>з</w:t>
      </w:r>
      <w:r w:rsidRPr="00733F48">
        <w:rPr>
          <w:lang w:val="ru-RU"/>
        </w:rPr>
        <w:t>вр</w:t>
      </w:r>
      <w:r w:rsidRPr="00733F48">
        <w:rPr>
          <w:spacing w:val="-1"/>
          <w:lang w:val="ru-RU"/>
        </w:rPr>
        <w:t>ш</w:t>
      </w:r>
      <w:r w:rsidRPr="00733F48">
        <w:rPr>
          <w:lang w:val="ru-RU"/>
        </w:rPr>
        <w:t>и</w:t>
      </w:r>
      <w:r w:rsidRPr="00733F48">
        <w:rPr>
          <w:spacing w:val="-1"/>
          <w:lang w:val="ru-RU"/>
        </w:rPr>
        <w:t>т</w:t>
      </w:r>
      <w:r w:rsidRPr="00733F48">
        <w:rPr>
          <w:lang w:val="ru-RU"/>
        </w:rPr>
        <w:t xml:space="preserve">и </w:t>
      </w:r>
      <w:r w:rsidRPr="00733F48">
        <w:rPr>
          <w:spacing w:val="19"/>
          <w:lang w:val="ru-RU"/>
        </w:rPr>
        <w:t xml:space="preserve"> </w:t>
      </w:r>
      <w:r w:rsidRPr="00733F48">
        <w:rPr>
          <w:spacing w:val="1"/>
          <w:lang w:val="ru-RU"/>
        </w:rPr>
        <w:t>п</w:t>
      </w:r>
      <w:r w:rsidRPr="00733F48">
        <w:rPr>
          <w:spacing w:val="-5"/>
          <w:lang w:val="ru-RU"/>
        </w:rPr>
        <w:t>о</w:t>
      </w:r>
      <w:r w:rsidRPr="00733F48">
        <w:rPr>
          <w:spacing w:val="-1"/>
          <w:lang w:val="ru-RU"/>
        </w:rPr>
        <w:t>д</w:t>
      </w:r>
      <w:r w:rsidRPr="00733F48">
        <w:rPr>
          <w:spacing w:val="2"/>
          <w:lang w:val="ru-RU"/>
        </w:rPr>
        <w:t>и</w:t>
      </w:r>
      <w:r w:rsidRPr="00733F48">
        <w:rPr>
          <w:spacing w:val="-4"/>
          <w:lang w:val="ru-RU"/>
        </w:rPr>
        <w:t>з</w:t>
      </w:r>
      <w:r w:rsidRPr="00733F48">
        <w:rPr>
          <w:spacing w:val="-2"/>
          <w:lang w:val="ru-RU"/>
        </w:rPr>
        <w:t>в</w:t>
      </w:r>
      <w:r w:rsidRPr="00733F48">
        <w:rPr>
          <w:lang w:val="ru-RU"/>
        </w:rPr>
        <w:t>ођ</w:t>
      </w:r>
      <w:r w:rsidRPr="00733F48">
        <w:rPr>
          <w:spacing w:val="-5"/>
          <w:lang w:val="ru-RU"/>
        </w:rPr>
        <w:t>а</w:t>
      </w:r>
      <w:r w:rsidRPr="00733F48">
        <w:rPr>
          <w:lang w:val="ru-RU"/>
        </w:rPr>
        <w:t xml:space="preserve">ч </w:t>
      </w:r>
      <w:r w:rsidRPr="00733F48">
        <w:rPr>
          <w:spacing w:val="26"/>
          <w:lang w:val="ru-RU"/>
        </w:rPr>
        <w:t xml:space="preserve"> </w:t>
      </w:r>
      <w:r w:rsidRPr="00733F48">
        <w:rPr>
          <w:spacing w:val="2"/>
          <w:lang w:val="ru-RU"/>
        </w:rPr>
        <w:t>ј</w:t>
      </w:r>
      <w:r w:rsidRPr="00733F48">
        <w:rPr>
          <w:lang w:val="ru-RU"/>
        </w:rPr>
        <w:t>е:</w:t>
      </w:r>
      <w:r w:rsidRPr="00733F48">
        <w:t xml:space="preserve"> ___%</w:t>
      </w:r>
      <w:r w:rsidRPr="00733F48">
        <w:rPr>
          <w:lang w:val="ru-RU"/>
        </w:rPr>
        <w:t>,</w:t>
      </w:r>
      <w:r w:rsidRPr="00733F48">
        <w:rPr>
          <w:spacing w:val="51"/>
          <w:lang w:val="ru-RU"/>
        </w:rPr>
        <w:t xml:space="preserve"> </w:t>
      </w:r>
      <w:r w:rsidRPr="00733F48">
        <w:rPr>
          <w:lang w:val="ru-RU"/>
        </w:rPr>
        <w:t>а</w:t>
      </w:r>
      <w:r w:rsidRPr="00733F48">
        <w:rPr>
          <w:spacing w:val="52"/>
          <w:lang w:val="ru-RU"/>
        </w:rPr>
        <w:t xml:space="preserve"> </w:t>
      </w:r>
      <w:r w:rsidRPr="00733F48">
        <w:rPr>
          <w:spacing w:val="-1"/>
          <w:w w:val="103"/>
          <w:lang w:val="ru-RU"/>
        </w:rPr>
        <w:t>д</w:t>
      </w:r>
      <w:r w:rsidRPr="00733F48">
        <w:rPr>
          <w:w w:val="103"/>
          <w:lang w:val="ru-RU"/>
        </w:rPr>
        <w:t xml:space="preserve">ео </w:t>
      </w:r>
      <w:r w:rsidRPr="00733F48">
        <w:rPr>
          <w:spacing w:val="1"/>
          <w:lang w:val="ru-RU"/>
        </w:rPr>
        <w:t>п</w:t>
      </w:r>
      <w:r w:rsidRPr="00733F48">
        <w:rPr>
          <w:lang w:val="ru-RU"/>
        </w:rPr>
        <w:t>р</w:t>
      </w:r>
      <w:r w:rsidRPr="00733F48">
        <w:rPr>
          <w:spacing w:val="-5"/>
          <w:lang w:val="ru-RU"/>
        </w:rPr>
        <w:t>е</w:t>
      </w:r>
      <w:r w:rsidRPr="00733F48">
        <w:rPr>
          <w:spacing w:val="-1"/>
          <w:lang w:val="ru-RU"/>
        </w:rPr>
        <w:t>дм</w:t>
      </w:r>
      <w:r w:rsidRPr="00733F48">
        <w:rPr>
          <w:spacing w:val="-7"/>
          <w:lang w:val="ru-RU"/>
        </w:rPr>
        <w:t>е</w:t>
      </w:r>
      <w:r w:rsidRPr="00733F48">
        <w:rPr>
          <w:spacing w:val="-4"/>
          <w:lang w:val="ru-RU"/>
        </w:rPr>
        <w:t>т</w:t>
      </w:r>
      <w:r w:rsidRPr="00733F48">
        <w:rPr>
          <w:lang w:val="ru-RU"/>
        </w:rPr>
        <w:t>а</w:t>
      </w:r>
      <w:r w:rsidRPr="00733F48">
        <w:rPr>
          <w:spacing w:val="44"/>
        </w:rPr>
        <w:t xml:space="preserve"> </w:t>
      </w:r>
      <w:r w:rsidRPr="00733F48">
        <w:rPr>
          <w:spacing w:val="-2"/>
          <w:lang w:val="ru-RU"/>
        </w:rPr>
        <w:t>н</w:t>
      </w:r>
      <w:r w:rsidRPr="00733F48">
        <w:rPr>
          <w:lang w:val="ru-RU"/>
        </w:rPr>
        <w:t>а</w:t>
      </w:r>
      <w:r w:rsidRPr="00733F48">
        <w:rPr>
          <w:spacing w:val="-6"/>
          <w:lang w:val="ru-RU"/>
        </w:rPr>
        <w:t>б</w:t>
      </w:r>
      <w:r w:rsidRPr="00733F48">
        <w:rPr>
          <w:spacing w:val="-2"/>
          <w:lang w:val="ru-RU"/>
        </w:rPr>
        <w:t>а</w:t>
      </w:r>
      <w:r w:rsidRPr="00733F48">
        <w:rPr>
          <w:spacing w:val="3"/>
          <w:lang w:val="ru-RU"/>
        </w:rPr>
        <w:t>в</w:t>
      </w:r>
      <w:r w:rsidRPr="00733F48">
        <w:rPr>
          <w:spacing w:val="1"/>
          <w:lang w:val="ru-RU"/>
        </w:rPr>
        <w:t>к</w:t>
      </w:r>
      <w:r w:rsidRPr="00733F48">
        <w:rPr>
          <w:lang w:val="ru-RU"/>
        </w:rPr>
        <w:t>е</w:t>
      </w:r>
      <w:r w:rsidRPr="00733F48">
        <w:rPr>
          <w:spacing w:val="37"/>
          <w:lang w:val="ru-RU"/>
        </w:rPr>
        <w:t xml:space="preserve"> </w:t>
      </w:r>
      <w:r w:rsidRPr="00733F48">
        <w:rPr>
          <w:spacing w:val="3"/>
          <w:lang w:val="ru-RU"/>
        </w:rPr>
        <w:t>к</w:t>
      </w:r>
      <w:r w:rsidRPr="00733F48">
        <w:rPr>
          <w:lang w:val="ru-RU"/>
        </w:rPr>
        <w:t>оји</w:t>
      </w:r>
      <w:r w:rsidRPr="00733F48">
        <w:rPr>
          <w:spacing w:val="25"/>
          <w:lang w:val="ru-RU"/>
        </w:rPr>
        <w:t xml:space="preserve"> </w:t>
      </w:r>
      <w:r w:rsidRPr="00733F48">
        <w:rPr>
          <w:lang w:val="ru-RU"/>
        </w:rPr>
        <w:t>ће</w:t>
      </w:r>
      <w:r w:rsidRPr="00733F48">
        <w:rPr>
          <w:spacing w:val="21"/>
          <w:lang w:val="ru-RU"/>
        </w:rPr>
        <w:t xml:space="preserve"> </w:t>
      </w:r>
      <w:r w:rsidRPr="00733F48">
        <w:rPr>
          <w:lang w:val="ru-RU"/>
        </w:rPr>
        <w:t>и</w:t>
      </w:r>
      <w:r w:rsidRPr="00733F48">
        <w:rPr>
          <w:spacing w:val="-1"/>
          <w:lang w:val="ru-RU"/>
        </w:rPr>
        <w:t>з</w:t>
      </w:r>
      <w:r w:rsidRPr="00733F48">
        <w:rPr>
          <w:lang w:val="ru-RU"/>
        </w:rPr>
        <w:t>вр</w:t>
      </w:r>
      <w:r w:rsidRPr="00733F48">
        <w:rPr>
          <w:spacing w:val="-1"/>
          <w:lang w:val="ru-RU"/>
        </w:rPr>
        <w:t>ш</w:t>
      </w:r>
      <w:r w:rsidRPr="00733F48">
        <w:rPr>
          <w:spacing w:val="2"/>
          <w:lang w:val="ru-RU"/>
        </w:rPr>
        <w:t>и</w:t>
      </w:r>
      <w:r w:rsidRPr="00733F48">
        <w:rPr>
          <w:spacing w:val="-1"/>
          <w:lang w:val="ru-RU"/>
        </w:rPr>
        <w:t>т</w:t>
      </w:r>
      <w:r w:rsidRPr="00733F48">
        <w:rPr>
          <w:lang w:val="ru-RU"/>
        </w:rPr>
        <w:t>и</w:t>
      </w:r>
      <w:r w:rsidRPr="00733F48">
        <w:rPr>
          <w:spacing w:val="41"/>
          <w:lang w:val="ru-RU"/>
        </w:rPr>
        <w:t xml:space="preserve"> </w:t>
      </w:r>
      <w:r w:rsidRPr="00733F48">
        <w:rPr>
          <w:spacing w:val="1"/>
          <w:lang w:val="ru-RU"/>
        </w:rPr>
        <w:t>п</w:t>
      </w:r>
      <w:r w:rsidRPr="00733F48">
        <w:rPr>
          <w:spacing w:val="-5"/>
          <w:lang w:val="ru-RU"/>
        </w:rPr>
        <w:t>о</w:t>
      </w:r>
      <w:r w:rsidRPr="00733F48">
        <w:rPr>
          <w:spacing w:val="-1"/>
          <w:lang w:val="ru-RU"/>
        </w:rPr>
        <w:t>д</w:t>
      </w:r>
      <w:r w:rsidRPr="00733F48">
        <w:rPr>
          <w:spacing w:val="2"/>
          <w:lang w:val="ru-RU"/>
        </w:rPr>
        <w:t>и</w:t>
      </w:r>
      <w:r w:rsidRPr="00733F48">
        <w:rPr>
          <w:spacing w:val="-4"/>
          <w:lang w:val="ru-RU"/>
        </w:rPr>
        <w:t>з</w:t>
      </w:r>
      <w:r w:rsidRPr="00733F48">
        <w:rPr>
          <w:spacing w:val="-2"/>
          <w:lang w:val="ru-RU"/>
        </w:rPr>
        <w:t>в</w:t>
      </w:r>
      <w:r w:rsidRPr="00733F48">
        <w:rPr>
          <w:lang w:val="ru-RU"/>
        </w:rPr>
        <w:t>ођ</w:t>
      </w:r>
      <w:r w:rsidRPr="00733F48">
        <w:rPr>
          <w:spacing w:val="-3"/>
          <w:lang w:val="ru-RU"/>
        </w:rPr>
        <w:t>а</w:t>
      </w:r>
      <w:r w:rsidRPr="00733F48">
        <w:rPr>
          <w:lang w:val="ru-RU"/>
        </w:rPr>
        <w:t>ч</w:t>
      </w:r>
      <w:r w:rsidRPr="00733F48">
        <w:rPr>
          <w:spacing w:val="49"/>
          <w:lang w:val="ru-RU"/>
        </w:rPr>
        <w:t xml:space="preserve"> </w:t>
      </w:r>
      <w:r w:rsidRPr="00733F48">
        <w:rPr>
          <w:lang w:val="ru-RU"/>
        </w:rPr>
        <w:t>је:</w:t>
      </w:r>
      <w:r w:rsidRPr="00733F48">
        <w:rPr>
          <w:spacing w:val="20"/>
        </w:rPr>
        <w:t xml:space="preserve">_____________ </w:t>
      </w:r>
      <w:r w:rsidRPr="00733F48">
        <w:rPr>
          <w:b/>
          <w:spacing w:val="20"/>
        </w:rPr>
        <w:t>(</w:t>
      </w:r>
      <w:r w:rsidRPr="00733F48">
        <w:rPr>
          <w:b/>
          <w:i/>
          <w:spacing w:val="20"/>
        </w:rPr>
        <w:t>попуњава Наручилац у складу са Обрасцом Понуде)</w:t>
      </w:r>
    </w:p>
    <w:p w:rsidR="00733F48" w:rsidRPr="00733F48" w:rsidRDefault="00733F48" w:rsidP="00733F48">
      <w:pPr>
        <w:tabs>
          <w:tab w:val="left" w:pos="1350"/>
        </w:tabs>
        <w:spacing w:before="7" w:after="120" w:line="247" w:lineRule="auto"/>
        <w:jc w:val="both"/>
        <w:rPr>
          <w:lang w:val="ru-RU"/>
        </w:rPr>
      </w:pPr>
      <w:r w:rsidRPr="00733F48">
        <w:rPr>
          <w:lang w:val="ru-RU"/>
        </w:rPr>
        <w:t>Извођач</w:t>
      </w:r>
      <w:r w:rsidRPr="00733F48">
        <w:rPr>
          <w:spacing w:val="23"/>
          <w:lang w:val="ru-RU"/>
        </w:rPr>
        <w:t xml:space="preserve"> </w:t>
      </w:r>
      <w:r w:rsidRPr="00733F48">
        <w:rPr>
          <w:spacing w:val="3"/>
          <w:lang w:val="ru-RU"/>
        </w:rPr>
        <w:t>к</w:t>
      </w:r>
      <w:r w:rsidRPr="00733F48">
        <w:rPr>
          <w:lang w:val="ru-RU"/>
        </w:rPr>
        <w:t xml:space="preserve">оји  </w:t>
      </w:r>
      <w:r w:rsidRPr="00733F48">
        <w:rPr>
          <w:spacing w:val="2"/>
          <w:lang w:val="ru-RU"/>
        </w:rPr>
        <w:t>ј</w:t>
      </w:r>
      <w:r w:rsidRPr="00733F48">
        <w:rPr>
          <w:lang w:val="ru-RU"/>
        </w:rPr>
        <w:t>е</w:t>
      </w:r>
      <w:r w:rsidRPr="00733F48">
        <w:rPr>
          <w:spacing w:val="49"/>
          <w:lang w:val="ru-RU"/>
        </w:rPr>
        <w:t xml:space="preserve"> </w:t>
      </w:r>
      <w:r w:rsidRPr="00733F48">
        <w:rPr>
          <w:lang w:val="ru-RU"/>
        </w:rPr>
        <w:t>и</w:t>
      </w:r>
      <w:r w:rsidRPr="00733F48">
        <w:rPr>
          <w:spacing w:val="-1"/>
          <w:lang w:val="ru-RU"/>
        </w:rPr>
        <w:t>з</w:t>
      </w:r>
      <w:r w:rsidRPr="00733F48">
        <w:rPr>
          <w:lang w:val="ru-RU"/>
        </w:rPr>
        <w:t>вр</w:t>
      </w:r>
      <w:r w:rsidRPr="00733F48">
        <w:rPr>
          <w:spacing w:val="-3"/>
          <w:lang w:val="ru-RU"/>
        </w:rPr>
        <w:t>ш</w:t>
      </w:r>
      <w:r w:rsidRPr="00733F48">
        <w:rPr>
          <w:lang w:val="ru-RU"/>
        </w:rPr>
        <w:t xml:space="preserve">ење </w:t>
      </w:r>
      <w:r w:rsidRPr="00733F48">
        <w:rPr>
          <w:spacing w:val="21"/>
          <w:lang w:val="ru-RU"/>
        </w:rPr>
        <w:t xml:space="preserve"> </w:t>
      </w:r>
      <w:r w:rsidRPr="00733F48">
        <w:rPr>
          <w:spacing w:val="-5"/>
          <w:lang w:val="ru-RU"/>
        </w:rPr>
        <w:t>у</w:t>
      </w:r>
      <w:r w:rsidRPr="00733F48">
        <w:rPr>
          <w:spacing w:val="-4"/>
          <w:lang w:val="ru-RU"/>
        </w:rPr>
        <w:t>г</w:t>
      </w:r>
      <w:r w:rsidRPr="00733F48">
        <w:rPr>
          <w:lang w:val="ru-RU"/>
        </w:rPr>
        <w:t>о</w:t>
      </w:r>
      <w:r w:rsidRPr="00733F48">
        <w:rPr>
          <w:spacing w:val="-2"/>
          <w:lang w:val="ru-RU"/>
        </w:rPr>
        <w:t>в</w:t>
      </w:r>
      <w:r w:rsidRPr="00733F48">
        <w:rPr>
          <w:lang w:val="ru-RU"/>
        </w:rPr>
        <w:t>оре</w:t>
      </w:r>
      <w:r w:rsidRPr="00733F48">
        <w:rPr>
          <w:spacing w:val="-2"/>
          <w:lang w:val="ru-RU"/>
        </w:rPr>
        <w:t>н</w:t>
      </w:r>
      <w:r w:rsidRPr="00733F48">
        <w:rPr>
          <w:lang w:val="ru-RU"/>
        </w:rPr>
        <w:t xml:space="preserve">их радова, </w:t>
      </w:r>
      <w:r w:rsidRPr="00733F48">
        <w:rPr>
          <w:spacing w:val="14"/>
          <w:lang w:val="ru-RU"/>
        </w:rPr>
        <w:t xml:space="preserve"> </w:t>
      </w:r>
      <w:r w:rsidRPr="00733F48">
        <w:rPr>
          <w:lang w:val="ru-RU"/>
        </w:rPr>
        <w:t>у</w:t>
      </w:r>
      <w:r w:rsidRPr="00733F48">
        <w:rPr>
          <w:spacing w:val="46"/>
          <w:lang w:val="ru-RU"/>
        </w:rPr>
        <w:t xml:space="preserve"> </w:t>
      </w:r>
      <w:r w:rsidRPr="00733F48">
        <w:rPr>
          <w:lang w:val="ru-RU"/>
        </w:rPr>
        <w:t>с</w:t>
      </w:r>
      <w:r w:rsidRPr="00733F48">
        <w:rPr>
          <w:spacing w:val="3"/>
          <w:lang w:val="ru-RU"/>
        </w:rPr>
        <w:t>к</w:t>
      </w:r>
      <w:r w:rsidRPr="00733F48">
        <w:rPr>
          <w:spacing w:val="-3"/>
          <w:lang w:val="ru-RU"/>
        </w:rPr>
        <w:t>л</w:t>
      </w:r>
      <w:r w:rsidRPr="00733F48">
        <w:rPr>
          <w:spacing w:val="2"/>
          <w:lang w:val="ru-RU"/>
        </w:rPr>
        <w:t>а</w:t>
      </w:r>
      <w:r w:rsidRPr="00733F48">
        <w:rPr>
          <w:spacing w:val="1"/>
          <w:lang w:val="ru-RU"/>
        </w:rPr>
        <w:t>д</w:t>
      </w:r>
      <w:r w:rsidRPr="00733F48">
        <w:rPr>
          <w:lang w:val="ru-RU"/>
        </w:rPr>
        <w:t xml:space="preserve">у </w:t>
      </w:r>
      <w:r w:rsidRPr="00733F48">
        <w:rPr>
          <w:spacing w:val="6"/>
          <w:lang w:val="ru-RU"/>
        </w:rPr>
        <w:t xml:space="preserve"> </w:t>
      </w:r>
      <w:r w:rsidRPr="00733F48">
        <w:rPr>
          <w:lang w:val="ru-RU"/>
        </w:rPr>
        <w:t>са</w:t>
      </w:r>
      <w:r w:rsidRPr="00733F48">
        <w:rPr>
          <w:spacing w:val="51"/>
          <w:lang w:val="ru-RU"/>
        </w:rPr>
        <w:t xml:space="preserve"> </w:t>
      </w:r>
      <w:r w:rsidRPr="00733F48">
        <w:rPr>
          <w:lang w:val="ru-RU"/>
        </w:rPr>
        <w:t>По</w:t>
      </w:r>
      <w:r w:rsidRPr="00733F48">
        <w:rPr>
          <w:spacing w:val="1"/>
          <w:lang w:val="ru-RU"/>
        </w:rPr>
        <w:t>н</w:t>
      </w:r>
      <w:r w:rsidRPr="00733F48">
        <w:rPr>
          <w:spacing w:val="-10"/>
          <w:lang w:val="ru-RU"/>
        </w:rPr>
        <w:t>у</w:t>
      </w:r>
      <w:r w:rsidRPr="00733F48">
        <w:rPr>
          <w:spacing w:val="1"/>
          <w:lang w:val="ru-RU"/>
        </w:rPr>
        <w:t>д</w:t>
      </w:r>
      <w:r w:rsidRPr="00733F48">
        <w:rPr>
          <w:spacing w:val="2"/>
          <w:lang w:val="ru-RU"/>
        </w:rPr>
        <w:t>о</w:t>
      </w:r>
      <w:r w:rsidRPr="00733F48">
        <w:rPr>
          <w:spacing w:val="-1"/>
          <w:lang w:val="ru-RU"/>
        </w:rPr>
        <w:t>м</w:t>
      </w:r>
      <w:r w:rsidRPr="00733F48">
        <w:rPr>
          <w:lang w:val="ru-RU"/>
        </w:rPr>
        <w:t xml:space="preserve">, </w:t>
      </w:r>
      <w:r w:rsidRPr="00733F48">
        <w:rPr>
          <w:spacing w:val="19"/>
          <w:lang w:val="ru-RU"/>
        </w:rPr>
        <w:t xml:space="preserve"> </w:t>
      </w:r>
      <w:r w:rsidRPr="00733F48">
        <w:rPr>
          <w:spacing w:val="-1"/>
          <w:lang w:val="ru-RU"/>
        </w:rPr>
        <w:t>д</w:t>
      </w:r>
      <w:r w:rsidRPr="00733F48">
        <w:rPr>
          <w:spacing w:val="-7"/>
          <w:lang w:val="ru-RU"/>
        </w:rPr>
        <w:t>е</w:t>
      </w:r>
      <w:r w:rsidRPr="00733F48">
        <w:rPr>
          <w:spacing w:val="-1"/>
          <w:lang w:val="ru-RU"/>
        </w:rPr>
        <w:t>л</w:t>
      </w:r>
      <w:r w:rsidRPr="00733F48">
        <w:rPr>
          <w:lang w:val="ru-RU"/>
        </w:rPr>
        <w:t>и</w:t>
      </w:r>
      <w:r w:rsidRPr="00733F48">
        <w:rPr>
          <w:spacing w:val="-1"/>
          <w:lang w:val="ru-RU"/>
        </w:rPr>
        <w:t>м</w:t>
      </w:r>
      <w:r w:rsidRPr="00733F48">
        <w:rPr>
          <w:lang w:val="ru-RU"/>
        </w:rPr>
        <w:t>ич</w:t>
      </w:r>
      <w:r w:rsidRPr="00733F48">
        <w:rPr>
          <w:spacing w:val="-2"/>
          <w:lang w:val="ru-RU"/>
        </w:rPr>
        <w:t>н</w:t>
      </w:r>
      <w:r w:rsidRPr="00733F48">
        <w:rPr>
          <w:lang w:val="ru-RU"/>
        </w:rPr>
        <w:t>о</w:t>
      </w:r>
    </w:p>
    <w:p w:rsidR="00733F48" w:rsidRPr="00733F48" w:rsidRDefault="00733F48" w:rsidP="00733F48">
      <w:pPr>
        <w:tabs>
          <w:tab w:val="left" w:pos="1350"/>
        </w:tabs>
        <w:spacing w:before="7" w:after="120" w:line="247" w:lineRule="auto"/>
        <w:jc w:val="both"/>
        <w:rPr>
          <w:w w:val="103"/>
          <w:lang w:val="ru-RU"/>
        </w:rPr>
      </w:pPr>
      <w:r w:rsidRPr="00733F48">
        <w:rPr>
          <w:spacing w:val="-8"/>
          <w:w w:val="103"/>
          <w:lang w:val="ru-RU"/>
        </w:rPr>
        <w:t>у</w:t>
      </w:r>
      <w:r w:rsidRPr="00733F48">
        <w:rPr>
          <w:spacing w:val="4"/>
          <w:w w:val="103"/>
          <w:lang w:val="ru-RU"/>
        </w:rPr>
        <w:t>с</w:t>
      </w:r>
      <w:r w:rsidRPr="00733F48">
        <w:rPr>
          <w:spacing w:val="1"/>
          <w:w w:val="103"/>
          <w:lang w:val="ru-RU"/>
        </w:rPr>
        <w:t>т</w:t>
      </w:r>
      <w:r w:rsidRPr="00733F48">
        <w:rPr>
          <w:spacing w:val="-3"/>
          <w:w w:val="103"/>
          <w:lang w:val="ru-RU"/>
        </w:rPr>
        <w:t>у</w:t>
      </w:r>
      <w:r w:rsidRPr="00733F48">
        <w:rPr>
          <w:spacing w:val="1"/>
          <w:w w:val="103"/>
          <w:lang w:val="ru-RU"/>
        </w:rPr>
        <w:t>п</w:t>
      </w:r>
      <w:r w:rsidRPr="00733F48">
        <w:rPr>
          <w:w w:val="103"/>
          <w:lang w:val="ru-RU"/>
        </w:rPr>
        <w:t>ио</w:t>
      </w:r>
      <w:r w:rsidRPr="00733F48">
        <w:rPr>
          <w:w w:val="103"/>
        </w:rPr>
        <w:t xml:space="preserve"> </w:t>
      </w:r>
      <w:r w:rsidRPr="00733F48">
        <w:rPr>
          <w:spacing w:val="1"/>
          <w:lang w:val="ru-RU"/>
        </w:rPr>
        <w:t>п</w:t>
      </w:r>
      <w:r w:rsidRPr="00733F48">
        <w:rPr>
          <w:spacing w:val="-5"/>
          <w:lang w:val="ru-RU"/>
        </w:rPr>
        <w:t>о</w:t>
      </w:r>
      <w:r w:rsidRPr="00733F48">
        <w:rPr>
          <w:spacing w:val="-1"/>
          <w:lang w:val="ru-RU"/>
        </w:rPr>
        <w:t>д</w:t>
      </w:r>
      <w:r w:rsidRPr="00733F48">
        <w:rPr>
          <w:lang w:val="ru-RU"/>
        </w:rPr>
        <w:t>и</w:t>
      </w:r>
      <w:r w:rsidRPr="00733F48">
        <w:rPr>
          <w:spacing w:val="-4"/>
          <w:lang w:val="ru-RU"/>
        </w:rPr>
        <w:t>з</w:t>
      </w:r>
      <w:r w:rsidRPr="00733F48">
        <w:rPr>
          <w:spacing w:val="-2"/>
          <w:lang w:val="ru-RU"/>
        </w:rPr>
        <w:t>в</w:t>
      </w:r>
      <w:r w:rsidRPr="00733F48">
        <w:rPr>
          <w:lang w:val="ru-RU"/>
        </w:rPr>
        <w:t>ођ</w:t>
      </w:r>
      <w:r w:rsidRPr="00733F48">
        <w:rPr>
          <w:spacing w:val="-5"/>
          <w:lang w:val="ru-RU"/>
        </w:rPr>
        <w:t>а</w:t>
      </w:r>
      <w:r w:rsidRPr="00733F48">
        <w:rPr>
          <w:spacing w:val="2"/>
          <w:lang w:val="ru-RU"/>
        </w:rPr>
        <w:t>ч</w:t>
      </w:r>
      <w:r w:rsidRPr="00733F48">
        <w:rPr>
          <w:spacing w:val="-24"/>
          <w:lang w:val="ru-RU"/>
        </w:rPr>
        <w:t>у</w:t>
      </w:r>
      <w:r w:rsidRPr="00733F48">
        <w:rPr>
          <w:lang w:val="ru-RU"/>
        </w:rPr>
        <w:t xml:space="preserve">, </w:t>
      </w:r>
      <w:r w:rsidRPr="00733F48">
        <w:rPr>
          <w:spacing w:val="16"/>
          <w:lang w:val="ru-RU"/>
        </w:rPr>
        <w:t xml:space="preserve"> </w:t>
      </w:r>
      <w:r w:rsidRPr="00733F48">
        <w:rPr>
          <w:lang w:val="ru-RU"/>
        </w:rPr>
        <w:t>у</w:t>
      </w:r>
      <w:r w:rsidRPr="00733F48">
        <w:rPr>
          <w:spacing w:val="31"/>
          <w:lang w:val="ru-RU"/>
        </w:rPr>
        <w:t xml:space="preserve"> </w:t>
      </w:r>
      <w:r w:rsidRPr="00733F48">
        <w:rPr>
          <w:spacing w:val="1"/>
          <w:lang w:val="ru-RU"/>
        </w:rPr>
        <w:t>п</w:t>
      </w:r>
      <w:r w:rsidRPr="00733F48">
        <w:rPr>
          <w:spacing w:val="-2"/>
          <w:lang w:val="ru-RU"/>
        </w:rPr>
        <w:t>о</w:t>
      </w:r>
      <w:r w:rsidRPr="00733F48">
        <w:rPr>
          <w:spacing w:val="-1"/>
          <w:lang w:val="ru-RU"/>
        </w:rPr>
        <w:t>т</w:t>
      </w:r>
      <w:r w:rsidRPr="00733F48">
        <w:rPr>
          <w:spacing w:val="3"/>
          <w:lang w:val="ru-RU"/>
        </w:rPr>
        <w:t>п</w:t>
      </w:r>
      <w:r w:rsidRPr="00733F48">
        <w:rPr>
          <w:spacing w:val="-3"/>
          <w:lang w:val="ru-RU"/>
        </w:rPr>
        <w:t>у</w:t>
      </w:r>
      <w:r w:rsidRPr="00733F48">
        <w:rPr>
          <w:spacing w:val="-2"/>
          <w:lang w:val="ru-RU"/>
        </w:rPr>
        <w:t>н</w:t>
      </w:r>
      <w:r w:rsidRPr="00733F48">
        <w:rPr>
          <w:spacing w:val="2"/>
          <w:lang w:val="ru-RU"/>
        </w:rPr>
        <w:t>о</w:t>
      </w:r>
      <w:r w:rsidRPr="00733F48">
        <w:rPr>
          <w:lang w:val="ru-RU"/>
        </w:rPr>
        <w:t>с</w:t>
      </w:r>
      <w:r w:rsidRPr="00733F48">
        <w:rPr>
          <w:spacing w:val="-1"/>
          <w:lang w:val="ru-RU"/>
        </w:rPr>
        <w:t>т</w:t>
      </w:r>
      <w:r w:rsidRPr="00733F48">
        <w:rPr>
          <w:lang w:val="ru-RU"/>
        </w:rPr>
        <w:t xml:space="preserve">и </w:t>
      </w:r>
      <w:r w:rsidRPr="00733F48">
        <w:rPr>
          <w:spacing w:val="6"/>
          <w:lang w:val="ru-RU"/>
        </w:rPr>
        <w:t xml:space="preserve"> </w:t>
      </w:r>
      <w:r w:rsidRPr="00733F48">
        <w:rPr>
          <w:spacing w:val="-5"/>
          <w:lang w:val="ru-RU"/>
        </w:rPr>
        <w:t>о</w:t>
      </w:r>
      <w:r w:rsidRPr="00733F48">
        <w:rPr>
          <w:spacing w:val="1"/>
          <w:lang w:val="ru-RU"/>
        </w:rPr>
        <w:t>д</w:t>
      </w:r>
      <w:r w:rsidRPr="00733F48">
        <w:rPr>
          <w:spacing w:val="-6"/>
          <w:lang w:val="ru-RU"/>
        </w:rPr>
        <w:t>г</w:t>
      </w:r>
      <w:r w:rsidRPr="00733F48">
        <w:rPr>
          <w:lang w:val="ru-RU"/>
        </w:rPr>
        <w:t>о</w:t>
      </w:r>
      <w:r w:rsidRPr="00733F48">
        <w:rPr>
          <w:spacing w:val="-2"/>
          <w:lang w:val="ru-RU"/>
        </w:rPr>
        <w:t>в</w:t>
      </w:r>
      <w:r w:rsidRPr="00733F48">
        <w:rPr>
          <w:lang w:val="ru-RU"/>
        </w:rPr>
        <w:t xml:space="preserve">ара </w:t>
      </w:r>
      <w:r w:rsidRPr="00733F48">
        <w:rPr>
          <w:spacing w:val="3"/>
          <w:lang w:val="ru-RU"/>
        </w:rPr>
        <w:t xml:space="preserve"> </w:t>
      </w:r>
      <w:r w:rsidRPr="00733F48">
        <w:rPr>
          <w:spacing w:val="-2"/>
        </w:rPr>
        <w:t>Н</w:t>
      </w:r>
      <w:r w:rsidRPr="00733F48">
        <w:rPr>
          <w:lang w:val="ru-RU"/>
        </w:rPr>
        <w:t>ар</w:t>
      </w:r>
      <w:r w:rsidRPr="00733F48">
        <w:rPr>
          <w:spacing w:val="-5"/>
          <w:lang w:val="ru-RU"/>
        </w:rPr>
        <w:t>у</w:t>
      </w:r>
      <w:r w:rsidRPr="00733F48">
        <w:rPr>
          <w:spacing w:val="2"/>
          <w:lang w:val="ru-RU"/>
        </w:rPr>
        <w:t>ч</w:t>
      </w:r>
      <w:r w:rsidRPr="00733F48">
        <w:rPr>
          <w:lang w:val="ru-RU"/>
        </w:rPr>
        <w:t>ио</w:t>
      </w:r>
      <w:r w:rsidRPr="00733F48">
        <w:rPr>
          <w:spacing w:val="1"/>
          <w:lang w:val="ru-RU"/>
        </w:rPr>
        <w:t>ц</w:t>
      </w:r>
      <w:r w:rsidRPr="00733F48">
        <w:rPr>
          <w:lang w:val="ru-RU"/>
        </w:rPr>
        <w:t xml:space="preserve">у </w:t>
      </w:r>
      <w:r w:rsidRPr="00733F48">
        <w:rPr>
          <w:spacing w:val="7"/>
          <w:lang w:val="ru-RU"/>
        </w:rPr>
        <w:t xml:space="preserve"> </w:t>
      </w:r>
      <w:r w:rsidRPr="00733F48">
        <w:rPr>
          <w:spacing w:val="-4"/>
          <w:lang w:val="ru-RU"/>
        </w:rPr>
        <w:t>з</w:t>
      </w:r>
      <w:r w:rsidRPr="00733F48">
        <w:rPr>
          <w:lang w:val="ru-RU"/>
        </w:rPr>
        <w:t>а</w:t>
      </w:r>
      <w:r w:rsidRPr="00733F48">
        <w:rPr>
          <w:spacing w:val="39"/>
          <w:lang w:val="ru-RU"/>
        </w:rPr>
        <w:t xml:space="preserve"> </w:t>
      </w:r>
      <w:r w:rsidRPr="00733F48">
        <w:rPr>
          <w:spacing w:val="2"/>
          <w:lang w:val="ru-RU"/>
        </w:rPr>
        <w:t>и</w:t>
      </w:r>
      <w:r w:rsidRPr="00733F48">
        <w:rPr>
          <w:spacing w:val="-4"/>
          <w:lang w:val="ru-RU"/>
        </w:rPr>
        <w:t>з</w:t>
      </w:r>
      <w:r w:rsidRPr="00733F48">
        <w:rPr>
          <w:lang w:val="ru-RU"/>
        </w:rPr>
        <w:t>вр</w:t>
      </w:r>
      <w:r w:rsidRPr="00733F48">
        <w:rPr>
          <w:spacing w:val="-1"/>
          <w:lang w:val="ru-RU"/>
        </w:rPr>
        <w:t>ш</w:t>
      </w:r>
      <w:r w:rsidRPr="00733F48">
        <w:rPr>
          <w:spacing w:val="2"/>
          <w:lang w:val="ru-RU"/>
        </w:rPr>
        <w:t>е</w:t>
      </w:r>
      <w:r w:rsidRPr="00733F48">
        <w:rPr>
          <w:spacing w:val="-3"/>
          <w:lang w:val="ru-RU"/>
        </w:rPr>
        <w:t>њ</w:t>
      </w:r>
      <w:r w:rsidRPr="00733F48">
        <w:rPr>
          <w:lang w:val="ru-RU"/>
        </w:rPr>
        <w:t xml:space="preserve">е </w:t>
      </w:r>
      <w:r w:rsidRPr="00733F48">
        <w:rPr>
          <w:spacing w:val="6"/>
          <w:lang w:val="ru-RU"/>
        </w:rPr>
        <w:t xml:space="preserve"> </w:t>
      </w:r>
      <w:r w:rsidRPr="00733F48">
        <w:rPr>
          <w:lang w:val="ru-RU"/>
        </w:rPr>
        <w:t>о</w:t>
      </w:r>
      <w:r w:rsidRPr="00733F48">
        <w:rPr>
          <w:spacing w:val="-6"/>
          <w:lang w:val="ru-RU"/>
        </w:rPr>
        <w:t>б</w:t>
      </w:r>
      <w:r w:rsidRPr="00733F48">
        <w:rPr>
          <w:lang w:val="ru-RU"/>
        </w:rPr>
        <w:t>а</w:t>
      </w:r>
      <w:r w:rsidRPr="00733F48">
        <w:rPr>
          <w:spacing w:val="-2"/>
          <w:lang w:val="ru-RU"/>
        </w:rPr>
        <w:t>в</w:t>
      </w:r>
      <w:r w:rsidRPr="00733F48">
        <w:rPr>
          <w:spacing w:val="-5"/>
          <w:lang w:val="ru-RU"/>
        </w:rPr>
        <w:t>е</w:t>
      </w:r>
      <w:r w:rsidRPr="00733F48">
        <w:rPr>
          <w:spacing w:val="-1"/>
          <w:lang w:val="ru-RU"/>
        </w:rPr>
        <w:t>з</w:t>
      </w:r>
      <w:r w:rsidRPr="00733F48">
        <w:rPr>
          <w:lang w:val="ru-RU"/>
        </w:rPr>
        <w:t>а  из</w:t>
      </w:r>
      <w:r w:rsidRPr="00733F48">
        <w:rPr>
          <w:spacing w:val="35"/>
          <w:lang w:val="ru-RU"/>
        </w:rPr>
        <w:t xml:space="preserve"> </w:t>
      </w:r>
      <w:r w:rsidRPr="00733F48">
        <w:rPr>
          <w:spacing w:val="1"/>
          <w:lang w:val="ru-RU"/>
        </w:rPr>
        <w:t>п</w:t>
      </w:r>
      <w:r w:rsidRPr="00733F48">
        <w:rPr>
          <w:lang w:val="ru-RU"/>
        </w:rPr>
        <w:t>ос</w:t>
      </w:r>
      <w:r w:rsidRPr="00733F48">
        <w:rPr>
          <w:spacing w:val="4"/>
          <w:lang w:val="ru-RU"/>
        </w:rPr>
        <w:t>т</w:t>
      </w:r>
      <w:r w:rsidRPr="00733F48">
        <w:rPr>
          <w:spacing w:val="-3"/>
          <w:lang w:val="ru-RU"/>
        </w:rPr>
        <w:t>у</w:t>
      </w:r>
      <w:r w:rsidRPr="00733F48">
        <w:rPr>
          <w:spacing w:val="1"/>
          <w:lang w:val="ru-RU"/>
        </w:rPr>
        <w:t>п</w:t>
      </w:r>
      <w:r w:rsidRPr="00733F48">
        <w:rPr>
          <w:spacing w:val="5"/>
          <w:lang w:val="ru-RU"/>
        </w:rPr>
        <w:t>к</w:t>
      </w:r>
      <w:r w:rsidRPr="00733F48">
        <w:rPr>
          <w:lang w:val="ru-RU"/>
        </w:rPr>
        <w:t>а</w:t>
      </w:r>
      <w:r w:rsidRPr="00733F48">
        <w:rPr>
          <w:spacing w:val="54"/>
          <w:lang w:val="ru-RU"/>
        </w:rPr>
        <w:t xml:space="preserve"> </w:t>
      </w:r>
      <w:r w:rsidRPr="00733F48">
        <w:rPr>
          <w:spacing w:val="2"/>
          <w:lang w:val="ru-RU"/>
        </w:rPr>
        <w:t>ј</w:t>
      </w:r>
      <w:r w:rsidRPr="00733F48">
        <w:rPr>
          <w:lang w:val="ru-RU"/>
        </w:rPr>
        <w:t>ав</w:t>
      </w:r>
      <w:r w:rsidRPr="00733F48">
        <w:rPr>
          <w:spacing w:val="-2"/>
          <w:lang w:val="ru-RU"/>
        </w:rPr>
        <w:t>н</w:t>
      </w:r>
      <w:r w:rsidRPr="00733F48">
        <w:rPr>
          <w:lang w:val="ru-RU"/>
        </w:rPr>
        <w:t>е</w:t>
      </w:r>
      <w:r w:rsidRPr="00733F48">
        <w:rPr>
          <w:w w:val="103"/>
        </w:rPr>
        <w:t xml:space="preserve"> </w:t>
      </w:r>
      <w:r w:rsidRPr="00733F48">
        <w:rPr>
          <w:spacing w:val="-2"/>
          <w:w w:val="103"/>
          <w:lang w:val="ru-RU"/>
        </w:rPr>
        <w:t>н</w:t>
      </w:r>
      <w:r w:rsidRPr="00733F48">
        <w:rPr>
          <w:spacing w:val="2"/>
          <w:w w:val="103"/>
          <w:lang w:val="ru-RU"/>
        </w:rPr>
        <w:t>а</w:t>
      </w:r>
      <w:r w:rsidRPr="00733F48">
        <w:rPr>
          <w:spacing w:val="-6"/>
          <w:w w:val="103"/>
          <w:lang w:val="ru-RU"/>
        </w:rPr>
        <w:t>б</w:t>
      </w:r>
      <w:r w:rsidRPr="00733F48">
        <w:rPr>
          <w:w w:val="103"/>
          <w:lang w:val="ru-RU"/>
        </w:rPr>
        <w:t>ав</w:t>
      </w:r>
      <w:r w:rsidRPr="00733F48">
        <w:rPr>
          <w:spacing w:val="3"/>
          <w:w w:val="103"/>
          <w:lang w:val="ru-RU"/>
        </w:rPr>
        <w:t>к</w:t>
      </w:r>
      <w:r w:rsidRPr="00733F48">
        <w:rPr>
          <w:w w:val="103"/>
          <w:lang w:val="ru-RU"/>
        </w:rPr>
        <w:t xml:space="preserve">е, </w:t>
      </w:r>
      <w:r w:rsidRPr="00733F48">
        <w:rPr>
          <w:spacing w:val="-5"/>
          <w:lang w:val="ru-RU"/>
        </w:rPr>
        <w:t>о</w:t>
      </w:r>
      <w:r w:rsidRPr="00733F48">
        <w:rPr>
          <w:spacing w:val="-1"/>
          <w:lang w:val="ru-RU"/>
        </w:rPr>
        <w:t>д</w:t>
      </w:r>
      <w:r w:rsidRPr="00733F48">
        <w:rPr>
          <w:spacing w:val="-2"/>
          <w:lang w:val="ru-RU"/>
        </w:rPr>
        <w:t>н</w:t>
      </w:r>
      <w:r w:rsidRPr="00733F48">
        <w:rPr>
          <w:lang w:val="ru-RU"/>
        </w:rPr>
        <w:t>о</w:t>
      </w:r>
      <w:r w:rsidRPr="00733F48">
        <w:rPr>
          <w:spacing w:val="2"/>
          <w:lang w:val="ru-RU"/>
        </w:rPr>
        <w:t>с</w:t>
      </w:r>
      <w:r w:rsidRPr="00733F48">
        <w:rPr>
          <w:spacing w:val="-2"/>
          <w:lang w:val="ru-RU"/>
        </w:rPr>
        <w:t>н</w:t>
      </w:r>
      <w:r w:rsidRPr="00733F48">
        <w:rPr>
          <w:lang w:val="ru-RU"/>
        </w:rPr>
        <w:t>о</w:t>
      </w:r>
      <w:r w:rsidRPr="00733F48">
        <w:rPr>
          <w:spacing w:val="25"/>
          <w:lang w:val="ru-RU"/>
        </w:rPr>
        <w:t xml:space="preserve"> </w:t>
      </w:r>
      <w:r w:rsidRPr="00733F48">
        <w:rPr>
          <w:spacing w:val="-1"/>
          <w:lang w:val="ru-RU"/>
        </w:rPr>
        <w:t>з</w:t>
      </w:r>
      <w:r w:rsidRPr="00733F48">
        <w:rPr>
          <w:lang w:val="ru-RU"/>
        </w:rPr>
        <w:t>а</w:t>
      </w:r>
      <w:r w:rsidRPr="00733F48">
        <w:rPr>
          <w:spacing w:val="8"/>
          <w:lang w:val="ru-RU"/>
        </w:rPr>
        <w:t xml:space="preserve"> </w:t>
      </w:r>
      <w:r w:rsidRPr="00733F48">
        <w:rPr>
          <w:spacing w:val="2"/>
          <w:lang w:val="ru-RU"/>
        </w:rPr>
        <w:t>и</w:t>
      </w:r>
      <w:r w:rsidRPr="00733F48">
        <w:rPr>
          <w:spacing w:val="-1"/>
          <w:lang w:val="ru-RU"/>
        </w:rPr>
        <w:t>з</w:t>
      </w:r>
      <w:r w:rsidRPr="00733F48">
        <w:rPr>
          <w:lang w:val="ru-RU"/>
        </w:rPr>
        <w:t>вр</w:t>
      </w:r>
      <w:r w:rsidRPr="00733F48">
        <w:rPr>
          <w:spacing w:val="-3"/>
          <w:lang w:val="ru-RU"/>
        </w:rPr>
        <w:t>ш</w:t>
      </w:r>
      <w:r w:rsidRPr="00733F48">
        <w:rPr>
          <w:lang w:val="ru-RU"/>
        </w:rPr>
        <w:t>ење</w:t>
      </w:r>
      <w:r w:rsidRPr="00733F48">
        <w:rPr>
          <w:spacing w:val="34"/>
          <w:lang w:val="ru-RU"/>
        </w:rPr>
        <w:t xml:space="preserve"> </w:t>
      </w:r>
      <w:r w:rsidRPr="00733F48">
        <w:rPr>
          <w:lang w:val="ru-RU"/>
        </w:rPr>
        <w:t>у</w:t>
      </w:r>
      <w:r w:rsidRPr="00733F48">
        <w:rPr>
          <w:spacing w:val="-6"/>
          <w:lang w:val="ru-RU"/>
        </w:rPr>
        <w:t>г</w:t>
      </w:r>
      <w:r w:rsidRPr="00733F48">
        <w:rPr>
          <w:lang w:val="ru-RU"/>
        </w:rPr>
        <w:t>о</w:t>
      </w:r>
      <w:r w:rsidRPr="00733F48">
        <w:rPr>
          <w:spacing w:val="-2"/>
          <w:lang w:val="ru-RU"/>
        </w:rPr>
        <w:t>в</w:t>
      </w:r>
      <w:r w:rsidRPr="00733F48">
        <w:rPr>
          <w:lang w:val="ru-RU"/>
        </w:rPr>
        <w:t>ор</w:t>
      </w:r>
      <w:r w:rsidRPr="00733F48">
        <w:rPr>
          <w:spacing w:val="-2"/>
          <w:lang w:val="ru-RU"/>
        </w:rPr>
        <w:t>н</w:t>
      </w:r>
      <w:r w:rsidRPr="00733F48">
        <w:rPr>
          <w:lang w:val="ru-RU"/>
        </w:rPr>
        <w:t>их</w:t>
      </w:r>
      <w:r w:rsidRPr="00733F48">
        <w:rPr>
          <w:spacing w:val="32"/>
          <w:lang w:val="ru-RU"/>
        </w:rPr>
        <w:t xml:space="preserve"> </w:t>
      </w:r>
      <w:r w:rsidRPr="00733F48">
        <w:rPr>
          <w:lang w:val="ru-RU"/>
        </w:rPr>
        <w:t>о</w:t>
      </w:r>
      <w:r w:rsidRPr="00733F48">
        <w:rPr>
          <w:spacing w:val="-6"/>
          <w:lang w:val="ru-RU"/>
        </w:rPr>
        <w:t>б</w:t>
      </w:r>
      <w:r w:rsidRPr="00733F48">
        <w:rPr>
          <w:lang w:val="ru-RU"/>
        </w:rPr>
        <w:t>а</w:t>
      </w:r>
      <w:r w:rsidRPr="00733F48">
        <w:rPr>
          <w:spacing w:val="-2"/>
          <w:lang w:val="ru-RU"/>
        </w:rPr>
        <w:t>в</w:t>
      </w:r>
      <w:r w:rsidRPr="00733F48">
        <w:rPr>
          <w:spacing w:val="-5"/>
          <w:lang w:val="ru-RU"/>
        </w:rPr>
        <w:t>е</w:t>
      </w:r>
      <w:r w:rsidRPr="00733F48">
        <w:rPr>
          <w:spacing w:val="-4"/>
          <w:lang w:val="ru-RU"/>
        </w:rPr>
        <w:t>з</w:t>
      </w:r>
      <w:r w:rsidRPr="00733F48">
        <w:rPr>
          <w:lang w:val="ru-RU"/>
        </w:rPr>
        <w:t>а,</w:t>
      </w:r>
      <w:r w:rsidRPr="00733F48">
        <w:rPr>
          <w:spacing w:val="29"/>
          <w:lang w:val="ru-RU"/>
        </w:rPr>
        <w:t xml:space="preserve"> </w:t>
      </w:r>
      <w:r w:rsidRPr="00733F48">
        <w:rPr>
          <w:spacing w:val="-3"/>
          <w:lang w:val="ru-RU"/>
        </w:rPr>
        <w:t>б</w:t>
      </w:r>
      <w:r w:rsidRPr="00733F48">
        <w:rPr>
          <w:spacing w:val="-2"/>
          <w:lang w:val="ru-RU"/>
        </w:rPr>
        <w:t>е</w:t>
      </w:r>
      <w:r w:rsidRPr="00733F48">
        <w:rPr>
          <w:lang w:val="ru-RU"/>
        </w:rPr>
        <w:t>з</w:t>
      </w:r>
      <w:r w:rsidRPr="00733F48">
        <w:rPr>
          <w:spacing w:val="11"/>
          <w:lang w:val="ru-RU"/>
        </w:rPr>
        <w:t xml:space="preserve"> </w:t>
      </w:r>
      <w:r w:rsidRPr="00733F48">
        <w:rPr>
          <w:lang w:val="ru-RU"/>
        </w:rPr>
        <w:t>о</w:t>
      </w:r>
      <w:r w:rsidRPr="00733F48">
        <w:rPr>
          <w:spacing w:val="-3"/>
          <w:lang w:val="ru-RU"/>
        </w:rPr>
        <w:t>б</w:t>
      </w:r>
      <w:r w:rsidRPr="00733F48">
        <w:rPr>
          <w:spacing w:val="-1"/>
          <w:lang w:val="ru-RU"/>
        </w:rPr>
        <w:t>з</w:t>
      </w:r>
      <w:r w:rsidRPr="00733F48">
        <w:rPr>
          <w:lang w:val="ru-RU"/>
        </w:rPr>
        <w:t>ира</w:t>
      </w:r>
      <w:r w:rsidRPr="00733F48">
        <w:rPr>
          <w:spacing w:val="22"/>
          <w:lang w:val="ru-RU"/>
        </w:rPr>
        <w:t xml:space="preserve"> </w:t>
      </w:r>
      <w:r w:rsidRPr="00733F48">
        <w:rPr>
          <w:spacing w:val="-2"/>
          <w:lang w:val="ru-RU"/>
        </w:rPr>
        <w:t>н</w:t>
      </w:r>
      <w:r w:rsidRPr="00733F48">
        <w:rPr>
          <w:lang w:val="ru-RU"/>
        </w:rPr>
        <w:t>а</w:t>
      </w:r>
      <w:r w:rsidRPr="00733F48">
        <w:rPr>
          <w:spacing w:val="9"/>
          <w:lang w:val="ru-RU"/>
        </w:rPr>
        <w:t xml:space="preserve"> </w:t>
      </w:r>
      <w:r w:rsidRPr="00733F48">
        <w:rPr>
          <w:spacing w:val="-1"/>
          <w:lang w:val="ru-RU"/>
        </w:rPr>
        <w:t>б</w:t>
      </w:r>
      <w:r w:rsidRPr="00733F48">
        <w:rPr>
          <w:lang w:val="ru-RU"/>
        </w:rPr>
        <w:t>рој</w:t>
      </w:r>
      <w:r w:rsidRPr="00733F48">
        <w:rPr>
          <w:spacing w:val="15"/>
          <w:lang w:val="ru-RU"/>
        </w:rPr>
        <w:t xml:space="preserve"> </w:t>
      </w:r>
      <w:r w:rsidRPr="00733F48">
        <w:rPr>
          <w:spacing w:val="1"/>
          <w:w w:val="103"/>
          <w:lang w:val="ru-RU"/>
        </w:rPr>
        <w:t>п</w:t>
      </w:r>
      <w:r w:rsidRPr="00733F48">
        <w:rPr>
          <w:spacing w:val="-5"/>
          <w:w w:val="103"/>
          <w:lang w:val="ru-RU"/>
        </w:rPr>
        <w:t>о</w:t>
      </w:r>
      <w:r w:rsidRPr="00733F48">
        <w:rPr>
          <w:spacing w:val="-1"/>
          <w:w w:val="103"/>
          <w:lang w:val="ru-RU"/>
        </w:rPr>
        <w:t>д</w:t>
      </w:r>
      <w:r w:rsidRPr="00733F48">
        <w:rPr>
          <w:w w:val="103"/>
          <w:lang w:val="ru-RU"/>
        </w:rPr>
        <w:t>и</w:t>
      </w:r>
      <w:r w:rsidRPr="00733F48">
        <w:rPr>
          <w:spacing w:val="-1"/>
          <w:w w:val="103"/>
          <w:lang w:val="ru-RU"/>
        </w:rPr>
        <w:t>з</w:t>
      </w:r>
      <w:r w:rsidRPr="00733F48">
        <w:rPr>
          <w:spacing w:val="-2"/>
          <w:w w:val="103"/>
          <w:lang w:val="ru-RU"/>
        </w:rPr>
        <w:t>в</w:t>
      </w:r>
      <w:r w:rsidRPr="00733F48">
        <w:rPr>
          <w:w w:val="103"/>
          <w:lang w:val="ru-RU"/>
        </w:rPr>
        <w:t>о</w:t>
      </w:r>
      <w:r w:rsidRPr="00733F48">
        <w:rPr>
          <w:spacing w:val="2"/>
          <w:w w:val="103"/>
          <w:lang w:val="ru-RU"/>
        </w:rPr>
        <w:t>ђ</w:t>
      </w:r>
      <w:r w:rsidRPr="00733F48">
        <w:rPr>
          <w:spacing w:val="-5"/>
          <w:w w:val="103"/>
          <w:lang w:val="ru-RU"/>
        </w:rPr>
        <w:t>а</w:t>
      </w:r>
      <w:r w:rsidRPr="00733F48">
        <w:rPr>
          <w:w w:val="103"/>
          <w:lang w:val="ru-RU"/>
        </w:rPr>
        <w:t>ча.</w:t>
      </w:r>
    </w:p>
    <w:p w:rsidR="00733F48" w:rsidRPr="00733F48" w:rsidRDefault="00733F48" w:rsidP="00733F48">
      <w:pPr>
        <w:tabs>
          <w:tab w:val="left" w:pos="1350"/>
        </w:tabs>
        <w:spacing w:before="7" w:after="120" w:line="247" w:lineRule="auto"/>
        <w:ind w:left="122" w:hanging="122"/>
        <w:jc w:val="center"/>
        <w:rPr>
          <w:b/>
          <w:w w:val="103"/>
        </w:rPr>
      </w:pPr>
      <w:r w:rsidRPr="00733F48">
        <w:rPr>
          <w:b/>
          <w:w w:val="103"/>
          <w:lang w:val="ru-RU"/>
        </w:rPr>
        <w:t>Члан 1б.</w:t>
      </w:r>
    </w:p>
    <w:p w:rsidR="00733F48" w:rsidRPr="00733F48" w:rsidRDefault="00733F48" w:rsidP="00733F48">
      <w:pPr>
        <w:tabs>
          <w:tab w:val="left" w:pos="1350"/>
        </w:tabs>
        <w:spacing w:before="7" w:after="120" w:line="250" w:lineRule="auto"/>
        <w:ind w:left="122" w:hanging="122"/>
        <w:jc w:val="both"/>
        <w:rPr>
          <w:spacing w:val="36"/>
        </w:rPr>
      </w:pPr>
      <w:r w:rsidRPr="00733F48">
        <w:rPr>
          <w:noProof/>
          <w:lang w:val="en-GB" w:eastAsia="en-GB"/>
        </w:rPr>
        <mc:AlternateContent>
          <mc:Choice Requires="wpg">
            <w:drawing>
              <wp:anchor distT="0" distB="0" distL="114300" distR="114300" simplePos="0" relativeHeight="251662336" behindDoc="1" locked="0" layoutInCell="1" allowOverlap="1" wp14:anchorId="0747C471" wp14:editId="6747CEBB">
                <wp:simplePos x="0" y="0"/>
                <wp:positionH relativeFrom="page">
                  <wp:posOffset>5538470</wp:posOffset>
                </wp:positionH>
                <wp:positionV relativeFrom="paragraph">
                  <wp:posOffset>142875</wp:posOffset>
                </wp:positionV>
                <wp:extent cx="36830" cy="0"/>
                <wp:effectExtent l="13970" t="9525" r="6350" b="952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7O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PPSHs5PAwAA0AcAAA4AAAAAAAAAAAAAAAAA&#10;LgIAAGRycy9lMm9Eb2MueG1sUEsBAi0AFAAGAAgAAAAhAGN1z7bfAAAACQEAAA8AAAAAAAAAAAAA&#10;AAAAqQUAAGRycy9kb3ducmV2LnhtbFBLBQYAAAAABAAEAPMAAAC1BgAAAAA=&#10;">
                <v:shape id="Freeform 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733F48">
        <w:rPr>
          <w:spacing w:val="-9"/>
          <w:lang w:val="ru-RU"/>
        </w:rPr>
        <w:t>У</w:t>
      </w:r>
      <w:r w:rsidRPr="00733F48">
        <w:rPr>
          <w:spacing w:val="-4"/>
          <w:lang w:val="ru-RU"/>
        </w:rPr>
        <w:t>г</w:t>
      </w:r>
      <w:r w:rsidRPr="00733F48">
        <w:rPr>
          <w:lang w:val="ru-RU"/>
        </w:rPr>
        <w:t>о</w:t>
      </w:r>
      <w:r w:rsidRPr="00733F48">
        <w:rPr>
          <w:spacing w:val="-2"/>
          <w:lang w:val="ru-RU"/>
        </w:rPr>
        <w:t>в</w:t>
      </w:r>
      <w:r w:rsidRPr="00733F48">
        <w:rPr>
          <w:lang w:val="ru-RU"/>
        </w:rPr>
        <w:t>оре</w:t>
      </w:r>
      <w:r w:rsidRPr="00733F48">
        <w:rPr>
          <w:spacing w:val="-2"/>
          <w:lang w:val="ru-RU"/>
        </w:rPr>
        <w:t>н</w:t>
      </w:r>
      <w:r w:rsidRPr="00733F48">
        <w:rPr>
          <w:lang w:val="ru-RU"/>
        </w:rPr>
        <w:t xml:space="preserve">е </w:t>
      </w:r>
      <w:r w:rsidRPr="00733F48">
        <w:rPr>
          <w:spacing w:val="3"/>
          <w:lang w:val="ru-RU"/>
        </w:rPr>
        <w:t xml:space="preserve"> </w:t>
      </w:r>
      <w:r w:rsidRPr="00733F48">
        <w:rPr>
          <w:spacing w:val="1"/>
          <w:lang w:val="ru-RU"/>
        </w:rPr>
        <w:t>п</w:t>
      </w:r>
      <w:r w:rsidRPr="00733F48">
        <w:rPr>
          <w:lang w:val="ru-RU"/>
        </w:rPr>
        <w:t>ос</w:t>
      </w:r>
      <w:r w:rsidRPr="00733F48">
        <w:rPr>
          <w:spacing w:val="1"/>
          <w:lang w:val="ru-RU"/>
        </w:rPr>
        <w:t>л</w:t>
      </w:r>
      <w:r w:rsidRPr="00733F48">
        <w:rPr>
          <w:lang w:val="ru-RU"/>
        </w:rPr>
        <w:t>о</w:t>
      </w:r>
      <w:r w:rsidRPr="00733F48">
        <w:rPr>
          <w:spacing w:val="-2"/>
          <w:lang w:val="ru-RU"/>
        </w:rPr>
        <w:t>в</w:t>
      </w:r>
      <w:r w:rsidRPr="00733F48">
        <w:rPr>
          <w:lang w:val="ru-RU"/>
        </w:rPr>
        <w:t xml:space="preserve">е, </w:t>
      </w:r>
      <w:r w:rsidRPr="00733F48">
        <w:rPr>
          <w:spacing w:val="1"/>
          <w:lang w:val="ru-RU"/>
        </w:rPr>
        <w:t xml:space="preserve"> </w:t>
      </w:r>
      <w:r w:rsidRPr="00733F48">
        <w:rPr>
          <w:lang w:val="ru-RU"/>
        </w:rPr>
        <w:t>у</w:t>
      </w:r>
      <w:r w:rsidRPr="00733F48">
        <w:rPr>
          <w:spacing w:val="31"/>
          <w:lang w:val="ru-RU"/>
        </w:rPr>
        <w:t xml:space="preserve"> </w:t>
      </w:r>
      <w:r w:rsidRPr="00733F48">
        <w:rPr>
          <w:lang w:val="ru-RU"/>
        </w:rPr>
        <w:t>с</w:t>
      </w:r>
      <w:r w:rsidRPr="00733F48">
        <w:rPr>
          <w:spacing w:val="3"/>
          <w:lang w:val="ru-RU"/>
        </w:rPr>
        <w:t>к</w:t>
      </w:r>
      <w:r w:rsidRPr="00733F48">
        <w:rPr>
          <w:spacing w:val="-1"/>
          <w:lang w:val="ru-RU"/>
        </w:rPr>
        <w:t>л</w:t>
      </w:r>
      <w:r w:rsidRPr="00733F48">
        <w:rPr>
          <w:lang w:val="ru-RU"/>
        </w:rPr>
        <w:t>а</w:t>
      </w:r>
      <w:r w:rsidRPr="00733F48">
        <w:rPr>
          <w:spacing w:val="-1"/>
          <w:lang w:val="ru-RU"/>
        </w:rPr>
        <w:t>д</w:t>
      </w:r>
      <w:r w:rsidRPr="00733F48">
        <w:rPr>
          <w:lang w:val="ru-RU"/>
        </w:rPr>
        <w:t>у</w:t>
      </w:r>
      <w:r w:rsidRPr="00733F48">
        <w:rPr>
          <w:spacing w:val="47"/>
          <w:lang w:val="ru-RU"/>
        </w:rPr>
        <w:t xml:space="preserve"> </w:t>
      </w:r>
      <w:r w:rsidRPr="00733F48">
        <w:rPr>
          <w:spacing w:val="2"/>
          <w:lang w:val="ru-RU"/>
        </w:rPr>
        <w:t>с</w:t>
      </w:r>
      <w:r w:rsidRPr="00733F48">
        <w:rPr>
          <w:lang w:val="ru-RU"/>
        </w:rPr>
        <w:t>а</w:t>
      </w:r>
      <w:r w:rsidRPr="00733F48">
        <w:rPr>
          <w:spacing w:val="36"/>
          <w:lang w:val="ru-RU"/>
        </w:rPr>
        <w:t xml:space="preserve"> </w:t>
      </w:r>
      <w:r w:rsidRPr="00733F48">
        <w:rPr>
          <w:lang w:val="ru-RU"/>
        </w:rPr>
        <w:t>П</w:t>
      </w:r>
      <w:r w:rsidRPr="00733F48">
        <w:rPr>
          <w:spacing w:val="2"/>
          <w:lang w:val="ru-RU"/>
        </w:rPr>
        <w:t>о</w:t>
      </w:r>
      <w:r w:rsidRPr="00733F48">
        <w:rPr>
          <w:spacing w:val="1"/>
          <w:lang w:val="ru-RU"/>
        </w:rPr>
        <w:t>н</w:t>
      </w:r>
      <w:r w:rsidRPr="00733F48">
        <w:rPr>
          <w:spacing w:val="-8"/>
          <w:lang w:val="ru-RU"/>
        </w:rPr>
        <w:t>у</w:t>
      </w:r>
      <w:r w:rsidRPr="00733F48">
        <w:rPr>
          <w:spacing w:val="-3"/>
          <w:lang w:val="ru-RU"/>
        </w:rPr>
        <w:t>д</w:t>
      </w:r>
      <w:r w:rsidRPr="00733F48">
        <w:rPr>
          <w:lang w:val="ru-RU"/>
        </w:rPr>
        <w:t>ом  и</w:t>
      </w:r>
      <w:r w:rsidRPr="00733F48">
        <w:rPr>
          <w:spacing w:val="39"/>
          <w:lang w:val="ru-RU"/>
        </w:rPr>
        <w:t xml:space="preserve"> </w:t>
      </w:r>
      <w:r w:rsidRPr="00733F48">
        <w:rPr>
          <w:spacing w:val="-1"/>
          <w:lang w:val="ru-RU"/>
        </w:rPr>
        <w:t>С</w:t>
      </w:r>
      <w:r w:rsidRPr="00733F48">
        <w:rPr>
          <w:spacing w:val="1"/>
          <w:lang w:val="ru-RU"/>
        </w:rPr>
        <w:t>п</w:t>
      </w:r>
      <w:r w:rsidRPr="00733F48">
        <w:rPr>
          <w:lang w:val="ru-RU"/>
        </w:rPr>
        <w:t>ор</w:t>
      </w:r>
      <w:r w:rsidRPr="00733F48">
        <w:rPr>
          <w:spacing w:val="-3"/>
          <w:lang w:val="ru-RU"/>
        </w:rPr>
        <w:t>а</w:t>
      </w:r>
      <w:r w:rsidRPr="00733F48">
        <w:rPr>
          <w:spacing w:val="-4"/>
          <w:lang w:val="ru-RU"/>
        </w:rPr>
        <w:t>з</w:t>
      </w:r>
      <w:r w:rsidRPr="00733F48">
        <w:rPr>
          <w:spacing w:val="-5"/>
          <w:lang w:val="ru-RU"/>
        </w:rPr>
        <w:t>у</w:t>
      </w:r>
      <w:r w:rsidRPr="00733F48">
        <w:rPr>
          <w:spacing w:val="2"/>
          <w:lang w:val="ru-RU"/>
        </w:rPr>
        <w:t>м</w:t>
      </w:r>
      <w:r w:rsidRPr="00733F48">
        <w:rPr>
          <w:lang w:val="ru-RU"/>
        </w:rPr>
        <w:t>о</w:t>
      </w:r>
      <w:r w:rsidRPr="00733F48">
        <w:rPr>
          <w:spacing w:val="-1"/>
          <w:lang w:val="ru-RU"/>
        </w:rPr>
        <w:t>м</w:t>
      </w:r>
      <w:r w:rsidRPr="00733F48">
        <w:rPr>
          <w:lang w:val="ru-RU"/>
        </w:rPr>
        <w:t xml:space="preserve">, </w:t>
      </w:r>
      <w:r w:rsidRPr="00733F48">
        <w:rPr>
          <w:spacing w:val="13"/>
          <w:lang w:val="ru-RU"/>
        </w:rPr>
        <w:t xml:space="preserve"> </w:t>
      </w:r>
      <w:r w:rsidRPr="00733F48">
        <w:rPr>
          <w:spacing w:val="-1"/>
          <w:lang w:val="ru-RU"/>
        </w:rPr>
        <w:t>б</w:t>
      </w:r>
      <w:r w:rsidRPr="00733F48">
        <w:rPr>
          <w:lang w:val="ru-RU"/>
        </w:rPr>
        <w:t>р.</w:t>
      </w:r>
      <w:r w:rsidRPr="00733F48">
        <w:rPr>
          <w:spacing w:val="40"/>
          <w:lang w:val="ru-RU"/>
        </w:rPr>
        <w:t xml:space="preserve"> </w:t>
      </w:r>
      <w:r w:rsidRPr="00733F48">
        <w:rPr>
          <w:lang w:val="ru-RU"/>
        </w:rPr>
        <w:t>_</w:t>
      </w:r>
      <w:r w:rsidRPr="00733F48">
        <w:t>_____</w:t>
      </w:r>
      <w:r w:rsidRPr="00733F48">
        <w:rPr>
          <w:spacing w:val="33"/>
          <w:lang w:val="ru-RU"/>
        </w:rPr>
        <w:t xml:space="preserve"> </w:t>
      </w:r>
      <w:r w:rsidRPr="00733F48">
        <w:rPr>
          <w:spacing w:val="-2"/>
          <w:lang w:val="ru-RU"/>
        </w:rPr>
        <w:t>о</w:t>
      </w:r>
      <w:r w:rsidRPr="00733F48">
        <w:rPr>
          <w:lang w:val="ru-RU"/>
        </w:rPr>
        <w:t>д</w:t>
      </w:r>
      <w:r w:rsidRPr="00733F48">
        <w:rPr>
          <w:spacing w:val="37"/>
          <w:lang w:val="ru-RU"/>
        </w:rPr>
        <w:t xml:space="preserve"> </w:t>
      </w:r>
      <w:r w:rsidRPr="00733F48">
        <w:rPr>
          <w:lang w:val="ru-RU"/>
        </w:rPr>
        <w:t>_</w:t>
      </w:r>
      <w:r w:rsidRPr="00733F48">
        <w:t>______</w:t>
      </w:r>
      <w:r w:rsidRPr="00733F48">
        <w:rPr>
          <w:lang w:val="ru-RU"/>
        </w:rPr>
        <w:t>,</w:t>
      </w:r>
    </w:p>
    <w:p w:rsidR="00733F48" w:rsidRPr="00733F48" w:rsidRDefault="00733F48" w:rsidP="00733F48">
      <w:pPr>
        <w:tabs>
          <w:tab w:val="left" w:pos="1350"/>
        </w:tabs>
        <w:spacing w:before="7" w:after="120" w:line="250" w:lineRule="auto"/>
        <w:ind w:left="122" w:hanging="122"/>
        <w:jc w:val="both"/>
        <w:rPr>
          <w:lang w:val="ru-RU"/>
        </w:rPr>
      </w:pPr>
      <w:r w:rsidRPr="00733F48">
        <w:rPr>
          <w:spacing w:val="-1"/>
          <w:lang w:val="ru-RU"/>
        </w:rPr>
        <w:t>з</w:t>
      </w:r>
      <w:r w:rsidRPr="00733F48">
        <w:rPr>
          <w:spacing w:val="-3"/>
          <w:lang w:val="ru-RU"/>
        </w:rPr>
        <w:t>а</w:t>
      </w:r>
      <w:r w:rsidRPr="00733F48">
        <w:rPr>
          <w:spacing w:val="2"/>
          <w:lang w:val="ru-RU"/>
        </w:rPr>
        <w:t>ј</w:t>
      </w:r>
      <w:r w:rsidRPr="00733F48">
        <w:rPr>
          <w:spacing w:val="-5"/>
          <w:lang w:val="ru-RU"/>
        </w:rPr>
        <w:t>е</w:t>
      </w:r>
      <w:r w:rsidRPr="00733F48">
        <w:rPr>
          <w:spacing w:val="-1"/>
          <w:lang w:val="ru-RU"/>
        </w:rPr>
        <w:t>д</w:t>
      </w:r>
      <w:r w:rsidRPr="00733F48">
        <w:rPr>
          <w:spacing w:val="-2"/>
          <w:lang w:val="ru-RU"/>
        </w:rPr>
        <w:t>н</w:t>
      </w:r>
      <w:r w:rsidRPr="00733F48">
        <w:rPr>
          <w:lang w:val="ru-RU"/>
        </w:rPr>
        <w:t>ич</w:t>
      </w:r>
      <w:r w:rsidRPr="00733F48">
        <w:rPr>
          <w:spacing w:val="1"/>
          <w:lang w:val="ru-RU"/>
        </w:rPr>
        <w:t>к</w:t>
      </w:r>
      <w:r w:rsidRPr="00733F48">
        <w:rPr>
          <w:lang w:val="ru-RU"/>
        </w:rPr>
        <w:t xml:space="preserve">и </w:t>
      </w:r>
      <w:r w:rsidRPr="00733F48">
        <w:rPr>
          <w:spacing w:val="6"/>
          <w:lang w:val="ru-RU"/>
        </w:rPr>
        <w:t xml:space="preserve"> </w:t>
      </w:r>
      <w:r w:rsidRPr="00733F48">
        <w:rPr>
          <w:spacing w:val="2"/>
          <w:w w:val="103"/>
          <w:lang w:val="ru-RU"/>
        </w:rPr>
        <w:t>и</w:t>
      </w:r>
      <w:r w:rsidRPr="00733F48">
        <w:rPr>
          <w:spacing w:val="-1"/>
          <w:w w:val="103"/>
          <w:lang w:val="ru-RU"/>
        </w:rPr>
        <w:t>з</w:t>
      </w:r>
      <w:r w:rsidRPr="00733F48">
        <w:rPr>
          <w:w w:val="103"/>
          <w:lang w:val="ru-RU"/>
        </w:rPr>
        <w:t>вр</w:t>
      </w:r>
      <w:r w:rsidRPr="00733F48">
        <w:rPr>
          <w:spacing w:val="-3"/>
          <w:w w:val="103"/>
          <w:lang w:val="ru-RU"/>
        </w:rPr>
        <w:t>ш</w:t>
      </w:r>
      <w:r w:rsidRPr="00733F48">
        <w:rPr>
          <w:w w:val="103"/>
          <w:lang w:val="ru-RU"/>
        </w:rPr>
        <w:t xml:space="preserve">ава </w:t>
      </w:r>
      <w:r w:rsidRPr="00733F48">
        <w:rPr>
          <w:spacing w:val="-1"/>
          <w:lang w:val="ru-RU"/>
        </w:rPr>
        <w:t>г</w:t>
      </w:r>
      <w:r w:rsidRPr="00733F48">
        <w:rPr>
          <w:lang w:val="ru-RU"/>
        </w:rPr>
        <w:t>р</w:t>
      </w:r>
      <w:r w:rsidRPr="00733F48">
        <w:rPr>
          <w:spacing w:val="-5"/>
          <w:lang w:val="ru-RU"/>
        </w:rPr>
        <w:t>у</w:t>
      </w:r>
      <w:r w:rsidRPr="00733F48">
        <w:rPr>
          <w:spacing w:val="1"/>
          <w:lang w:val="ru-RU"/>
        </w:rPr>
        <w:t>п</w:t>
      </w:r>
      <w:r w:rsidRPr="00733F48">
        <w:rPr>
          <w:lang w:val="ru-RU"/>
        </w:rPr>
        <w:t>а</w:t>
      </w:r>
      <w:r w:rsidRPr="00733F48">
        <w:rPr>
          <w:spacing w:val="17"/>
          <w:lang w:val="ru-RU"/>
        </w:rPr>
        <w:t xml:space="preserve"> извођача</w:t>
      </w:r>
      <w:r w:rsidRPr="00733F48">
        <w:rPr>
          <w:lang w:val="ru-RU"/>
        </w:rPr>
        <w:t>,</w:t>
      </w:r>
      <w:r w:rsidRPr="00733F48">
        <w:rPr>
          <w:spacing w:val="32"/>
          <w:lang w:val="ru-RU"/>
        </w:rPr>
        <w:t xml:space="preserve"> </w:t>
      </w:r>
      <w:r w:rsidRPr="00733F48">
        <w:rPr>
          <w:spacing w:val="1"/>
          <w:lang w:val="ru-RU"/>
        </w:rPr>
        <w:t>к</w:t>
      </w:r>
      <w:r w:rsidRPr="00733F48">
        <w:rPr>
          <w:spacing w:val="-3"/>
          <w:lang w:val="ru-RU"/>
        </w:rPr>
        <w:t>о</w:t>
      </w:r>
      <w:r w:rsidRPr="00733F48">
        <w:rPr>
          <w:spacing w:val="2"/>
          <w:lang w:val="ru-RU"/>
        </w:rPr>
        <w:t>ј</w:t>
      </w:r>
      <w:r w:rsidRPr="00733F48">
        <w:rPr>
          <w:lang w:val="ru-RU"/>
        </w:rPr>
        <w:t>у</w:t>
      </w:r>
      <w:r w:rsidRPr="00733F48">
        <w:rPr>
          <w:spacing w:val="9"/>
          <w:lang w:val="ru-RU"/>
        </w:rPr>
        <w:t xml:space="preserve"> </w:t>
      </w:r>
      <w:r w:rsidRPr="00733F48">
        <w:rPr>
          <w:w w:val="103"/>
          <w:lang w:val="ru-RU"/>
        </w:rPr>
        <w:t>ч</w:t>
      </w:r>
      <w:r w:rsidRPr="00733F48">
        <w:rPr>
          <w:spacing w:val="2"/>
          <w:w w:val="103"/>
          <w:lang w:val="ru-RU"/>
        </w:rPr>
        <w:t>и</w:t>
      </w:r>
      <w:r w:rsidRPr="00733F48">
        <w:rPr>
          <w:spacing w:val="-2"/>
          <w:w w:val="103"/>
          <w:lang w:val="ru-RU"/>
        </w:rPr>
        <w:t>н</w:t>
      </w:r>
      <w:r w:rsidRPr="00733F48">
        <w:rPr>
          <w:w w:val="103"/>
          <w:lang w:val="ru-RU"/>
        </w:rPr>
        <w:t>е:</w:t>
      </w:r>
    </w:p>
    <w:p w:rsidR="00733F48" w:rsidRPr="00733F48" w:rsidRDefault="00733F48" w:rsidP="00733F48">
      <w:pPr>
        <w:tabs>
          <w:tab w:val="left" w:pos="1350"/>
        </w:tabs>
        <w:spacing w:before="9" w:after="120"/>
        <w:ind w:left="460"/>
        <w:jc w:val="both"/>
        <w:rPr>
          <w:lang w:val="ru-RU"/>
        </w:rPr>
      </w:pPr>
      <w:r w:rsidRPr="00733F48">
        <w:rPr>
          <w:w w:val="136"/>
          <w:lang w:val="ru-RU"/>
        </w:rPr>
        <w:t>• ______________</w:t>
      </w:r>
      <w:r w:rsidRPr="00733F48">
        <w:rPr>
          <w:spacing w:val="39"/>
          <w:w w:val="136"/>
        </w:rPr>
        <w:t xml:space="preserve"> </w:t>
      </w:r>
      <w:r w:rsidRPr="00733F48">
        <w:rPr>
          <w:spacing w:val="1"/>
          <w:lang w:val="ru-RU"/>
        </w:rPr>
        <w:t>(</w:t>
      </w:r>
      <w:r w:rsidRPr="00733F48">
        <w:rPr>
          <w:spacing w:val="-2"/>
          <w:lang w:val="ru-RU"/>
        </w:rPr>
        <w:t>на</w:t>
      </w:r>
      <w:r w:rsidRPr="00733F48">
        <w:rPr>
          <w:spacing w:val="-4"/>
          <w:lang w:val="ru-RU"/>
        </w:rPr>
        <w:t>з</w:t>
      </w:r>
      <w:r w:rsidRPr="00733F48">
        <w:rPr>
          <w:lang w:val="ru-RU"/>
        </w:rPr>
        <w:t>ив</w:t>
      </w:r>
      <w:r w:rsidRPr="00733F48">
        <w:rPr>
          <w:spacing w:val="25"/>
          <w:lang w:val="ru-RU"/>
        </w:rPr>
        <w:t xml:space="preserve"> </w:t>
      </w:r>
      <w:r w:rsidRPr="00733F48">
        <w:rPr>
          <w:spacing w:val="-5"/>
          <w:lang w:val="ru-RU"/>
        </w:rPr>
        <w:t>у</w:t>
      </w:r>
      <w:r w:rsidRPr="00733F48">
        <w:rPr>
          <w:lang w:val="ru-RU"/>
        </w:rPr>
        <w:t>че</w:t>
      </w:r>
      <w:r w:rsidRPr="00733F48">
        <w:rPr>
          <w:spacing w:val="2"/>
          <w:lang w:val="ru-RU"/>
        </w:rPr>
        <w:t>с</w:t>
      </w:r>
      <w:r w:rsidRPr="00733F48">
        <w:rPr>
          <w:spacing w:val="-2"/>
          <w:lang w:val="ru-RU"/>
        </w:rPr>
        <w:t>н</w:t>
      </w:r>
      <w:r w:rsidRPr="00733F48">
        <w:rPr>
          <w:lang w:val="ru-RU"/>
        </w:rPr>
        <w:t>и</w:t>
      </w:r>
      <w:r w:rsidRPr="00733F48">
        <w:rPr>
          <w:spacing w:val="5"/>
          <w:lang w:val="ru-RU"/>
        </w:rPr>
        <w:t>к</w:t>
      </w:r>
      <w:r w:rsidRPr="00733F48">
        <w:rPr>
          <w:lang w:val="ru-RU"/>
        </w:rPr>
        <w:t>а</w:t>
      </w:r>
      <w:r w:rsidRPr="00733F48">
        <w:rPr>
          <w:spacing w:val="29"/>
          <w:lang w:val="ru-RU"/>
        </w:rPr>
        <w:t xml:space="preserve"> </w:t>
      </w:r>
      <w:r w:rsidRPr="00733F48">
        <w:rPr>
          <w:lang w:val="ru-RU"/>
        </w:rPr>
        <w:t>у</w:t>
      </w:r>
      <w:r w:rsidRPr="00733F48">
        <w:rPr>
          <w:spacing w:val="5"/>
          <w:lang w:val="ru-RU"/>
        </w:rPr>
        <w:t xml:space="preserve"> </w:t>
      </w:r>
      <w:r w:rsidRPr="00733F48">
        <w:rPr>
          <w:spacing w:val="-4"/>
          <w:lang w:val="ru-RU"/>
        </w:rPr>
        <w:t>з</w:t>
      </w:r>
      <w:r w:rsidRPr="00733F48">
        <w:rPr>
          <w:lang w:val="ru-RU"/>
        </w:rPr>
        <w:t>а</w:t>
      </w:r>
      <w:r w:rsidRPr="00733F48">
        <w:rPr>
          <w:spacing w:val="2"/>
          <w:lang w:val="ru-RU"/>
        </w:rPr>
        <w:t>ј</w:t>
      </w:r>
      <w:r w:rsidRPr="00733F48">
        <w:rPr>
          <w:spacing w:val="-5"/>
          <w:lang w:val="ru-RU"/>
        </w:rPr>
        <w:t>е</w:t>
      </w:r>
      <w:r w:rsidRPr="00733F48">
        <w:rPr>
          <w:spacing w:val="1"/>
          <w:lang w:val="ru-RU"/>
        </w:rPr>
        <w:t>д</w:t>
      </w:r>
      <w:r w:rsidRPr="00733F48">
        <w:rPr>
          <w:spacing w:val="-2"/>
          <w:lang w:val="ru-RU"/>
        </w:rPr>
        <w:t>н</w:t>
      </w:r>
      <w:r w:rsidRPr="00733F48">
        <w:rPr>
          <w:lang w:val="ru-RU"/>
        </w:rPr>
        <w:t>ич</w:t>
      </w:r>
      <w:r w:rsidRPr="00733F48">
        <w:rPr>
          <w:spacing w:val="3"/>
          <w:lang w:val="ru-RU"/>
        </w:rPr>
        <w:t>к</w:t>
      </w:r>
      <w:r w:rsidRPr="00733F48">
        <w:rPr>
          <w:spacing w:val="-2"/>
          <w:lang w:val="ru-RU"/>
        </w:rPr>
        <w:t>о</w:t>
      </w:r>
      <w:r w:rsidRPr="00733F48">
        <w:rPr>
          <w:lang w:val="ru-RU"/>
        </w:rPr>
        <w:t>ј</w:t>
      </w:r>
      <w:r w:rsidRPr="00733F48">
        <w:rPr>
          <w:spacing w:val="38"/>
          <w:lang w:val="ru-RU"/>
        </w:rPr>
        <w:t xml:space="preserve"> </w:t>
      </w:r>
      <w:r w:rsidRPr="00733F48">
        <w:rPr>
          <w:spacing w:val="1"/>
          <w:lang w:val="ru-RU"/>
        </w:rPr>
        <w:t>п</w:t>
      </w:r>
      <w:r w:rsidRPr="00733F48">
        <w:rPr>
          <w:lang w:val="ru-RU"/>
        </w:rPr>
        <w:t>о</w:t>
      </w:r>
      <w:r w:rsidRPr="00733F48">
        <w:rPr>
          <w:spacing w:val="1"/>
          <w:lang w:val="ru-RU"/>
        </w:rPr>
        <w:t>н</w:t>
      </w:r>
      <w:r w:rsidRPr="00733F48">
        <w:rPr>
          <w:spacing w:val="-12"/>
          <w:lang w:val="ru-RU"/>
        </w:rPr>
        <w:t>у</w:t>
      </w:r>
      <w:r w:rsidRPr="00733F48">
        <w:rPr>
          <w:spacing w:val="-1"/>
          <w:lang w:val="ru-RU"/>
        </w:rPr>
        <w:t>д</w:t>
      </w:r>
      <w:r w:rsidRPr="00733F48">
        <w:rPr>
          <w:lang w:val="ru-RU"/>
        </w:rPr>
        <w:t>и,</w:t>
      </w:r>
      <w:r w:rsidRPr="00733F48">
        <w:rPr>
          <w:spacing w:val="26"/>
          <w:lang w:val="ru-RU"/>
        </w:rPr>
        <w:t xml:space="preserve"> </w:t>
      </w:r>
      <w:r w:rsidRPr="00733F48">
        <w:rPr>
          <w:lang w:val="ru-RU"/>
        </w:rPr>
        <w:t>а</w:t>
      </w:r>
      <w:r w:rsidRPr="00733F48">
        <w:rPr>
          <w:spacing w:val="-3"/>
          <w:lang w:val="ru-RU"/>
        </w:rPr>
        <w:t>д</w:t>
      </w:r>
      <w:r w:rsidRPr="00733F48">
        <w:rPr>
          <w:lang w:val="ru-RU"/>
        </w:rPr>
        <w:t>ре</w:t>
      </w:r>
      <w:r w:rsidRPr="00733F48">
        <w:rPr>
          <w:spacing w:val="2"/>
          <w:lang w:val="ru-RU"/>
        </w:rPr>
        <w:t>с</w:t>
      </w:r>
      <w:r w:rsidRPr="00733F48">
        <w:rPr>
          <w:lang w:val="ru-RU"/>
        </w:rPr>
        <w:t>а,</w:t>
      </w:r>
      <w:r w:rsidRPr="00733F48">
        <w:rPr>
          <w:spacing w:val="22"/>
          <w:lang w:val="ru-RU"/>
        </w:rPr>
        <w:t xml:space="preserve"> </w:t>
      </w:r>
      <w:r w:rsidRPr="00733F48">
        <w:rPr>
          <w:lang w:val="ru-RU"/>
        </w:rPr>
        <w:t>МБ</w:t>
      </w:r>
      <w:r w:rsidRPr="00733F48">
        <w:rPr>
          <w:spacing w:val="12"/>
          <w:lang w:val="ru-RU"/>
        </w:rPr>
        <w:t xml:space="preserve"> </w:t>
      </w:r>
      <w:r w:rsidRPr="00733F48">
        <w:rPr>
          <w:lang w:val="ru-RU"/>
        </w:rPr>
        <w:t>и</w:t>
      </w:r>
      <w:r w:rsidRPr="00733F48">
        <w:rPr>
          <w:spacing w:val="5"/>
          <w:lang w:val="ru-RU"/>
        </w:rPr>
        <w:t xml:space="preserve"> </w:t>
      </w:r>
      <w:r w:rsidRPr="00733F48">
        <w:rPr>
          <w:w w:val="103"/>
          <w:lang w:val="ru-RU"/>
        </w:rPr>
        <w:t>ПИ</w:t>
      </w:r>
      <w:r w:rsidRPr="00733F48">
        <w:rPr>
          <w:spacing w:val="1"/>
          <w:w w:val="103"/>
          <w:lang w:val="ru-RU"/>
        </w:rPr>
        <w:t>Б)</w:t>
      </w:r>
      <w:r w:rsidRPr="00733F48">
        <w:rPr>
          <w:w w:val="103"/>
          <w:lang w:val="ru-RU"/>
        </w:rPr>
        <w:t>,</w:t>
      </w:r>
    </w:p>
    <w:p w:rsidR="00733F48" w:rsidRPr="00733F48" w:rsidRDefault="00733F48" w:rsidP="00733F48">
      <w:pPr>
        <w:tabs>
          <w:tab w:val="left" w:pos="1350"/>
        </w:tabs>
        <w:spacing w:before="21" w:after="120"/>
        <w:ind w:left="460"/>
        <w:jc w:val="both"/>
        <w:rPr>
          <w:lang w:val="ru-RU"/>
        </w:rPr>
      </w:pPr>
      <w:r w:rsidRPr="00733F48">
        <w:rPr>
          <w:w w:val="136"/>
          <w:lang w:val="ru-RU"/>
        </w:rPr>
        <w:t xml:space="preserve">• </w:t>
      </w:r>
      <w:r w:rsidRPr="00733F48">
        <w:rPr>
          <w:w w:val="136"/>
        </w:rPr>
        <w:t>______________</w:t>
      </w:r>
      <w:r w:rsidRPr="00733F48">
        <w:rPr>
          <w:w w:val="136"/>
          <w:lang w:val="ru-RU"/>
        </w:rPr>
        <w:t xml:space="preserve"> </w:t>
      </w:r>
      <w:r w:rsidRPr="00733F48">
        <w:rPr>
          <w:w w:val="136"/>
        </w:rPr>
        <w:t xml:space="preserve"> </w:t>
      </w:r>
      <w:r w:rsidRPr="00733F48">
        <w:rPr>
          <w:spacing w:val="1"/>
          <w:lang w:val="ru-RU"/>
        </w:rPr>
        <w:t>(</w:t>
      </w:r>
      <w:r w:rsidRPr="00733F48">
        <w:rPr>
          <w:spacing w:val="-2"/>
          <w:lang w:val="ru-RU"/>
        </w:rPr>
        <w:t>на</w:t>
      </w:r>
      <w:r w:rsidRPr="00733F48">
        <w:rPr>
          <w:spacing w:val="-4"/>
          <w:lang w:val="ru-RU"/>
        </w:rPr>
        <w:t>з</w:t>
      </w:r>
      <w:r w:rsidRPr="00733F48">
        <w:rPr>
          <w:lang w:val="ru-RU"/>
        </w:rPr>
        <w:t>ив</w:t>
      </w:r>
      <w:r w:rsidRPr="00733F48">
        <w:rPr>
          <w:spacing w:val="25"/>
          <w:lang w:val="ru-RU"/>
        </w:rPr>
        <w:t xml:space="preserve"> </w:t>
      </w:r>
      <w:r w:rsidRPr="00733F48">
        <w:rPr>
          <w:spacing w:val="-5"/>
          <w:lang w:val="ru-RU"/>
        </w:rPr>
        <w:t>у</w:t>
      </w:r>
      <w:r w:rsidRPr="00733F48">
        <w:rPr>
          <w:lang w:val="ru-RU"/>
        </w:rPr>
        <w:t>че</w:t>
      </w:r>
      <w:r w:rsidRPr="00733F48">
        <w:rPr>
          <w:spacing w:val="2"/>
          <w:lang w:val="ru-RU"/>
        </w:rPr>
        <w:t>с</w:t>
      </w:r>
      <w:r w:rsidRPr="00733F48">
        <w:rPr>
          <w:spacing w:val="-2"/>
          <w:lang w:val="ru-RU"/>
        </w:rPr>
        <w:t>н</w:t>
      </w:r>
      <w:r w:rsidRPr="00733F48">
        <w:rPr>
          <w:lang w:val="ru-RU"/>
        </w:rPr>
        <w:t>и</w:t>
      </w:r>
      <w:r w:rsidRPr="00733F48">
        <w:rPr>
          <w:spacing w:val="5"/>
          <w:lang w:val="ru-RU"/>
        </w:rPr>
        <w:t>к</w:t>
      </w:r>
      <w:r w:rsidRPr="00733F48">
        <w:rPr>
          <w:lang w:val="ru-RU"/>
        </w:rPr>
        <w:t>а</w:t>
      </w:r>
      <w:r w:rsidRPr="00733F48">
        <w:rPr>
          <w:spacing w:val="29"/>
          <w:lang w:val="ru-RU"/>
        </w:rPr>
        <w:t xml:space="preserve"> </w:t>
      </w:r>
      <w:r w:rsidRPr="00733F48">
        <w:rPr>
          <w:lang w:val="ru-RU"/>
        </w:rPr>
        <w:t>у</w:t>
      </w:r>
      <w:r w:rsidRPr="00733F48">
        <w:rPr>
          <w:spacing w:val="5"/>
          <w:lang w:val="ru-RU"/>
        </w:rPr>
        <w:t xml:space="preserve"> </w:t>
      </w:r>
      <w:r w:rsidRPr="00733F48">
        <w:rPr>
          <w:spacing w:val="-4"/>
          <w:lang w:val="ru-RU"/>
        </w:rPr>
        <w:t>з</w:t>
      </w:r>
      <w:r w:rsidRPr="00733F48">
        <w:rPr>
          <w:lang w:val="ru-RU"/>
        </w:rPr>
        <w:t>а</w:t>
      </w:r>
      <w:r w:rsidRPr="00733F48">
        <w:rPr>
          <w:spacing w:val="2"/>
          <w:lang w:val="ru-RU"/>
        </w:rPr>
        <w:t>ј</w:t>
      </w:r>
      <w:r w:rsidRPr="00733F48">
        <w:rPr>
          <w:spacing w:val="-5"/>
          <w:lang w:val="ru-RU"/>
        </w:rPr>
        <w:t>е</w:t>
      </w:r>
      <w:r w:rsidRPr="00733F48">
        <w:rPr>
          <w:spacing w:val="1"/>
          <w:lang w:val="ru-RU"/>
        </w:rPr>
        <w:t>д</w:t>
      </w:r>
      <w:r w:rsidRPr="00733F48">
        <w:rPr>
          <w:spacing w:val="-2"/>
          <w:lang w:val="ru-RU"/>
        </w:rPr>
        <w:t>н</w:t>
      </w:r>
      <w:r w:rsidRPr="00733F48">
        <w:rPr>
          <w:lang w:val="ru-RU"/>
        </w:rPr>
        <w:t>ич</w:t>
      </w:r>
      <w:r w:rsidRPr="00733F48">
        <w:rPr>
          <w:spacing w:val="3"/>
          <w:lang w:val="ru-RU"/>
        </w:rPr>
        <w:t>к</w:t>
      </w:r>
      <w:r w:rsidRPr="00733F48">
        <w:rPr>
          <w:lang w:val="ru-RU"/>
        </w:rPr>
        <w:t>ој</w:t>
      </w:r>
      <w:r w:rsidRPr="00733F48">
        <w:rPr>
          <w:spacing w:val="35"/>
          <w:lang w:val="ru-RU"/>
        </w:rPr>
        <w:t xml:space="preserve"> </w:t>
      </w:r>
      <w:r w:rsidRPr="00733F48">
        <w:rPr>
          <w:spacing w:val="1"/>
          <w:lang w:val="ru-RU"/>
        </w:rPr>
        <w:t>п</w:t>
      </w:r>
      <w:r w:rsidRPr="00733F48">
        <w:rPr>
          <w:lang w:val="ru-RU"/>
        </w:rPr>
        <w:t>о</w:t>
      </w:r>
      <w:r w:rsidRPr="00733F48">
        <w:rPr>
          <w:spacing w:val="1"/>
          <w:lang w:val="ru-RU"/>
        </w:rPr>
        <w:t>н</w:t>
      </w:r>
      <w:r w:rsidRPr="00733F48">
        <w:rPr>
          <w:spacing w:val="-12"/>
          <w:lang w:val="ru-RU"/>
        </w:rPr>
        <w:t>у</w:t>
      </w:r>
      <w:r w:rsidRPr="00733F48">
        <w:rPr>
          <w:spacing w:val="-1"/>
          <w:lang w:val="ru-RU"/>
        </w:rPr>
        <w:t>д</w:t>
      </w:r>
      <w:r w:rsidRPr="00733F48">
        <w:rPr>
          <w:lang w:val="ru-RU"/>
        </w:rPr>
        <w:t>и,</w:t>
      </w:r>
      <w:r w:rsidRPr="00733F48">
        <w:rPr>
          <w:spacing w:val="26"/>
          <w:lang w:val="ru-RU"/>
        </w:rPr>
        <w:t xml:space="preserve"> </w:t>
      </w:r>
      <w:r w:rsidRPr="00733F48">
        <w:rPr>
          <w:lang w:val="ru-RU"/>
        </w:rPr>
        <w:t>а</w:t>
      </w:r>
      <w:r w:rsidRPr="00733F48">
        <w:rPr>
          <w:spacing w:val="-1"/>
          <w:lang w:val="ru-RU"/>
        </w:rPr>
        <w:t>д</w:t>
      </w:r>
      <w:r w:rsidRPr="00733F48">
        <w:rPr>
          <w:spacing w:val="-2"/>
          <w:lang w:val="ru-RU"/>
        </w:rPr>
        <w:t>р</w:t>
      </w:r>
      <w:r w:rsidRPr="00733F48">
        <w:rPr>
          <w:lang w:val="ru-RU"/>
        </w:rPr>
        <w:t>е</w:t>
      </w:r>
      <w:r w:rsidRPr="00733F48">
        <w:rPr>
          <w:spacing w:val="2"/>
          <w:lang w:val="ru-RU"/>
        </w:rPr>
        <w:t>с</w:t>
      </w:r>
      <w:r w:rsidRPr="00733F48">
        <w:rPr>
          <w:lang w:val="ru-RU"/>
        </w:rPr>
        <w:t>а,</w:t>
      </w:r>
      <w:r w:rsidRPr="00733F48">
        <w:rPr>
          <w:spacing w:val="23"/>
          <w:lang w:val="ru-RU"/>
        </w:rPr>
        <w:t xml:space="preserve"> </w:t>
      </w:r>
      <w:r w:rsidRPr="00733F48">
        <w:rPr>
          <w:spacing w:val="-2"/>
          <w:lang w:val="ru-RU"/>
        </w:rPr>
        <w:t>М</w:t>
      </w:r>
      <w:r w:rsidRPr="00733F48">
        <w:rPr>
          <w:lang w:val="ru-RU"/>
        </w:rPr>
        <w:t>Б</w:t>
      </w:r>
      <w:r w:rsidRPr="00733F48">
        <w:rPr>
          <w:spacing w:val="12"/>
          <w:lang w:val="ru-RU"/>
        </w:rPr>
        <w:t xml:space="preserve"> </w:t>
      </w:r>
      <w:r w:rsidRPr="00733F48">
        <w:rPr>
          <w:lang w:val="ru-RU"/>
        </w:rPr>
        <w:t>и</w:t>
      </w:r>
      <w:r w:rsidRPr="00733F48">
        <w:rPr>
          <w:spacing w:val="5"/>
          <w:lang w:val="ru-RU"/>
        </w:rPr>
        <w:t xml:space="preserve"> </w:t>
      </w:r>
      <w:r w:rsidRPr="00733F48">
        <w:rPr>
          <w:w w:val="103"/>
          <w:lang w:val="ru-RU"/>
        </w:rPr>
        <w:t>ПИ</w:t>
      </w:r>
      <w:r w:rsidRPr="00733F48">
        <w:rPr>
          <w:spacing w:val="1"/>
          <w:w w:val="103"/>
          <w:lang w:val="ru-RU"/>
        </w:rPr>
        <w:t>Б)</w:t>
      </w:r>
      <w:r w:rsidRPr="00733F48">
        <w:rPr>
          <w:w w:val="103"/>
          <w:lang w:val="ru-RU"/>
        </w:rPr>
        <w:t>,</w:t>
      </w:r>
    </w:p>
    <w:p w:rsidR="00733F48" w:rsidRPr="00733F48" w:rsidRDefault="00733F48" w:rsidP="00733F48">
      <w:pPr>
        <w:tabs>
          <w:tab w:val="left" w:pos="1350"/>
        </w:tabs>
        <w:spacing w:before="21" w:after="120"/>
        <w:ind w:left="460"/>
        <w:jc w:val="both"/>
        <w:rPr>
          <w:lang w:val="ru-RU"/>
        </w:rPr>
      </w:pPr>
      <w:r w:rsidRPr="00733F48">
        <w:rPr>
          <w:w w:val="136"/>
          <w:lang w:val="ru-RU"/>
        </w:rPr>
        <w:t xml:space="preserve">• </w:t>
      </w:r>
      <w:r w:rsidRPr="00733F48">
        <w:rPr>
          <w:w w:val="136"/>
        </w:rPr>
        <w:t xml:space="preserve">_______________ </w:t>
      </w:r>
      <w:r w:rsidRPr="00733F48">
        <w:rPr>
          <w:spacing w:val="1"/>
          <w:lang w:val="ru-RU"/>
        </w:rPr>
        <w:t>(</w:t>
      </w:r>
      <w:r w:rsidRPr="00733F48">
        <w:rPr>
          <w:spacing w:val="-2"/>
          <w:lang w:val="ru-RU"/>
        </w:rPr>
        <w:t>на</w:t>
      </w:r>
      <w:r w:rsidRPr="00733F48">
        <w:rPr>
          <w:spacing w:val="-4"/>
          <w:lang w:val="ru-RU"/>
        </w:rPr>
        <w:t>з</w:t>
      </w:r>
      <w:r w:rsidRPr="00733F48">
        <w:rPr>
          <w:lang w:val="ru-RU"/>
        </w:rPr>
        <w:t>ив</w:t>
      </w:r>
      <w:r w:rsidRPr="00733F48">
        <w:rPr>
          <w:spacing w:val="25"/>
          <w:lang w:val="ru-RU"/>
        </w:rPr>
        <w:t xml:space="preserve"> </w:t>
      </w:r>
      <w:r w:rsidRPr="00733F48">
        <w:rPr>
          <w:spacing w:val="-5"/>
          <w:lang w:val="ru-RU"/>
        </w:rPr>
        <w:t>у</w:t>
      </w:r>
      <w:r w:rsidRPr="00733F48">
        <w:rPr>
          <w:lang w:val="ru-RU"/>
        </w:rPr>
        <w:t>че</w:t>
      </w:r>
      <w:r w:rsidRPr="00733F48">
        <w:rPr>
          <w:spacing w:val="2"/>
          <w:lang w:val="ru-RU"/>
        </w:rPr>
        <w:t>с</w:t>
      </w:r>
      <w:r w:rsidRPr="00733F48">
        <w:rPr>
          <w:spacing w:val="-2"/>
          <w:lang w:val="ru-RU"/>
        </w:rPr>
        <w:t>н</w:t>
      </w:r>
      <w:r w:rsidRPr="00733F48">
        <w:rPr>
          <w:lang w:val="ru-RU"/>
        </w:rPr>
        <w:t>и</w:t>
      </w:r>
      <w:r w:rsidRPr="00733F48">
        <w:rPr>
          <w:spacing w:val="5"/>
          <w:lang w:val="ru-RU"/>
        </w:rPr>
        <w:t>к</w:t>
      </w:r>
      <w:r w:rsidRPr="00733F48">
        <w:rPr>
          <w:lang w:val="ru-RU"/>
        </w:rPr>
        <w:t>а</w:t>
      </w:r>
      <w:r w:rsidRPr="00733F48">
        <w:rPr>
          <w:spacing w:val="29"/>
          <w:lang w:val="ru-RU"/>
        </w:rPr>
        <w:t xml:space="preserve"> </w:t>
      </w:r>
      <w:r w:rsidRPr="00733F48">
        <w:rPr>
          <w:lang w:val="ru-RU"/>
        </w:rPr>
        <w:t>у</w:t>
      </w:r>
      <w:r w:rsidRPr="00733F48">
        <w:rPr>
          <w:spacing w:val="5"/>
          <w:lang w:val="ru-RU"/>
        </w:rPr>
        <w:t xml:space="preserve"> </w:t>
      </w:r>
      <w:r w:rsidRPr="00733F48">
        <w:rPr>
          <w:spacing w:val="-4"/>
          <w:lang w:val="ru-RU"/>
        </w:rPr>
        <w:t>з</w:t>
      </w:r>
      <w:r w:rsidRPr="00733F48">
        <w:rPr>
          <w:lang w:val="ru-RU"/>
        </w:rPr>
        <w:t>а</w:t>
      </w:r>
      <w:r w:rsidRPr="00733F48">
        <w:rPr>
          <w:spacing w:val="2"/>
          <w:lang w:val="ru-RU"/>
        </w:rPr>
        <w:t>ј</w:t>
      </w:r>
      <w:r w:rsidRPr="00733F48">
        <w:rPr>
          <w:spacing w:val="-5"/>
          <w:lang w:val="ru-RU"/>
        </w:rPr>
        <w:t>е</w:t>
      </w:r>
      <w:r w:rsidRPr="00733F48">
        <w:rPr>
          <w:spacing w:val="1"/>
          <w:lang w:val="ru-RU"/>
        </w:rPr>
        <w:t>д</w:t>
      </w:r>
      <w:r w:rsidRPr="00733F48">
        <w:rPr>
          <w:spacing w:val="-2"/>
          <w:lang w:val="ru-RU"/>
        </w:rPr>
        <w:t>н</w:t>
      </w:r>
      <w:r w:rsidRPr="00733F48">
        <w:rPr>
          <w:lang w:val="ru-RU"/>
        </w:rPr>
        <w:t>ич</w:t>
      </w:r>
      <w:r w:rsidRPr="00733F48">
        <w:rPr>
          <w:spacing w:val="3"/>
          <w:lang w:val="ru-RU"/>
        </w:rPr>
        <w:t>к</w:t>
      </w:r>
      <w:r w:rsidRPr="00733F48">
        <w:rPr>
          <w:lang w:val="ru-RU"/>
        </w:rPr>
        <w:t>ој</w:t>
      </w:r>
      <w:r w:rsidRPr="00733F48">
        <w:rPr>
          <w:spacing w:val="35"/>
          <w:lang w:val="ru-RU"/>
        </w:rPr>
        <w:t xml:space="preserve"> </w:t>
      </w:r>
      <w:r w:rsidRPr="00733F48">
        <w:rPr>
          <w:spacing w:val="1"/>
          <w:lang w:val="ru-RU"/>
        </w:rPr>
        <w:t>п</w:t>
      </w:r>
      <w:r w:rsidRPr="00733F48">
        <w:rPr>
          <w:lang w:val="ru-RU"/>
        </w:rPr>
        <w:t>о</w:t>
      </w:r>
      <w:r w:rsidRPr="00733F48">
        <w:rPr>
          <w:spacing w:val="1"/>
          <w:lang w:val="ru-RU"/>
        </w:rPr>
        <w:t>н</w:t>
      </w:r>
      <w:r w:rsidRPr="00733F48">
        <w:rPr>
          <w:spacing w:val="-12"/>
          <w:lang w:val="ru-RU"/>
        </w:rPr>
        <w:t>у</w:t>
      </w:r>
      <w:r w:rsidRPr="00733F48">
        <w:rPr>
          <w:spacing w:val="-1"/>
          <w:lang w:val="ru-RU"/>
        </w:rPr>
        <w:t>д</w:t>
      </w:r>
      <w:r w:rsidRPr="00733F48">
        <w:rPr>
          <w:lang w:val="ru-RU"/>
        </w:rPr>
        <w:t>и,</w:t>
      </w:r>
      <w:r w:rsidRPr="00733F48">
        <w:rPr>
          <w:spacing w:val="26"/>
          <w:lang w:val="ru-RU"/>
        </w:rPr>
        <w:t xml:space="preserve"> </w:t>
      </w:r>
      <w:r w:rsidRPr="00733F48">
        <w:rPr>
          <w:lang w:val="ru-RU"/>
        </w:rPr>
        <w:t>а</w:t>
      </w:r>
      <w:r w:rsidRPr="00733F48">
        <w:rPr>
          <w:spacing w:val="-1"/>
          <w:lang w:val="ru-RU"/>
        </w:rPr>
        <w:t>д</w:t>
      </w:r>
      <w:r w:rsidRPr="00733F48">
        <w:rPr>
          <w:spacing w:val="-2"/>
          <w:lang w:val="ru-RU"/>
        </w:rPr>
        <w:t>р</w:t>
      </w:r>
      <w:r w:rsidRPr="00733F48">
        <w:rPr>
          <w:lang w:val="ru-RU"/>
        </w:rPr>
        <w:t>е</w:t>
      </w:r>
      <w:r w:rsidRPr="00733F48">
        <w:rPr>
          <w:spacing w:val="2"/>
          <w:lang w:val="ru-RU"/>
        </w:rPr>
        <w:t>с</w:t>
      </w:r>
      <w:r w:rsidRPr="00733F48">
        <w:rPr>
          <w:lang w:val="ru-RU"/>
        </w:rPr>
        <w:t>а,</w:t>
      </w:r>
      <w:r w:rsidRPr="00733F48">
        <w:rPr>
          <w:spacing w:val="23"/>
          <w:lang w:val="ru-RU"/>
        </w:rPr>
        <w:t xml:space="preserve"> </w:t>
      </w:r>
      <w:r w:rsidRPr="00733F48">
        <w:rPr>
          <w:spacing w:val="-2"/>
          <w:lang w:val="ru-RU"/>
        </w:rPr>
        <w:t>М</w:t>
      </w:r>
      <w:r w:rsidRPr="00733F48">
        <w:rPr>
          <w:lang w:val="ru-RU"/>
        </w:rPr>
        <w:t>Б</w:t>
      </w:r>
      <w:r w:rsidRPr="00733F48">
        <w:rPr>
          <w:spacing w:val="12"/>
          <w:lang w:val="ru-RU"/>
        </w:rPr>
        <w:t xml:space="preserve"> </w:t>
      </w:r>
      <w:r w:rsidRPr="00733F48">
        <w:rPr>
          <w:lang w:val="ru-RU"/>
        </w:rPr>
        <w:t>и</w:t>
      </w:r>
      <w:r w:rsidRPr="00733F48">
        <w:rPr>
          <w:spacing w:val="5"/>
          <w:lang w:val="ru-RU"/>
        </w:rPr>
        <w:t xml:space="preserve"> </w:t>
      </w:r>
      <w:r w:rsidRPr="00733F48">
        <w:rPr>
          <w:w w:val="103"/>
          <w:lang w:val="ru-RU"/>
        </w:rPr>
        <w:t>ПИ</w:t>
      </w:r>
      <w:r w:rsidRPr="00733F48">
        <w:rPr>
          <w:spacing w:val="1"/>
          <w:w w:val="103"/>
          <w:lang w:val="ru-RU"/>
        </w:rPr>
        <w:t>Б)</w:t>
      </w:r>
      <w:r w:rsidRPr="00733F48">
        <w:rPr>
          <w:w w:val="103"/>
          <w:lang w:val="ru-RU"/>
        </w:rPr>
        <w:t>,</w:t>
      </w:r>
    </w:p>
    <w:p w:rsidR="00733F48" w:rsidRPr="00733F48" w:rsidRDefault="00733F48" w:rsidP="00733F48">
      <w:pPr>
        <w:tabs>
          <w:tab w:val="left" w:pos="1350"/>
        </w:tabs>
        <w:spacing w:before="7" w:after="120" w:line="247" w:lineRule="auto"/>
        <w:ind w:left="122" w:firstLine="665"/>
        <w:jc w:val="both"/>
        <w:rPr>
          <w:b/>
        </w:rPr>
      </w:pPr>
      <w:r w:rsidRPr="00733F48">
        <w:rPr>
          <w:b/>
          <w:spacing w:val="-57"/>
          <w:u w:val="thick" w:color="000000"/>
        </w:rPr>
        <w:t xml:space="preserve">(   </w:t>
      </w:r>
      <w:r w:rsidRPr="00733F48">
        <w:rPr>
          <w:b/>
        </w:rPr>
        <w:t xml:space="preserve"> </w:t>
      </w:r>
      <w:proofErr w:type="gramStart"/>
      <w:r w:rsidRPr="00733F48">
        <w:rPr>
          <w:b/>
          <w:i/>
        </w:rPr>
        <w:t>све</w:t>
      </w:r>
      <w:proofErr w:type="gramEnd"/>
      <w:r w:rsidRPr="00733F48">
        <w:rPr>
          <w:b/>
          <w:i/>
        </w:rPr>
        <w:t xml:space="preserve"> уписује наручилац у  складу са Обрасцом понуде</w:t>
      </w:r>
      <w:r w:rsidRPr="00733F48">
        <w:rPr>
          <w:b/>
        </w:rPr>
        <w:t>)</w:t>
      </w:r>
    </w:p>
    <w:p w:rsidR="00733F48" w:rsidRPr="00733F48" w:rsidRDefault="00733F48" w:rsidP="00733F48">
      <w:pPr>
        <w:tabs>
          <w:tab w:val="left" w:pos="1350"/>
        </w:tabs>
        <w:spacing w:after="120" w:line="247" w:lineRule="auto"/>
        <w:jc w:val="both"/>
        <w:rPr>
          <w:w w:val="103"/>
        </w:rPr>
      </w:pPr>
      <w:r w:rsidRPr="00733F48">
        <w:rPr>
          <w:lang w:val="ru-RU"/>
        </w:rPr>
        <w:t>Извођачи,</w:t>
      </w:r>
      <w:r w:rsidRPr="00733F48">
        <w:rPr>
          <w:spacing w:val="24"/>
          <w:lang w:val="ru-RU"/>
        </w:rPr>
        <w:t xml:space="preserve"> </w:t>
      </w:r>
      <w:r w:rsidRPr="00733F48">
        <w:rPr>
          <w:spacing w:val="1"/>
          <w:lang w:val="ru-RU"/>
        </w:rPr>
        <w:t>к</w:t>
      </w:r>
      <w:r w:rsidRPr="00733F48">
        <w:rPr>
          <w:lang w:val="ru-RU"/>
        </w:rPr>
        <w:t>о</w:t>
      </w:r>
      <w:r w:rsidRPr="00733F48">
        <w:rPr>
          <w:spacing w:val="2"/>
          <w:lang w:val="ru-RU"/>
        </w:rPr>
        <w:t>ј</w:t>
      </w:r>
      <w:r w:rsidRPr="00733F48">
        <w:rPr>
          <w:lang w:val="ru-RU"/>
        </w:rPr>
        <w:t>и</w:t>
      </w:r>
      <w:r w:rsidRPr="00733F48">
        <w:rPr>
          <w:spacing w:val="7"/>
          <w:lang w:val="ru-RU"/>
        </w:rPr>
        <w:t xml:space="preserve"> </w:t>
      </w:r>
      <w:r w:rsidRPr="00733F48">
        <w:rPr>
          <w:spacing w:val="2"/>
          <w:lang w:val="ru-RU"/>
        </w:rPr>
        <w:t>с</w:t>
      </w:r>
      <w:r w:rsidRPr="00733F48">
        <w:rPr>
          <w:lang w:val="ru-RU"/>
        </w:rPr>
        <w:t xml:space="preserve">у </w:t>
      </w:r>
      <w:r w:rsidRPr="00733F48">
        <w:rPr>
          <w:spacing w:val="1"/>
          <w:lang w:val="ru-RU"/>
        </w:rPr>
        <w:t>п</w:t>
      </w:r>
      <w:r w:rsidRPr="00733F48">
        <w:rPr>
          <w:spacing w:val="-5"/>
          <w:lang w:val="ru-RU"/>
        </w:rPr>
        <w:t>о</w:t>
      </w:r>
      <w:r w:rsidRPr="00733F48">
        <w:rPr>
          <w:spacing w:val="1"/>
          <w:lang w:val="ru-RU"/>
        </w:rPr>
        <w:t>дн</w:t>
      </w:r>
      <w:r w:rsidRPr="00733F48">
        <w:rPr>
          <w:spacing w:val="-7"/>
          <w:lang w:val="ru-RU"/>
        </w:rPr>
        <w:t>е</w:t>
      </w:r>
      <w:r w:rsidRPr="00733F48">
        <w:rPr>
          <w:spacing w:val="-1"/>
          <w:lang w:val="ru-RU"/>
        </w:rPr>
        <w:t>л</w:t>
      </w:r>
      <w:r w:rsidRPr="00733F48">
        <w:rPr>
          <w:lang w:val="ru-RU"/>
        </w:rPr>
        <w:t>и</w:t>
      </w:r>
      <w:r w:rsidRPr="00733F48">
        <w:rPr>
          <w:spacing w:val="23"/>
          <w:lang w:val="ru-RU"/>
        </w:rPr>
        <w:t xml:space="preserve"> </w:t>
      </w:r>
      <w:r w:rsidRPr="00733F48">
        <w:rPr>
          <w:spacing w:val="-1"/>
          <w:lang w:val="ru-RU"/>
        </w:rPr>
        <w:t>з</w:t>
      </w:r>
      <w:r w:rsidRPr="00733F48">
        <w:rPr>
          <w:spacing w:val="-3"/>
          <w:lang w:val="ru-RU"/>
        </w:rPr>
        <w:t>а</w:t>
      </w:r>
      <w:r w:rsidRPr="00733F48">
        <w:rPr>
          <w:spacing w:val="2"/>
          <w:lang w:val="ru-RU"/>
        </w:rPr>
        <w:t>ј</w:t>
      </w:r>
      <w:r w:rsidRPr="00733F48">
        <w:rPr>
          <w:spacing w:val="-5"/>
          <w:lang w:val="ru-RU"/>
        </w:rPr>
        <w:t>е</w:t>
      </w:r>
      <w:r w:rsidRPr="00733F48">
        <w:rPr>
          <w:spacing w:val="-1"/>
          <w:lang w:val="ru-RU"/>
        </w:rPr>
        <w:t>д</w:t>
      </w:r>
      <w:r w:rsidRPr="00733F48">
        <w:rPr>
          <w:spacing w:val="1"/>
          <w:lang w:val="ru-RU"/>
        </w:rPr>
        <w:t>н</w:t>
      </w:r>
      <w:r w:rsidRPr="00733F48">
        <w:rPr>
          <w:lang w:val="ru-RU"/>
        </w:rPr>
        <w:t>ич</w:t>
      </w:r>
      <w:r w:rsidRPr="00733F48">
        <w:rPr>
          <w:spacing w:val="5"/>
          <w:lang w:val="ru-RU"/>
        </w:rPr>
        <w:t>к</w:t>
      </w:r>
      <w:r w:rsidRPr="00733F48">
        <w:rPr>
          <w:lang w:val="ru-RU"/>
        </w:rPr>
        <w:t>у</w:t>
      </w:r>
      <w:r w:rsidRPr="00733F48">
        <w:rPr>
          <w:spacing w:val="24"/>
          <w:lang w:val="ru-RU"/>
        </w:rPr>
        <w:t xml:space="preserve"> </w:t>
      </w:r>
      <w:r w:rsidRPr="00733F48">
        <w:rPr>
          <w:spacing w:val="1"/>
          <w:lang w:val="ru-RU"/>
        </w:rPr>
        <w:t>п</w:t>
      </w:r>
      <w:r w:rsidRPr="00733F48">
        <w:rPr>
          <w:lang w:val="ru-RU"/>
        </w:rPr>
        <w:t>о</w:t>
      </w:r>
      <w:r w:rsidRPr="00733F48">
        <w:rPr>
          <w:spacing w:val="1"/>
          <w:lang w:val="ru-RU"/>
        </w:rPr>
        <w:t>н</w:t>
      </w:r>
      <w:r w:rsidRPr="00733F48">
        <w:rPr>
          <w:spacing w:val="-10"/>
          <w:lang w:val="ru-RU"/>
        </w:rPr>
        <w:t>у</w:t>
      </w:r>
      <w:r w:rsidRPr="00733F48">
        <w:rPr>
          <w:spacing w:val="1"/>
          <w:lang w:val="ru-RU"/>
        </w:rPr>
        <w:t>д</w:t>
      </w:r>
      <w:r w:rsidRPr="00733F48">
        <w:rPr>
          <w:lang w:val="ru-RU"/>
        </w:rPr>
        <w:t>у</w:t>
      </w:r>
      <w:r w:rsidRPr="00733F48">
        <w:rPr>
          <w:spacing w:val="16"/>
          <w:lang w:val="ru-RU"/>
        </w:rPr>
        <w:t xml:space="preserve"> </w:t>
      </w:r>
      <w:r w:rsidRPr="00733F48">
        <w:rPr>
          <w:spacing w:val="-5"/>
          <w:lang w:val="ru-RU"/>
        </w:rPr>
        <w:t>о</w:t>
      </w:r>
      <w:r w:rsidRPr="00733F48">
        <w:rPr>
          <w:spacing w:val="-1"/>
          <w:lang w:val="ru-RU"/>
        </w:rPr>
        <w:t>д</w:t>
      </w:r>
      <w:r w:rsidRPr="00733F48">
        <w:rPr>
          <w:spacing w:val="-6"/>
          <w:lang w:val="ru-RU"/>
        </w:rPr>
        <w:t>г</w:t>
      </w:r>
      <w:r w:rsidRPr="00733F48">
        <w:rPr>
          <w:lang w:val="ru-RU"/>
        </w:rPr>
        <w:t>о</w:t>
      </w:r>
      <w:r w:rsidRPr="00733F48">
        <w:rPr>
          <w:spacing w:val="-2"/>
          <w:lang w:val="ru-RU"/>
        </w:rPr>
        <w:t>в</w:t>
      </w:r>
      <w:r w:rsidRPr="00733F48">
        <w:rPr>
          <w:lang w:val="ru-RU"/>
        </w:rPr>
        <w:t>ара</w:t>
      </w:r>
      <w:r w:rsidRPr="00733F48">
        <w:rPr>
          <w:spacing w:val="4"/>
          <w:lang w:val="ru-RU"/>
        </w:rPr>
        <w:t>ј</w:t>
      </w:r>
      <w:r w:rsidRPr="00733F48">
        <w:rPr>
          <w:lang w:val="ru-RU"/>
        </w:rPr>
        <w:t>у</w:t>
      </w:r>
      <w:r w:rsidRPr="00733F48">
        <w:rPr>
          <w:spacing w:val="25"/>
          <w:lang w:val="ru-RU"/>
        </w:rPr>
        <w:t xml:space="preserve"> </w:t>
      </w:r>
      <w:r w:rsidRPr="00733F48">
        <w:rPr>
          <w:spacing w:val="-2"/>
          <w:lang w:val="ru-RU"/>
        </w:rPr>
        <w:t>н</w:t>
      </w:r>
      <w:r w:rsidRPr="00733F48">
        <w:rPr>
          <w:lang w:val="ru-RU"/>
        </w:rPr>
        <w:t>ео</w:t>
      </w:r>
      <w:r w:rsidRPr="00733F48">
        <w:rPr>
          <w:spacing w:val="-1"/>
          <w:lang w:val="ru-RU"/>
        </w:rPr>
        <w:t>г</w:t>
      </w:r>
      <w:r w:rsidRPr="00733F48">
        <w:rPr>
          <w:lang w:val="ru-RU"/>
        </w:rPr>
        <w:t>р</w:t>
      </w:r>
      <w:r w:rsidRPr="00733F48">
        <w:rPr>
          <w:spacing w:val="2"/>
          <w:lang w:val="ru-RU"/>
        </w:rPr>
        <w:t>а</w:t>
      </w:r>
      <w:r w:rsidRPr="00733F48">
        <w:rPr>
          <w:spacing w:val="-2"/>
          <w:lang w:val="ru-RU"/>
        </w:rPr>
        <w:t>н</w:t>
      </w:r>
      <w:r w:rsidRPr="00733F48">
        <w:rPr>
          <w:lang w:val="ru-RU"/>
        </w:rPr>
        <w:t>и</w:t>
      </w:r>
      <w:r w:rsidRPr="00733F48">
        <w:rPr>
          <w:spacing w:val="2"/>
          <w:lang w:val="ru-RU"/>
        </w:rPr>
        <w:t>ч</w:t>
      </w:r>
      <w:r w:rsidRPr="00733F48">
        <w:rPr>
          <w:lang w:val="ru-RU"/>
        </w:rPr>
        <w:t>е</w:t>
      </w:r>
      <w:r w:rsidRPr="00733F48">
        <w:rPr>
          <w:spacing w:val="-2"/>
          <w:lang w:val="ru-RU"/>
        </w:rPr>
        <w:t>н</w:t>
      </w:r>
      <w:r w:rsidRPr="00733F48">
        <w:rPr>
          <w:lang w:val="ru-RU"/>
        </w:rPr>
        <w:t>о</w:t>
      </w:r>
      <w:r w:rsidRPr="00733F48">
        <w:rPr>
          <w:spacing w:val="36"/>
          <w:lang w:val="ru-RU"/>
        </w:rPr>
        <w:t xml:space="preserve"> </w:t>
      </w:r>
      <w:r w:rsidRPr="00733F48">
        <w:rPr>
          <w:spacing w:val="2"/>
          <w:lang w:val="ru-RU"/>
        </w:rPr>
        <w:t>с</w:t>
      </w:r>
      <w:r w:rsidRPr="00733F48">
        <w:rPr>
          <w:spacing w:val="-5"/>
          <w:lang w:val="ru-RU"/>
        </w:rPr>
        <w:t>о</w:t>
      </w:r>
      <w:r w:rsidRPr="00733F48">
        <w:rPr>
          <w:spacing w:val="-1"/>
          <w:lang w:val="ru-RU"/>
        </w:rPr>
        <w:t>л</w:t>
      </w:r>
      <w:r w:rsidRPr="00733F48">
        <w:rPr>
          <w:spacing w:val="2"/>
          <w:lang w:val="ru-RU"/>
        </w:rPr>
        <w:t>и</w:t>
      </w:r>
      <w:r w:rsidRPr="00733F48">
        <w:rPr>
          <w:spacing w:val="-3"/>
          <w:lang w:val="ru-RU"/>
        </w:rPr>
        <w:t>д</w:t>
      </w:r>
      <w:r w:rsidRPr="00733F48">
        <w:rPr>
          <w:lang w:val="ru-RU"/>
        </w:rPr>
        <w:t>а</w:t>
      </w:r>
      <w:r w:rsidRPr="00733F48">
        <w:rPr>
          <w:spacing w:val="2"/>
          <w:lang w:val="ru-RU"/>
        </w:rPr>
        <w:t>р</w:t>
      </w:r>
      <w:r w:rsidRPr="00733F48">
        <w:rPr>
          <w:spacing w:val="-2"/>
          <w:lang w:val="ru-RU"/>
        </w:rPr>
        <w:t>н</w:t>
      </w:r>
      <w:r w:rsidRPr="00733F48">
        <w:rPr>
          <w:lang w:val="ru-RU"/>
        </w:rPr>
        <w:t>о</w:t>
      </w:r>
      <w:r w:rsidRPr="00733F48">
        <w:rPr>
          <w:spacing w:val="27"/>
          <w:lang w:val="ru-RU"/>
        </w:rPr>
        <w:t xml:space="preserve"> </w:t>
      </w:r>
      <w:r w:rsidRPr="00733F48">
        <w:rPr>
          <w:spacing w:val="1"/>
          <w:w w:val="103"/>
          <w:lang w:val="ru-RU"/>
        </w:rPr>
        <w:t>п</w:t>
      </w:r>
      <w:r w:rsidRPr="00733F48">
        <w:rPr>
          <w:w w:val="103"/>
          <w:lang w:val="ru-RU"/>
        </w:rPr>
        <w:t>ре</w:t>
      </w:r>
      <w:r w:rsidRPr="00733F48">
        <w:rPr>
          <w:spacing w:val="-1"/>
          <w:w w:val="103"/>
          <w:lang w:val="ru-RU"/>
        </w:rPr>
        <w:t>м</w:t>
      </w:r>
      <w:r w:rsidRPr="00733F48">
        <w:rPr>
          <w:w w:val="103"/>
          <w:lang w:val="ru-RU"/>
        </w:rPr>
        <w:t>а</w:t>
      </w:r>
      <w:r w:rsidRPr="00733F48">
        <w:rPr>
          <w:w w:val="103"/>
        </w:rPr>
        <w:t xml:space="preserve"> </w:t>
      </w:r>
      <w:r w:rsidRPr="00733F48">
        <w:rPr>
          <w:spacing w:val="-2"/>
          <w:lang w:val="ru-RU"/>
        </w:rPr>
        <w:t>н</w:t>
      </w:r>
      <w:r w:rsidRPr="00733F48">
        <w:rPr>
          <w:lang w:val="ru-RU"/>
        </w:rPr>
        <w:t>ар</w:t>
      </w:r>
      <w:r w:rsidRPr="00733F48">
        <w:rPr>
          <w:spacing w:val="-5"/>
          <w:lang w:val="ru-RU"/>
        </w:rPr>
        <w:t>у</w:t>
      </w:r>
      <w:r w:rsidRPr="00733F48">
        <w:rPr>
          <w:lang w:val="ru-RU"/>
        </w:rPr>
        <w:t>чи</w:t>
      </w:r>
      <w:r w:rsidRPr="00733F48">
        <w:rPr>
          <w:spacing w:val="2"/>
          <w:lang w:val="ru-RU"/>
        </w:rPr>
        <w:t>о</w:t>
      </w:r>
      <w:r w:rsidRPr="00733F48">
        <w:rPr>
          <w:spacing w:val="1"/>
          <w:lang w:val="ru-RU"/>
        </w:rPr>
        <w:t>ц</w:t>
      </w:r>
      <w:r w:rsidRPr="00733F48">
        <w:rPr>
          <w:lang w:val="ru-RU"/>
        </w:rPr>
        <w:t>у</w:t>
      </w:r>
      <w:r w:rsidRPr="00733F48">
        <w:rPr>
          <w:spacing w:val="28"/>
          <w:lang w:val="ru-RU"/>
        </w:rPr>
        <w:t xml:space="preserve"> </w:t>
      </w:r>
      <w:r w:rsidRPr="00733F48">
        <w:rPr>
          <w:spacing w:val="-1"/>
          <w:lang w:val="ru-RU"/>
        </w:rPr>
        <w:t>з</w:t>
      </w:r>
      <w:r w:rsidRPr="00733F48">
        <w:rPr>
          <w:lang w:val="ru-RU"/>
        </w:rPr>
        <w:t>а</w:t>
      </w:r>
      <w:r w:rsidRPr="00733F48">
        <w:rPr>
          <w:spacing w:val="8"/>
          <w:lang w:val="ru-RU"/>
        </w:rPr>
        <w:t xml:space="preserve"> </w:t>
      </w:r>
      <w:r w:rsidRPr="00733F48">
        <w:rPr>
          <w:spacing w:val="2"/>
          <w:lang w:val="ru-RU"/>
        </w:rPr>
        <w:t>и</w:t>
      </w:r>
      <w:r w:rsidRPr="00733F48">
        <w:rPr>
          <w:spacing w:val="-1"/>
          <w:lang w:val="ru-RU"/>
        </w:rPr>
        <w:t>з</w:t>
      </w:r>
      <w:r w:rsidRPr="00733F48">
        <w:rPr>
          <w:lang w:val="ru-RU"/>
        </w:rPr>
        <w:t>вр</w:t>
      </w:r>
      <w:r w:rsidRPr="00733F48">
        <w:rPr>
          <w:spacing w:val="-3"/>
          <w:lang w:val="ru-RU"/>
        </w:rPr>
        <w:t>ш</w:t>
      </w:r>
      <w:r w:rsidRPr="00733F48">
        <w:rPr>
          <w:spacing w:val="2"/>
          <w:lang w:val="ru-RU"/>
        </w:rPr>
        <w:t>ењ</w:t>
      </w:r>
      <w:r w:rsidRPr="00733F48">
        <w:rPr>
          <w:lang w:val="ru-RU"/>
        </w:rPr>
        <w:t>е</w:t>
      </w:r>
      <w:r w:rsidRPr="00733F48">
        <w:rPr>
          <w:spacing w:val="31"/>
          <w:lang w:val="ru-RU"/>
        </w:rPr>
        <w:t xml:space="preserve"> </w:t>
      </w:r>
      <w:r w:rsidRPr="00733F48">
        <w:rPr>
          <w:spacing w:val="1"/>
          <w:lang w:val="ru-RU"/>
        </w:rPr>
        <w:t>п</w:t>
      </w:r>
      <w:r w:rsidRPr="00733F48">
        <w:rPr>
          <w:lang w:val="ru-RU"/>
        </w:rPr>
        <w:t>р</w:t>
      </w:r>
      <w:r w:rsidRPr="00733F48">
        <w:rPr>
          <w:spacing w:val="-5"/>
          <w:lang w:val="ru-RU"/>
        </w:rPr>
        <w:t>е</w:t>
      </w:r>
      <w:r w:rsidRPr="00733F48">
        <w:rPr>
          <w:spacing w:val="-1"/>
          <w:lang w:val="ru-RU"/>
        </w:rPr>
        <w:t>дм</w:t>
      </w:r>
      <w:r w:rsidRPr="00733F48">
        <w:rPr>
          <w:spacing w:val="-7"/>
          <w:lang w:val="ru-RU"/>
        </w:rPr>
        <w:t>е</w:t>
      </w:r>
      <w:r w:rsidRPr="00733F48">
        <w:rPr>
          <w:spacing w:val="-1"/>
          <w:lang w:val="ru-RU"/>
        </w:rPr>
        <w:t>т</w:t>
      </w:r>
      <w:r w:rsidRPr="00733F48">
        <w:rPr>
          <w:spacing w:val="-2"/>
          <w:lang w:val="ru-RU"/>
        </w:rPr>
        <w:t>н</w:t>
      </w:r>
      <w:r w:rsidRPr="00733F48">
        <w:rPr>
          <w:spacing w:val="2"/>
          <w:lang w:val="ru-RU"/>
        </w:rPr>
        <w:t>о</w:t>
      </w:r>
      <w:r w:rsidRPr="00733F48">
        <w:rPr>
          <w:lang w:val="ru-RU"/>
        </w:rPr>
        <w:t>г</w:t>
      </w:r>
      <w:r w:rsidRPr="00733F48">
        <w:rPr>
          <w:spacing w:val="36"/>
          <w:lang w:val="ru-RU"/>
        </w:rPr>
        <w:t xml:space="preserve"> </w:t>
      </w:r>
      <w:r w:rsidRPr="00733F48">
        <w:rPr>
          <w:spacing w:val="-3"/>
          <w:w w:val="103"/>
          <w:lang w:val="ru-RU"/>
        </w:rPr>
        <w:t>у</w:t>
      </w:r>
      <w:r w:rsidRPr="00733F48">
        <w:rPr>
          <w:spacing w:val="-6"/>
          <w:w w:val="103"/>
          <w:lang w:val="ru-RU"/>
        </w:rPr>
        <w:t>г</w:t>
      </w:r>
      <w:r w:rsidRPr="00733F48">
        <w:rPr>
          <w:w w:val="103"/>
          <w:lang w:val="ru-RU"/>
        </w:rPr>
        <w:t>о</w:t>
      </w:r>
      <w:r w:rsidRPr="00733F48">
        <w:rPr>
          <w:spacing w:val="-2"/>
          <w:w w:val="103"/>
          <w:lang w:val="ru-RU"/>
        </w:rPr>
        <w:t>в</w:t>
      </w:r>
      <w:r w:rsidRPr="00733F48">
        <w:rPr>
          <w:w w:val="103"/>
          <w:lang w:val="ru-RU"/>
        </w:rPr>
        <w:t>ора.</w:t>
      </w:r>
    </w:p>
    <w:p w:rsidR="00733F48" w:rsidRPr="00733F48" w:rsidRDefault="00733F48" w:rsidP="00733F48">
      <w:pPr>
        <w:keepNext/>
        <w:spacing w:after="120"/>
        <w:jc w:val="center"/>
        <w:rPr>
          <w:b/>
          <w:lang w:val="ru-RU"/>
        </w:rPr>
      </w:pPr>
      <w:r w:rsidRPr="00733F48">
        <w:rPr>
          <w:b/>
          <w:lang w:val="ru-RU"/>
        </w:rPr>
        <w:t>Предмет уговора</w:t>
      </w:r>
    </w:p>
    <w:p w:rsidR="00733F48" w:rsidRPr="00733F48" w:rsidRDefault="00733F48" w:rsidP="00733F48">
      <w:pPr>
        <w:keepNext/>
        <w:spacing w:after="120"/>
        <w:jc w:val="center"/>
        <w:rPr>
          <w:bCs/>
          <w:lang w:val="ru-RU"/>
        </w:rPr>
      </w:pPr>
      <w:r w:rsidRPr="00733F48">
        <w:rPr>
          <w:bCs/>
          <w:lang w:val="ru-RU"/>
        </w:rPr>
        <w:t xml:space="preserve">Члан 2. </w:t>
      </w:r>
    </w:p>
    <w:p w:rsidR="00733F48" w:rsidRPr="00733F48" w:rsidRDefault="00733F48" w:rsidP="00733F48">
      <w:pPr>
        <w:spacing w:after="120"/>
        <w:jc w:val="both"/>
        <w:rPr>
          <w:b/>
        </w:rPr>
      </w:pPr>
      <w:r w:rsidRPr="00733F48">
        <w:rPr>
          <w:lang w:val="ru-RU"/>
        </w:rPr>
        <w:tab/>
        <w:t xml:space="preserve">Предмет овог уговора је  извођење радова на </w:t>
      </w:r>
      <w:r w:rsidR="005B0AEF">
        <w:rPr>
          <w:lang w:val="ru-RU"/>
        </w:rPr>
        <w:t xml:space="preserve">санацији и реконструкцији командно образовног центра у Крчагову и то: грађевинских и грађевинско-занатских радова, </w:t>
      </w:r>
      <w:r w:rsidR="007E5663">
        <w:rPr>
          <w:lang w:val="ru-RU"/>
        </w:rPr>
        <w:t>радова на водоводу и канализацији, на машинским инсталацијама и електро инсталације</w:t>
      </w:r>
      <w:r w:rsidRPr="00733F48">
        <w:rPr>
          <w:lang w:val="ru-RU"/>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733F48">
        <w:rPr>
          <w:b/>
          <w:i/>
          <w:w w:val="103"/>
        </w:rPr>
        <w:t xml:space="preserve"> (</w:t>
      </w:r>
      <w:proofErr w:type="gramStart"/>
      <w:r w:rsidRPr="00733F48">
        <w:rPr>
          <w:b/>
          <w:i/>
          <w:w w:val="103"/>
        </w:rPr>
        <w:t>попуњава</w:t>
      </w:r>
      <w:proofErr w:type="gramEnd"/>
      <w:r w:rsidRPr="00733F48">
        <w:rPr>
          <w:b/>
          <w:i/>
          <w:w w:val="103"/>
        </w:rPr>
        <w:t xml:space="preserve"> понуђач)</w:t>
      </w:r>
    </w:p>
    <w:p w:rsidR="00733F48" w:rsidRPr="00733F48" w:rsidRDefault="00733F48" w:rsidP="00733F48">
      <w:pPr>
        <w:spacing w:after="120"/>
        <w:jc w:val="center"/>
        <w:rPr>
          <w:b/>
        </w:rPr>
      </w:pPr>
      <w:r w:rsidRPr="00733F48">
        <w:rPr>
          <w:b/>
        </w:rPr>
        <w:t>Вредност радова – цена</w:t>
      </w:r>
    </w:p>
    <w:p w:rsidR="00733F48" w:rsidRPr="00733F48" w:rsidRDefault="00733F48" w:rsidP="00733F48">
      <w:pPr>
        <w:keepNext/>
        <w:spacing w:after="120"/>
        <w:jc w:val="center"/>
        <w:rPr>
          <w:bCs/>
          <w:lang w:val="ru-RU"/>
        </w:rPr>
      </w:pPr>
      <w:r w:rsidRPr="00733F48">
        <w:rPr>
          <w:bCs/>
          <w:lang w:val="ru-RU"/>
        </w:rPr>
        <w:t>Члан 3.</w:t>
      </w:r>
    </w:p>
    <w:p w:rsidR="00733F48" w:rsidRPr="00733F48" w:rsidRDefault="00733F48" w:rsidP="00733F48">
      <w:pPr>
        <w:spacing w:after="120"/>
        <w:ind w:firstLine="720"/>
        <w:jc w:val="both"/>
        <w:rPr>
          <w:lang w:val="ru-RU"/>
        </w:rPr>
      </w:pPr>
      <w:r w:rsidRPr="00733F48">
        <w:rPr>
          <w:lang w:val="ru-RU"/>
        </w:rPr>
        <w:t>Уговорне стране утврђују да цена свих радова који су предмет Уговора износи</w:t>
      </w:r>
      <w:r w:rsidRPr="00733F48">
        <w:rPr>
          <w:lang w:val="sr-Latn-CS"/>
        </w:rPr>
        <w:t>:</w:t>
      </w:r>
      <w:r w:rsidRPr="00733F48">
        <w:t xml:space="preserve"> </w:t>
      </w:r>
      <w:r w:rsidRPr="00733F48">
        <w:rPr>
          <w:b/>
        </w:rPr>
        <w:t xml:space="preserve">___________________ </w:t>
      </w:r>
      <w:r w:rsidRPr="00733F48">
        <w:rPr>
          <w:lang w:val="ru-RU"/>
        </w:rPr>
        <w:t>динара без ПДВ-а</w:t>
      </w:r>
      <w:r w:rsidRPr="00733F48">
        <w:rPr>
          <w:i/>
          <w:lang w:val="ru-RU"/>
        </w:rPr>
        <w:t>.</w:t>
      </w:r>
      <w:r w:rsidRPr="00733F48">
        <w:t>(</w:t>
      </w:r>
      <w:proofErr w:type="gramStart"/>
      <w:r w:rsidRPr="00733F48">
        <w:rPr>
          <w:i/>
        </w:rPr>
        <w:t>словима</w:t>
      </w:r>
      <w:r w:rsidRPr="00733F48">
        <w:t>:</w:t>
      </w:r>
      <w:proofErr w:type="gramEnd"/>
      <w:r w:rsidRPr="00733F48">
        <w:t>_________________________)</w:t>
      </w:r>
      <w:r w:rsidRPr="00733F48">
        <w:rPr>
          <w:i/>
          <w:lang w:val="ru-RU"/>
        </w:rPr>
        <w:t xml:space="preserve">, односно ___________________ </w:t>
      </w:r>
      <w:r w:rsidRPr="00733F48">
        <w:rPr>
          <w:lang w:val="ru-RU"/>
        </w:rPr>
        <w:t>динара са ПДВ-ом</w:t>
      </w:r>
      <w:r w:rsidRPr="00733F48">
        <w:rPr>
          <w:i/>
        </w:rPr>
        <w:t xml:space="preserve"> (</w:t>
      </w:r>
      <w:r w:rsidRPr="00733F48">
        <w:rPr>
          <w:i/>
          <w:lang w:val="ru-RU"/>
        </w:rPr>
        <w:t>словима:</w:t>
      </w:r>
      <w:r w:rsidRPr="00733F48">
        <w:rPr>
          <w:lang w:val="ru-RU"/>
        </w:rPr>
        <w:t>_________________)</w:t>
      </w:r>
      <w:r w:rsidRPr="00733F48">
        <w:t xml:space="preserve"> </w:t>
      </w:r>
      <w:r w:rsidRPr="00733F48">
        <w:rPr>
          <w:lang w:val="ru-RU"/>
        </w:rPr>
        <w:t>а добијена је на основу јединичних цена из усвојене понуде Извођача радова број _______________. године.</w:t>
      </w:r>
    </w:p>
    <w:p w:rsidR="00733F48" w:rsidRPr="00733F48" w:rsidRDefault="00733F48" w:rsidP="00733F48">
      <w:pPr>
        <w:spacing w:after="120"/>
        <w:ind w:firstLine="720"/>
        <w:jc w:val="both"/>
        <w:rPr>
          <w:lang w:val="ru-RU"/>
        </w:rPr>
      </w:pPr>
      <w:proofErr w:type="gramStart"/>
      <w:r w:rsidRPr="00733F48">
        <w:lastRenderedPageBreak/>
        <w:t>Уговорена цена је фиксна по јединици мере и не може се мењати услед повећања цене елемената на основу којих је одређена.</w:t>
      </w:r>
      <w:proofErr w:type="gramEnd"/>
    </w:p>
    <w:p w:rsidR="00733F48" w:rsidRPr="00733F48" w:rsidRDefault="00733F48" w:rsidP="00733F48">
      <w:pPr>
        <w:spacing w:after="120"/>
        <w:ind w:firstLine="720"/>
        <w:jc w:val="both"/>
      </w:pPr>
      <w:proofErr w:type="gramStart"/>
      <w:r w:rsidRPr="00733F48">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733F48" w:rsidRPr="00733F48" w:rsidRDefault="00733F48" w:rsidP="00733F48">
      <w:pPr>
        <w:spacing w:after="120"/>
        <w:ind w:firstLine="720"/>
        <w:jc w:val="both"/>
      </w:pPr>
      <w:proofErr w:type="gramStart"/>
      <w:r w:rsidRPr="00733F48">
        <w:t>Понуђеном ценом из става 1.</w:t>
      </w:r>
      <w:proofErr w:type="gramEnd"/>
      <w:r w:rsidRPr="00733F48">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733F48" w:rsidRPr="00733F48" w:rsidRDefault="00733F48" w:rsidP="00733F48">
      <w:pPr>
        <w:tabs>
          <w:tab w:val="left" w:pos="1350"/>
        </w:tabs>
        <w:spacing w:after="120"/>
        <w:rPr>
          <w:lang w:val="ru-RU"/>
        </w:rPr>
      </w:pPr>
      <w:r w:rsidRPr="00733F48">
        <w:rPr>
          <w:lang w:val="ru-RU"/>
        </w:rPr>
        <w:t xml:space="preserve">Изричито се захтева да </w:t>
      </w:r>
      <w:r w:rsidRPr="00733F48">
        <w:t>Наручилац</w:t>
      </w:r>
      <w:r w:rsidRPr="00733F48">
        <w:rPr>
          <w:lang w:val="ru-RU"/>
        </w:rPr>
        <w:t xml:space="preserve"> буде хитно обавештен о сваком питању које може да доведе до промене висине предви</w:t>
      </w:r>
      <w:r w:rsidRPr="00733F48">
        <w:rPr>
          <w:lang w:val="sr-Cyrl-CS"/>
        </w:rPr>
        <w:t>ђ</w:t>
      </w:r>
      <w:r w:rsidRPr="00733F48">
        <w:rPr>
          <w:lang w:val="ru-RU"/>
        </w:rPr>
        <w:t>еног буџета,</w:t>
      </w:r>
      <w:r w:rsidRPr="00733F48">
        <w:t xml:space="preserve"> </w:t>
      </w:r>
      <w:r w:rsidRPr="00733F48">
        <w:rPr>
          <w:lang w:val="ru-RU"/>
        </w:rPr>
        <w:t>спецификације или програма извођења радова</w:t>
      </w:r>
      <w:r w:rsidRPr="00733F48">
        <w:t>.</w:t>
      </w:r>
      <w:r w:rsidRPr="00733F48">
        <w:rPr>
          <w:lang w:val="sr-Cyrl-CS"/>
        </w:rPr>
        <w:t xml:space="preserve"> </w:t>
      </w:r>
      <w:r w:rsidRPr="00733F48">
        <w:t xml:space="preserve">Извођење </w:t>
      </w:r>
      <w:proofErr w:type="gramStart"/>
      <w:r w:rsidRPr="00733F48">
        <w:t xml:space="preserve">радова </w:t>
      </w:r>
      <w:r w:rsidRPr="00733F48">
        <w:rPr>
          <w:lang w:val="ru-RU"/>
        </w:rPr>
        <w:t xml:space="preserve"> везаних</w:t>
      </w:r>
      <w:proofErr w:type="gramEnd"/>
      <w:r w:rsidRPr="00733F48">
        <w:rPr>
          <w:lang w:val="ru-RU"/>
        </w:rPr>
        <w:t xml:space="preserve"> за ту околност се обуставља док </w:t>
      </w:r>
      <w:r w:rsidRPr="00733F48">
        <w:t>Наручилац</w:t>
      </w:r>
      <w:r w:rsidRPr="00733F48">
        <w:rPr>
          <w:lang w:val="ru-RU"/>
        </w:rPr>
        <w:t xml:space="preserve"> не донесе одлуку како ће се поступати.</w:t>
      </w:r>
    </w:p>
    <w:p w:rsidR="00733F48" w:rsidRPr="00733F48" w:rsidRDefault="00733F48" w:rsidP="00733F48">
      <w:pPr>
        <w:spacing w:after="120"/>
        <w:ind w:firstLine="720"/>
        <w:jc w:val="both"/>
      </w:pPr>
      <w:r w:rsidRPr="00733F48">
        <w:rPr>
          <w:lang w:val="ru-RU"/>
        </w:rPr>
        <w:t xml:space="preserve">Извођач, прихвата да </w:t>
      </w:r>
      <w:r w:rsidRPr="00733F48">
        <w:t xml:space="preserve">Наручилац </w:t>
      </w:r>
      <w:r w:rsidRPr="00733F4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733F48" w:rsidRPr="00733F48" w:rsidRDefault="00733F48" w:rsidP="00733F48">
      <w:pPr>
        <w:keepNext/>
        <w:spacing w:after="120"/>
        <w:jc w:val="center"/>
        <w:rPr>
          <w:b/>
          <w:lang w:val="ru-RU"/>
        </w:rPr>
      </w:pPr>
      <w:r w:rsidRPr="00733F48">
        <w:rPr>
          <w:b/>
          <w:lang w:val="ru-RU"/>
        </w:rPr>
        <w:t>Услови и начин плаћања</w:t>
      </w:r>
    </w:p>
    <w:p w:rsidR="00733F48" w:rsidRPr="00733F48" w:rsidRDefault="00733F48" w:rsidP="00733F48">
      <w:pPr>
        <w:keepNext/>
        <w:spacing w:after="120"/>
        <w:jc w:val="center"/>
        <w:rPr>
          <w:bCs/>
        </w:rPr>
      </w:pPr>
      <w:proofErr w:type="gramStart"/>
      <w:r w:rsidRPr="00733F48">
        <w:rPr>
          <w:bCs/>
        </w:rPr>
        <w:t>Члан 4.</w:t>
      </w:r>
      <w:proofErr w:type="gramEnd"/>
    </w:p>
    <w:p w:rsidR="00733F48" w:rsidRPr="00733F48" w:rsidRDefault="00733F48" w:rsidP="00733F48">
      <w:pPr>
        <w:shd w:val="clear" w:color="auto" w:fill="FFFFFF"/>
        <w:tabs>
          <w:tab w:val="left" w:pos="720"/>
        </w:tabs>
        <w:spacing w:after="120"/>
        <w:jc w:val="both"/>
        <w:rPr>
          <w:lang w:val="sr-Cyrl-CS"/>
        </w:rPr>
      </w:pPr>
      <w:r w:rsidRPr="00733F48">
        <w:rPr>
          <w:bCs/>
        </w:rPr>
        <w:tab/>
      </w:r>
      <w:r w:rsidRPr="00733F48">
        <w:t xml:space="preserve">Наручилац </w:t>
      </w:r>
      <w:r w:rsidRPr="00733F48">
        <w:rPr>
          <w:lang w:val="sr-Cyrl-CS"/>
        </w:rPr>
        <w:t>ће п</w:t>
      </w:r>
      <w:r w:rsidRPr="00733F48">
        <w:rPr>
          <w:lang w:val="ru-RU"/>
        </w:rPr>
        <w:t xml:space="preserve">лаћање изведених </w:t>
      </w:r>
      <w:r w:rsidRPr="00733F48">
        <w:t xml:space="preserve">радова </w:t>
      </w:r>
      <w:r w:rsidRPr="00733F48">
        <w:rPr>
          <w:lang w:val="sr-Cyrl-CS"/>
        </w:rPr>
        <w:t>и</w:t>
      </w:r>
      <w:r w:rsidRPr="00733F48">
        <w:rPr>
          <w:lang w:val="ru-RU"/>
        </w:rPr>
        <w:t xml:space="preserve">вршити на основу </w:t>
      </w:r>
      <w:r w:rsidRPr="00733F48">
        <w:t xml:space="preserve">фактуре-рачуна/ привремене и окончане ситуације </w:t>
      </w:r>
      <w:proofErr w:type="gramStart"/>
      <w:r w:rsidRPr="00733F48">
        <w:t>Извођача</w:t>
      </w:r>
      <w:r w:rsidRPr="00733F48">
        <w:rPr>
          <w:lang w:val="ru-RU"/>
        </w:rPr>
        <w:t xml:space="preserve"> </w:t>
      </w:r>
      <w:r w:rsidRPr="00733F48">
        <w:rPr>
          <w:lang w:val="sr-Cyrl-CS"/>
        </w:rPr>
        <w:t>.</w:t>
      </w:r>
      <w:proofErr w:type="gramEnd"/>
    </w:p>
    <w:p w:rsidR="00733F48" w:rsidRPr="00733F48" w:rsidRDefault="00733F48" w:rsidP="00733F48">
      <w:pPr>
        <w:shd w:val="clear" w:color="auto" w:fill="FFFFFF"/>
        <w:tabs>
          <w:tab w:val="left" w:pos="1350"/>
        </w:tabs>
        <w:spacing w:after="120"/>
        <w:jc w:val="both"/>
        <w:rPr>
          <w:lang w:val="ru-RU"/>
        </w:rPr>
      </w:pPr>
      <w:r w:rsidRPr="00733F48">
        <w:t xml:space="preserve">Наручилац </w:t>
      </w:r>
      <w:r w:rsidRPr="00733F48">
        <w:rPr>
          <w:lang w:val="ru-RU"/>
        </w:rPr>
        <w:t xml:space="preserve">ће </w:t>
      </w:r>
      <w:r w:rsidRPr="00733F48">
        <w:t>фактуру-рачун/ привремену и окончану ситуацију,</w:t>
      </w:r>
      <w:r w:rsidRPr="00733F48">
        <w:rPr>
          <w:lang w:val="ru-RU"/>
        </w:rPr>
        <w:t xml:space="preserve"> оверен</w:t>
      </w:r>
      <w:r w:rsidRPr="00733F48">
        <w:t>е</w:t>
      </w:r>
      <w:r w:rsidRPr="00733F48">
        <w:rPr>
          <w:lang w:val="ru-RU"/>
        </w:rPr>
        <w:t xml:space="preserve"> од стране Надзорног органа, прегледати, оверити и неспорну вредност исплатити </w:t>
      </w:r>
      <w:r w:rsidRPr="00733F48">
        <w:rPr>
          <w:b/>
          <w:lang w:val="ru-RU"/>
        </w:rPr>
        <w:t>у року од 45 (четрдесетпет) дана од дана пријема ситуације</w:t>
      </w:r>
      <w:r w:rsidRPr="00733F48">
        <w:rPr>
          <w:b/>
        </w:rPr>
        <w:t>,</w:t>
      </w:r>
      <w:r w:rsidRPr="00733F48">
        <w:rPr>
          <w:lang w:val="ru-RU"/>
        </w:rPr>
        <w:t xml:space="preserve"> када и настаје дужничко поверилачки однос.</w:t>
      </w:r>
    </w:p>
    <w:p w:rsidR="00733F48" w:rsidRPr="00733F48" w:rsidRDefault="00733F48" w:rsidP="00733F48">
      <w:pPr>
        <w:shd w:val="clear" w:color="auto" w:fill="FFFFFF"/>
        <w:tabs>
          <w:tab w:val="left" w:pos="1350"/>
        </w:tabs>
        <w:spacing w:after="120"/>
        <w:jc w:val="both"/>
      </w:pPr>
      <w:r w:rsidRPr="00733F48">
        <w:t>Фактура-рачун/ привремена и окончана ситуација се</w:t>
      </w:r>
      <w:r w:rsidRPr="00733F48">
        <w:rPr>
          <w:lang w:val="ru-RU"/>
        </w:rPr>
        <w:t xml:space="preserve"> испоставља у 6 (шест) примерака </w:t>
      </w:r>
      <w:proofErr w:type="gramStart"/>
      <w:r w:rsidRPr="00733F48">
        <w:rPr>
          <w:lang w:val="ru-RU"/>
        </w:rPr>
        <w:t>почетком  месеца</w:t>
      </w:r>
      <w:proofErr w:type="gramEnd"/>
      <w:r w:rsidRPr="00733F48">
        <w:rPr>
          <w:lang w:val="ru-RU"/>
        </w:rPr>
        <w:t>, а најкасније до 5-ог у месецу за изведене радове у претходном месецу.</w:t>
      </w:r>
    </w:p>
    <w:p w:rsidR="00733F48" w:rsidRPr="00733F48" w:rsidRDefault="00733F48" w:rsidP="00733F48">
      <w:pPr>
        <w:shd w:val="clear" w:color="auto" w:fill="FFFFFF"/>
        <w:tabs>
          <w:tab w:val="left" w:pos="1350"/>
        </w:tabs>
        <w:spacing w:after="120"/>
        <w:jc w:val="both"/>
      </w:pPr>
      <w:r w:rsidRPr="00733F48">
        <w:rPr>
          <w:lang w:val="ru-RU"/>
        </w:rPr>
        <w:t>Вредност изведених радова по</w:t>
      </w:r>
      <w:r w:rsidRPr="00733F48">
        <w:t xml:space="preserve"> фактури-рачуну/ привременој и окончаној ситуацији,</w:t>
      </w:r>
      <w:r w:rsidRPr="00733F48">
        <w:rPr>
          <w:lang w:val="ru-RU"/>
        </w:rPr>
        <w:t xml:space="preserve"> утврђује се на основу података о изведеним радовима из Грађевинске књиге уз примену јединичних цена из Понуде.</w:t>
      </w:r>
    </w:p>
    <w:p w:rsidR="00733F48" w:rsidRPr="00733F48" w:rsidRDefault="00733F48" w:rsidP="00733F48">
      <w:pPr>
        <w:shd w:val="clear" w:color="auto" w:fill="FFFFFF"/>
        <w:tabs>
          <w:tab w:val="left" w:pos="1350"/>
        </w:tabs>
        <w:spacing w:after="120"/>
        <w:jc w:val="both"/>
      </w:pPr>
      <w:r w:rsidRPr="00733F48">
        <w:rPr>
          <w:lang w:val="ru-RU"/>
        </w:rPr>
        <w:t>Као дан пријема</w:t>
      </w:r>
      <w:r w:rsidRPr="00733F48">
        <w:t>,</w:t>
      </w:r>
      <w:r w:rsidRPr="00733F48">
        <w:rPr>
          <w:lang w:val="ru-RU"/>
        </w:rPr>
        <w:t xml:space="preserve"> сматра се дан када је</w:t>
      </w:r>
      <w:r w:rsidRPr="00733F48">
        <w:t xml:space="preserve"> фактура-рачун/ привремена и окончана с</w:t>
      </w:r>
      <w:r w:rsidRPr="00733F48">
        <w:rPr>
          <w:lang w:val="ru-RU"/>
        </w:rPr>
        <w:t>итуација</w:t>
      </w:r>
      <w:r w:rsidRPr="00733F48">
        <w:t xml:space="preserve">, </w:t>
      </w:r>
      <w:r w:rsidRPr="00733F48">
        <w:rPr>
          <w:lang w:val="ru-RU"/>
        </w:rPr>
        <w:t xml:space="preserve">предата на писарници </w:t>
      </w:r>
      <w:r w:rsidRPr="00733F48">
        <w:t>Наручиоца</w:t>
      </w:r>
      <w:r w:rsidRPr="00733F48">
        <w:rPr>
          <w:lang w:val="ru-RU"/>
        </w:rPr>
        <w:t>.</w:t>
      </w:r>
    </w:p>
    <w:p w:rsidR="00733F48" w:rsidRPr="00733F48" w:rsidRDefault="00733F48" w:rsidP="00733F48">
      <w:pPr>
        <w:spacing w:after="120"/>
        <w:jc w:val="both"/>
        <w:rPr>
          <w:w w:val="103"/>
          <w:lang w:val="ru-RU"/>
        </w:rPr>
      </w:pPr>
      <w:r w:rsidRPr="00733F48">
        <w:rPr>
          <w:spacing w:val="-1"/>
          <w:lang w:val="ru-RU"/>
        </w:rPr>
        <w:t>Н</w:t>
      </w:r>
      <w:r w:rsidRPr="00733F48">
        <w:rPr>
          <w:lang w:val="ru-RU"/>
        </w:rPr>
        <w:t>ар</w:t>
      </w:r>
      <w:r w:rsidRPr="00733F48">
        <w:rPr>
          <w:spacing w:val="-5"/>
          <w:lang w:val="ru-RU"/>
        </w:rPr>
        <w:t>у</w:t>
      </w:r>
      <w:r w:rsidRPr="00733F48">
        <w:rPr>
          <w:lang w:val="ru-RU"/>
        </w:rPr>
        <w:t>чи</w:t>
      </w:r>
      <w:r w:rsidRPr="00733F48">
        <w:rPr>
          <w:spacing w:val="-1"/>
          <w:lang w:val="ru-RU"/>
        </w:rPr>
        <w:t>л</w:t>
      </w:r>
      <w:r w:rsidRPr="00733F48">
        <w:rPr>
          <w:spacing w:val="2"/>
          <w:lang w:val="ru-RU"/>
        </w:rPr>
        <w:t>а</w:t>
      </w:r>
      <w:r w:rsidRPr="00733F48">
        <w:rPr>
          <w:lang w:val="ru-RU"/>
        </w:rPr>
        <w:t>ц и</w:t>
      </w:r>
      <w:r w:rsidRPr="00733F48">
        <w:rPr>
          <w:spacing w:val="2"/>
          <w:lang w:val="ru-RU"/>
        </w:rPr>
        <w:t>м</w:t>
      </w:r>
      <w:r w:rsidRPr="00733F48">
        <w:rPr>
          <w:lang w:val="ru-RU"/>
        </w:rPr>
        <w:t xml:space="preserve">а </w:t>
      </w:r>
      <w:r w:rsidRPr="00733F48">
        <w:rPr>
          <w:spacing w:val="1"/>
          <w:lang w:val="ru-RU"/>
        </w:rPr>
        <w:t>п</w:t>
      </w:r>
      <w:r w:rsidRPr="00733F48">
        <w:rPr>
          <w:lang w:val="ru-RU"/>
        </w:rPr>
        <w:t>ра</w:t>
      </w:r>
      <w:r w:rsidRPr="00733F48">
        <w:rPr>
          <w:spacing w:val="-2"/>
          <w:lang w:val="ru-RU"/>
        </w:rPr>
        <w:t>в</w:t>
      </w:r>
      <w:r w:rsidRPr="00733F48">
        <w:rPr>
          <w:lang w:val="ru-RU"/>
        </w:rPr>
        <w:t xml:space="preserve">о </w:t>
      </w:r>
      <w:r w:rsidRPr="00733F48">
        <w:rPr>
          <w:spacing w:val="-1"/>
          <w:lang w:val="ru-RU"/>
        </w:rPr>
        <w:t>д</w:t>
      </w:r>
      <w:r w:rsidRPr="00733F48">
        <w:rPr>
          <w:lang w:val="ru-RU"/>
        </w:rPr>
        <w:t>а ос</w:t>
      </w:r>
      <w:r w:rsidRPr="00733F48">
        <w:rPr>
          <w:spacing w:val="1"/>
          <w:lang w:val="ru-RU"/>
        </w:rPr>
        <w:t>п</w:t>
      </w:r>
      <w:r w:rsidRPr="00733F48">
        <w:rPr>
          <w:lang w:val="ru-RU"/>
        </w:rPr>
        <w:t>ори</w:t>
      </w:r>
      <w:r w:rsidRPr="00733F48">
        <w:t xml:space="preserve"> фактуру-рачун/ привремену и </w:t>
      </w:r>
      <w:r w:rsidRPr="00733F48">
        <w:rPr>
          <w:lang w:val="ru-RU"/>
        </w:rPr>
        <w:t>о</w:t>
      </w:r>
      <w:r w:rsidRPr="00733F48">
        <w:rPr>
          <w:spacing w:val="1"/>
          <w:lang w:val="ru-RU"/>
        </w:rPr>
        <w:t>к</w:t>
      </w:r>
      <w:r w:rsidRPr="00733F48">
        <w:rPr>
          <w:spacing w:val="2"/>
          <w:lang w:val="ru-RU"/>
        </w:rPr>
        <w:t>о</w:t>
      </w:r>
      <w:r w:rsidRPr="00733F48">
        <w:rPr>
          <w:spacing w:val="-2"/>
          <w:lang w:val="ru-RU"/>
        </w:rPr>
        <w:t>н</w:t>
      </w:r>
      <w:r w:rsidRPr="00733F48">
        <w:rPr>
          <w:lang w:val="ru-RU"/>
        </w:rPr>
        <w:t>ча</w:t>
      </w:r>
      <w:r w:rsidRPr="00733F48">
        <w:rPr>
          <w:spacing w:val="1"/>
          <w:lang w:val="ru-RU"/>
        </w:rPr>
        <w:t>н</w:t>
      </w:r>
      <w:r w:rsidRPr="00733F48">
        <w:rPr>
          <w:lang w:val="ru-RU"/>
        </w:rPr>
        <w:t>у си</w:t>
      </w:r>
      <w:r w:rsidRPr="00733F48">
        <w:rPr>
          <w:spacing w:val="4"/>
          <w:lang w:val="ru-RU"/>
        </w:rPr>
        <w:t>т</w:t>
      </w:r>
      <w:r w:rsidRPr="00733F48">
        <w:rPr>
          <w:spacing w:val="-5"/>
          <w:lang w:val="ru-RU"/>
        </w:rPr>
        <w:t>у</w:t>
      </w:r>
      <w:r w:rsidRPr="00733F48">
        <w:rPr>
          <w:lang w:val="ru-RU"/>
        </w:rPr>
        <w:t>а</w:t>
      </w:r>
      <w:r w:rsidRPr="00733F48">
        <w:rPr>
          <w:spacing w:val="1"/>
          <w:lang w:val="ru-RU"/>
        </w:rPr>
        <w:t>ц</w:t>
      </w:r>
      <w:r w:rsidRPr="00733F48">
        <w:rPr>
          <w:spacing w:val="-1"/>
          <w:lang w:val="ru-RU"/>
        </w:rPr>
        <w:t>и</w:t>
      </w:r>
      <w:r w:rsidRPr="00733F48">
        <w:rPr>
          <w:spacing w:val="4"/>
          <w:lang w:val="ru-RU"/>
        </w:rPr>
        <w:t>ј</w:t>
      </w:r>
      <w:r w:rsidRPr="00733F48">
        <w:rPr>
          <w:spacing w:val="-27"/>
          <w:lang w:val="ru-RU"/>
        </w:rPr>
        <w:t>у</w:t>
      </w:r>
      <w:r w:rsidRPr="00733F48">
        <w:rPr>
          <w:lang w:val="ru-RU"/>
        </w:rPr>
        <w:t>, у</w:t>
      </w:r>
      <w:r w:rsidRPr="00733F48">
        <w:rPr>
          <w:lang w:val="sr-Cyrl-CS"/>
        </w:rPr>
        <w:t xml:space="preserve"> </w:t>
      </w:r>
      <w:r w:rsidRPr="00733F48">
        <w:rPr>
          <w:spacing w:val="1"/>
          <w:lang w:val="ru-RU"/>
        </w:rPr>
        <w:t>п</w:t>
      </w:r>
      <w:r w:rsidRPr="00733F48">
        <w:rPr>
          <w:spacing w:val="2"/>
          <w:lang w:val="ru-RU"/>
        </w:rPr>
        <w:t>о</w:t>
      </w:r>
      <w:r w:rsidRPr="00733F48">
        <w:rPr>
          <w:spacing w:val="-6"/>
          <w:lang w:val="ru-RU"/>
        </w:rPr>
        <w:t>г</w:t>
      </w:r>
      <w:r w:rsidRPr="00733F48">
        <w:rPr>
          <w:spacing w:val="-3"/>
          <w:lang w:val="ru-RU"/>
        </w:rPr>
        <w:t>л</w:t>
      </w:r>
      <w:r w:rsidRPr="00733F48">
        <w:rPr>
          <w:spacing w:val="-2"/>
          <w:lang w:val="ru-RU"/>
        </w:rPr>
        <w:t>е</w:t>
      </w:r>
      <w:r w:rsidRPr="00733F48">
        <w:rPr>
          <w:spacing w:val="-1"/>
          <w:lang w:val="ru-RU"/>
        </w:rPr>
        <w:t>д</w:t>
      </w:r>
      <w:r w:rsidRPr="00733F48">
        <w:rPr>
          <w:lang w:val="ru-RU"/>
        </w:rPr>
        <w:t xml:space="preserve">у </w:t>
      </w:r>
      <w:r w:rsidRPr="00733F48">
        <w:rPr>
          <w:spacing w:val="24"/>
          <w:lang w:val="ru-RU"/>
        </w:rPr>
        <w:t xml:space="preserve"> </w:t>
      </w:r>
      <w:r w:rsidRPr="00733F48">
        <w:rPr>
          <w:spacing w:val="-1"/>
          <w:lang w:val="ru-RU"/>
        </w:rPr>
        <w:t>ц</w:t>
      </w:r>
      <w:r w:rsidRPr="00733F48">
        <w:rPr>
          <w:lang w:val="ru-RU"/>
        </w:rPr>
        <w:t>е</w:t>
      </w:r>
      <w:r w:rsidRPr="00733F48">
        <w:rPr>
          <w:spacing w:val="-2"/>
          <w:lang w:val="ru-RU"/>
        </w:rPr>
        <w:t>н</w:t>
      </w:r>
      <w:r w:rsidRPr="00733F48">
        <w:rPr>
          <w:lang w:val="ru-RU"/>
        </w:rPr>
        <w:t>е,</w:t>
      </w:r>
      <w:r w:rsidRPr="00733F48">
        <w:rPr>
          <w:lang w:val="sr-Cyrl-CS"/>
        </w:rPr>
        <w:t xml:space="preserve"> </w:t>
      </w:r>
      <w:r w:rsidRPr="00733F48">
        <w:rPr>
          <w:spacing w:val="3"/>
          <w:lang w:val="ru-RU"/>
        </w:rPr>
        <w:t>к</w:t>
      </w:r>
      <w:r w:rsidRPr="00733F48">
        <w:rPr>
          <w:spacing w:val="-5"/>
          <w:lang w:val="ru-RU"/>
        </w:rPr>
        <w:t>о</w:t>
      </w:r>
      <w:r w:rsidRPr="00733F48">
        <w:rPr>
          <w:spacing w:val="-1"/>
          <w:lang w:val="ru-RU"/>
        </w:rPr>
        <w:t>л</w:t>
      </w:r>
      <w:r w:rsidRPr="00733F48">
        <w:rPr>
          <w:spacing w:val="-3"/>
          <w:lang w:val="ru-RU"/>
        </w:rPr>
        <w:t>и</w:t>
      </w:r>
      <w:r w:rsidRPr="00733F48">
        <w:rPr>
          <w:spacing w:val="2"/>
          <w:lang w:val="ru-RU"/>
        </w:rPr>
        <w:t>ч</w:t>
      </w:r>
      <w:r w:rsidRPr="00733F48">
        <w:rPr>
          <w:lang w:val="ru-RU"/>
        </w:rPr>
        <w:t>и</w:t>
      </w:r>
      <w:r w:rsidRPr="00733F48">
        <w:rPr>
          <w:spacing w:val="-2"/>
          <w:lang w:val="ru-RU"/>
        </w:rPr>
        <w:t>н</w:t>
      </w:r>
      <w:r w:rsidRPr="00733F48">
        <w:rPr>
          <w:lang w:val="ru-RU"/>
        </w:rPr>
        <w:t>а, ро</w:t>
      </w:r>
      <w:r w:rsidRPr="00733F48">
        <w:rPr>
          <w:spacing w:val="1"/>
          <w:lang w:val="ru-RU"/>
        </w:rPr>
        <w:t>к</w:t>
      </w:r>
      <w:r w:rsidRPr="00733F48">
        <w:rPr>
          <w:spacing w:val="2"/>
          <w:lang w:val="ru-RU"/>
        </w:rPr>
        <w:t>о</w:t>
      </w:r>
      <w:r w:rsidRPr="00733F48">
        <w:rPr>
          <w:spacing w:val="-2"/>
          <w:lang w:val="ru-RU"/>
        </w:rPr>
        <w:t>в</w:t>
      </w:r>
      <w:r w:rsidRPr="00733F48">
        <w:rPr>
          <w:lang w:val="ru-RU"/>
        </w:rPr>
        <w:t xml:space="preserve">а </w:t>
      </w:r>
      <w:r w:rsidRPr="00733F48">
        <w:rPr>
          <w:spacing w:val="39"/>
          <w:lang w:val="ru-RU"/>
        </w:rPr>
        <w:t xml:space="preserve"> </w:t>
      </w:r>
      <w:r w:rsidRPr="00733F48">
        <w:rPr>
          <w:lang w:val="ru-RU"/>
        </w:rPr>
        <w:t xml:space="preserve">и </w:t>
      </w:r>
      <w:r w:rsidRPr="00733F48">
        <w:rPr>
          <w:spacing w:val="20"/>
          <w:lang w:val="ru-RU"/>
        </w:rPr>
        <w:t xml:space="preserve"> </w:t>
      </w:r>
      <w:r w:rsidRPr="00733F48">
        <w:rPr>
          <w:spacing w:val="-1"/>
          <w:lang w:val="ru-RU"/>
        </w:rPr>
        <w:t>д</w:t>
      </w:r>
      <w:r w:rsidRPr="00733F48">
        <w:rPr>
          <w:lang w:val="ru-RU"/>
        </w:rPr>
        <w:t>р</w:t>
      </w:r>
      <w:r w:rsidRPr="00733F48">
        <w:rPr>
          <w:spacing w:val="-3"/>
          <w:lang w:val="ru-RU"/>
        </w:rPr>
        <w:t>у</w:t>
      </w:r>
      <w:r w:rsidRPr="00733F48">
        <w:rPr>
          <w:spacing w:val="-4"/>
          <w:lang w:val="ru-RU"/>
        </w:rPr>
        <w:t>г</w:t>
      </w:r>
      <w:r w:rsidRPr="00733F48">
        <w:rPr>
          <w:lang w:val="ru-RU"/>
        </w:rPr>
        <w:t>о</w:t>
      </w:r>
      <w:r w:rsidRPr="00733F48">
        <w:rPr>
          <w:spacing w:val="-25"/>
          <w:lang w:val="ru-RU"/>
        </w:rPr>
        <w:t>г</w:t>
      </w:r>
      <w:r w:rsidRPr="00733F48">
        <w:rPr>
          <w:lang w:val="ru-RU"/>
        </w:rPr>
        <w:t>. О с</w:t>
      </w:r>
      <w:r w:rsidRPr="00733F48">
        <w:rPr>
          <w:spacing w:val="1"/>
          <w:lang w:val="ru-RU"/>
        </w:rPr>
        <w:t>п</w:t>
      </w:r>
      <w:r w:rsidRPr="00733F48">
        <w:rPr>
          <w:lang w:val="ru-RU"/>
        </w:rPr>
        <w:t>ор</w:t>
      </w:r>
      <w:r w:rsidRPr="00733F48">
        <w:rPr>
          <w:spacing w:val="1"/>
          <w:lang w:val="ru-RU"/>
        </w:rPr>
        <w:t>н</w:t>
      </w:r>
      <w:r w:rsidRPr="00733F48">
        <w:rPr>
          <w:lang w:val="ru-RU"/>
        </w:rPr>
        <w:t xml:space="preserve">ом </w:t>
      </w:r>
      <w:r w:rsidRPr="00733F48">
        <w:t>и</w:t>
      </w:r>
      <w:r w:rsidRPr="00733F48">
        <w:rPr>
          <w:spacing w:val="42"/>
          <w:lang w:val="ru-RU"/>
        </w:rPr>
        <w:t xml:space="preserve"> </w:t>
      </w:r>
      <w:r w:rsidRPr="00733F48">
        <w:rPr>
          <w:lang w:val="ru-RU"/>
        </w:rPr>
        <w:t>ра</w:t>
      </w:r>
      <w:r w:rsidRPr="00733F48">
        <w:rPr>
          <w:spacing w:val="-4"/>
          <w:lang w:val="ru-RU"/>
        </w:rPr>
        <w:t>з</w:t>
      </w:r>
      <w:r w:rsidRPr="00733F48">
        <w:rPr>
          <w:spacing w:val="1"/>
          <w:lang w:val="ru-RU"/>
        </w:rPr>
        <w:t>л</w:t>
      </w:r>
      <w:r w:rsidRPr="00733F48">
        <w:rPr>
          <w:lang w:val="ru-RU"/>
        </w:rPr>
        <w:t>о</w:t>
      </w:r>
      <w:r w:rsidRPr="00733F48">
        <w:rPr>
          <w:spacing w:val="-2"/>
          <w:lang w:val="ru-RU"/>
        </w:rPr>
        <w:t>з</w:t>
      </w:r>
      <w:r w:rsidRPr="00733F48">
        <w:rPr>
          <w:lang w:val="ru-RU"/>
        </w:rPr>
        <w:t>и</w:t>
      </w:r>
      <w:r w:rsidRPr="00733F48">
        <w:rPr>
          <w:spacing w:val="-1"/>
          <w:lang w:val="ru-RU"/>
        </w:rPr>
        <w:t>м</w:t>
      </w:r>
      <w:r w:rsidRPr="00733F48">
        <w:rPr>
          <w:lang w:val="ru-RU"/>
        </w:rPr>
        <w:t>а ос</w:t>
      </w:r>
      <w:r w:rsidRPr="00733F48">
        <w:rPr>
          <w:spacing w:val="1"/>
          <w:lang w:val="ru-RU"/>
        </w:rPr>
        <w:t>п</w:t>
      </w:r>
      <w:r w:rsidRPr="00733F48">
        <w:rPr>
          <w:spacing w:val="2"/>
          <w:lang w:val="ru-RU"/>
        </w:rPr>
        <w:t>о</w:t>
      </w:r>
      <w:r w:rsidRPr="00733F48">
        <w:rPr>
          <w:lang w:val="ru-RU"/>
        </w:rPr>
        <w:t>ра</w:t>
      </w:r>
      <w:r w:rsidRPr="00733F48">
        <w:rPr>
          <w:spacing w:val="-2"/>
          <w:lang w:val="ru-RU"/>
        </w:rPr>
        <w:t>в</w:t>
      </w:r>
      <w:r w:rsidRPr="00733F48">
        <w:rPr>
          <w:lang w:val="ru-RU"/>
        </w:rPr>
        <w:t xml:space="preserve">ања, </w:t>
      </w:r>
      <w:r w:rsidRPr="00733F48">
        <w:rPr>
          <w:spacing w:val="-2"/>
        </w:rPr>
        <w:t>Н</w:t>
      </w:r>
      <w:r w:rsidRPr="00733F48">
        <w:rPr>
          <w:lang w:val="ru-RU"/>
        </w:rPr>
        <w:t>а</w:t>
      </w:r>
      <w:r w:rsidRPr="00733F48">
        <w:rPr>
          <w:spacing w:val="-2"/>
          <w:lang w:val="ru-RU"/>
        </w:rPr>
        <w:t>р</w:t>
      </w:r>
      <w:r w:rsidRPr="00733F48">
        <w:rPr>
          <w:spacing w:val="-3"/>
          <w:lang w:val="ru-RU"/>
        </w:rPr>
        <w:t>у</w:t>
      </w:r>
      <w:r w:rsidRPr="00733F48">
        <w:rPr>
          <w:lang w:val="ru-RU"/>
        </w:rPr>
        <w:t>ч</w:t>
      </w:r>
      <w:r w:rsidRPr="00733F48">
        <w:rPr>
          <w:spacing w:val="2"/>
          <w:lang w:val="ru-RU"/>
        </w:rPr>
        <w:t>и</w:t>
      </w:r>
      <w:r w:rsidRPr="00733F48">
        <w:rPr>
          <w:spacing w:val="-1"/>
          <w:lang w:val="ru-RU"/>
        </w:rPr>
        <w:t>л</w:t>
      </w:r>
      <w:r w:rsidRPr="00733F48">
        <w:rPr>
          <w:lang w:val="ru-RU"/>
        </w:rPr>
        <w:t>ац</w:t>
      </w:r>
      <w:r w:rsidRPr="00733F48">
        <w:rPr>
          <w:spacing w:val="48"/>
          <w:lang w:val="ru-RU"/>
        </w:rPr>
        <w:t xml:space="preserve"> </w:t>
      </w:r>
      <w:r w:rsidRPr="00733F48">
        <w:rPr>
          <w:spacing w:val="2"/>
          <w:lang w:val="ru-RU"/>
        </w:rPr>
        <w:t>ј</w:t>
      </w:r>
      <w:r w:rsidRPr="00733F48">
        <w:rPr>
          <w:lang w:val="ru-RU"/>
        </w:rPr>
        <w:t>е</w:t>
      </w:r>
      <w:r w:rsidRPr="00733F48">
        <w:t xml:space="preserve"> </w:t>
      </w:r>
      <w:r w:rsidRPr="00733F48">
        <w:rPr>
          <w:spacing w:val="1"/>
          <w:w w:val="103"/>
          <w:lang w:val="ru-RU"/>
        </w:rPr>
        <w:t>д</w:t>
      </w:r>
      <w:r w:rsidRPr="00733F48">
        <w:rPr>
          <w:spacing w:val="-3"/>
          <w:w w:val="103"/>
          <w:lang w:val="ru-RU"/>
        </w:rPr>
        <w:t>у</w:t>
      </w:r>
      <w:r w:rsidRPr="00733F48">
        <w:rPr>
          <w:spacing w:val="1"/>
          <w:w w:val="103"/>
          <w:lang w:val="ru-RU"/>
        </w:rPr>
        <w:t>ж</w:t>
      </w:r>
      <w:r w:rsidRPr="00733F48">
        <w:rPr>
          <w:spacing w:val="2"/>
          <w:w w:val="103"/>
          <w:lang w:val="ru-RU"/>
        </w:rPr>
        <w:t>а</w:t>
      </w:r>
      <w:r w:rsidRPr="00733F48">
        <w:rPr>
          <w:w w:val="103"/>
          <w:lang w:val="ru-RU"/>
        </w:rPr>
        <w:t xml:space="preserve">н </w:t>
      </w:r>
      <w:r w:rsidRPr="00733F48">
        <w:rPr>
          <w:lang w:val="ru-RU"/>
        </w:rPr>
        <w:t>о</w:t>
      </w:r>
      <w:r w:rsidRPr="00733F48">
        <w:rPr>
          <w:spacing w:val="-6"/>
          <w:lang w:val="ru-RU"/>
        </w:rPr>
        <w:t>б</w:t>
      </w:r>
      <w:r w:rsidRPr="00733F48">
        <w:rPr>
          <w:lang w:val="ru-RU"/>
        </w:rPr>
        <w:t>а</w:t>
      </w:r>
      <w:r w:rsidRPr="00733F48">
        <w:rPr>
          <w:spacing w:val="-2"/>
          <w:lang w:val="ru-RU"/>
        </w:rPr>
        <w:t>в</w:t>
      </w:r>
      <w:r w:rsidRPr="00733F48">
        <w:rPr>
          <w:lang w:val="ru-RU"/>
        </w:rPr>
        <w:t>ес</w:t>
      </w:r>
      <w:r w:rsidRPr="00733F48">
        <w:rPr>
          <w:spacing w:val="-1"/>
          <w:lang w:val="ru-RU"/>
        </w:rPr>
        <w:t>т</w:t>
      </w:r>
      <w:r w:rsidRPr="00733F48">
        <w:rPr>
          <w:lang w:val="ru-RU"/>
        </w:rPr>
        <w:t>и</w:t>
      </w:r>
      <w:r w:rsidRPr="00733F48">
        <w:rPr>
          <w:spacing w:val="-1"/>
          <w:lang w:val="ru-RU"/>
        </w:rPr>
        <w:t>т</w:t>
      </w:r>
      <w:r w:rsidRPr="00733F48">
        <w:rPr>
          <w:lang w:val="ru-RU"/>
        </w:rPr>
        <w:t>и</w:t>
      </w:r>
      <w:r w:rsidRPr="00733F48">
        <w:rPr>
          <w:spacing w:val="34"/>
          <w:lang w:val="ru-RU"/>
        </w:rPr>
        <w:t xml:space="preserve"> </w:t>
      </w:r>
      <w:r w:rsidRPr="00733F48">
        <w:rPr>
          <w:spacing w:val="2"/>
          <w:lang w:val="ru-RU"/>
        </w:rPr>
        <w:t>Извођача</w:t>
      </w:r>
      <w:r w:rsidRPr="00733F48">
        <w:rPr>
          <w:spacing w:val="31"/>
          <w:lang w:val="ru-RU"/>
        </w:rPr>
        <w:t xml:space="preserve"> </w:t>
      </w:r>
      <w:r w:rsidRPr="00733F48">
        <w:rPr>
          <w:lang w:val="ru-RU"/>
        </w:rPr>
        <w:t>у</w:t>
      </w:r>
      <w:r w:rsidRPr="00733F48">
        <w:rPr>
          <w:spacing w:val="2"/>
          <w:lang w:val="ru-RU"/>
        </w:rPr>
        <w:t xml:space="preserve"> </w:t>
      </w:r>
      <w:r w:rsidRPr="00733F48">
        <w:rPr>
          <w:lang w:val="ru-RU"/>
        </w:rPr>
        <w:t>ро</w:t>
      </w:r>
      <w:r w:rsidRPr="00733F48">
        <w:rPr>
          <w:spacing w:val="3"/>
          <w:lang w:val="ru-RU"/>
        </w:rPr>
        <w:t>к</w:t>
      </w:r>
      <w:r w:rsidRPr="00733F48">
        <w:rPr>
          <w:lang w:val="ru-RU"/>
        </w:rPr>
        <w:t>у</w:t>
      </w:r>
      <w:r w:rsidRPr="00733F48">
        <w:rPr>
          <w:spacing w:val="11"/>
          <w:lang w:val="ru-RU"/>
        </w:rPr>
        <w:t xml:space="preserve"> </w:t>
      </w:r>
      <w:r w:rsidRPr="00733F48">
        <w:rPr>
          <w:spacing w:val="-5"/>
          <w:lang w:val="ru-RU"/>
        </w:rPr>
        <w:t>о</w:t>
      </w:r>
      <w:r w:rsidRPr="00733F48">
        <w:rPr>
          <w:spacing w:val="-1"/>
          <w:lang w:val="ru-RU"/>
        </w:rPr>
        <w:t>д</w:t>
      </w:r>
      <w:r w:rsidRPr="00733F48">
        <w:rPr>
          <w:lang w:val="ru-RU"/>
        </w:rPr>
        <w:t>ређе</w:t>
      </w:r>
      <w:r w:rsidRPr="00733F48">
        <w:rPr>
          <w:spacing w:val="-2"/>
          <w:lang w:val="ru-RU"/>
        </w:rPr>
        <w:t>н</w:t>
      </w:r>
      <w:r w:rsidRPr="00733F48">
        <w:rPr>
          <w:lang w:val="ru-RU"/>
        </w:rPr>
        <w:t>ом</w:t>
      </w:r>
      <w:r w:rsidRPr="00733F48">
        <w:rPr>
          <w:spacing w:val="35"/>
          <w:lang w:val="ru-RU"/>
        </w:rPr>
        <w:t xml:space="preserve"> </w:t>
      </w:r>
      <w:r w:rsidRPr="00733F48">
        <w:rPr>
          <w:spacing w:val="-1"/>
          <w:lang w:val="ru-RU"/>
        </w:rPr>
        <w:t>з</w:t>
      </w:r>
      <w:r w:rsidRPr="00733F48">
        <w:rPr>
          <w:lang w:val="ru-RU"/>
        </w:rPr>
        <w:t>а</w:t>
      </w:r>
      <w:r w:rsidRPr="00733F48">
        <w:rPr>
          <w:lang w:val="sr-Cyrl-CS"/>
        </w:rPr>
        <w:t xml:space="preserve"> </w:t>
      </w:r>
      <w:r w:rsidRPr="00733F48">
        <w:rPr>
          <w:spacing w:val="1"/>
          <w:w w:val="103"/>
          <w:lang w:val="ru-RU"/>
        </w:rPr>
        <w:t>п</w:t>
      </w:r>
      <w:r w:rsidRPr="00733F48">
        <w:rPr>
          <w:spacing w:val="-1"/>
          <w:w w:val="103"/>
          <w:lang w:val="ru-RU"/>
        </w:rPr>
        <w:t>л</w:t>
      </w:r>
      <w:r w:rsidRPr="00733F48">
        <w:rPr>
          <w:spacing w:val="2"/>
          <w:w w:val="103"/>
          <w:lang w:val="ru-RU"/>
        </w:rPr>
        <w:t>а</w:t>
      </w:r>
      <w:r w:rsidRPr="00733F48">
        <w:rPr>
          <w:w w:val="103"/>
          <w:lang w:val="ru-RU"/>
        </w:rPr>
        <w:t>ћа</w:t>
      </w:r>
      <w:r w:rsidRPr="00733F48">
        <w:rPr>
          <w:spacing w:val="-3"/>
          <w:w w:val="103"/>
          <w:lang w:val="ru-RU"/>
        </w:rPr>
        <w:t>њ</w:t>
      </w:r>
      <w:r w:rsidRPr="00733F48">
        <w:rPr>
          <w:w w:val="103"/>
          <w:lang w:val="ru-RU"/>
        </w:rPr>
        <w:t>е.</w:t>
      </w:r>
    </w:p>
    <w:p w:rsidR="00733F48" w:rsidRPr="00733F48" w:rsidRDefault="00733F48" w:rsidP="00733F48">
      <w:pPr>
        <w:spacing w:after="120"/>
        <w:jc w:val="both"/>
        <w:rPr>
          <w:lang w:val="ru-RU"/>
        </w:rPr>
      </w:pPr>
      <w:r w:rsidRPr="00733F48">
        <w:rPr>
          <w:lang w:val="ru-RU"/>
        </w:rPr>
        <w:t>К</w:t>
      </w:r>
      <w:r w:rsidRPr="00733F48">
        <w:t>o</w:t>
      </w:r>
      <w:r w:rsidRPr="00733F48">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33F48">
        <w:t>o</w:t>
      </w:r>
      <w:r w:rsidRPr="00733F48">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33F48" w:rsidRPr="00733F48" w:rsidRDefault="00733F48" w:rsidP="00733F48">
      <w:pPr>
        <w:keepNext/>
        <w:spacing w:after="120"/>
        <w:jc w:val="center"/>
        <w:rPr>
          <w:b/>
          <w:lang w:val="ru-RU"/>
        </w:rPr>
      </w:pPr>
      <w:r w:rsidRPr="00733F48">
        <w:rPr>
          <w:b/>
          <w:lang w:val="ru-RU"/>
        </w:rPr>
        <w:t>Рок за завршетак радова</w:t>
      </w:r>
    </w:p>
    <w:p w:rsidR="00733F48" w:rsidRPr="00733F48" w:rsidRDefault="00733F48" w:rsidP="00733F48">
      <w:pPr>
        <w:keepNext/>
        <w:spacing w:after="120"/>
        <w:jc w:val="center"/>
        <w:rPr>
          <w:bCs/>
        </w:rPr>
      </w:pPr>
      <w:proofErr w:type="gramStart"/>
      <w:r w:rsidRPr="00733F48">
        <w:rPr>
          <w:bCs/>
        </w:rPr>
        <w:t>Члан 5.</w:t>
      </w:r>
      <w:proofErr w:type="gramEnd"/>
    </w:p>
    <w:p w:rsidR="00733F48" w:rsidRPr="00733F48" w:rsidRDefault="00733F48" w:rsidP="00733F48">
      <w:pPr>
        <w:tabs>
          <w:tab w:val="left" w:pos="1350"/>
        </w:tabs>
        <w:spacing w:before="40" w:after="120"/>
        <w:rPr>
          <w:i/>
          <w:w w:val="103"/>
        </w:rPr>
      </w:pPr>
      <w:r w:rsidRPr="00733F48">
        <w:rPr>
          <w:lang w:val="ru-RU"/>
        </w:rPr>
        <w:tab/>
        <w:t xml:space="preserve">Извођач радова се обавезује да уговорене радове изведе у року од _________ (___________) календарских дана од дана </w:t>
      </w:r>
      <w:r w:rsidRPr="00733F48">
        <w:t>увођења у посао</w:t>
      </w:r>
      <w:r w:rsidRPr="00733F48">
        <w:rPr>
          <w:lang w:val="ru-RU"/>
        </w:rPr>
        <w:t>.</w:t>
      </w:r>
      <w:r w:rsidRPr="00733F48">
        <w:rPr>
          <w:i/>
          <w:w w:val="103"/>
        </w:rPr>
        <w:t xml:space="preserve"> </w:t>
      </w:r>
      <w:r w:rsidRPr="00733F48">
        <w:rPr>
          <w:b/>
          <w:i/>
          <w:w w:val="103"/>
        </w:rPr>
        <w:t>(</w:t>
      </w:r>
      <w:proofErr w:type="gramStart"/>
      <w:r w:rsidRPr="00733F48">
        <w:rPr>
          <w:b/>
          <w:i/>
          <w:w w:val="103"/>
        </w:rPr>
        <w:t>попуњава</w:t>
      </w:r>
      <w:proofErr w:type="gramEnd"/>
      <w:r w:rsidRPr="00733F48">
        <w:rPr>
          <w:b/>
          <w:i/>
          <w:w w:val="103"/>
        </w:rPr>
        <w:t xml:space="preserve"> понуђач)</w:t>
      </w:r>
    </w:p>
    <w:p w:rsidR="00733F48" w:rsidRPr="00733F48" w:rsidRDefault="00733F48" w:rsidP="00733F48">
      <w:pPr>
        <w:spacing w:after="120"/>
        <w:jc w:val="both"/>
        <w:rPr>
          <w:noProof/>
        </w:rPr>
      </w:pPr>
      <w:r w:rsidRPr="00733F48">
        <w:rPr>
          <w:noProof/>
        </w:rPr>
        <w:lastRenderedPageBreak/>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733F48" w:rsidRPr="00733F48" w:rsidRDefault="00733F48" w:rsidP="00814538">
      <w:pPr>
        <w:numPr>
          <w:ilvl w:val="0"/>
          <w:numId w:val="14"/>
        </w:numPr>
        <w:suppressAutoHyphens/>
        <w:spacing w:after="120" w:line="100" w:lineRule="atLeast"/>
        <w:ind w:left="0"/>
        <w:jc w:val="both"/>
        <w:rPr>
          <w:bCs/>
          <w:noProof/>
        </w:rPr>
      </w:pPr>
      <w:r w:rsidRPr="00733F48">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733F48" w:rsidRPr="00733F48" w:rsidRDefault="00733F48" w:rsidP="00814538">
      <w:pPr>
        <w:numPr>
          <w:ilvl w:val="0"/>
          <w:numId w:val="14"/>
        </w:numPr>
        <w:suppressAutoHyphens/>
        <w:spacing w:after="120" w:line="100" w:lineRule="atLeast"/>
        <w:ind w:left="0"/>
        <w:jc w:val="both"/>
        <w:rPr>
          <w:bCs/>
          <w:noProof/>
        </w:rPr>
      </w:pPr>
      <w:r w:rsidRPr="00733F48">
        <w:rPr>
          <w:bCs/>
          <w:noProof/>
        </w:rPr>
        <w:t>мере предвиђене актима надлежних органа;</w:t>
      </w:r>
    </w:p>
    <w:p w:rsidR="00733F48" w:rsidRPr="00733F48" w:rsidRDefault="00733F48" w:rsidP="00733F48">
      <w:pPr>
        <w:spacing w:after="120"/>
        <w:jc w:val="both"/>
      </w:pPr>
      <w:r w:rsidRPr="00733F48">
        <w:rPr>
          <w:lang w:val="ru-RU"/>
        </w:rPr>
        <w:tab/>
        <w:t>Датум увођења у посао стручни надзор уписује у грађевински дневник</w:t>
      </w:r>
      <w:r w:rsidRPr="00733F48">
        <w:t>.</w:t>
      </w:r>
    </w:p>
    <w:p w:rsidR="00733F48" w:rsidRPr="00733F48" w:rsidRDefault="00733F48" w:rsidP="00733F48">
      <w:pPr>
        <w:spacing w:after="120"/>
        <w:ind w:firstLine="709"/>
        <w:jc w:val="both"/>
        <w:rPr>
          <w:lang w:val="ru-RU"/>
        </w:rPr>
      </w:pPr>
      <w:r w:rsidRPr="00733F48">
        <w:rPr>
          <w:lang w:val="ru-RU"/>
        </w:rPr>
        <w:t>Под завршетком радова сматра се дан њихове спремности за</w:t>
      </w:r>
      <w:r w:rsidRPr="00733F48">
        <w:t xml:space="preserve"> примопредају изведених радова</w:t>
      </w:r>
      <w:r w:rsidRPr="00733F48">
        <w:rPr>
          <w:lang w:val="ru-RU"/>
        </w:rPr>
        <w:t>, а што стручни надзор констатује у грађевинском дневнику.</w:t>
      </w:r>
    </w:p>
    <w:p w:rsidR="00733F48" w:rsidRPr="00733F48" w:rsidRDefault="00733F48" w:rsidP="00733F48">
      <w:pPr>
        <w:spacing w:after="120"/>
        <w:ind w:firstLine="709"/>
        <w:jc w:val="both"/>
        <w:rPr>
          <w:lang w:val="ru-RU"/>
        </w:rPr>
      </w:pPr>
      <w:r w:rsidRPr="00733F48">
        <w:rPr>
          <w:lang w:val="ru-RU"/>
        </w:rPr>
        <w:t xml:space="preserve">Утврђени рокови су фиксни и не могу се мењати без сагласности Наручиоца. </w:t>
      </w:r>
    </w:p>
    <w:p w:rsidR="00733F48" w:rsidRPr="00733F48" w:rsidRDefault="00733F48" w:rsidP="00733F48">
      <w:pPr>
        <w:spacing w:after="120"/>
        <w:ind w:firstLine="709"/>
        <w:jc w:val="both"/>
        <w:rPr>
          <w:lang w:val="ru-RU"/>
        </w:rPr>
      </w:pPr>
      <w:r w:rsidRPr="00733F48">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733F48" w:rsidRPr="00733F48" w:rsidRDefault="00733F48" w:rsidP="00733F48">
      <w:pPr>
        <w:keepNext/>
        <w:spacing w:after="120"/>
        <w:jc w:val="center"/>
        <w:rPr>
          <w:bCs/>
        </w:rPr>
      </w:pPr>
      <w:r w:rsidRPr="00733F48">
        <w:rPr>
          <w:bCs/>
          <w:lang w:val="ru-RU"/>
        </w:rPr>
        <w:t>Члан 6.</w:t>
      </w:r>
    </w:p>
    <w:p w:rsidR="00733F48" w:rsidRPr="00733F48" w:rsidRDefault="00733F48" w:rsidP="00733F48">
      <w:pPr>
        <w:spacing w:after="120"/>
        <w:ind w:firstLine="720"/>
        <w:jc w:val="both"/>
        <w:rPr>
          <w:bCs/>
          <w:lang w:val="ru-RU"/>
        </w:rPr>
      </w:pPr>
      <w:r w:rsidRPr="00733F48">
        <w:rPr>
          <w:bCs/>
          <w:lang w:val="ru-RU"/>
        </w:rPr>
        <w:t>Извођач радова има право да з</w:t>
      </w:r>
      <w:r w:rsidRPr="00733F48">
        <w:rPr>
          <w:bCs/>
        </w:rPr>
        <w:t>a</w:t>
      </w:r>
      <w:r w:rsidRPr="00733F48">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733F48" w:rsidRPr="00733F48" w:rsidRDefault="00733F48" w:rsidP="00733F48">
      <w:pPr>
        <w:spacing w:after="120"/>
        <w:ind w:firstLine="720"/>
        <w:jc w:val="both"/>
        <w:rPr>
          <w:bCs/>
        </w:rPr>
      </w:pPr>
      <w:r w:rsidRPr="00733F48">
        <w:rPr>
          <w:bCs/>
          <w:lang w:val="ru-RU"/>
        </w:rPr>
        <w:t>Као разлози због којих се, у смислу става 1. овог члана, може захтевати продужење рокова, сматрају се нарочито:</w:t>
      </w:r>
    </w:p>
    <w:p w:rsidR="00733F48" w:rsidRPr="00733F48" w:rsidRDefault="00733F48" w:rsidP="00814538">
      <w:pPr>
        <w:numPr>
          <w:ilvl w:val="0"/>
          <w:numId w:val="17"/>
        </w:numPr>
        <w:suppressAutoHyphens/>
        <w:spacing w:after="120" w:line="100" w:lineRule="atLeast"/>
        <w:ind w:left="0"/>
        <w:jc w:val="both"/>
        <w:rPr>
          <w:bCs/>
        </w:rPr>
      </w:pPr>
      <w:proofErr w:type="gramStart"/>
      <w:r w:rsidRPr="00733F48">
        <w:rPr>
          <w:bCs/>
        </w:rPr>
        <w:t>природни</w:t>
      </w:r>
      <w:proofErr w:type="gramEnd"/>
      <w:r w:rsidRPr="00733F4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733F48" w:rsidRPr="00733F48" w:rsidRDefault="00733F48" w:rsidP="00814538">
      <w:pPr>
        <w:numPr>
          <w:ilvl w:val="0"/>
          <w:numId w:val="17"/>
        </w:numPr>
        <w:suppressAutoHyphens/>
        <w:spacing w:after="120" w:line="100" w:lineRule="atLeast"/>
        <w:ind w:left="0"/>
        <w:jc w:val="both"/>
        <w:rPr>
          <w:bCs/>
        </w:rPr>
      </w:pPr>
      <w:r w:rsidRPr="00733F48">
        <w:rPr>
          <w:bCs/>
        </w:rPr>
        <w:t>мере предвиђене актима надлежних органа;</w:t>
      </w:r>
    </w:p>
    <w:p w:rsidR="00733F48" w:rsidRPr="00733F48" w:rsidRDefault="00733F48" w:rsidP="00814538">
      <w:pPr>
        <w:numPr>
          <w:ilvl w:val="0"/>
          <w:numId w:val="17"/>
        </w:numPr>
        <w:suppressAutoHyphens/>
        <w:spacing w:after="120" w:line="100" w:lineRule="atLeast"/>
        <w:ind w:left="0"/>
        <w:jc w:val="both"/>
        <w:rPr>
          <w:bCs/>
        </w:rPr>
      </w:pPr>
      <w:proofErr w:type="gramStart"/>
      <w:r w:rsidRPr="00733F48">
        <w:rPr>
          <w:bCs/>
        </w:rPr>
        <w:t>закашњење</w:t>
      </w:r>
      <w:proofErr w:type="gramEnd"/>
      <w:r w:rsidRPr="00733F48">
        <w:rPr>
          <w:bCs/>
        </w:rPr>
        <w:t xml:space="preserve"> увођења Извођача радова у посао;</w:t>
      </w:r>
      <w:r w:rsidRPr="00733F48">
        <w:rPr>
          <w:rFonts w:eastAsia="Calibri-Bold"/>
          <w:bCs/>
        </w:rPr>
        <w:t>.</w:t>
      </w:r>
    </w:p>
    <w:p w:rsidR="00733F48" w:rsidRPr="00733F48" w:rsidRDefault="00733F48" w:rsidP="00733F48">
      <w:pPr>
        <w:spacing w:after="120"/>
        <w:ind w:firstLine="708"/>
        <w:jc w:val="both"/>
        <w:rPr>
          <w:bCs/>
          <w:lang w:val="ru-RU"/>
        </w:rPr>
      </w:pPr>
      <w:r w:rsidRPr="00733F48">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733F48" w:rsidRPr="00733F48" w:rsidRDefault="00733F48" w:rsidP="00733F48">
      <w:pPr>
        <w:spacing w:after="120"/>
        <w:jc w:val="both"/>
        <w:rPr>
          <w:lang w:val="ru-RU"/>
        </w:rPr>
      </w:pPr>
      <w:r w:rsidRPr="00733F48">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733F48" w:rsidRPr="00733F48" w:rsidRDefault="00733F48" w:rsidP="00733F48">
      <w:pPr>
        <w:spacing w:after="120"/>
        <w:ind w:firstLine="709"/>
        <w:jc w:val="both"/>
        <w:rPr>
          <w:lang w:val="ru-RU"/>
        </w:rPr>
      </w:pPr>
      <w:r w:rsidRPr="00733F48">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733F48" w:rsidRPr="00733F48" w:rsidRDefault="00733F48" w:rsidP="00733F48">
      <w:pPr>
        <w:spacing w:after="120"/>
        <w:ind w:firstLine="709"/>
        <w:jc w:val="both"/>
      </w:pPr>
      <w:r w:rsidRPr="00733F48">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33F48" w:rsidRPr="00733F48" w:rsidRDefault="00733F48" w:rsidP="00733F48">
      <w:pPr>
        <w:spacing w:after="120"/>
        <w:ind w:firstLine="709"/>
        <w:jc w:val="both"/>
        <w:rPr>
          <w:lang w:val="sr-Latn-CS"/>
        </w:rPr>
      </w:pPr>
      <w:proofErr w:type="gramStart"/>
      <w:r w:rsidRPr="00733F48">
        <w:t xml:space="preserve">Ако </w:t>
      </w:r>
      <w:r w:rsidRPr="00733F48">
        <w:rPr>
          <w:lang w:val="ru-RU"/>
        </w:rPr>
        <w:t xml:space="preserve">Извођач радова </w:t>
      </w:r>
      <w:r w:rsidRPr="00733F48">
        <w:t>падне у доцњу са извођењем радова, нема право на продужење уговореног рока због околности које су настале у време доцње.</w:t>
      </w:r>
      <w:proofErr w:type="gramEnd"/>
    </w:p>
    <w:p w:rsidR="00733F48" w:rsidRPr="00733F48" w:rsidRDefault="00733F48" w:rsidP="00733F48">
      <w:pPr>
        <w:keepNext/>
        <w:spacing w:after="120"/>
        <w:jc w:val="center"/>
        <w:rPr>
          <w:b/>
          <w:lang w:val="ru-RU"/>
        </w:rPr>
      </w:pPr>
      <w:r w:rsidRPr="00733F48">
        <w:rPr>
          <w:b/>
          <w:lang w:val="ru-RU"/>
        </w:rPr>
        <w:lastRenderedPageBreak/>
        <w:t>Уговорна казна</w:t>
      </w:r>
    </w:p>
    <w:p w:rsidR="00733F48" w:rsidRPr="00733F48" w:rsidRDefault="00733F48" w:rsidP="00733F48">
      <w:pPr>
        <w:keepNext/>
        <w:spacing w:after="120"/>
        <w:jc w:val="center"/>
        <w:rPr>
          <w:bCs/>
          <w:lang w:val="ru-RU"/>
        </w:rPr>
      </w:pPr>
      <w:proofErr w:type="gramStart"/>
      <w:r w:rsidRPr="00733F48">
        <w:rPr>
          <w:bCs/>
        </w:rPr>
        <w:t>Ч</w:t>
      </w:r>
      <w:r w:rsidRPr="00733F48">
        <w:rPr>
          <w:bCs/>
          <w:lang w:val="ru-RU"/>
        </w:rPr>
        <w:t>лан 7.</w:t>
      </w:r>
      <w:proofErr w:type="gramEnd"/>
    </w:p>
    <w:p w:rsidR="00733F48" w:rsidRPr="00733F48" w:rsidRDefault="00733F48" w:rsidP="00733F48">
      <w:pPr>
        <w:spacing w:after="120"/>
        <w:ind w:firstLine="709"/>
        <w:jc w:val="both"/>
        <w:rPr>
          <w:bCs/>
          <w:lang w:val="sr-Cyrl-CS"/>
        </w:rPr>
      </w:pPr>
      <w:r w:rsidRPr="00733F48">
        <w:rPr>
          <w:bCs/>
          <w:lang w:val="ru-RU"/>
        </w:rPr>
        <w:t xml:space="preserve">Уколико </w:t>
      </w:r>
      <w:r w:rsidRPr="00733F48">
        <w:rPr>
          <w:lang w:val="ru-RU"/>
        </w:rPr>
        <w:t xml:space="preserve">Извођач радова </w:t>
      </w:r>
      <w:r w:rsidRPr="00733F48">
        <w:rPr>
          <w:bCs/>
          <w:lang w:val="ru-RU"/>
        </w:rPr>
        <w:t xml:space="preserve">не заврши радове у уговореном року, дужан је да плати </w:t>
      </w:r>
      <w:r w:rsidRPr="00733F48">
        <w:t>Наручиоцу</w:t>
      </w:r>
      <w:r w:rsidRPr="00733F48">
        <w:rPr>
          <w:lang w:val="sr-Latn-CS"/>
        </w:rPr>
        <w:t xml:space="preserve"> </w:t>
      </w:r>
      <w:r w:rsidRPr="00733F48">
        <w:t>радова</w:t>
      </w:r>
      <w:r w:rsidRPr="00733F48">
        <w:rPr>
          <w:lang w:val="sr-Latn-CS"/>
        </w:rPr>
        <w:t xml:space="preserve"> </w:t>
      </w:r>
      <w:r w:rsidRPr="00733F48">
        <w:rPr>
          <w:bCs/>
          <w:lang w:val="ru-RU"/>
        </w:rPr>
        <w:t xml:space="preserve">уговорну казну у висини </w:t>
      </w:r>
      <w:r w:rsidRPr="00733F48">
        <w:rPr>
          <w:bCs/>
          <w:lang w:val="sr-Latn-CS"/>
        </w:rPr>
        <w:t>0,</w:t>
      </w:r>
      <w:r w:rsidRPr="00733F48">
        <w:rPr>
          <w:bCs/>
          <w:lang w:val="sr-Cyrl-CS"/>
        </w:rPr>
        <w:t>2</w:t>
      </w:r>
      <w:r w:rsidRPr="00733F48">
        <w:rPr>
          <w:lang w:val="sr-Latn-CS"/>
        </w:rPr>
        <w:t xml:space="preserve">% </w:t>
      </w:r>
      <w:r w:rsidRPr="00733F48">
        <w:rPr>
          <w:lang w:val="ru-RU"/>
        </w:rPr>
        <w:t>(</w:t>
      </w:r>
      <w:r w:rsidRPr="00733F48">
        <w:rPr>
          <w:lang w:val="sr-Latn-CS"/>
        </w:rPr>
        <w:t>0,</w:t>
      </w:r>
      <w:r w:rsidRPr="00733F48">
        <w:rPr>
          <w:lang w:val="sr-Cyrl-CS"/>
        </w:rPr>
        <w:t>2</w:t>
      </w:r>
      <w:r w:rsidRPr="00733F48">
        <w:rPr>
          <w:lang w:val="ru-RU"/>
        </w:rPr>
        <w:t xml:space="preserve"> про</w:t>
      </w:r>
      <w:r w:rsidRPr="00733F48">
        <w:t>ценат</w:t>
      </w:r>
      <w:r w:rsidRPr="00733F48">
        <w:rPr>
          <w:lang w:val="sr-Latn-CS"/>
        </w:rPr>
        <w:t>a</w:t>
      </w:r>
      <w:r w:rsidRPr="00733F48">
        <w:rPr>
          <w:lang w:val="ru-RU"/>
        </w:rPr>
        <w:t>)</w:t>
      </w:r>
      <w:r w:rsidRPr="00733F48">
        <w:rPr>
          <w:bCs/>
          <w:lang w:val="ru-RU"/>
        </w:rPr>
        <w:t xml:space="preserve"> од укупно уговорене вредности без ПДВ-а за сваки дан закашњења. </w:t>
      </w:r>
      <w:r w:rsidRPr="00733F48">
        <w:rPr>
          <w:lang w:val="sr-Cyrl-CS"/>
        </w:rPr>
        <w:t>У</w:t>
      </w:r>
      <w:r w:rsidRPr="00733F48">
        <w:rPr>
          <w:lang w:val="ru-RU"/>
        </w:rPr>
        <w:t xml:space="preserve">колико </w:t>
      </w:r>
      <w:r w:rsidRPr="00733F48">
        <w:rPr>
          <w:lang w:val="sr-Cyrl-CS"/>
        </w:rPr>
        <w:t xml:space="preserve">је </w:t>
      </w:r>
      <w:r w:rsidRPr="00733F48">
        <w:rPr>
          <w:lang w:val="ru-RU"/>
        </w:rPr>
        <w:t>укуп</w:t>
      </w:r>
      <w:r w:rsidRPr="00733F48">
        <w:rPr>
          <w:lang w:val="sr-Cyrl-CS"/>
        </w:rPr>
        <w:t xml:space="preserve">ан износ обрачунат по овом основу већи </w:t>
      </w:r>
      <w:r w:rsidRPr="00733F48">
        <w:rPr>
          <w:lang w:val="ru-RU"/>
        </w:rPr>
        <w:t>од 5% од Укупне уговорене цене без ПДВ-а, Наручилац може једнострано раскинути Уговор</w:t>
      </w:r>
      <w:r w:rsidRPr="00733F48">
        <w:rPr>
          <w:lang w:val="sr-Cyrl-CS"/>
        </w:rPr>
        <w:t>.</w:t>
      </w:r>
    </w:p>
    <w:p w:rsidR="00733F48" w:rsidRPr="00733F48" w:rsidRDefault="00733F48" w:rsidP="00733F48">
      <w:pPr>
        <w:spacing w:after="120"/>
        <w:ind w:firstLine="709"/>
        <w:jc w:val="both"/>
        <w:rPr>
          <w:bCs/>
          <w:lang w:val="ru-RU"/>
        </w:rPr>
      </w:pPr>
      <w:r w:rsidRPr="00733F48">
        <w:rPr>
          <w:bCs/>
          <w:lang w:val="ru-RU"/>
        </w:rPr>
        <w:t xml:space="preserve">Наплату уговорне казне </w:t>
      </w:r>
      <w:r w:rsidRPr="00733F48">
        <w:rPr>
          <w:lang w:val="sr-Cyrl-CS"/>
        </w:rPr>
        <w:t xml:space="preserve">Наручилац радова </w:t>
      </w:r>
      <w:r w:rsidRPr="00733F48">
        <w:rPr>
          <w:bCs/>
          <w:lang w:val="ru-RU"/>
        </w:rPr>
        <w:t>ће извршити, без претходног пристанка Извођача радова, умањењем рачуна наведеног у окончаној ситуацији.</w:t>
      </w:r>
    </w:p>
    <w:p w:rsidR="00733F48" w:rsidRPr="00733F48" w:rsidRDefault="00733F48" w:rsidP="00733F48">
      <w:pPr>
        <w:spacing w:after="120"/>
        <w:ind w:firstLine="720"/>
        <w:jc w:val="both"/>
        <w:rPr>
          <w:lang w:val="ru-RU"/>
        </w:rPr>
      </w:pPr>
      <w:r w:rsidRPr="00733F48">
        <w:rPr>
          <w:lang w:val="ru-RU"/>
        </w:rPr>
        <w:t>Ако је Наручилац</w:t>
      </w:r>
      <w:r w:rsidRPr="00733F48">
        <w:rPr>
          <w:bCs/>
          <w:lang w:val="ru-RU"/>
        </w:rPr>
        <w:t xml:space="preserve"> </w:t>
      </w:r>
      <w:r w:rsidRPr="00733F48">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33F48" w:rsidRPr="00733F48" w:rsidRDefault="00733F48" w:rsidP="00733F48">
      <w:pPr>
        <w:keepNext/>
        <w:spacing w:after="120"/>
        <w:jc w:val="center"/>
        <w:rPr>
          <w:b/>
          <w:lang w:val="ru-RU"/>
        </w:rPr>
      </w:pPr>
      <w:r w:rsidRPr="00733F48">
        <w:rPr>
          <w:b/>
          <w:lang w:val="ru-RU"/>
        </w:rPr>
        <w:t>Обавезе Извођача радова</w:t>
      </w:r>
    </w:p>
    <w:p w:rsidR="00733F48" w:rsidRPr="00733F48" w:rsidRDefault="00733F48" w:rsidP="00733F48">
      <w:pPr>
        <w:keepNext/>
        <w:spacing w:after="120"/>
        <w:jc w:val="center"/>
        <w:rPr>
          <w:bCs/>
        </w:rPr>
      </w:pPr>
      <w:r w:rsidRPr="00733F48">
        <w:rPr>
          <w:bCs/>
          <w:lang w:val="ru-RU"/>
        </w:rPr>
        <w:t>Члан 8.</w:t>
      </w:r>
    </w:p>
    <w:p w:rsidR="00733F48" w:rsidRPr="00733F48" w:rsidRDefault="00733F48" w:rsidP="00733F48">
      <w:pPr>
        <w:suppressAutoHyphens/>
        <w:spacing w:after="120" w:line="100" w:lineRule="atLeast"/>
        <w:jc w:val="both"/>
        <w:rPr>
          <w:rFonts w:eastAsia="Arial Unicode MS"/>
          <w:color w:val="000000"/>
          <w:kern w:val="2"/>
          <w:lang w:eastAsia="ar-SA"/>
        </w:rPr>
      </w:pPr>
      <w:r w:rsidRPr="00733F48">
        <w:rPr>
          <w:rFonts w:eastAsia="Arial Unicode MS"/>
          <w:color w:val="000000"/>
          <w:kern w:val="2"/>
          <w:lang w:val="ru-RU" w:eastAsia="ar-SA"/>
        </w:rPr>
        <w:t xml:space="preserve">Извођач радова се обавезује да радове изведе у складу са важећим </w:t>
      </w:r>
      <w:r w:rsidRPr="00733F48">
        <w:rPr>
          <w:rFonts w:eastAsia="Arial Unicode MS"/>
          <w:color w:val="000000"/>
          <w:kern w:val="2"/>
          <w:lang w:eastAsia="ar-SA"/>
        </w:rPr>
        <w:t xml:space="preserve">прописима, документацијом и овим уговором као и да исте по завршетку преда Наручиоцу радова, као и: </w:t>
      </w:r>
    </w:p>
    <w:p w:rsidR="00733F48" w:rsidRPr="00733F48" w:rsidRDefault="00733F48" w:rsidP="00814538">
      <w:pPr>
        <w:numPr>
          <w:ilvl w:val="0"/>
          <w:numId w:val="15"/>
        </w:numPr>
        <w:spacing w:after="120"/>
        <w:ind w:left="0" w:firstLine="698"/>
        <w:jc w:val="both"/>
      </w:pPr>
      <w:r w:rsidRPr="00733F48">
        <w:t xml:space="preserve">да </w:t>
      </w:r>
      <w:r w:rsidRPr="00733F48">
        <w:rPr>
          <w:bCs/>
        </w:rPr>
        <w:t>се</w:t>
      </w:r>
      <w:r w:rsidRPr="00733F48">
        <w:t xml:space="preserve"> строго придржава мера заштите на раду; </w:t>
      </w:r>
    </w:p>
    <w:p w:rsidR="00733F48" w:rsidRPr="00733F48" w:rsidRDefault="00733F48" w:rsidP="00814538">
      <w:pPr>
        <w:numPr>
          <w:ilvl w:val="0"/>
          <w:numId w:val="15"/>
        </w:numPr>
        <w:spacing w:after="120"/>
        <w:ind w:left="0" w:firstLine="698"/>
        <w:jc w:val="both"/>
      </w:pPr>
      <w:r w:rsidRPr="00733F48">
        <w:t xml:space="preserve">да по </w:t>
      </w:r>
      <w:r w:rsidRPr="00733F48">
        <w:rPr>
          <w:bCs/>
        </w:rPr>
        <w:t>завршеним</w:t>
      </w:r>
      <w:r w:rsidRPr="00733F48">
        <w:t xml:space="preserve"> радовима одмах обавести Наручиоцу радова да је завршио радове и да је спреман за њихову примопредају;</w:t>
      </w:r>
    </w:p>
    <w:p w:rsidR="00733F48" w:rsidRPr="00733F48" w:rsidRDefault="00733F48" w:rsidP="00814538">
      <w:pPr>
        <w:numPr>
          <w:ilvl w:val="0"/>
          <w:numId w:val="15"/>
        </w:numPr>
        <w:spacing w:after="120"/>
        <w:ind w:left="0" w:firstLine="698"/>
        <w:jc w:val="both"/>
      </w:pPr>
      <w:r w:rsidRPr="00733F48">
        <w:t xml:space="preserve">да </w:t>
      </w:r>
      <w:r w:rsidRPr="00733F48">
        <w:rPr>
          <w:bCs/>
        </w:rPr>
        <w:t>изводи</w:t>
      </w:r>
      <w:r w:rsidRPr="00733F48">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733F48" w:rsidRPr="00733F48" w:rsidRDefault="00733F48" w:rsidP="00814538">
      <w:pPr>
        <w:numPr>
          <w:ilvl w:val="0"/>
          <w:numId w:val="15"/>
        </w:numPr>
        <w:spacing w:after="120"/>
        <w:ind w:left="0" w:firstLine="698"/>
        <w:jc w:val="both"/>
      </w:pPr>
      <w:r w:rsidRPr="00733F48">
        <w:t>да обезбеди довољну радну снагу потребну за извођење уговором преузетих радова;</w:t>
      </w:r>
    </w:p>
    <w:p w:rsidR="00733F48" w:rsidRPr="00733F48" w:rsidRDefault="00733F48" w:rsidP="00814538">
      <w:pPr>
        <w:numPr>
          <w:ilvl w:val="0"/>
          <w:numId w:val="15"/>
        </w:numPr>
        <w:spacing w:after="120"/>
        <w:ind w:left="0" w:firstLine="698"/>
        <w:jc w:val="both"/>
      </w:pPr>
      <w:r w:rsidRPr="00733F48">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733F48" w:rsidRPr="00733F48" w:rsidRDefault="00733F48" w:rsidP="00814538">
      <w:pPr>
        <w:numPr>
          <w:ilvl w:val="0"/>
          <w:numId w:val="15"/>
        </w:numPr>
        <w:spacing w:after="120"/>
        <w:ind w:left="0" w:firstLine="698"/>
        <w:jc w:val="both"/>
      </w:pPr>
      <w:r w:rsidRPr="00733F48">
        <w:t>да уредно води све књиге предвиђене законом и другим прописима Републике Србије;</w:t>
      </w:r>
    </w:p>
    <w:p w:rsidR="00733F48" w:rsidRPr="00733F48" w:rsidRDefault="00733F48" w:rsidP="00814538">
      <w:pPr>
        <w:numPr>
          <w:ilvl w:val="0"/>
          <w:numId w:val="15"/>
        </w:numPr>
        <w:spacing w:after="120"/>
        <w:ind w:left="0" w:firstLine="698"/>
        <w:jc w:val="both"/>
      </w:pPr>
      <w:r w:rsidRPr="00733F48">
        <w:t>да омогући вршење стручног надзора на објекту;</w:t>
      </w:r>
    </w:p>
    <w:p w:rsidR="00733F48" w:rsidRPr="00733F48" w:rsidRDefault="00733F48" w:rsidP="00814538">
      <w:pPr>
        <w:numPr>
          <w:ilvl w:val="0"/>
          <w:numId w:val="15"/>
        </w:numPr>
        <w:spacing w:after="120"/>
        <w:ind w:left="0" w:firstLine="698"/>
        <w:jc w:val="both"/>
      </w:pPr>
      <w:r w:rsidRPr="00733F48">
        <w:t>да омогући сталан и несметан приступ Грађевинском дневнику на захтев Стручног надзора или Наручиоца;</w:t>
      </w:r>
    </w:p>
    <w:p w:rsidR="00733F48" w:rsidRPr="00733F48" w:rsidRDefault="00733F48" w:rsidP="00814538">
      <w:pPr>
        <w:numPr>
          <w:ilvl w:val="0"/>
          <w:numId w:val="15"/>
        </w:numPr>
        <w:spacing w:after="120"/>
        <w:ind w:left="0" w:firstLine="698"/>
        <w:jc w:val="both"/>
      </w:pPr>
      <w:r w:rsidRPr="00733F48">
        <w:rPr>
          <w:bCs/>
        </w:rPr>
        <w:t xml:space="preserve">да </w:t>
      </w:r>
      <w:r w:rsidRPr="00733F48">
        <w:t>поступи</w:t>
      </w:r>
      <w:r w:rsidRPr="00733F48">
        <w:rPr>
          <w:bCs/>
        </w:rPr>
        <w:t xml:space="preserve"> по свим основаним примедбама и захтевима </w:t>
      </w:r>
      <w:r w:rsidRPr="00733F48">
        <w:t xml:space="preserve">Наручиоца радова </w:t>
      </w:r>
      <w:r w:rsidRPr="00733F48">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733F48" w:rsidRPr="00733F48" w:rsidRDefault="00733F48" w:rsidP="00814538">
      <w:pPr>
        <w:numPr>
          <w:ilvl w:val="0"/>
          <w:numId w:val="15"/>
        </w:numPr>
        <w:spacing w:after="120"/>
        <w:ind w:left="0" w:firstLine="698"/>
        <w:jc w:val="both"/>
        <w:rPr>
          <w:bCs/>
        </w:rPr>
      </w:pPr>
      <w:r w:rsidRPr="00733F48">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33F48" w:rsidRPr="00733F48" w:rsidRDefault="00733F48" w:rsidP="00814538">
      <w:pPr>
        <w:numPr>
          <w:ilvl w:val="0"/>
          <w:numId w:val="15"/>
        </w:numPr>
        <w:spacing w:after="120"/>
        <w:ind w:left="0" w:firstLine="698"/>
        <w:jc w:val="both"/>
      </w:pPr>
      <w:r w:rsidRPr="00733F48">
        <w:t>да сноси трошкове накнадних прегледа комисије за пријем радова уколико се утврде неправилности и недостаци;</w:t>
      </w:r>
    </w:p>
    <w:p w:rsidR="00733F48" w:rsidRPr="00733F48" w:rsidRDefault="00733F48" w:rsidP="00814538">
      <w:pPr>
        <w:numPr>
          <w:ilvl w:val="0"/>
          <w:numId w:val="15"/>
        </w:numPr>
        <w:spacing w:after="120"/>
        <w:ind w:left="0" w:firstLine="698"/>
        <w:jc w:val="both"/>
      </w:pPr>
      <w:proofErr w:type="gramStart"/>
      <w:r w:rsidRPr="00733F48">
        <w:lastRenderedPageBreak/>
        <w:t>да</w:t>
      </w:r>
      <w:proofErr w:type="gramEnd"/>
      <w:r w:rsidRPr="00733F48">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733F48" w:rsidRPr="00733F48" w:rsidRDefault="00733F48" w:rsidP="00814538">
      <w:pPr>
        <w:numPr>
          <w:ilvl w:val="0"/>
          <w:numId w:val="15"/>
        </w:numPr>
        <w:tabs>
          <w:tab w:val="left" w:pos="1350"/>
        </w:tabs>
        <w:spacing w:before="10" w:after="200" w:line="245" w:lineRule="auto"/>
        <w:ind w:right="83"/>
        <w:jc w:val="both"/>
        <w:rPr>
          <w:w w:val="103"/>
          <w:lang w:val="sr-Cyrl-CS"/>
        </w:rPr>
      </w:pPr>
      <w:r w:rsidRPr="00733F48">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33F48">
        <w:t>.</w:t>
      </w:r>
    </w:p>
    <w:p w:rsidR="00733F48" w:rsidRPr="00733F48" w:rsidRDefault="00733F48" w:rsidP="00733F48">
      <w:pPr>
        <w:keepNext/>
        <w:spacing w:after="120"/>
        <w:jc w:val="center"/>
        <w:rPr>
          <w:b/>
          <w:lang w:val="ru-RU"/>
        </w:rPr>
      </w:pPr>
      <w:r w:rsidRPr="00733F48">
        <w:rPr>
          <w:b/>
          <w:lang w:val="ru-RU"/>
        </w:rPr>
        <w:t>Обавезе Наручиоца радова</w:t>
      </w:r>
    </w:p>
    <w:p w:rsidR="00733F48" w:rsidRPr="00733F48" w:rsidRDefault="00733F48" w:rsidP="00733F48">
      <w:pPr>
        <w:keepNext/>
        <w:spacing w:after="120"/>
        <w:jc w:val="center"/>
        <w:rPr>
          <w:bCs/>
        </w:rPr>
      </w:pPr>
      <w:proofErr w:type="gramStart"/>
      <w:r w:rsidRPr="00733F48">
        <w:rPr>
          <w:bCs/>
        </w:rPr>
        <w:t>Члан 9.</w:t>
      </w:r>
      <w:proofErr w:type="gramEnd"/>
    </w:p>
    <w:p w:rsidR="00733F48" w:rsidRPr="00733F48" w:rsidRDefault="00733F48" w:rsidP="00733F48">
      <w:pPr>
        <w:tabs>
          <w:tab w:val="left" w:pos="4545"/>
        </w:tabs>
        <w:spacing w:after="120"/>
        <w:ind w:firstLine="709"/>
        <w:jc w:val="both"/>
        <w:rPr>
          <w:lang w:val="ru-RU"/>
        </w:rPr>
      </w:pPr>
      <w:r w:rsidRPr="00733F48">
        <w:rPr>
          <w:lang w:val="ru-RU"/>
        </w:rPr>
        <w:t>Наручилац радова ће обезбедити вршење стручног надзора над извршењем уговорних обавеза Извођача радова.</w:t>
      </w:r>
    </w:p>
    <w:p w:rsidR="00733F48" w:rsidRPr="00733F48" w:rsidRDefault="00733F48" w:rsidP="00733F48">
      <w:pPr>
        <w:tabs>
          <w:tab w:val="left" w:pos="4545"/>
        </w:tabs>
        <w:spacing w:after="120"/>
        <w:ind w:firstLine="709"/>
        <w:jc w:val="both"/>
        <w:rPr>
          <w:lang w:val="ru-RU"/>
        </w:rPr>
      </w:pPr>
      <w:r w:rsidRPr="00733F48">
        <w:rPr>
          <w:lang w:val="ru-RU"/>
        </w:rPr>
        <w:t>Наручилац радова се обавезује да уведе Извођача радова у посао</w:t>
      </w:r>
    </w:p>
    <w:p w:rsidR="00733F48" w:rsidRPr="00733F48" w:rsidRDefault="00733F48" w:rsidP="00733F48">
      <w:pPr>
        <w:tabs>
          <w:tab w:val="left" w:pos="4545"/>
        </w:tabs>
        <w:spacing w:after="120"/>
        <w:ind w:firstLine="709"/>
        <w:jc w:val="both"/>
        <w:rPr>
          <w:lang w:val="ru-RU"/>
        </w:rPr>
      </w:pPr>
      <w:r w:rsidRPr="00733F48">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33F48" w:rsidRPr="00733F48" w:rsidRDefault="00733F48" w:rsidP="00733F48">
      <w:pPr>
        <w:keepNext/>
        <w:spacing w:after="120"/>
        <w:jc w:val="center"/>
        <w:rPr>
          <w:b/>
          <w:lang w:val="ru-RU"/>
        </w:rPr>
      </w:pPr>
      <w:r w:rsidRPr="00733F48">
        <w:rPr>
          <w:b/>
          <w:lang w:val="ru-RU"/>
        </w:rPr>
        <w:t>Евентуалне примедбе и предлози надзорног органа</w:t>
      </w:r>
    </w:p>
    <w:p w:rsidR="00733F48" w:rsidRPr="00733F48" w:rsidRDefault="00733F48" w:rsidP="00733F48">
      <w:pPr>
        <w:keepNext/>
        <w:spacing w:after="120"/>
        <w:jc w:val="center"/>
        <w:rPr>
          <w:bCs/>
        </w:rPr>
      </w:pPr>
      <w:r w:rsidRPr="00733F48">
        <w:rPr>
          <w:bCs/>
          <w:lang w:val="ru-RU"/>
        </w:rPr>
        <w:t>Члан 10.</w:t>
      </w:r>
    </w:p>
    <w:p w:rsidR="00733F48" w:rsidRPr="00733F48" w:rsidRDefault="00733F48" w:rsidP="00733F48">
      <w:pPr>
        <w:tabs>
          <w:tab w:val="left" w:pos="4545"/>
        </w:tabs>
        <w:spacing w:after="120"/>
        <w:ind w:firstLine="709"/>
        <w:jc w:val="both"/>
        <w:rPr>
          <w:lang w:val="ru-RU"/>
        </w:rPr>
      </w:pPr>
      <w:r w:rsidRPr="00733F48">
        <w:rPr>
          <w:lang w:val="ru-RU"/>
        </w:rPr>
        <w:t>Евентуалне примедбе и предлози надзорног органа уписују се у грађевински дневник.</w:t>
      </w:r>
    </w:p>
    <w:p w:rsidR="00733F48" w:rsidRPr="00733F48" w:rsidRDefault="00733F48" w:rsidP="00733F48">
      <w:pPr>
        <w:tabs>
          <w:tab w:val="left" w:pos="4545"/>
        </w:tabs>
        <w:spacing w:after="120"/>
        <w:ind w:firstLine="709"/>
        <w:jc w:val="both"/>
        <w:rPr>
          <w:lang w:val="ru-RU"/>
        </w:rPr>
      </w:pPr>
      <w:r w:rsidRPr="00733F48">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33F48" w:rsidRPr="00733F48" w:rsidRDefault="00733F48" w:rsidP="00733F48">
      <w:pPr>
        <w:keepNext/>
        <w:spacing w:after="120"/>
        <w:jc w:val="center"/>
        <w:rPr>
          <w:b/>
          <w:lang w:val="ru-RU"/>
        </w:rPr>
      </w:pPr>
      <w:r w:rsidRPr="00733F48">
        <w:rPr>
          <w:b/>
          <w:lang w:val="ru-RU"/>
        </w:rPr>
        <w:t>Финансијско обезбеђење</w:t>
      </w:r>
    </w:p>
    <w:p w:rsidR="00733F48" w:rsidRPr="00733F48" w:rsidRDefault="00733F48" w:rsidP="00733F48">
      <w:pPr>
        <w:keepNext/>
        <w:spacing w:after="120"/>
        <w:jc w:val="center"/>
        <w:rPr>
          <w:bCs/>
          <w:lang w:val="ru-RU"/>
        </w:rPr>
      </w:pPr>
      <w:r w:rsidRPr="00733F48">
        <w:rPr>
          <w:bCs/>
          <w:lang w:val="ru-RU"/>
        </w:rPr>
        <w:t>Члан 11.</w:t>
      </w:r>
    </w:p>
    <w:p w:rsidR="00733F48" w:rsidRPr="00733F48" w:rsidRDefault="00733F48" w:rsidP="00733F48">
      <w:pPr>
        <w:spacing w:after="120" w:line="244" w:lineRule="auto"/>
        <w:jc w:val="both"/>
        <w:rPr>
          <w:spacing w:val="-3"/>
          <w:lang w:val="ru-RU"/>
        </w:rPr>
      </w:pPr>
      <w:r w:rsidRPr="00733F48">
        <w:tab/>
      </w:r>
      <w:r w:rsidRPr="00733F48">
        <w:rPr>
          <w:lang w:val="ru-RU"/>
        </w:rPr>
        <w:t>Извођач се</w:t>
      </w:r>
      <w:r w:rsidRPr="00733F48">
        <w:rPr>
          <w:spacing w:val="6"/>
          <w:lang w:val="ru-RU"/>
        </w:rPr>
        <w:t xml:space="preserve"> </w:t>
      </w:r>
      <w:r w:rsidRPr="00733F48">
        <w:rPr>
          <w:spacing w:val="1"/>
          <w:lang w:val="ru-RU"/>
        </w:rPr>
        <w:t>о</w:t>
      </w:r>
      <w:r w:rsidRPr="00733F48">
        <w:rPr>
          <w:spacing w:val="-1"/>
          <w:lang w:val="ru-RU"/>
        </w:rPr>
        <w:t>б</w:t>
      </w:r>
      <w:r w:rsidRPr="00733F48">
        <w:rPr>
          <w:lang w:val="ru-RU"/>
        </w:rPr>
        <w:t>а</w:t>
      </w:r>
      <w:r w:rsidRPr="00733F48">
        <w:rPr>
          <w:spacing w:val="-5"/>
          <w:lang w:val="ru-RU"/>
        </w:rPr>
        <w:t>в</w:t>
      </w:r>
      <w:r w:rsidRPr="00733F48">
        <w:rPr>
          <w:lang w:val="ru-RU"/>
        </w:rPr>
        <w:t>е</w:t>
      </w:r>
      <w:r w:rsidRPr="00733F48">
        <w:rPr>
          <w:spacing w:val="-2"/>
          <w:lang w:val="ru-RU"/>
        </w:rPr>
        <w:t>з</w:t>
      </w:r>
      <w:r w:rsidRPr="00733F48">
        <w:rPr>
          <w:spacing w:val="-3"/>
          <w:lang w:val="ru-RU"/>
        </w:rPr>
        <w:t>у</w:t>
      </w:r>
      <w:r w:rsidRPr="00733F48">
        <w:rPr>
          <w:lang w:val="ru-RU"/>
        </w:rPr>
        <w:t xml:space="preserve">је </w:t>
      </w:r>
      <w:r w:rsidRPr="00733F48">
        <w:rPr>
          <w:lang w:val="sr-Cyrl-CS"/>
        </w:rPr>
        <w:t xml:space="preserve">да на дан потписивања уговора, а најкасније у року од </w:t>
      </w:r>
      <w:r w:rsidRPr="00733F48">
        <w:rPr>
          <w:b/>
          <w:lang w:val="sr-Cyrl-CS"/>
        </w:rPr>
        <w:t>3</w:t>
      </w:r>
      <w:r w:rsidRPr="00733F48">
        <w:rPr>
          <w:lang w:val="sr-Cyrl-CS"/>
        </w:rPr>
        <w:t xml:space="preserve"> (три) дана од  дана закључења уговора,  д</w:t>
      </w:r>
      <w:r w:rsidRPr="00733F48">
        <w:rPr>
          <w:spacing w:val="-2"/>
          <w:lang w:val="ru-RU"/>
        </w:rPr>
        <w:t>о</w:t>
      </w:r>
      <w:r w:rsidRPr="00733F48">
        <w:rPr>
          <w:lang w:val="ru-RU"/>
        </w:rPr>
        <w:t>с</w:t>
      </w:r>
      <w:r w:rsidRPr="00733F48">
        <w:rPr>
          <w:spacing w:val="-3"/>
          <w:lang w:val="ru-RU"/>
        </w:rPr>
        <w:t>т</w:t>
      </w:r>
      <w:r w:rsidRPr="00733F48">
        <w:rPr>
          <w:lang w:val="ru-RU"/>
        </w:rPr>
        <w:t>ав</w:t>
      </w:r>
      <w:r w:rsidRPr="00733F48">
        <w:rPr>
          <w:spacing w:val="-3"/>
          <w:lang w:val="ru-RU"/>
        </w:rPr>
        <w:t xml:space="preserve">и средство финансијског обезбеђења </w:t>
      </w:r>
      <w:r w:rsidRPr="00733F48">
        <w:rPr>
          <w:b/>
          <w:spacing w:val="-3"/>
          <w:lang w:val="ru-RU"/>
        </w:rPr>
        <w:t>за добро извршење посла</w:t>
      </w:r>
      <w:r w:rsidRPr="00733F48">
        <w:rPr>
          <w:spacing w:val="-3"/>
          <w:lang w:val="ru-RU"/>
        </w:rPr>
        <w:t xml:space="preserve"> и то:</w:t>
      </w:r>
    </w:p>
    <w:p w:rsidR="00733F48" w:rsidRPr="00733F48" w:rsidRDefault="00733F48" w:rsidP="00814538">
      <w:pPr>
        <w:numPr>
          <w:ilvl w:val="0"/>
          <w:numId w:val="13"/>
        </w:numPr>
        <w:spacing w:before="10" w:after="120" w:line="246" w:lineRule="auto"/>
        <w:jc w:val="both"/>
        <w:rPr>
          <w:lang w:val="ru-RU"/>
        </w:rPr>
      </w:pPr>
      <w:r w:rsidRPr="00733F48">
        <w:rPr>
          <w:spacing w:val="-11"/>
          <w:lang w:val="ru-RU"/>
        </w:rPr>
        <w:t>б</w:t>
      </w:r>
      <w:r w:rsidRPr="00733F48">
        <w:rPr>
          <w:spacing w:val="-1"/>
          <w:lang w:val="ru-RU"/>
        </w:rPr>
        <w:t>л</w:t>
      </w:r>
      <w:r w:rsidRPr="00733F48">
        <w:rPr>
          <w:spacing w:val="2"/>
          <w:lang w:val="ru-RU"/>
        </w:rPr>
        <w:t>а</w:t>
      </w:r>
      <w:r w:rsidRPr="00733F48">
        <w:rPr>
          <w:spacing w:val="-2"/>
          <w:lang w:val="ru-RU"/>
        </w:rPr>
        <w:t>н</w:t>
      </w:r>
      <w:r w:rsidRPr="00733F48">
        <w:rPr>
          <w:spacing w:val="1"/>
          <w:lang w:val="ru-RU"/>
        </w:rPr>
        <w:t>к</w:t>
      </w:r>
      <w:r w:rsidRPr="00733F48">
        <w:rPr>
          <w:lang w:val="ru-RU"/>
        </w:rPr>
        <w:t>о</w:t>
      </w:r>
      <w:r w:rsidRPr="00733F48">
        <w:rPr>
          <w:spacing w:val="52"/>
          <w:lang w:val="ru-RU"/>
        </w:rPr>
        <w:t xml:space="preserve"> </w:t>
      </w:r>
      <w:r w:rsidRPr="00733F48">
        <w:rPr>
          <w:spacing w:val="2"/>
          <w:lang w:val="ru-RU"/>
        </w:rPr>
        <w:t>с</w:t>
      </w:r>
      <w:r w:rsidRPr="00733F48">
        <w:rPr>
          <w:lang w:val="ru-RU"/>
        </w:rPr>
        <w:t>о</w:t>
      </w:r>
      <w:r w:rsidRPr="00733F48">
        <w:rPr>
          <w:spacing w:val="1"/>
          <w:lang w:val="ru-RU"/>
        </w:rPr>
        <w:t>п</w:t>
      </w:r>
      <w:r w:rsidRPr="00733F48">
        <w:rPr>
          <w:lang w:val="ru-RU"/>
        </w:rPr>
        <w:t>с</w:t>
      </w:r>
      <w:r w:rsidRPr="00733F48">
        <w:rPr>
          <w:spacing w:val="1"/>
          <w:lang w:val="ru-RU"/>
        </w:rPr>
        <w:t>т</w:t>
      </w:r>
      <w:r w:rsidRPr="00733F48">
        <w:rPr>
          <w:spacing w:val="-2"/>
          <w:lang w:val="ru-RU"/>
        </w:rPr>
        <w:t>в</w:t>
      </w:r>
      <w:r w:rsidRPr="00733F48">
        <w:rPr>
          <w:lang w:val="ru-RU"/>
        </w:rPr>
        <w:t>е</w:t>
      </w:r>
      <w:r w:rsidRPr="00733F48">
        <w:rPr>
          <w:spacing w:val="1"/>
          <w:lang w:val="ru-RU"/>
        </w:rPr>
        <w:t>н</w:t>
      </w:r>
      <w:r w:rsidRPr="00733F48">
        <w:rPr>
          <w:lang w:val="ru-RU"/>
        </w:rPr>
        <w:t xml:space="preserve">у </w:t>
      </w:r>
      <w:r w:rsidRPr="00733F48">
        <w:rPr>
          <w:spacing w:val="-1"/>
          <w:lang w:val="ru-RU"/>
        </w:rPr>
        <w:t>м</w:t>
      </w:r>
      <w:r w:rsidRPr="00733F48">
        <w:rPr>
          <w:spacing w:val="2"/>
          <w:lang w:val="ru-RU"/>
        </w:rPr>
        <w:t>е</w:t>
      </w:r>
      <w:r w:rsidRPr="00733F48">
        <w:rPr>
          <w:spacing w:val="-2"/>
          <w:lang w:val="ru-RU"/>
        </w:rPr>
        <w:t>н</w:t>
      </w:r>
      <w:r w:rsidRPr="00733F48">
        <w:rPr>
          <w:spacing w:val="2"/>
          <w:lang w:val="ru-RU"/>
        </w:rPr>
        <w:t>и</w:t>
      </w:r>
      <w:r w:rsidRPr="00733F48">
        <w:rPr>
          <w:spacing w:val="1"/>
          <w:lang w:val="ru-RU"/>
        </w:rPr>
        <w:t>ц</w:t>
      </w:r>
      <w:r w:rsidRPr="00733F48">
        <w:rPr>
          <w:lang w:val="ru-RU"/>
        </w:rPr>
        <w:t xml:space="preserve">у, </w:t>
      </w:r>
      <w:r w:rsidRPr="00733F48">
        <w:rPr>
          <w:spacing w:val="3"/>
          <w:w w:val="103"/>
          <w:lang w:val="ru-RU"/>
        </w:rPr>
        <w:t>к</w:t>
      </w:r>
      <w:r w:rsidRPr="00733F48">
        <w:rPr>
          <w:spacing w:val="-3"/>
          <w:w w:val="103"/>
          <w:lang w:val="ru-RU"/>
        </w:rPr>
        <w:t>о</w:t>
      </w:r>
      <w:r w:rsidRPr="00733F48">
        <w:rPr>
          <w:spacing w:val="2"/>
          <w:w w:val="103"/>
          <w:lang w:val="ru-RU"/>
        </w:rPr>
        <w:t>ј</w:t>
      </w:r>
      <w:r w:rsidRPr="00733F48">
        <w:rPr>
          <w:w w:val="103"/>
          <w:lang w:val="ru-RU"/>
        </w:rPr>
        <w:t xml:space="preserve">а </w:t>
      </w:r>
      <w:r w:rsidRPr="00733F48">
        <w:rPr>
          <w:spacing w:val="-1"/>
          <w:lang w:val="ru-RU"/>
        </w:rPr>
        <w:t>м</w:t>
      </w:r>
      <w:r w:rsidRPr="00733F48">
        <w:rPr>
          <w:lang w:val="ru-RU"/>
        </w:rPr>
        <w:t>ора</w:t>
      </w:r>
      <w:r w:rsidRPr="00733F48">
        <w:rPr>
          <w:spacing w:val="16"/>
          <w:lang w:val="ru-RU"/>
        </w:rPr>
        <w:t xml:space="preserve"> </w:t>
      </w:r>
      <w:r w:rsidRPr="00733F48">
        <w:rPr>
          <w:spacing w:val="-1"/>
          <w:lang w:val="ru-RU"/>
        </w:rPr>
        <w:t>б</w:t>
      </w:r>
      <w:r w:rsidRPr="00733F48">
        <w:rPr>
          <w:lang w:val="ru-RU"/>
        </w:rPr>
        <w:t>и</w:t>
      </w:r>
      <w:r w:rsidRPr="00733F48">
        <w:rPr>
          <w:spacing w:val="-1"/>
          <w:lang w:val="ru-RU"/>
        </w:rPr>
        <w:t>т</w:t>
      </w:r>
      <w:r w:rsidRPr="00733F48">
        <w:rPr>
          <w:lang w:val="ru-RU"/>
        </w:rPr>
        <w:t>и</w:t>
      </w:r>
      <w:r w:rsidRPr="00733F48">
        <w:rPr>
          <w:spacing w:val="15"/>
          <w:lang w:val="ru-RU"/>
        </w:rPr>
        <w:t xml:space="preserve"> </w:t>
      </w:r>
      <w:r w:rsidRPr="00733F48">
        <w:rPr>
          <w:lang w:val="ru-RU"/>
        </w:rPr>
        <w:t>еви</w:t>
      </w:r>
      <w:r w:rsidRPr="00733F48">
        <w:rPr>
          <w:spacing w:val="-1"/>
          <w:lang w:val="ru-RU"/>
        </w:rPr>
        <w:t>д</w:t>
      </w:r>
      <w:r w:rsidRPr="00733F48">
        <w:rPr>
          <w:spacing w:val="2"/>
          <w:lang w:val="ru-RU"/>
        </w:rPr>
        <w:t>е</w:t>
      </w:r>
      <w:r w:rsidRPr="00733F48">
        <w:rPr>
          <w:spacing w:val="1"/>
          <w:lang w:val="ru-RU"/>
        </w:rPr>
        <w:t>н</w:t>
      </w:r>
      <w:r w:rsidRPr="00733F48">
        <w:rPr>
          <w:spacing w:val="-4"/>
          <w:lang w:val="ru-RU"/>
        </w:rPr>
        <w:t>т</w:t>
      </w:r>
      <w:r w:rsidRPr="00733F48">
        <w:rPr>
          <w:lang w:val="ru-RU"/>
        </w:rPr>
        <w:t>ир</w:t>
      </w:r>
      <w:r w:rsidRPr="00733F48">
        <w:rPr>
          <w:spacing w:val="2"/>
          <w:lang w:val="ru-RU"/>
        </w:rPr>
        <w:t>а</w:t>
      </w:r>
      <w:r w:rsidRPr="00733F48">
        <w:rPr>
          <w:spacing w:val="1"/>
          <w:lang w:val="ru-RU"/>
        </w:rPr>
        <w:t>н</w:t>
      </w:r>
      <w:r w:rsidRPr="00733F48">
        <w:rPr>
          <w:lang w:val="ru-RU"/>
        </w:rPr>
        <w:t>а</w:t>
      </w:r>
      <w:r w:rsidRPr="00733F48">
        <w:rPr>
          <w:spacing w:val="41"/>
          <w:lang w:val="ru-RU"/>
        </w:rPr>
        <w:t xml:space="preserve"> </w:t>
      </w:r>
      <w:r w:rsidRPr="00733F48">
        <w:rPr>
          <w:lang w:val="ru-RU"/>
        </w:rPr>
        <w:t>у</w:t>
      </w:r>
      <w:r w:rsidRPr="00733F48">
        <w:rPr>
          <w:spacing w:val="2"/>
          <w:lang w:val="ru-RU"/>
        </w:rPr>
        <w:t xml:space="preserve"> </w:t>
      </w:r>
      <w:r w:rsidRPr="00733F48">
        <w:rPr>
          <w:spacing w:val="-9"/>
          <w:lang w:val="ru-RU"/>
        </w:rPr>
        <w:t>Р</w:t>
      </w:r>
      <w:r w:rsidRPr="00733F48">
        <w:rPr>
          <w:lang w:val="ru-RU"/>
        </w:rPr>
        <w:t>е</w:t>
      </w:r>
      <w:r w:rsidRPr="00733F48">
        <w:rPr>
          <w:spacing w:val="-1"/>
          <w:lang w:val="ru-RU"/>
        </w:rPr>
        <w:t>г</w:t>
      </w:r>
      <w:r w:rsidRPr="00733F48">
        <w:rPr>
          <w:lang w:val="ru-RU"/>
        </w:rPr>
        <w:t>и</w:t>
      </w:r>
      <w:r w:rsidRPr="00733F48">
        <w:rPr>
          <w:spacing w:val="2"/>
          <w:lang w:val="ru-RU"/>
        </w:rPr>
        <w:t>с</w:t>
      </w:r>
      <w:r w:rsidRPr="00733F48">
        <w:rPr>
          <w:spacing w:val="-4"/>
          <w:lang w:val="ru-RU"/>
        </w:rPr>
        <w:t>т</w:t>
      </w:r>
      <w:r w:rsidRPr="00733F48">
        <w:rPr>
          <w:lang w:val="ru-RU"/>
        </w:rPr>
        <w:t>ру</w:t>
      </w:r>
      <w:r w:rsidRPr="00733F48">
        <w:rPr>
          <w:spacing w:val="27"/>
          <w:lang w:val="ru-RU"/>
        </w:rPr>
        <w:t xml:space="preserve"> </w:t>
      </w:r>
      <w:r w:rsidRPr="00733F48">
        <w:rPr>
          <w:spacing w:val="-1"/>
          <w:lang w:val="ru-RU"/>
        </w:rPr>
        <w:t>м</w:t>
      </w:r>
      <w:r w:rsidRPr="00733F48">
        <w:rPr>
          <w:lang w:val="ru-RU"/>
        </w:rPr>
        <w:t>е</w:t>
      </w:r>
      <w:r w:rsidRPr="00733F48">
        <w:rPr>
          <w:spacing w:val="-2"/>
          <w:lang w:val="ru-RU"/>
        </w:rPr>
        <w:t>н</w:t>
      </w:r>
      <w:r w:rsidRPr="00733F48">
        <w:rPr>
          <w:spacing w:val="2"/>
          <w:lang w:val="ru-RU"/>
        </w:rPr>
        <w:t>и</w:t>
      </w:r>
      <w:r w:rsidRPr="00733F48">
        <w:rPr>
          <w:spacing w:val="-1"/>
          <w:lang w:val="ru-RU"/>
        </w:rPr>
        <w:t>ц</w:t>
      </w:r>
      <w:r w:rsidRPr="00733F48">
        <w:rPr>
          <w:lang w:val="ru-RU"/>
        </w:rPr>
        <w:t>а</w:t>
      </w:r>
      <w:r w:rsidRPr="00733F48">
        <w:rPr>
          <w:spacing w:val="23"/>
          <w:lang w:val="ru-RU"/>
        </w:rPr>
        <w:t xml:space="preserve"> </w:t>
      </w:r>
      <w:r w:rsidRPr="00733F48">
        <w:rPr>
          <w:lang w:val="ru-RU"/>
        </w:rPr>
        <w:t>и</w:t>
      </w:r>
      <w:r w:rsidRPr="00733F48">
        <w:rPr>
          <w:spacing w:val="7"/>
          <w:lang w:val="ru-RU"/>
        </w:rPr>
        <w:t xml:space="preserve"> </w:t>
      </w:r>
      <w:r w:rsidRPr="00733F48">
        <w:rPr>
          <w:lang w:val="ru-RU"/>
        </w:rPr>
        <w:t>о</w:t>
      </w:r>
      <w:r w:rsidRPr="00733F48">
        <w:rPr>
          <w:spacing w:val="-5"/>
          <w:lang w:val="ru-RU"/>
        </w:rPr>
        <w:t>в</w:t>
      </w:r>
      <w:r w:rsidRPr="00733F48">
        <w:rPr>
          <w:spacing w:val="-1"/>
          <w:lang w:val="ru-RU"/>
        </w:rPr>
        <w:t>л</w:t>
      </w:r>
      <w:r w:rsidRPr="00733F48">
        <w:rPr>
          <w:spacing w:val="-2"/>
          <w:lang w:val="ru-RU"/>
        </w:rPr>
        <w:t>а</w:t>
      </w:r>
      <w:r w:rsidRPr="00733F48">
        <w:rPr>
          <w:spacing w:val="-1"/>
          <w:lang w:val="ru-RU"/>
        </w:rPr>
        <w:t>ш</w:t>
      </w:r>
      <w:r w:rsidRPr="00733F48">
        <w:rPr>
          <w:lang w:val="ru-RU"/>
        </w:rPr>
        <w:t>ћења</w:t>
      </w:r>
      <w:r w:rsidRPr="00733F48">
        <w:rPr>
          <w:spacing w:val="35"/>
          <w:lang w:val="ru-RU"/>
        </w:rPr>
        <w:t xml:space="preserve"> </w:t>
      </w:r>
      <w:r w:rsidRPr="00733F48">
        <w:rPr>
          <w:spacing w:val="-1"/>
          <w:lang w:val="ru-RU"/>
        </w:rPr>
        <w:t>Н</w:t>
      </w:r>
      <w:r w:rsidRPr="00733F48">
        <w:rPr>
          <w:lang w:val="ru-RU"/>
        </w:rPr>
        <w:t>ар</w:t>
      </w:r>
      <w:r w:rsidRPr="00733F48">
        <w:rPr>
          <w:spacing w:val="-5"/>
          <w:lang w:val="ru-RU"/>
        </w:rPr>
        <w:t>о</w:t>
      </w:r>
      <w:r w:rsidRPr="00733F48">
        <w:rPr>
          <w:spacing w:val="1"/>
          <w:lang w:val="ru-RU"/>
        </w:rPr>
        <w:t>д</w:t>
      </w:r>
      <w:r w:rsidRPr="00733F48">
        <w:rPr>
          <w:spacing w:val="-2"/>
          <w:lang w:val="ru-RU"/>
        </w:rPr>
        <w:t>н</w:t>
      </w:r>
      <w:r w:rsidRPr="00733F48">
        <w:rPr>
          <w:lang w:val="ru-RU"/>
        </w:rPr>
        <w:t>е</w:t>
      </w:r>
      <w:r w:rsidRPr="00733F48">
        <w:rPr>
          <w:spacing w:val="26"/>
          <w:lang w:val="ru-RU"/>
        </w:rPr>
        <w:t xml:space="preserve"> </w:t>
      </w:r>
      <w:r w:rsidRPr="00733F48">
        <w:rPr>
          <w:spacing w:val="-6"/>
          <w:lang w:val="ru-RU"/>
        </w:rPr>
        <w:t>б</w:t>
      </w:r>
      <w:r w:rsidRPr="00733F48">
        <w:rPr>
          <w:spacing w:val="2"/>
          <w:lang w:val="ru-RU"/>
        </w:rPr>
        <w:t>а</w:t>
      </w:r>
      <w:r w:rsidRPr="00733F48">
        <w:rPr>
          <w:spacing w:val="-2"/>
          <w:lang w:val="ru-RU"/>
        </w:rPr>
        <w:t>н</w:t>
      </w:r>
      <w:r w:rsidRPr="00733F48">
        <w:rPr>
          <w:spacing w:val="1"/>
          <w:lang w:val="ru-RU"/>
        </w:rPr>
        <w:t>к</w:t>
      </w:r>
      <w:r w:rsidRPr="00733F48">
        <w:rPr>
          <w:lang w:val="ru-RU"/>
        </w:rPr>
        <w:t>е</w:t>
      </w:r>
      <w:r w:rsidRPr="00733F48">
        <w:rPr>
          <w:spacing w:val="21"/>
          <w:lang w:val="ru-RU"/>
        </w:rPr>
        <w:t xml:space="preserve"> </w:t>
      </w:r>
      <w:r w:rsidRPr="00733F48">
        <w:rPr>
          <w:spacing w:val="-1"/>
          <w:w w:val="103"/>
          <w:lang w:val="ru-RU"/>
        </w:rPr>
        <w:t>С</w:t>
      </w:r>
      <w:r w:rsidRPr="00733F48">
        <w:rPr>
          <w:w w:val="103"/>
          <w:lang w:val="ru-RU"/>
        </w:rPr>
        <w:t>р</w:t>
      </w:r>
      <w:r w:rsidRPr="00733F48">
        <w:rPr>
          <w:spacing w:val="-1"/>
          <w:w w:val="103"/>
          <w:lang w:val="ru-RU"/>
        </w:rPr>
        <w:t>би</w:t>
      </w:r>
      <w:r w:rsidRPr="00733F48">
        <w:rPr>
          <w:w w:val="103"/>
          <w:lang w:val="ru-RU"/>
        </w:rPr>
        <w:t>је.</w:t>
      </w:r>
    </w:p>
    <w:p w:rsidR="00733F48" w:rsidRPr="00733F48" w:rsidRDefault="00733F48" w:rsidP="00733F48">
      <w:pPr>
        <w:shd w:val="clear" w:color="auto" w:fill="FFFFFF"/>
        <w:spacing w:after="120"/>
        <w:jc w:val="both"/>
        <w:rPr>
          <w:lang w:val="ru-RU"/>
        </w:rPr>
      </w:pPr>
      <w:r w:rsidRPr="00733F48">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733F48" w:rsidRPr="00733F48" w:rsidRDefault="00733F48" w:rsidP="00733F48">
      <w:pPr>
        <w:shd w:val="clear" w:color="auto" w:fill="FFFFFF"/>
        <w:spacing w:after="120"/>
        <w:jc w:val="both"/>
        <w:rPr>
          <w:lang w:val="ru-RU"/>
        </w:rPr>
      </w:pPr>
      <w:r w:rsidRPr="00733F48">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33F48" w:rsidRPr="00733F48" w:rsidRDefault="00733F48" w:rsidP="00733F48">
      <w:pPr>
        <w:shd w:val="clear" w:color="auto" w:fill="FFFFFF"/>
        <w:spacing w:after="120"/>
        <w:jc w:val="both"/>
        <w:rPr>
          <w:lang w:val="ru-RU"/>
        </w:rPr>
      </w:pPr>
      <w:r w:rsidRPr="00733F48">
        <w:rPr>
          <w:lang w:val="ru-RU"/>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733F48" w:rsidRPr="00733F48" w:rsidRDefault="00733F48" w:rsidP="00733F48">
      <w:pPr>
        <w:keepNext/>
        <w:spacing w:after="60"/>
        <w:jc w:val="center"/>
        <w:rPr>
          <w:b/>
          <w:lang w:val="ru-RU"/>
        </w:rPr>
      </w:pPr>
      <w:r w:rsidRPr="00733F48">
        <w:rPr>
          <w:b/>
          <w:lang w:val="ru-RU"/>
        </w:rPr>
        <w:t>Осигурање</w:t>
      </w:r>
    </w:p>
    <w:p w:rsidR="00733F48" w:rsidRPr="00733F48" w:rsidRDefault="00733F48" w:rsidP="00733F48">
      <w:pPr>
        <w:keepNext/>
        <w:spacing w:after="120"/>
        <w:jc w:val="center"/>
        <w:rPr>
          <w:bCs/>
          <w:lang w:val="ru-RU"/>
        </w:rPr>
      </w:pPr>
      <w:r w:rsidRPr="00733F48">
        <w:rPr>
          <w:bCs/>
          <w:lang w:val="ru-RU"/>
        </w:rPr>
        <w:t>Члан 12.</w:t>
      </w:r>
    </w:p>
    <w:p w:rsidR="00733F48" w:rsidRPr="00733F48" w:rsidRDefault="00733F48" w:rsidP="00733F48">
      <w:pPr>
        <w:tabs>
          <w:tab w:val="left" w:pos="4545"/>
        </w:tabs>
        <w:ind w:firstLine="709"/>
        <w:jc w:val="both"/>
        <w:rPr>
          <w:lang w:val="ru-RU"/>
        </w:rPr>
      </w:pPr>
      <w:bookmarkStart w:id="1" w:name="_Hlk505346600"/>
      <w:r w:rsidRPr="00733F48">
        <w:rPr>
          <w:lang w:val="ru-RU"/>
        </w:rPr>
        <w:t xml:space="preserve">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w:t>
      </w:r>
      <w:r w:rsidRPr="00733F48">
        <w:rPr>
          <w:lang w:val="ru-RU"/>
        </w:rPr>
        <w:lastRenderedPageBreak/>
        <w:t>наручиоцу полису осигурања, оригинал или оверену копију, са роком важења за цео период извођења радова.</w:t>
      </w:r>
    </w:p>
    <w:p w:rsidR="00733F48" w:rsidRPr="00733F48" w:rsidRDefault="00733F48" w:rsidP="00733F48">
      <w:pPr>
        <w:tabs>
          <w:tab w:val="left" w:pos="4545"/>
        </w:tabs>
        <w:ind w:firstLine="709"/>
        <w:jc w:val="both"/>
        <w:rPr>
          <w:lang w:val="ru-RU"/>
        </w:rPr>
      </w:pPr>
      <w:r w:rsidRPr="00733F48">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733F48" w:rsidRPr="00733F48" w:rsidRDefault="00733F48" w:rsidP="00733F48">
      <w:pPr>
        <w:tabs>
          <w:tab w:val="left" w:pos="4545"/>
        </w:tabs>
        <w:ind w:firstLine="709"/>
        <w:jc w:val="both"/>
        <w:rPr>
          <w:lang w:val="ru-RU"/>
        </w:rPr>
      </w:pPr>
      <w:r w:rsidRPr="00733F48">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733F48" w:rsidRPr="00733F48" w:rsidRDefault="00733F48" w:rsidP="00733F48">
      <w:pPr>
        <w:tabs>
          <w:tab w:val="left" w:pos="4545"/>
        </w:tabs>
        <w:ind w:firstLine="709"/>
        <w:jc w:val="both"/>
        <w:rPr>
          <w:lang w:val="ru-RU"/>
        </w:rPr>
      </w:pPr>
    </w:p>
    <w:bookmarkEnd w:id="1"/>
    <w:p w:rsidR="00733F48" w:rsidRPr="00733F48" w:rsidRDefault="00733F48" w:rsidP="00733F48">
      <w:pPr>
        <w:keepNext/>
        <w:spacing w:after="60"/>
        <w:jc w:val="center"/>
        <w:rPr>
          <w:b/>
          <w:lang w:val="ru-RU"/>
        </w:rPr>
      </w:pPr>
      <w:r w:rsidRPr="00733F48">
        <w:rPr>
          <w:b/>
          <w:lang w:val="ru-RU"/>
        </w:rPr>
        <w:t>Гаранција за изведене радове и гарантни рок</w:t>
      </w:r>
    </w:p>
    <w:p w:rsidR="00733F48" w:rsidRPr="00733F48" w:rsidRDefault="00733F48" w:rsidP="00733F48">
      <w:pPr>
        <w:keepNext/>
        <w:spacing w:after="120"/>
        <w:jc w:val="center"/>
        <w:rPr>
          <w:bCs/>
          <w:lang w:val="ru-RU"/>
        </w:rPr>
      </w:pPr>
      <w:r w:rsidRPr="00733F48">
        <w:rPr>
          <w:bCs/>
          <w:lang w:val="ru-RU"/>
        </w:rPr>
        <w:t>Члан 13.</w:t>
      </w:r>
    </w:p>
    <w:p w:rsidR="00733F48" w:rsidRPr="00733F48" w:rsidRDefault="00733F48" w:rsidP="00733F48">
      <w:pPr>
        <w:tabs>
          <w:tab w:val="left" w:pos="0"/>
        </w:tabs>
        <w:ind w:firstLine="709"/>
        <w:jc w:val="both"/>
        <w:rPr>
          <w:bCs/>
          <w:lang w:val="ru-RU"/>
        </w:rPr>
      </w:pPr>
      <w:r w:rsidRPr="00733F48">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733F48" w:rsidRPr="00733F48" w:rsidRDefault="00733F48" w:rsidP="00733F48">
      <w:pPr>
        <w:ind w:firstLine="709"/>
        <w:jc w:val="both"/>
        <w:rPr>
          <w:bCs/>
          <w:lang w:val="ru-RU"/>
        </w:rPr>
      </w:pPr>
      <w:r w:rsidRPr="00733F48">
        <w:rPr>
          <w:bCs/>
          <w:lang w:val="ru-RU"/>
        </w:rPr>
        <w:t xml:space="preserve">Гарантни рок за квалитет изведених радове износи </w:t>
      </w:r>
      <w:r w:rsidRPr="00733F48">
        <w:rPr>
          <w:bCs/>
        </w:rPr>
        <w:t xml:space="preserve">2 </w:t>
      </w:r>
      <w:r w:rsidRPr="00733F48">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33F48">
        <w:rPr>
          <w:lang w:val="ru-RU"/>
        </w:rPr>
        <w:t>Наручиоцу радова</w:t>
      </w:r>
      <w:r w:rsidRPr="00733F48">
        <w:rPr>
          <w:bCs/>
          <w:lang w:val="ru-RU"/>
        </w:rPr>
        <w:t>.</w:t>
      </w:r>
    </w:p>
    <w:p w:rsidR="00733F48" w:rsidRPr="00733F48" w:rsidRDefault="00733F48" w:rsidP="00733F48">
      <w:pPr>
        <w:ind w:firstLine="709"/>
        <w:jc w:val="both"/>
        <w:rPr>
          <w:bCs/>
          <w:i/>
          <w:lang w:val="ru-RU"/>
        </w:rPr>
      </w:pPr>
      <w:r w:rsidRPr="00733F48">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733F48" w:rsidRPr="00733F48" w:rsidRDefault="00733F48" w:rsidP="00733F48">
      <w:pPr>
        <w:ind w:firstLine="709"/>
        <w:jc w:val="both"/>
        <w:rPr>
          <w:bCs/>
          <w:lang w:val="ru-RU"/>
        </w:rPr>
      </w:pPr>
      <w:r w:rsidRPr="00733F48">
        <w:rPr>
          <w:bCs/>
          <w:lang w:val="ru-RU"/>
        </w:rPr>
        <w:t xml:space="preserve">Независно од права из гаранције, </w:t>
      </w:r>
      <w:r w:rsidRPr="00733F48">
        <w:rPr>
          <w:lang w:val="ru-RU"/>
        </w:rPr>
        <w:t xml:space="preserve">Наручилац радова </w:t>
      </w:r>
      <w:r w:rsidRPr="00733F48">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733F48" w:rsidRPr="00733F48" w:rsidRDefault="00733F48" w:rsidP="00733F48">
      <w:pPr>
        <w:keepNext/>
        <w:spacing w:after="60"/>
        <w:jc w:val="center"/>
        <w:rPr>
          <w:b/>
          <w:lang w:val="ru-RU"/>
        </w:rPr>
      </w:pPr>
      <w:r w:rsidRPr="00733F48">
        <w:rPr>
          <w:b/>
          <w:lang w:val="ru-RU"/>
        </w:rPr>
        <w:t>Квалитет уграђеног материјала</w:t>
      </w:r>
    </w:p>
    <w:p w:rsidR="00733F48" w:rsidRPr="00733F48" w:rsidRDefault="00733F48" w:rsidP="00733F48">
      <w:pPr>
        <w:keepNext/>
        <w:spacing w:after="120"/>
        <w:jc w:val="center"/>
        <w:rPr>
          <w:bCs/>
          <w:lang w:val="ru-RU"/>
        </w:rPr>
      </w:pPr>
      <w:r w:rsidRPr="00733F48">
        <w:rPr>
          <w:bCs/>
          <w:lang w:val="ru-RU"/>
        </w:rPr>
        <w:t>Члан 14.</w:t>
      </w:r>
    </w:p>
    <w:p w:rsidR="00733F48" w:rsidRPr="00733F48" w:rsidRDefault="00733F48" w:rsidP="00733F48">
      <w:pPr>
        <w:ind w:firstLine="709"/>
        <w:jc w:val="both"/>
        <w:rPr>
          <w:bCs/>
          <w:lang w:val="ru-RU"/>
        </w:rPr>
      </w:pPr>
      <w:r w:rsidRPr="00733F48">
        <w:rPr>
          <w:bCs/>
          <w:lang w:val="ru-RU"/>
        </w:rPr>
        <w:t xml:space="preserve">За укупан уграђени материјал </w:t>
      </w:r>
      <w:r w:rsidRPr="00733F48">
        <w:rPr>
          <w:lang w:val="ru-RU"/>
        </w:rPr>
        <w:t xml:space="preserve">Извођач радова </w:t>
      </w:r>
      <w:r w:rsidRPr="00733F48">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733F48" w:rsidRPr="00733F48" w:rsidRDefault="00733F48" w:rsidP="00733F48">
      <w:pPr>
        <w:ind w:firstLine="709"/>
        <w:jc w:val="both"/>
        <w:rPr>
          <w:bCs/>
          <w:lang w:val="ru-RU"/>
        </w:rPr>
      </w:pPr>
      <w:r w:rsidRPr="00733F48">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733F48" w:rsidRPr="00733F48" w:rsidRDefault="00733F48" w:rsidP="00733F48">
      <w:pPr>
        <w:ind w:firstLine="709"/>
        <w:jc w:val="both"/>
        <w:rPr>
          <w:bCs/>
          <w:lang w:val="ru-RU"/>
        </w:rPr>
      </w:pPr>
      <w:r w:rsidRPr="00733F48">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33F48" w:rsidRPr="00733F48" w:rsidRDefault="00733F48" w:rsidP="00733F48">
      <w:pPr>
        <w:ind w:firstLine="709"/>
        <w:jc w:val="both"/>
        <w:rPr>
          <w:bCs/>
          <w:lang w:val="ru-RU"/>
        </w:rPr>
      </w:pPr>
      <w:r w:rsidRPr="00733F48">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733F48" w:rsidRPr="00733F48" w:rsidRDefault="00733F48" w:rsidP="00733F48">
      <w:pPr>
        <w:ind w:firstLine="709"/>
        <w:jc w:val="both"/>
        <w:rPr>
          <w:bCs/>
          <w:lang w:val="ru-RU"/>
        </w:rPr>
      </w:pPr>
      <w:r w:rsidRPr="00733F48">
        <w:rPr>
          <w:bCs/>
          <w:lang w:val="ru-RU"/>
        </w:rPr>
        <w:t>У случају да је због употребе неквалитетног материјала угрожена безбедност</w:t>
      </w:r>
      <w:r w:rsidRPr="00733F48">
        <w:rPr>
          <w:bCs/>
        </w:rPr>
        <w:t xml:space="preserve"> и функционалност</w:t>
      </w:r>
      <w:r w:rsidRPr="00733F48">
        <w:rPr>
          <w:bCs/>
          <w:lang w:val="ru-RU"/>
        </w:rPr>
        <w:t xml:space="preserve"> објекта, Наручилац има право да тражи од </w:t>
      </w:r>
      <w:r w:rsidRPr="00733F48">
        <w:rPr>
          <w:lang w:val="ru-RU"/>
        </w:rPr>
        <w:t xml:space="preserve">Извођача радова да </w:t>
      </w:r>
      <w:r w:rsidRPr="00733F48">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33F48">
        <w:rPr>
          <w:lang w:val="ru-RU"/>
        </w:rPr>
        <w:t xml:space="preserve">Извођач радова </w:t>
      </w:r>
      <w:r w:rsidRPr="00733F48">
        <w:rPr>
          <w:bCs/>
          <w:lang w:val="ru-RU"/>
        </w:rPr>
        <w:t>у одређеном року то не учини, Наручилац има право да ангажује друго лице на терет Извођача радова.</w:t>
      </w:r>
    </w:p>
    <w:p w:rsidR="00733F48" w:rsidRPr="00733F48" w:rsidRDefault="00733F48" w:rsidP="00733F48">
      <w:pPr>
        <w:ind w:firstLine="709"/>
        <w:jc w:val="both"/>
        <w:rPr>
          <w:bCs/>
          <w:lang w:val="ru-RU"/>
        </w:rPr>
      </w:pPr>
      <w:r w:rsidRPr="00733F48">
        <w:rPr>
          <w:bCs/>
          <w:lang w:val="ru-RU"/>
        </w:rPr>
        <w:t xml:space="preserve">Стручни надзор над извођењем уговорених радова се врши складу са законом којим се уређује планирање и изградња. </w:t>
      </w:r>
    </w:p>
    <w:p w:rsidR="00733F48" w:rsidRPr="00733F48" w:rsidRDefault="00733F48" w:rsidP="00733F48">
      <w:pPr>
        <w:ind w:firstLine="709"/>
        <w:jc w:val="both"/>
        <w:rPr>
          <w:bCs/>
          <w:lang w:val="ru-RU"/>
        </w:rPr>
      </w:pPr>
      <w:r w:rsidRPr="00733F48">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733F48" w:rsidRPr="00733F48" w:rsidRDefault="00733F48" w:rsidP="00733F48">
      <w:pPr>
        <w:ind w:firstLine="709"/>
        <w:jc w:val="both"/>
        <w:rPr>
          <w:bCs/>
          <w:lang w:val="ru-RU"/>
        </w:rPr>
      </w:pPr>
    </w:p>
    <w:p w:rsidR="00733F48" w:rsidRPr="00733F48" w:rsidRDefault="00733F48" w:rsidP="00733F48">
      <w:pPr>
        <w:keepNext/>
        <w:spacing w:after="60"/>
        <w:jc w:val="center"/>
        <w:rPr>
          <w:b/>
          <w:lang w:val="ru-RU"/>
        </w:rPr>
      </w:pPr>
      <w:r w:rsidRPr="00733F48">
        <w:rPr>
          <w:b/>
          <w:lang w:val="ru-RU"/>
        </w:rPr>
        <w:t>Вишкови и мањкови радова</w:t>
      </w:r>
    </w:p>
    <w:p w:rsidR="00733F48" w:rsidRPr="00733F48" w:rsidRDefault="00733F48" w:rsidP="00733F48">
      <w:pPr>
        <w:keepNext/>
        <w:spacing w:after="120"/>
        <w:jc w:val="center"/>
        <w:rPr>
          <w:bCs/>
          <w:lang w:val="ru-RU"/>
        </w:rPr>
      </w:pPr>
      <w:r w:rsidRPr="00733F48">
        <w:rPr>
          <w:bCs/>
          <w:lang w:val="ru-RU"/>
        </w:rPr>
        <w:t>Члан 15.</w:t>
      </w:r>
    </w:p>
    <w:p w:rsidR="00733F48" w:rsidRPr="00733F48" w:rsidRDefault="00733F48" w:rsidP="00733F48">
      <w:pPr>
        <w:ind w:firstLine="709"/>
        <w:jc w:val="both"/>
        <w:rPr>
          <w:bCs/>
          <w:lang w:val="ru-RU"/>
        </w:rPr>
      </w:pPr>
      <w:bookmarkStart w:id="2" w:name="_Hlk505340348"/>
      <w:r w:rsidRPr="00733F48">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733F48" w:rsidRPr="00733F48" w:rsidRDefault="00733F48" w:rsidP="00733F48">
      <w:pPr>
        <w:ind w:firstLine="709"/>
        <w:jc w:val="both"/>
        <w:rPr>
          <w:bCs/>
          <w:lang w:val="ru-RU"/>
        </w:rPr>
      </w:pPr>
      <w:r w:rsidRPr="00733F48">
        <w:rPr>
          <w:bCs/>
          <w:lang w:val="ru-RU"/>
        </w:rPr>
        <w:t>Извођач радова не може захтевати повећање уговорене цене за радове које је извршио без сагласности Наручиоца.</w:t>
      </w:r>
    </w:p>
    <w:p w:rsidR="00733F48" w:rsidRPr="00733F48" w:rsidRDefault="00733F48" w:rsidP="00733F48">
      <w:pPr>
        <w:ind w:firstLine="709"/>
        <w:jc w:val="both"/>
        <w:rPr>
          <w:bCs/>
          <w:lang w:val="ru-RU"/>
        </w:rPr>
      </w:pPr>
      <w:r w:rsidRPr="00733F48">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3" w:name="_Hlk505340377"/>
      <w:bookmarkEnd w:id="2"/>
      <w:r w:rsidRPr="00733F48">
        <w:rPr>
          <w:bCs/>
          <w:lang w:val="ru-RU"/>
        </w:rPr>
        <w:t>(„Сл. Лист СФРЈ“ бр. 18/77 у даљем тексту: Узансе).</w:t>
      </w:r>
    </w:p>
    <w:bookmarkEnd w:id="3"/>
    <w:p w:rsidR="00733F48" w:rsidRPr="00733F48" w:rsidRDefault="00733F48" w:rsidP="00733F48">
      <w:pPr>
        <w:ind w:firstLine="709"/>
        <w:jc w:val="both"/>
        <w:rPr>
          <w:bCs/>
          <w:lang w:val="ru-RU"/>
        </w:rPr>
      </w:pPr>
      <w:r w:rsidRPr="00733F48">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733F48" w:rsidRPr="00733F48" w:rsidRDefault="00733F48" w:rsidP="00733F48">
      <w:pPr>
        <w:keepNext/>
        <w:spacing w:after="60"/>
        <w:jc w:val="center"/>
        <w:rPr>
          <w:b/>
          <w:lang w:val="ru-RU"/>
        </w:rPr>
      </w:pPr>
      <w:r w:rsidRPr="00733F48">
        <w:rPr>
          <w:b/>
          <w:lang w:val="ru-RU"/>
        </w:rPr>
        <w:t>Хитни непредвиђени радови</w:t>
      </w:r>
    </w:p>
    <w:p w:rsidR="00733F48" w:rsidRPr="00733F48" w:rsidRDefault="00733F48" w:rsidP="00733F48">
      <w:pPr>
        <w:keepNext/>
        <w:spacing w:after="120"/>
        <w:jc w:val="center"/>
        <w:rPr>
          <w:bCs/>
          <w:lang w:val="ru-RU"/>
        </w:rPr>
      </w:pPr>
      <w:r w:rsidRPr="00733F48">
        <w:rPr>
          <w:bCs/>
          <w:lang w:val="ru-RU"/>
        </w:rPr>
        <w:t xml:space="preserve">Члан </w:t>
      </w:r>
      <w:r w:rsidRPr="00733F48">
        <w:rPr>
          <w:bCs/>
        </w:rPr>
        <w:t>16</w:t>
      </w:r>
      <w:r w:rsidRPr="00733F48">
        <w:rPr>
          <w:bCs/>
          <w:lang w:val="ru-RU"/>
        </w:rPr>
        <w:t>.</w:t>
      </w:r>
    </w:p>
    <w:p w:rsidR="00733F48" w:rsidRPr="00733F48" w:rsidRDefault="00733F48" w:rsidP="00733F48">
      <w:pPr>
        <w:ind w:firstLine="709"/>
        <w:jc w:val="both"/>
        <w:rPr>
          <w:bCs/>
          <w:lang w:val="ru-RU"/>
        </w:rPr>
      </w:pPr>
      <w:bookmarkStart w:id="4" w:name="_Hlk505340669"/>
      <w:r w:rsidRPr="00733F48">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733F48" w:rsidRPr="00733F48" w:rsidRDefault="00733F48" w:rsidP="00733F48">
      <w:pPr>
        <w:ind w:firstLine="709"/>
        <w:jc w:val="both"/>
        <w:rPr>
          <w:bCs/>
          <w:lang w:val="ru-RU"/>
        </w:rPr>
      </w:pPr>
      <w:r w:rsidRPr="00733F48">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733F48" w:rsidRPr="00733F48" w:rsidRDefault="00733F48" w:rsidP="00733F48">
      <w:pPr>
        <w:ind w:firstLine="709"/>
        <w:jc w:val="both"/>
        <w:rPr>
          <w:bCs/>
          <w:lang w:val="ru-RU"/>
        </w:rPr>
      </w:pPr>
      <w:bookmarkStart w:id="5" w:name="_Hlk505340838"/>
      <w:bookmarkEnd w:id="4"/>
      <w:r w:rsidRPr="00733F48">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733F48" w:rsidRPr="00733F48" w:rsidRDefault="00733F48" w:rsidP="00733F48">
      <w:pPr>
        <w:ind w:firstLine="709"/>
        <w:jc w:val="both"/>
        <w:rPr>
          <w:bCs/>
          <w:lang w:val="ru-RU"/>
        </w:rPr>
      </w:pPr>
      <w:r w:rsidRPr="00733F48">
        <w:rPr>
          <w:bCs/>
          <w:lang w:val="ru-RU"/>
        </w:rPr>
        <w:t>Извођач радова има право на правичну накнаду за хитне непредвиђене радове који су морали бити обављени.</w:t>
      </w:r>
    </w:p>
    <w:bookmarkEnd w:id="5"/>
    <w:p w:rsidR="00733F48" w:rsidRPr="00733F48" w:rsidRDefault="00733F48" w:rsidP="00733F48">
      <w:pPr>
        <w:ind w:firstLine="709"/>
        <w:jc w:val="both"/>
        <w:rPr>
          <w:lang w:val="ru-RU"/>
        </w:rPr>
      </w:pPr>
      <w:r w:rsidRPr="00733F48">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33F48">
        <w:rPr>
          <w:lang w:val="ru-RU"/>
        </w:rPr>
        <w:t xml:space="preserve"> Извођача радова. </w:t>
      </w:r>
    </w:p>
    <w:p w:rsidR="00733F48" w:rsidRPr="00733F48" w:rsidRDefault="00733F48" w:rsidP="00733F48">
      <w:pPr>
        <w:ind w:firstLine="720"/>
        <w:jc w:val="both"/>
        <w:rPr>
          <w:lang w:val="ru-RU"/>
        </w:rPr>
      </w:pPr>
      <w:r w:rsidRPr="00733F48">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733F48" w:rsidRPr="00733F48" w:rsidRDefault="00733F48" w:rsidP="00733F48">
      <w:pPr>
        <w:jc w:val="center"/>
        <w:rPr>
          <w:lang w:val="ru-RU"/>
        </w:rPr>
      </w:pPr>
    </w:p>
    <w:p w:rsidR="00733F48" w:rsidRPr="00733F48" w:rsidRDefault="00733F48" w:rsidP="00733F48">
      <w:pPr>
        <w:jc w:val="center"/>
        <w:rPr>
          <w:b/>
        </w:rPr>
      </w:pPr>
      <w:r w:rsidRPr="00733F48">
        <w:rPr>
          <w:b/>
        </w:rPr>
        <w:t>Непредвиђени радови</w:t>
      </w:r>
    </w:p>
    <w:p w:rsidR="00733F48" w:rsidRPr="00733F48" w:rsidRDefault="00733F48" w:rsidP="00733F48">
      <w:pPr>
        <w:jc w:val="center"/>
        <w:rPr>
          <w:lang w:val="ru-RU"/>
        </w:rPr>
      </w:pPr>
      <w:r w:rsidRPr="00733F48">
        <w:rPr>
          <w:lang w:val="ru-RU"/>
        </w:rPr>
        <w:t xml:space="preserve"> Члан </w:t>
      </w:r>
      <w:r w:rsidRPr="00733F48">
        <w:t>17</w:t>
      </w:r>
      <w:r w:rsidRPr="00733F48">
        <w:rPr>
          <w:lang w:val="ru-RU"/>
        </w:rPr>
        <w:t>.</w:t>
      </w:r>
      <w:bookmarkStart w:id="6" w:name="_Hlk505340911"/>
    </w:p>
    <w:p w:rsidR="00733F48" w:rsidRPr="00733F48" w:rsidRDefault="00733F48" w:rsidP="00733F48">
      <w:pPr>
        <w:jc w:val="both"/>
        <w:rPr>
          <w:bCs/>
        </w:rPr>
      </w:pPr>
      <w:proofErr w:type="gramStart"/>
      <w:r w:rsidRPr="00733F48">
        <w:rPr>
          <w:bCs/>
        </w:rPr>
        <w:t>Непредвиђени радови према члану 9.</w:t>
      </w:r>
      <w:proofErr w:type="gramEnd"/>
      <w:r w:rsidRPr="00733F48">
        <w:rPr>
          <w:bCs/>
        </w:rPr>
        <w:t xml:space="preserve"> Посебних Узанси о грађењу („Сл. Лист СФРЈ</w:t>
      </w:r>
      <w:proofErr w:type="gramStart"/>
      <w:r w:rsidRPr="00733F48">
        <w:rPr>
          <w:bCs/>
        </w:rPr>
        <w:t>“ бр</w:t>
      </w:r>
      <w:proofErr w:type="gramEnd"/>
      <w:r w:rsidRPr="00733F48">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733F48">
        <w:rPr>
          <w:bCs/>
        </w:rPr>
        <w:t>У ове радове не спадају радови дефинисани чланом 15.</w:t>
      </w:r>
      <w:proofErr w:type="gramEnd"/>
      <w:r w:rsidRPr="00733F48">
        <w:rPr>
          <w:bCs/>
        </w:rPr>
        <w:t xml:space="preserve"> </w:t>
      </w:r>
      <w:proofErr w:type="gramStart"/>
      <w:r w:rsidRPr="00733F48">
        <w:rPr>
          <w:bCs/>
        </w:rPr>
        <w:t>и</w:t>
      </w:r>
      <w:proofErr w:type="gramEnd"/>
      <w:r w:rsidRPr="00733F48">
        <w:rPr>
          <w:bCs/>
        </w:rPr>
        <w:t xml:space="preserve"> 16. </w:t>
      </w:r>
      <w:proofErr w:type="gramStart"/>
      <w:r w:rsidRPr="00733F48">
        <w:rPr>
          <w:bCs/>
        </w:rPr>
        <w:t>овог</w:t>
      </w:r>
      <w:proofErr w:type="gramEnd"/>
      <w:r w:rsidRPr="00733F48">
        <w:rPr>
          <w:bCs/>
        </w:rPr>
        <w:t xml:space="preserve"> уговора.</w:t>
      </w:r>
    </w:p>
    <w:p w:rsidR="00733F48" w:rsidRPr="00733F48" w:rsidRDefault="00733F48" w:rsidP="00733F48">
      <w:pPr>
        <w:jc w:val="both"/>
        <w:rPr>
          <w:bCs/>
        </w:rPr>
      </w:pPr>
      <w:proofErr w:type="gramStart"/>
      <w:r w:rsidRPr="00733F48">
        <w:rPr>
          <w:bCs/>
        </w:rPr>
        <w:t>Непредвиђене радове Извођач радова не може да изведе без претходне сагласности наручиоца.</w:t>
      </w:r>
      <w:proofErr w:type="gramEnd"/>
      <w:r w:rsidRPr="00733F48">
        <w:rPr>
          <w:bCs/>
        </w:rPr>
        <w:t xml:space="preserve"> </w:t>
      </w:r>
    </w:p>
    <w:p w:rsidR="00733F48" w:rsidRPr="00733F48" w:rsidRDefault="00733F48" w:rsidP="00733F48">
      <w:pPr>
        <w:jc w:val="both"/>
        <w:rPr>
          <w:bCs/>
        </w:rPr>
      </w:pPr>
      <w:proofErr w:type="gramStart"/>
      <w:r w:rsidRPr="00733F48">
        <w:rPr>
          <w:bCs/>
        </w:rPr>
        <w:t>Извођач радова је дужан без одлагања обавестити Наручиоца о разлозима за извођење непредвиђених радова.</w:t>
      </w:r>
      <w:proofErr w:type="gramEnd"/>
    </w:p>
    <w:p w:rsidR="00733F48" w:rsidRPr="00733F48" w:rsidRDefault="00733F48" w:rsidP="00733F48">
      <w:pPr>
        <w:jc w:val="both"/>
        <w:rPr>
          <w:bCs/>
        </w:rPr>
      </w:pPr>
      <w:proofErr w:type="gramStart"/>
      <w:r w:rsidRPr="00733F48">
        <w:rPr>
          <w:bCs/>
        </w:rPr>
        <w:t>Извођач радова има право на правичну накнаду за непредвиђене радове који су морали бити обављени.</w:t>
      </w:r>
      <w:bookmarkEnd w:id="6"/>
      <w:proofErr w:type="gramEnd"/>
    </w:p>
    <w:p w:rsidR="00733F48" w:rsidRPr="00733F48" w:rsidRDefault="00733F48" w:rsidP="00733F48">
      <w:pPr>
        <w:jc w:val="both"/>
        <w:rPr>
          <w:bCs/>
        </w:rPr>
      </w:pPr>
      <w:r w:rsidRPr="00733F48">
        <w:rPr>
          <w:bCs/>
        </w:rPr>
        <w:lastRenderedPageBreak/>
        <w:t>Наручилац може раскинути овај уговор ако би услед непредвиђених радова уговорена цена морала бити повећана за 5</w:t>
      </w:r>
      <w:proofErr w:type="gramStart"/>
      <w:r w:rsidRPr="00733F48">
        <w:rPr>
          <w:bCs/>
        </w:rPr>
        <w:t>,0</w:t>
      </w:r>
      <w:proofErr w:type="gramEnd"/>
      <w:r w:rsidRPr="00733F48">
        <w:rPr>
          <w:bCs/>
        </w:rPr>
        <w:t xml:space="preserve">%, и више, о чему је дужан без одлагања обавестити Извођача радова. </w:t>
      </w:r>
    </w:p>
    <w:p w:rsidR="00733F48" w:rsidRPr="00733F48" w:rsidRDefault="00733F48" w:rsidP="00733F48">
      <w:pPr>
        <w:jc w:val="both"/>
        <w:rPr>
          <w:bCs/>
        </w:rPr>
      </w:pPr>
      <w:proofErr w:type="gramStart"/>
      <w:r w:rsidRPr="00733F48">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733F48" w:rsidRPr="00733F48" w:rsidRDefault="00733F48" w:rsidP="00733F48">
      <w:pPr>
        <w:rPr>
          <w:b/>
          <w:bCs/>
        </w:rPr>
      </w:pPr>
    </w:p>
    <w:p w:rsidR="00733F48" w:rsidRPr="00733F48" w:rsidRDefault="00733F48" w:rsidP="00733F48">
      <w:pPr>
        <w:jc w:val="center"/>
        <w:rPr>
          <w:b/>
        </w:rPr>
      </w:pPr>
      <w:r w:rsidRPr="00733F48">
        <w:rPr>
          <w:b/>
        </w:rPr>
        <w:t>Примопредаја изведених радова</w:t>
      </w:r>
    </w:p>
    <w:p w:rsidR="00733F48" w:rsidRPr="00733F48" w:rsidRDefault="00733F48" w:rsidP="00733F48">
      <w:pPr>
        <w:jc w:val="center"/>
        <w:rPr>
          <w:lang w:val="ru-RU"/>
        </w:rPr>
      </w:pPr>
      <w:r w:rsidRPr="00733F48">
        <w:rPr>
          <w:lang w:val="ru-RU"/>
        </w:rPr>
        <w:t>Члан 1</w:t>
      </w:r>
      <w:r w:rsidRPr="00733F48">
        <w:t>8</w:t>
      </w:r>
      <w:r w:rsidRPr="00733F48">
        <w:rPr>
          <w:lang w:val="ru-RU"/>
        </w:rPr>
        <w:t>.</w:t>
      </w:r>
    </w:p>
    <w:p w:rsidR="00733F48" w:rsidRPr="00733F48" w:rsidRDefault="00733F48" w:rsidP="00733F48">
      <w:pPr>
        <w:jc w:val="both"/>
      </w:pPr>
      <w:proofErr w:type="gramStart"/>
      <w:r w:rsidRPr="00733F48">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733F48">
        <w:t xml:space="preserve"> </w:t>
      </w:r>
      <w:proofErr w:type="gramStart"/>
      <w:r w:rsidRPr="00733F48">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733F48" w:rsidRPr="00733F48" w:rsidRDefault="00733F48" w:rsidP="00733F48">
      <w:pPr>
        <w:jc w:val="both"/>
      </w:pPr>
      <w:proofErr w:type="gramStart"/>
      <w:r w:rsidRPr="00733F48">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733F48" w:rsidRPr="00733F48" w:rsidRDefault="00733F48" w:rsidP="00733F48">
      <w:pPr>
        <w:jc w:val="both"/>
      </w:pPr>
      <w:proofErr w:type="gramStart"/>
      <w:r w:rsidRPr="00733F48">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733F48" w:rsidRPr="00733F48" w:rsidRDefault="00733F48" w:rsidP="00733F48">
      <w:pPr>
        <w:jc w:val="both"/>
        <w:rPr>
          <w:b/>
          <w:lang w:val="ru-RU"/>
        </w:rPr>
      </w:pPr>
      <w:proofErr w:type="gramStart"/>
      <w:r w:rsidRPr="00733F48">
        <w:t>Примопредаја радова се врши комисијски најкасније у року од 15 (петнаест) дана од завршетка радова</w:t>
      </w:r>
      <w:r w:rsidRPr="00733F48">
        <w:rPr>
          <w:b/>
        </w:rPr>
        <w:t>.</w:t>
      </w:r>
      <w:proofErr w:type="gramEnd"/>
    </w:p>
    <w:p w:rsidR="00733F48" w:rsidRPr="00733F48" w:rsidRDefault="00733F48" w:rsidP="00733F48">
      <w:pPr>
        <w:keepNext/>
        <w:spacing w:after="60"/>
        <w:jc w:val="both"/>
        <w:rPr>
          <w:lang w:val="ru-RU"/>
        </w:rPr>
      </w:pPr>
      <w:r w:rsidRPr="00733F48">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33F48" w:rsidRPr="00733F48" w:rsidRDefault="00733F48" w:rsidP="00733F48">
      <w:pPr>
        <w:keepNext/>
        <w:spacing w:after="60"/>
        <w:jc w:val="both"/>
        <w:rPr>
          <w:lang w:val="ru-RU"/>
        </w:rPr>
      </w:pPr>
      <w:r w:rsidRPr="00733F48">
        <w:rPr>
          <w:lang w:val="ru-RU"/>
        </w:rPr>
        <w:tab/>
        <w:t>Комисија сачињава записник о примопредаји.</w:t>
      </w:r>
    </w:p>
    <w:p w:rsidR="00733F48" w:rsidRPr="00733F48" w:rsidRDefault="00733F48" w:rsidP="00733F48">
      <w:pPr>
        <w:keepNext/>
        <w:spacing w:after="60"/>
        <w:jc w:val="both"/>
        <w:rPr>
          <w:lang w:val="ru-RU"/>
        </w:rPr>
      </w:pPr>
      <w:r w:rsidRPr="00733F48">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733F48" w:rsidRPr="00733F48" w:rsidRDefault="00733F48" w:rsidP="00733F48">
      <w:pPr>
        <w:keepNext/>
        <w:spacing w:after="60"/>
        <w:jc w:val="both"/>
        <w:rPr>
          <w:lang w:val="ru-RU"/>
        </w:rPr>
      </w:pPr>
      <w:r w:rsidRPr="00733F48">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733F48" w:rsidRPr="00733F48" w:rsidRDefault="00733F48" w:rsidP="00733F48">
      <w:pPr>
        <w:keepNext/>
        <w:spacing w:after="60"/>
        <w:jc w:val="both"/>
        <w:rPr>
          <w:lang w:val="ru-RU"/>
        </w:rPr>
      </w:pPr>
      <w:r w:rsidRPr="00733F48">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733F48" w:rsidRPr="00733F48" w:rsidRDefault="00733F48" w:rsidP="00733F48">
      <w:pPr>
        <w:keepNext/>
        <w:spacing w:after="60"/>
        <w:jc w:val="both"/>
        <w:rPr>
          <w:lang w:val="ru-RU"/>
        </w:rPr>
      </w:pPr>
      <w:r w:rsidRPr="00733F48">
        <w:rPr>
          <w:lang w:val="ru-RU"/>
        </w:rPr>
        <w:tab/>
        <w:t xml:space="preserve">Примопредају радова обезбедиће Наручилац у законски предвиђеном року. </w:t>
      </w:r>
    </w:p>
    <w:p w:rsidR="00733F48" w:rsidRPr="00733F48" w:rsidRDefault="00733F48" w:rsidP="00733F48">
      <w:pPr>
        <w:keepNext/>
        <w:spacing w:after="60"/>
        <w:jc w:val="both"/>
        <w:rPr>
          <w:lang w:val="ru-RU"/>
        </w:rPr>
      </w:pPr>
      <w:r w:rsidRPr="00733F48">
        <w:rPr>
          <w:lang w:val="ru-RU"/>
        </w:rPr>
        <w:tab/>
        <w:t>Наручилац ће у моменту у примопредаје радова од стране Извођача радова примити на коришћење изведене радове.</w:t>
      </w:r>
    </w:p>
    <w:p w:rsidR="00733F48" w:rsidRPr="00733F48" w:rsidRDefault="00733F48" w:rsidP="00733F48">
      <w:pPr>
        <w:keepNext/>
        <w:spacing w:after="60"/>
        <w:jc w:val="center"/>
        <w:rPr>
          <w:b/>
          <w:lang w:val="ru-RU"/>
        </w:rPr>
      </w:pPr>
      <w:r w:rsidRPr="00733F48">
        <w:rPr>
          <w:b/>
          <w:lang w:val="ru-RU"/>
        </w:rPr>
        <w:t>Коначни обрачун</w:t>
      </w:r>
    </w:p>
    <w:p w:rsidR="00733F48" w:rsidRPr="00733F48" w:rsidRDefault="00733F48" w:rsidP="00733F48">
      <w:pPr>
        <w:keepNext/>
        <w:spacing w:after="120"/>
        <w:jc w:val="center"/>
        <w:rPr>
          <w:bCs/>
          <w:lang w:val="ru-RU"/>
        </w:rPr>
      </w:pPr>
      <w:r w:rsidRPr="00733F48">
        <w:rPr>
          <w:bCs/>
          <w:lang w:val="ru-RU"/>
        </w:rPr>
        <w:t>Члан 1</w:t>
      </w:r>
      <w:r w:rsidRPr="00733F48">
        <w:rPr>
          <w:bCs/>
        </w:rPr>
        <w:t>9</w:t>
      </w:r>
      <w:r w:rsidRPr="00733F48">
        <w:rPr>
          <w:bCs/>
          <w:lang w:val="ru-RU"/>
        </w:rPr>
        <w:t>.</w:t>
      </w:r>
    </w:p>
    <w:p w:rsidR="00733F48" w:rsidRPr="00733F48" w:rsidRDefault="00733F48" w:rsidP="00733F48">
      <w:pPr>
        <w:ind w:firstLine="720"/>
        <w:jc w:val="both"/>
        <w:rPr>
          <w:bCs/>
          <w:lang w:val="ru-RU"/>
        </w:rPr>
      </w:pPr>
      <w:r w:rsidRPr="00733F48">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33F48">
        <w:rPr>
          <w:bCs/>
          <w:lang w:val="sr-Cyrl-BA"/>
        </w:rPr>
        <w:t>.</w:t>
      </w:r>
      <w:r w:rsidRPr="00733F48">
        <w:rPr>
          <w:bCs/>
          <w:lang w:val="ru-RU"/>
        </w:rPr>
        <w:t xml:space="preserve"> </w:t>
      </w:r>
    </w:p>
    <w:p w:rsidR="00733F48" w:rsidRPr="00733F48" w:rsidRDefault="00733F48" w:rsidP="00733F48">
      <w:pPr>
        <w:ind w:firstLine="720"/>
        <w:jc w:val="both"/>
        <w:rPr>
          <w:bCs/>
          <w:lang w:val="ru-RU"/>
        </w:rPr>
      </w:pPr>
      <w:r w:rsidRPr="00733F48">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733F48" w:rsidRPr="00733F48" w:rsidRDefault="00733F48" w:rsidP="00733F48">
      <w:pPr>
        <w:ind w:firstLine="720"/>
        <w:jc w:val="both"/>
        <w:rPr>
          <w:bCs/>
          <w:lang w:val="ru-RU"/>
        </w:rPr>
      </w:pPr>
      <w:r w:rsidRPr="00733F48">
        <w:rPr>
          <w:bCs/>
          <w:lang w:val="ru-RU"/>
        </w:rPr>
        <w:t>Комисија сачињава Записник о коначном обрачуну изведених радова.</w:t>
      </w:r>
    </w:p>
    <w:p w:rsidR="00733F48" w:rsidRPr="00733F48" w:rsidRDefault="00733F48" w:rsidP="00733F48">
      <w:pPr>
        <w:ind w:firstLine="720"/>
        <w:jc w:val="both"/>
        <w:rPr>
          <w:bCs/>
          <w:lang w:val="ru-RU"/>
        </w:rPr>
      </w:pPr>
      <w:r w:rsidRPr="00733F48">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733F48" w:rsidRPr="00733F48" w:rsidRDefault="00733F48" w:rsidP="00733F48">
      <w:pPr>
        <w:keepNext/>
        <w:spacing w:after="60"/>
        <w:jc w:val="center"/>
        <w:rPr>
          <w:b/>
          <w:lang w:val="ru-RU"/>
        </w:rPr>
      </w:pPr>
      <w:r w:rsidRPr="00733F48">
        <w:rPr>
          <w:b/>
          <w:lang w:val="ru-RU"/>
        </w:rPr>
        <w:lastRenderedPageBreak/>
        <w:t>Раскид Уговора</w:t>
      </w:r>
    </w:p>
    <w:p w:rsidR="00733F48" w:rsidRPr="00733F48" w:rsidRDefault="00733F48" w:rsidP="00733F48">
      <w:pPr>
        <w:keepNext/>
        <w:spacing w:after="120"/>
        <w:jc w:val="center"/>
        <w:rPr>
          <w:bCs/>
          <w:lang w:val="ru-RU"/>
        </w:rPr>
      </w:pPr>
      <w:r w:rsidRPr="00733F48">
        <w:rPr>
          <w:bCs/>
          <w:lang w:val="ru-RU"/>
        </w:rPr>
        <w:t xml:space="preserve">Члан </w:t>
      </w:r>
      <w:r w:rsidRPr="00733F48">
        <w:rPr>
          <w:bCs/>
        </w:rPr>
        <w:t>20</w:t>
      </w:r>
      <w:r w:rsidRPr="00733F48">
        <w:rPr>
          <w:bCs/>
          <w:lang w:val="ru-RU"/>
        </w:rPr>
        <w:t>.</w:t>
      </w:r>
    </w:p>
    <w:p w:rsidR="00733F48" w:rsidRPr="00733F48" w:rsidRDefault="00733F48" w:rsidP="00733F48">
      <w:pPr>
        <w:ind w:firstLine="709"/>
        <w:jc w:val="both"/>
        <w:rPr>
          <w:lang w:val="ru-RU"/>
        </w:rPr>
      </w:pPr>
      <w:r w:rsidRPr="00733F48">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733F48" w:rsidRPr="00733F48" w:rsidRDefault="00733F48" w:rsidP="00733F48">
      <w:pPr>
        <w:ind w:firstLine="709"/>
        <w:jc w:val="both"/>
        <w:rPr>
          <w:bCs/>
          <w:lang w:val="ru-RU"/>
        </w:rPr>
      </w:pPr>
      <w:r w:rsidRPr="00733F48">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33F48">
        <w:rPr>
          <w:bCs/>
          <w:lang w:val="ru-RU"/>
        </w:rPr>
        <w:t xml:space="preserve">као и ако </w:t>
      </w:r>
      <w:r w:rsidRPr="00733F48">
        <w:rPr>
          <w:lang w:val="ru-RU"/>
        </w:rPr>
        <w:t xml:space="preserve">Извођач радова </w:t>
      </w:r>
      <w:r w:rsidRPr="00733F48">
        <w:rPr>
          <w:bCs/>
          <w:lang w:val="ru-RU"/>
        </w:rPr>
        <w:t>не изводи радове у складу са пројектно-техничком документацијом или из неоправданих разлога прекине са извођењем радова.</w:t>
      </w:r>
    </w:p>
    <w:p w:rsidR="00733F48" w:rsidRPr="00733F48" w:rsidRDefault="00733F48" w:rsidP="00733F48">
      <w:pPr>
        <w:ind w:firstLine="709"/>
        <w:jc w:val="both"/>
        <w:rPr>
          <w:bCs/>
          <w:lang w:val="ru-RU"/>
        </w:rPr>
      </w:pPr>
      <w:r w:rsidRPr="00733F48">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733F48" w:rsidRPr="00733F48" w:rsidRDefault="00733F48" w:rsidP="00733F48">
      <w:pPr>
        <w:ind w:firstLine="709"/>
        <w:jc w:val="both"/>
      </w:pPr>
      <w:proofErr w:type="gramStart"/>
      <w:r w:rsidRPr="00733F48">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733F48">
        <w:t xml:space="preserve"> </w:t>
      </w:r>
      <w:proofErr w:type="gramStart"/>
      <w:r w:rsidRPr="00733F48">
        <w:t>став</w:t>
      </w:r>
      <w:proofErr w:type="gramEnd"/>
      <w:r w:rsidRPr="00733F48">
        <w:t xml:space="preserve"> 1. </w:t>
      </w:r>
      <w:proofErr w:type="gramStart"/>
      <w:r w:rsidRPr="00733F48">
        <w:t>тачка</w:t>
      </w:r>
      <w:proofErr w:type="gramEnd"/>
      <w:r w:rsidRPr="00733F48">
        <w:t xml:space="preserve"> 4. </w:t>
      </w:r>
      <w:proofErr w:type="gramStart"/>
      <w:r w:rsidRPr="00733F48">
        <w:t>ЗЈН.</w:t>
      </w:r>
      <w:proofErr w:type="gramEnd"/>
    </w:p>
    <w:p w:rsidR="00733F48" w:rsidRPr="00733F48" w:rsidRDefault="00733F48" w:rsidP="00733F48">
      <w:pPr>
        <w:ind w:firstLine="709"/>
        <w:jc w:val="both"/>
        <w:rPr>
          <w:bCs/>
          <w:lang w:val="ru-RU"/>
        </w:rPr>
      </w:pPr>
      <w:r w:rsidRPr="00733F48">
        <w:rPr>
          <w:bCs/>
          <w:lang w:val="ru-RU"/>
        </w:rPr>
        <w:t>Наручилац може једнострано раскинути уговор и у случају недостатка средстава за његову реализацију.</w:t>
      </w:r>
    </w:p>
    <w:p w:rsidR="00733F48" w:rsidRPr="00733F48" w:rsidRDefault="00733F48" w:rsidP="00733F48">
      <w:pPr>
        <w:ind w:firstLine="709"/>
        <w:jc w:val="both"/>
        <w:rPr>
          <w:bCs/>
          <w:lang w:val="ru-RU"/>
        </w:rPr>
      </w:pPr>
      <w:r w:rsidRPr="00733F48">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33F48" w:rsidRPr="00733F48" w:rsidRDefault="00733F48" w:rsidP="00733F48">
      <w:pPr>
        <w:ind w:firstLine="709"/>
        <w:jc w:val="both"/>
        <w:rPr>
          <w:bCs/>
          <w:lang w:val="ru-RU"/>
        </w:rPr>
      </w:pPr>
      <w:r w:rsidRPr="00733F48">
        <w:rPr>
          <w:bCs/>
          <w:lang w:val="ru-RU"/>
        </w:rPr>
        <w:t>Уговор се раскида писаном изјавом која садржи основ за раскид уговора и доставља се другој уговорној страни.</w:t>
      </w:r>
    </w:p>
    <w:p w:rsidR="00733F48" w:rsidRPr="00733F48" w:rsidRDefault="00733F48" w:rsidP="00733F48">
      <w:pPr>
        <w:ind w:firstLine="720"/>
        <w:jc w:val="both"/>
        <w:rPr>
          <w:bCs/>
        </w:rPr>
      </w:pPr>
      <w:r w:rsidRPr="00733F48">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33F48">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33F48">
        <w:t>.</w:t>
      </w:r>
    </w:p>
    <w:p w:rsidR="00733F48" w:rsidRPr="00733F48" w:rsidRDefault="00733F48" w:rsidP="00733F48">
      <w:pPr>
        <w:keepNext/>
        <w:spacing w:after="60"/>
        <w:jc w:val="center"/>
        <w:rPr>
          <w:b/>
          <w:lang w:val="ru-RU"/>
        </w:rPr>
      </w:pPr>
      <w:r w:rsidRPr="00733F48">
        <w:rPr>
          <w:b/>
          <w:lang w:val="ru-RU"/>
        </w:rPr>
        <w:lastRenderedPageBreak/>
        <w:t>Измене уговора</w:t>
      </w:r>
    </w:p>
    <w:p w:rsidR="00733F48" w:rsidRPr="00733F48" w:rsidRDefault="00733F48" w:rsidP="00733F48">
      <w:pPr>
        <w:keepNext/>
        <w:spacing w:after="120"/>
        <w:jc w:val="center"/>
        <w:rPr>
          <w:bCs/>
        </w:rPr>
      </w:pPr>
      <w:proofErr w:type="gramStart"/>
      <w:r w:rsidRPr="00733F48">
        <w:rPr>
          <w:bCs/>
        </w:rPr>
        <w:t>Члан 21.</w:t>
      </w:r>
      <w:proofErr w:type="gramEnd"/>
    </w:p>
    <w:p w:rsidR="00733F48" w:rsidRPr="00733F48" w:rsidRDefault="00733F48" w:rsidP="00733F48">
      <w:pPr>
        <w:keepNext/>
        <w:spacing w:after="120"/>
        <w:jc w:val="both"/>
        <w:rPr>
          <w:bCs/>
        </w:rPr>
      </w:pPr>
      <w:r w:rsidRPr="00733F48">
        <w:rPr>
          <w:bCs/>
          <w:lang w:val="ru-RU"/>
        </w:rPr>
        <w:tab/>
        <w:t>Наручилац</w:t>
      </w:r>
      <w:r w:rsidRPr="00733F48">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733F48">
        <w:rPr>
          <w:bCs/>
        </w:rPr>
        <w:t>и</w:t>
      </w:r>
      <w:proofErr w:type="gramEnd"/>
      <w:r w:rsidRPr="00733F48">
        <w:rPr>
          <w:bCs/>
        </w:rPr>
        <w:t xml:space="preserve"> 17. </w:t>
      </w:r>
      <w:proofErr w:type="gramStart"/>
      <w:r w:rsidRPr="00733F48">
        <w:rPr>
          <w:bCs/>
        </w:rPr>
        <w:t>овог</w:t>
      </w:r>
      <w:proofErr w:type="gramEnd"/>
      <w:r w:rsidRPr="00733F48">
        <w:rPr>
          <w:bCs/>
        </w:rPr>
        <w:t xml:space="preserve"> уговора. </w:t>
      </w:r>
      <w:proofErr w:type="gramStart"/>
      <w:r w:rsidRPr="00733F48">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733F48">
        <w:rPr>
          <w:bCs/>
        </w:rPr>
        <w:t xml:space="preserve"> </w:t>
      </w:r>
      <w:proofErr w:type="gramStart"/>
      <w:r w:rsidRPr="00733F48">
        <w:rPr>
          <w:bCs/>
        </w:rPr>
        <w:t>Наведено ограничење не односи се на вишкове радова уколико су ти радови уговорени.</w:t>
      </w:r>
      <w:proofErr w:type="gramEnd"/>
      <w:r w:rsidRPr="00733F48">
        <w:rPr>
          <w:bCs/>
        </w:rPr>
        <w:t xml:space="preserve"> (</w:t>
      </w:r>
      <w:proofErr w:type="gramStart"/>
      <w:r w:rsidRPr="00733F48">
        <w:rPr>
          <w:bCs/>
        </w:rPr>
        <w:t>члан</w:t>
      </w:r>
      <w:proofErr w:type="gramEnd"/>
      <w:r w:rsidRPr="00733F48">
        <w:rPr>
          <w:bCs/>
        </w:rPr>
        <w:t xml:space="preserve"> 115. ст. 1. </w:t>
      </w:r>
      <w:proofErr w:type="gramStart"/>
      <w:r w:rsidRPr="00733F48">
        <w:rPr>
          <w:bCs/>
        </w:rPr>
        <w:t>и  3</w:t>
      </w:r>
      <w:proofErr w:type="gramEnd"/>
      <w:r w:rsidRPr="00733F48">
        <w:rPr>
          <w:bCs/>
        </w:rPr>
        <w:t xml:space="preserve">. </w:t>
      </w:r>
      <w:proofErr w:type="gramStart"/>
      <w:r w:rsidRPr="00733F48">
        <w:rPr>
          <w:bCs/>
        </w:rPr>
        <w:t>Закона).</w:t>
      </w:r>
      <w:proofErr w:type="gramEnd"/>
      <w:r w:rsidRPr="00733F48">
        <w:rPr>
          <w:bCs/>
        </w:rPr>
        <w:t xml:space="preserve"> </w:t>
      </w:r>
    </w:p>
    <w:p w:rsidR="00733F48" w:rsidRPr="00733F48" w:rsidRDefault="00733F48" w:rsidP="00733F48">
      <w:pPr>
        <w:keepNext/>
        <w:spacing w:after="120"/>
        <w:jc w:val="both"/>
        <w:rPr>
          <w:bCs/>
        </w:rPr>
      </w:pPr>
      <w:r w:rsidRPr="00733F48">
        <w:rPr>
          <w:bCs/>
        </w:rPr>
        <w:tab/>
      </w:r>
      <w:proofErr w:type="gramStart"/>
      <w:r w:rsidRPr="00733F48">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733F48">
        <w:rPr>
          <w:bCs/>
        </w:rPr>
        <w:t xml:space="preserve"> </w:t>
      </w:r>
    </w:p>
    <w:p w:rsidR="00733F48" w:rsidRPr="00733F48" w:rsidRDefault="00733F48" w:rsidP="00733F48">
      <w:pPr>
        <w:keepNext/>
        <w:spacing w:after="120"/>
        <w:jc w:val="both"/>
        <w:rPr>
          <w:bCs/>
        </w:rPr>
      </w:pPr>
      <w:r w:rsidRPr="00733F48">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733F48" w:rsidRPr="00733F48" w:rsidRDefault="00733F48" w:rsidP="00814538">
      <w:pPr>
        <w:keepNext/>
        <w:numPr>
          <w:ilvl w:val="0"/>
          <w:numId w:val="16"/>
        </w:numPr>
        <w:spacing w:after="120"/>
        <w:ind w:left="0"/>
        <w:jc w:val="both"/>
        <w:rPr>
          <w:bCs/>
        </w:rPr>
      </w:pPr>
      <w:proofErr w:type="gramStart"/>
      <w:r w:rsidRPr="00733F48">
        <w:rPr>
          <w:bCs/>
        </w:rPr>
        <w:t>природни</w:t>
      </w:r>
      <w:proofErr w:type="gramEnd"/>
      <w:r w:rsidRPr="00733F48">
        <w:rPr>
          <w:bCs/>
        </w:rPr>
        <w:t xml:space="preserve"> догађај (пожар, поплава, земљотрес, изузетно лоше време неуобичајено за годишње доба и за место на коме се радови изводе и сл.);</w:t>
      </w:r>
    </w:p>
    <w:p w:rsidR="00733F48" w:rsidRPr="00733F48" w:rsidRDefault="00733F48" w:rsidP="00814538">
      <w:pPr>
        <w:keepNext/>
        <w:numPr>
          <w:ilvl w:val="0"/>
          <w:numId w:val="16"/>
        </w:numPr>
        <w:spacing w:after="120"/>
        <w:ind w:left="0"/>
        <w:jc w:val="both"/>
        <w:rPr>
          <w:bCs/>
        </w:rPr>
      </w:pPr>
      <w:r w:rsidRPr="00733F48">
        <w:rPr>
          <w:bCs/>
        </w:rPr>
        <w:t>мере које буду предвиђене актима надлежних органа;</w:t>
      </w:r>
    </w:p>
    <w:p w:rsidR="00733F48" w:rsidRPr="00733F48" w:rsidRDefault="00733F48" w:rsidP="00814538">
      <w:pPr>
        <w:keepNext/>
        <w:numPr>
          <w:ilvl w:val="0"/>
          <w:numId w:val="16"/>
        </w:numPr>
        <w:spacing w:after="120"/>
        <w:ind w:left="0"/>
        <w:jc w:val="both"/>
        <w:rPr>
          <w:bCs/>
        </w:rPr>
      </w:pPr>
      <w:r w:rsidRPr="00733F48">
        <w:rPr>
          <w:bCs/>
        </w:rPr>
        <w:t>услови за извођење радова у земљи или води, који нису предвиђени техничком документацијом;</w:t>
      </w:r>
    </w:p>
    <w:p w:rsidR="00733F48" w:rsidRPr="00733F48" w:rsidRDefault="00733F48" w:rsidP="00814538">
      <w:pPr>
        <w:keepNext/>
        <w:numPr>
          <w:ilvl w:val="0"/>
          <w:numId w:val="16"/>
        </w:numPr>
        <w:spacing w:after="120"/>
        <w:ind w:left="0"/>
        <w:jc w:val="both"/>
        <w:rPr>
          <w:bCs/>
        </w:rPr>
      </w:pPr>
      <w:r w:rsidRPr="00733F48">
        <w:rPr>
          <w:bCs/>
        </w:rPr>
        <w:t>закашњење наручиоца да Извођача радова уведе у посао;</w:t>
      </w:r>
    </w:p>
    <w:p w:rsidR="00733F48" w:rsidRPr="00733F48" w:rsidRDefault="00733F48" w:rsidP="00814538">
      <w:pPr>
        <w:keepNext/>
        <w:numPr>
          <w:ilvl w:val="0"/>
          <w:numId w:val="16"/>
        </w:numPr>
        <w:spacing w:after="120"/>
        <w:ind w:left="0"/>
        <w:jc w:val="both"/>
        <w:rPr>
          <w:bCs/>
        </w:rPr>
      </w:pPr>
      <w:bookmarkStart w:id="7" w:name="_Hlk499071084"/>
      <w:proofErr w:type="gramStart"/>
      <w:r w:rsidRPr="00733F48">
        <w:rPr>
          <w:bCs/>
        </w:rPr>
        <w:t>хитне</w:t>
      </w:r>
      <w:proofErr w:type="gramEnd"/>
      <w:r w:rsidRPr="00733F48">
        <w:rPr>
          <w:bCs/>
        </w:rPr>
        <w:t xml:space="preserve"> непредвиђене радове према члану 16. </w:t>
      </w:r>
      <w:proofErr w:type="gramStart"/>
      <w:r w:rsidRPr="00733F48">
        <w:rPr>
          <w:bCs/>
        </w:rPr>
        <w:t>уговора</w:t>
      </w:r>
      <w:proofErr w:type="gramEnd"/>
      <w:r w:rsidRPr="00733F48">
        <w:rPr>
          <w:bCs/>
        </w:rPr>
        <w:t>, за које Извођач радова приликом извођења радова није знао нити је могао знати да се морају извести.</w:t>
      </w:r>
      <w:bookmarkEnd w:id="7"/>
    </w:p>
    <w:p w:rsidR="00733F48" w:rsidRPr="00733F48" w:rsidRDefault="00733F48" w:rsidP="00814538">
      <w:pPr>
        <w:keepNext/>
        <w:numPr>
          <w:ilvl w:val="0"/>
          <w:numId w:val="16"/>
        </w:numPr>
        <w:spacing w:after="120"/>
        <w:ind w:left="0"/>
        <w:jc w:val="both"/>
        <w:rPr>
          <w:bCs/>
        </w:rPr>
      </w:pPr>
      <w:proofErr w:type="gramStart"/>
      <w:r w:rsidRPr="00733F48">
        <w:rPr>
          <w:bCs/>
        </w:rPr>
        <w:t>непредвиђене</w:t>
      </w:r>
      <w:proofErr w:type="gramEnd"/>
      <w:r w:rsidRPr="00733F48">
        <w:rPr>
          <w:bCs/>
        </w:rPr>
        <w:t xml:space="preserve"> радове према члану 17. </w:t>
      </w:r>
      <w:proofErr w:type="gramStart"/>
      <w:r w:rsidRPr="00733F48">
        <w:rPr>
          <w:bCs/>
        </w:rPr>
        <w:t>уговора</w:t>
      </w:r>
      <w:proofErr w:type="gramEnd"/>
      <w:r w:rsidRPr="00733F48">
        <w:rPr>
          <w:bCs/>
        </w:rPr>
        <w:t xml:space="preserve">, без чијег извођења циљ закљученог уговора не би био остварен у потпуности,а </w:t>
      </w:r>
      <w:r w:rsidRPr="00733F48">
        <w:rPr>
          <w:bCs/>
          <w:lang w:val="ru-RU"/>
        </w:rPr>
        <w:t>који нису били уговорени, ни предвиђени пројектом.</w:t>
      </w:r>
    </w:p>
    <w:p w:rsidR="00733F48" w:rsidRPr="00733F48" w:rsidRDefault="00733F48" w:rsidP="00733F48">
      <w:pPr>
        <w:keepNext/>
        <w:spacing w:after="120"/>
        <w:jc w:val="center"/>
        <w:rPr>
          <w:rFonts w:eastAsia="Calibri-Bold"/>
          <w:bCs/>
        </w:rPr>
      </w:pPr>
      <w:proofErr w:type="gramStart"/>
      <w:r w:rsidRPr="00733F48">
        <w:rPr>
          <w:rFonts w:eastAsia="Calibri-Bold"/>
          <w:bCs/>
        </w:rPr>
        <w:t>Члан 22.</w:t>
      </w:r>
      <w:proofErr w:type="gramEnd"/>
    </w:p>
    <w:p w:rsidR="00733F48" w:rsidRPr="00733F48" w:rsidRDefault="00733F48" w:rsidP="00733F48">
      <w:pPr>
        <w:ind w:firstLine="720"/>
        <w:jc w:val="both"/>
        <w:rPr>
          <w:rFonts w:eastAsia="Calibri-Bold"/>
          <w:bCs/>
        </w:rPr>
      </w:pPr>
      <w:proofErr w:type="gramStart"/>
      <w:r w:rsidRPr="00733F48">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733F48" w:rsidRPr="00733F48" w:rsidRDefault="00733F48" w:rsidP="00733F48">
      <w:pPr>
        <w:ind w:firstLine="720"/>
        <w:contextualSpacing/>
        <w:jc w:val="both"/>
      </w:pPr>
      <w:proofErr w:type="gramStart"/>
      <w:r w:rsidRPr="00733F48">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733F48" w:rsidRPr="00733F48" w:rsidRDefault="00733F48" w:rsidP="00733F48">
      <w:pPr>
        <w:ind w:firstLine="720"/>
        <w:contextualSpacing/>
        <w:jc w:val="both"/>
      </w:pPr>
      <w:proofErr w:type="gramStart"/>
      <w:r w:rsidRPr="00733F48">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733F48">
        <w:t xml:space="preserve"> </w:t>
      </w:r>
      <w:proofErr w:type="gramStart"/>
      <w:r w:rsidRPr="00733F48">
        <w:t>Закона.</w:t>
      </w:r>
      <w:proofErr w:type="gramEnd"/>
    </w:p>
    <w:p w:rsidR="00733F48" w:rsidRPr="00733F48" w:rsidRDefault="00733F48" w:rsidP="00733F48">
      <w:pPr>
        <w:ind w:firstLine="720"/>
        <w:contextualSpacing/>
        <w:jc w:val="both"/>
        <w:rPr>
          <w:rFonts w:eastAsia="Calibri-Bold"/>
          <w:bCs/>
        </w:rPr>
      </w:pPr>
      <w:proofErr w:type="gramStart"/>
      <w:r w:rsidRPr="00733F48">
        <w:t>Изменом уговора, по било ком од наведених основа, не може се мењати предмет јавне</w:t>
      </w:r>
      <w:r w:rsidRPr="00733F48">
        <w:rPr>
          <w:rFonts w:eastAsia="Calibri-Bold"/>
          <w:bCs/>
        </w:rPr>
        <w:t xml:space="preserve"> набавке.</w:t>
      </w:r>
      <w:proofErr w:type="gramEnd"/>
      <w:r w:rsidRPr="00733F48">
        <w:rPr>
          <w:rFonts w:eastAsia="Calibri-Bold"/>
          <w:bCs/>
        </w:rPr>
        <w:t xml:space="preserve"> </w:t>
      </w:r>
    </w:p>
    <w:p w:rsidR="00733F48" w:rsidRPr="00733F48" w:rsidRDefault="00733F48" w:rsidP="00733F48">
      <w:pPr>
        <w:keepNext/>
        <w:spacing w:after="60"/>
        <w:jc w:val="center"/>
        <w:rPr>
          <w:b/>
          <w:lang w:val="ru-RU"/>
        </w:rPr>
      </w:pPr>
      <w:r w:rsidRPr="00733F48">
        <w:rPr>
          <w:b/>
          <w:lang w:val="ru-RU"/>
        </w:rPr>
        <w:t>Сходна примена других прописа</w:t>
      </w:r>
    </w:p>
    <w:p w:rsidR="00733F48" w:rsidRPr="00733F48" w:rsidRDefault="00733F48" w:rsidP="00733F48">
      <w:pPr>
        <w:keepNext/>
        <w:spacing w:after="120"/>
        <w:jc w:val="center"/>
        <w:rPr>
          <w:bCs/>
          <w:lang w:val="ru-RU"/>
        </w:rPr>
      </w:pPr>
      <w:r w:rsidRPr="00733F48">
        <w:rPr>
          <w:bCs/>
          <w:lang w:val="ru-RU"/>
        </w:rPr>
        <w:t>Члан 2</w:t>
      </w:r>
      <w:r w:rsidRPr="00733F48">
        <w:rPr>
          <w:bCs/>
        </w:rPr>
        <w:t>3</w:t>
      </w:r>
      <w:r w:rsidRPr="00733F48">
        <w:rPr>
          <w:bCs/>
          <w:lang w:val="ru-RU"/>
        </w:rPr>
        <w:t>.</w:t>
      </w:r>
    </w:p>
    <w:p w:rsidR="00733F48" w:rsidRPr="00733F48" w:rsidRDefault="00733F48" w:rsidP="00733F48">
      <w:pPr>
        <w:jc w:val="both"/>
        <w:rPr>
          <w:bCs/>
          <w:lang w:val="ru-RU"/>
        </w:rPr>
      </w:pPr>
      <w:r w:rsidRPr="00733F48">
        <w:rPr>
          <w:lang w:val="ru-RU"/>
        </w:rPr>
        <w:tab/>
        <w:t xml:space="preserve">На питања која </w:t>
      </w:r>
      <w:r w:rsidRPr="00733F48">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733F48" w:rsidRPr="00733F48" w:rsidRDefault="00733F48" w:rsidP="00733F48">
      <w:pPr>
        <w:keepNext/>
        <w:spacing w:after="60"/>
        <w:jc w:val="center"/>
        <w:rPr>
          <w:b/>
          <w:lang w:val="ru-RU"/>
        </w:rPr>
      </w:pPr>
      <w:r w:rsidRPr="00733F48">
        <w:rPr>
          <w:b/>
          <w:lang w:val="ru-RU"/>
        </w:rPr>
        <w:lastRenderedPageBreak/>
        <w:t>Саставни део уговора</w:t>
      </w:r>
    </w:p>
    <w:p w:rsidR="00733F48" w:rsidRPr="00733F48" w:rsidRDefault="00733F48" w:rsidP="00733F48">
      <w:pPr>
        <w:keepNext/>
        <w:spacing w:after="120"/>
        <w:jc w:val="center"/>
        <w:rPr>
          <w:bCs/>
          <w:color w:val="000000"/>
          <w:lang w:val="ru-RU"/>
        </w:rPr>
      </w:pPr>
      <w:r w:rsidRPr="00733F48">
        <w:rPr>
          <w:bCs/>
          <w:lang w:val="ru-RU"/>
        </w:rPr>
        <w:t>Члан 2</w:t>
      </w:r>
      <w:r w:rsidRPr="00733F48">
        <w:rPr>
          <w:bCs/>
        </w:rPr>
        <w:t>4</w:t>
      </w:r>
      <w:r w:rsidRPr="00733F48">
        <w:rPr>
          <w:bCs/>
          <w:lang w:val="ru-RU"/>
        </w:rPr>
        <w:t>.</w:t>
      </w:r>
    </w:p>
    <w:p w:rsidR="00733F48" w:rsidRPr="00733F48" w:rsidRDefault="00733F48" w:rsidP="00733F48">
      <w:pPr>
        <w:ind w:firstLine="708"/>
        <w:rPr>
          <w:bCs/>
        </w:rPr>
      </w:pPr>
      <w:r w:rsidRPr="00733F48">
        <w:rPr>
          <w:bCs/>
          <w:lang w:val="ru-RU"/>
        </w:rPr>
        <w:t>Прилози и саставни делови овог Уговора су:</w:t>
      </w:r>
    </w:p>
    <w:p w:rsidR="00733F48" w:rsidRPr="00733F48" w:rsidRDefault="00733F48" w:rsidP="00733F48">
      <w:pPr>
        <w:rPr>
          <w:bCs/>
          <w:lang w:val="ru-RU"/>
        </w:rPr>
      </w:pPr>
      <w:r w:rsidRPr="00733F48">
        <w:rPr>
          <w:bCs/>
          <w:lang w:val="ru-RU"/>
        </w:rPr>
        <w:t xml:space="preserve">-   понуда Извођача радова бр. ____________ од </w:t>
      </w:r>
      <w:r w:rsidRPr="00733F48">
        <w:rPr>
          <w:bCs/>
        </w:rPr>
        <w:t>_______________</w:t>
      </w:r>
      <w:r w:rsidRPr="00733F48">
        <w:rPr>
          <w:bCs/>
          <w:lang w:val="ru-RU"/>
        </w:rPr>
        <w:t xml:space="preserve">. </w:t>
      </w:r>
      <w:proofErr w:type="gramStart"/>
      <w:r w:rsidRPr="00733F48">
        <w:rPr>
          <w:bCs/>
        </w:rPr>
        <w:t>г</w:t>
      </w:r>
      <w:r w:rsidRPr="00733F48">
        <w:rPr>
          <w:bCs/>
          <w:lang w:val="ru-RU"/>
        </w:rPr>
        <w:t>одине</w:t>
      </w:r>
      <w:proofErr w:type="gramEnd"/>
    </w:p>
    <w:p w:rsidR="00733F48" w:rsidRPr="00733F48" w:rsidRDefault="00733F48" w:rsidP="00733F48">
      <w:pPr>
        <w:rPr>
          <w:bCs/>
          <w:lang w:val="ru-RU"/>
        </w:rPr>
      </w:pPr>
    </w:p>
    <w:p w:rsidR="00733F48" w:rsidRPr="00733F48" w:rsidRDefault="00733F48" w:rsidP="00733F48">
      <w:pPr>
        <w:keepNext/>
        <w:spacing w:after="60"/>
        <w:jc w:val="center"/>
        <w:rPr>
          <w:b/>
          <w:lang w:val="ru-RU"/>
        </w:rPr>
      </w:pPr>
      <w:r w:rsidRPr="00733F48">
        <w:rPr>
          <w:b/>
          <w:lang w:val="ru-RU"/>
        </w:rPr>
        <w:t>Решавање спорова</w:t>
      </w:r>
    </w:p>
    <w:p w:rsidR="00733F48" w:rsidRPr="00733F48" w:rsidRDefault="00733F48" w:rsidP="00733F48">
      <w:pPr>
        <w:keepNext/>
        <w:spacing w:after="120"/>
        <w:jc w:val="center"/>
        <w:rPr>
          <w:bCs/>
          <w:lang w:val="ru-RU"/>
        </w:rPr>
      </w:pPr>
      <w:r w:rsidRPr="00733F48">
        <w:rPr>
          <w:bCs/>
          <w:lang w:val="ru-RU"/>
        </w:rPr>
        <w:t>Члан 2</w:t>
      </w:r>
      <w:r w:rsidRPr="00733F48">
        <w:rPr>
          <w:bCs/>
        </w:rPr>
        <w:t>5</w:t>
      </w:r>
      <w:r w:rsidRPr="00733F48">
        <w:rPr>
          <w:bCs/>
          <w:lang w:val="ru-RU"/>
        </w:rPr>
        <w:t>.</w:t>
      </w:r>
    </w:p>
    <w:p w:rsidR="00733F48" w:rsidRPr="00733F48" w:rsidRDefault="00733F48" w:rsidP="00733F48">
      <w:pPr>
        <w:ind w:firstLine="709"/>
        <w:jc w:val="both"/>
        <w:rPr>
          <w:bCs/>
          <w:lang w:val="ru-RU"/>
        </w:rPr>
      </w:pPr>
      <w:r w:rsidRPr="00733F48">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33F48" w:rsidRPr="00733F48" w:rsidRDefault="00733F48" w:rsidP="00733F48">
      <w:pPr>
        <w:keepNext/>
        <w:spacing w:after="60"/>
        <w:jc w:val="center"/>
        <w:rPr>
          <w:b/>
          <w:lang w:val="ru-RU"/>
        </w:rPr>
      </w:pPr>
      <w:r w:rsidRPr="00733F48">
        <w:rPr>
          <w:b/>
          <w:lang w:val="ru-RU"/>
        </w:rPr>
        <w:t>Број примерака уговора</w:t>
      </w:r>
    </w:p>
    <w:p w:rsidR="00733F48" w:rsidRPr="00733F48" w:rsidRDefault="00733F48" w:rsidP="00733F48">
      <w:pPr>
        <w:keepNext/>
        <w:spacing w:after="120"/>
        <w:jc w:val="center"/>
        <w:rPr>
          <w:bCs/>
          <w:lang w:val="ru-RU"/>
        </w:rPr>
      </w:pPr>
      <w:r w:rsidRPr="00733F48">
        <w:rPr>
          <w:bCs/>
          <w:lang w:val="ru-RU"/>
        </w:rPr>
        <w:t>Члан 2</w:t>
      </w:r>
      <w:r w:rsidRPr="00733F48">
        <w:rPr>
          <w:bCs/>
        </w:rPr>
        <w:t>6</w:t>
      </w:r>
      <w:r w:rsidRPr="00733F48">
        <w:rPr>
          <w:bCs/>
          <w:lang w:val="ru-RU"/>
        </w:rPr>
        <w:t>.</w:t>
      </w:r>
    </w:p>
    <w:p w:rsidR="00733F48" w:rsidRPr="00733F48" w:rsidRDefault="00733F48" w:rsidP="00733F48">
      <w:pPr>
        <w:ind w:firstLine="720"/>
        <w:jc w:val="both"/>
        <w:rPr>
          <w:bCs/>
          <w:lang w:val="ru-RU"/>
        </w:rPr>
      </w:pPr>
      <w:r w:rsidRPr="00733F48">
        <w:rPr>
          <w:bCs/>
          <w:lang w:val="ru-RU"/>
        </w:rPr>
        <w:t>Овај уговор сачињен је у 6 (шест) једнаких</w:t>
      </w:r>
      <w:r w:rsidRPr="00733F48">
        <w:rPr>
          <w:lang w:val="ru-RU"/>
        </w:rPr>
        <w:t xml:space="preserve"> </w:t>
      </w:r>
      <w:r w:rsidRPr="00733F48">
        <w:rPr>
          <w:bCs/>
          <w:lang w:val="ru-RU"/>
        </w:rPr>
        <w:t>примерака, по 3 (три) за сваку уговорну страну.</w:t>
      </w:r>
    </w:p>
    <w:p w:rsidR="00733F48" w:rsidRPr="00733F48" w:rsidRDefault="00733F48" w:rsidP="00733F48">
      <w:pPr>
        <w:ind w:firstLine="720"/>
        <w:jc w:val="both"/>
        <w:rPr>
          <w:b/>
          <w:lang w:val="ru-RU"/>
        </w:rPr>
      </w:pPr>
    </w:p>
    <w:p w:rsidR="009911BF" w:rsidRPr="005B0AEF" w:rsidRDefault="009911BF" w:rsidP="009911BF">
      <w:pPr>
        <w:suppressAutoHyphens/>
        <w:spacing w:line="100" w:lineRule="atLeast"/>
        <w:ind w:firstLine="720"/>
        <w:jc w:val="both"/>
        <w:rPr>
          <w:b/>
          <w:lang w:val="sr-Cyrl-RS"/>
        </w:rPr>
      </w:pP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4E546A" w:rsidRDefault="00845E4C" w:rsidP="004E546A">
            <w:pPr>
              <w:rPr>
                <w:lang w:val="sr-Latn-RS"/>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34768B" w:rsidRDefault="0034768B" w:rsidP="008A4DBE">
      <w:pPr>
        <w:tabs>
          <w:tab w:val="left" w:pos="1350"/>
        </w:tabs>
        <w:suppressAutoHyphens/>
        <w:spacing w:after="120"/>
        <w:jc w:val="both"/>
        <w:rPr>
          <w:rFonts w:eastAsia="Arial Unicode MS"/>
          <w:color w:val="000000"/>
          <w:kern w:val="1"/>
          <w:lang w:eastAsia="ar-SA"/>
        </w:rPr>
      </w:pPr>
    </w:p>
    <w:p w:rsidR="00FF2B1E" w:rsidRDefault="00FF2B1E" w:rsidP="008A4DBE">
      <w:pPr>
        <w:tabs>
          <w:tab w:val="left" w:pos="1350"/>
        </w:tabs>
        <w:suppressAutoHyphens/>
        <w:spacing w:after="120"/>
        <w:jc w:val="both"/>
        <w:rPr>
          <w:rFonts w:eastAsia="Arial Unicode MS"/>
          <w:color w:val="000000"/>
          <w:kern w:val="1"/>
          <w:lang w:eastAsia="ar-SA"/>
        </w:rPr>
      </w:pPr>
    </w:p>
    <w:p w:rsidR="00FF2B1E" w:rsidRDefault="00FF2B1E" w:rsidP="008A4DBE">
      <w:pPr>
        <w:tabs>
          <w:tab w:val="left" w:pos="1350"/>
        </w:tabs>
        <w:suppressAutoHyphens/>
        <w:spacing w:after="120"/>
        <w:jc w:val="both"/>
        <w:rPr>
          <w:rFonts w:eastAsia="Arial Unicode MS"/>
          <w:color w:val="000000"/>
          <w:kern w:val="1"/>
          <w:lang w:val="sr-Cyrl-RS" w:eastAsia="ar-SA"/>
        </w:rPr>
      </w:pPr>
    </w:p>
    <w:p w:rsidR="00D835D8" w:rsidRDefault="00D835D8" w:rsidP="008A4DBE">
      <w:pPr>
        <w:tabs>
          <w:tab w:val="left" w:pos="1350"/>
        </w:tabs>
        <w:suppressAutoHyphens/>
        <w:spacing w:after="120"/>
        <w:jc w:val="both"/>
        <w:rPr>
          <w:rFonts w:eastAsia="Arial Unicode MS"/>
          <w:color w:val="000000"/>
          <w:kern w:val="1"/>
          <w:lang w:val="sr-Cyrl-RS" w:eastAsia="ar-SA"/>
        </w:rPr>
      </w:pPr>
    </w:p>
    <w:p w:rsidR="00D835D8" w:rsidRDefault="00D835D8" w:rsidP="008A4DBE">
      <w:pPr>
        <w:tabs>
          <w:tab w:val="left" w:pos="1350"/>
        </w:tabs>
        <w:suppressAutoHyphens/>
        <w:spacing w:after="120"/>
        <w:jc w:val="both"/>
        <w:rPr>
          <w:rFonts w:eastAsia="Arial Unicode MS"/>
          <w:color w:val="000000"/>
          <w:kern w:val="1"/>
          <w:lang w:val="sr-Cyrl-RS" w:eastAsia="ar-SA"/>
        </w:rPr>
      </w:pPr>
    </w:p>
    <w:p w:rsidR="00D835D8" w:rsidRDefault="00D835D8" w:rsidP="008A4DBE">
      <w:pPr>
        <w:tabs>
          <w:tab w:val="left" w:pos="1350"/>
        </w:tabs>
        <w:suppressAutoHyphens/>
        <w:spacing w:after="120"/>
        <w:jc w:val="both"/>
        <w:rPr>
          <w:rFonts w:eastAsia="Arial Unicode MS"/>
          <w:color w:val="000000"/>
          <w:kern w:val="1"/>
          <w:lang w:val="sr-Cyrl-RS" w:eastAsia="ar-SA"/>
        </w:rPr>
      </w:pPr>
    </w:p>
    <w:p w:rsidR="00C564AA" w:rsidRPr="00310C3E" w:rsidRDefault="00C564AA" w:rsidP="008A4DBE">
      <w:pPr>
        <w:tabs>
          <w:tab w:val="left" w:pos="1350"/>
        </w:tabs>
        <w:suppressAutoHyphens/>
        <w:spacing w:after="120"/>
        <w:jc w:val="both"/>
        <w:rPr>
          <w:rFonts w:eastAsia="Arial Unicode M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w:t>
      </w:r>
      <w:r w:rsidR="00D835D8">
        <w:rPr>
          <w:b/>
          <w:bCs/>
          <w:color w:val="000000"/>
          <w:kern w:val="1"/>
          <w:lang w:val="sr-Cyrl-RS" w:eastAsia="ar-SA"/>
        </w:rPr>
        <w:t>9</w:t>
      </w:r>
      <w:r w:rsidRPr="008A4DBE">
        <w:rPr>
          <w:b/>
          <w:bCs/>
          <w:color w:val="000000"/>
          <w:kern w:val="1"/>
          <w:lang w:eastAsia="ar-SA"/>
        </w:rPr>
        <w:t>)</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993" w:type="dxa"/>
        <w:tblInd w:w="-238" w:type="dxa"/>
        <w:tblLook w:val="04A0" w:firstRow="1" w:lastRow="0" w:firstColumn="1" w:lastColumn="0" w:noHBand="0" w:noVBand="1"/>
      </w:tblPr>
      <w:tblGrid>
        <w:gridCol w:w="331"/>
        <w:gridCol w:w="600"/>
        <w:gridCol w:w="194"/>
        <w:gridCol w:w="4026"/>
        <w:gridCol w:w="797"/>
        <w:gridCol w:w="1200"/>
        <w:gridCol w:w="1280"/>
        <w:gridCol w:w="1605"/>
        <w:gridCol w:w="255"/>
        <w:gridCol w:w="705"/>
      </w:tblGrid>
      <w:tr w:rsidR="005035A0" w:rsidTr="00571494">
        <w:trPr>
          <w:trHeight w:val="405"/>
        </w:trPr>
        <w:tc>
          <w:tcPr>
            <w:tcW w:w="1125" w:type="dxa"/>
            <w:gridSpan w:val="3"/>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908" w:type="dxa"/>
            <w:gridSpan w:val="5"/>
            <w:tcBorders>
              <w:top w:val="nil"/>
              <w:left w:val="nil"/>
              <w:bottom w:val="nil"/>
              <w:right w:val="nil"/>
            </w:tcBorders>
            <w:shd w:val="clear" w:color="auto" w:fill="auto"/>
            <w:noWrap/>
            <w:vAlign w:val="bottom"/>
          </w:tcPr>
          <w:p w:rsidR="005035A0" w:rsidRDefault="005035A0">
            <w:pPr>
              <w:jc w:val="center"/>
              <w:rPr>
                <w:rFonts w:ascii="Arial" w:hAnsi="Arial" w:cs="Arial"/>
                <w:b/>
                <w:bCs/>
                <w:sz w:val="32"/>
                <w:szCs w:val="32"/>
                <w:lang w:val="sr-Cyrl-RS"/>
              </w:rPr>
            </w:pPr>
          </w:p>
          <w:p w:rsidR="003A4EB9" w:rsidRPr="003A4EB9" w:rsidRDefault="003A4EB9">
            <w:pPr>
              <w:jc w:val="center"/>
              <w:rPr>
                <w:rFonts w:ascii="Arial" w:hAnsi="Arial" w:cs="Arial"/>
                <w:b/>
                <w:bCs/>
                <w:sz w:val="32"/>
                <w:szCs w:val="32"/>
                <w:lang w:val="sr-Cyrl-RS"/>
              </w:rPr>
            </w:pPr>
          </w:p>
        </w:tc>
        <w:tc>
          <w:tcPr>
            <w:tcW w:w="960" w:type="dxa"/>
            <w:gridSpan w:val="2"/>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71494" w:rsidRPr="00571494" w:rsidTr="00571494">
        <w:trPr>
          <w:gridBefore w:val="1"/>
          <w:gridAfter w:val="1"/>
          <w:wBefore w:w="331" w:type="dxa"/>
          <w:wAfter w:w="705" w:type="dxa"/>
          <w:trHeight w:val="938"/>
        </w:trPr>
        <w:tc>
          <w:tcPr>
            <w:tcW w:w="9957" w:type="dxa"/>
            <w:gridSpan w:val="8"/>
            <w:tcBorders>
              <w:top w:val="nil"/>
              <w:left w:val="nil"/>
              <w:bottom w:val="single" w:sz="8" w:space="0" w:color="auto"/>
              <w:right w:val="nil"/>
            </w:tcBorders>
            <w:shd w:val="clear" w:color="auto" w:fill="auto"/>
            <w:vAlign w:val="center"/>
            <w:hideMark/>
          </w:tcPr>
          <w:p w:rsidR="00571494" w:rsidRPr="00571494" w:rsidRDefault="00571494" w:rsidP="00571494">
            <w:pPr>
              <w:jc w:val="center"/>
              <w:rPr>
                <w:b/>
                <w:bCs/>
                <w:lang w:val="en-GB" w:eastAsia="en-GB"/>
              </w:rPr>
            </w:pPr>
            <w:r w:rsidRPr="00571494">
              <w:rPr>
                <w:b/>
                <w:bCs/>
                <w:lang w:val="en-GB" w:eastAsia="en-GB"/>
              </w:rPr>
              <w:t>за  радове на Реконструкцији и промени намене командно-наставног објекта у објекат виског образовања за потребе високошколске установе са пратећим садржајем у комплексу бивше касарне  IV ПУК у Ужицу</w:t>
            </w:r>
          </w:p>
        </w:tc>
      </w:tr>
      <w:tr w:rsidR="00571494" w:rsidRPr="00571494" w:rsidTr="00571494">
        <w:trPr>
          <w:gridBefore w:val="1"/>
          <w:gridAfter w:val="1"/>
          <w:wBefore w:w="331" w:type="dxa"/>
          <w:wAfter w:w="705" w:type="dxa"/>
          <w:trHeight w:val="510"/>
        </w:trPr>
        <w:tc>
          <w:tcPr>
            <w:tcW w:w="600" w:type="dxa"/>
            <w:tcBorders>
              <w:top w:val="single" w:sz="4" w:space="0" w:color="auto"/>
              <w:left w:val="single" w:sz="8" w:space="0" w:color="auto"/>
              <w:bottom w:val="nil"/>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поз</w:t>
            </w:r>
          </w:p>
        </w:tc>
        <w:tc>
          <w:tcPr>
            <w:tcW w:w="4220" w:type="dxa"/>
            <w:gridSpan w:val="2"/>
            <w:tcBorders>
              <w:top w:val="single" w:sz="4" w:space="0" w:color="auto"/>
              <w:left w:val="nil"/>
              <w:bottom w:val="nil"/>
              <w:right w:val="nil"/>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опис радова</w:t>
            </w:r>
          </w:p>
        </w:tc>
        <w:tc>
          <w:tcPr>
            <w:tcW w:w="797" w:type="dxa"/>
            <w:tcBorders>
              <w:top w:val="single" w:sz="4" w:space="0" w:color="auto"/>
              <w:left w:val="single" w:sz="4" w:space="0" w:color="auto"/>
              <w:bottom w:val="nil"/>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ј.м.</w:t>
            </w:r>
          </w:p>
        </w:tc>
        <w:tc>
          <w:tcPr>
            <w:tcW w:w="1200" w:type="dxa"/>
            <w:tcBorders>
              <w:top w:val="single" w:sz="4" w:space="0" w:color="auto"/>
              <w:left w:val="nil"/>
              <w:bottom w:val="nil"/>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кол</w:t>
            </w:r>
          </w:p>
        </w:tc>
        <w:tc>
          <w:tcPr>
            <w:tcW w:w="1280" w:type="dxa"/>
            <w:tcBorders>
              <w:top w:val="single" w:sz="4" w:space="0" w:color="auto"/>
              <w:left w:val="nil"/>
              <w:bottom w:val="nil"/>
              <w:right w:val="single" w:sz="4" w:space="0" w:color="auto"/>
            </w:tcBorders>
            <w:shd w:val="clear" w:color="auto" w:fill="auto"/>
            <w:vAlign w:val="center"/>
            <w:hideMark/>
          </w:tcPr>
          <w:p w:rsidR="00571494" w:rsidRPr="00571494" w:rsidRDefault="00571494" w:rsidP="00571494">
            <w:pPr>
              <w:jc w:val="center"/>
              <w:rPr>
                <w:b/>
                <w:bCs/>
                <w:sz w:val="20"/>
                <w:szCs w:val="20"/>
                <w:lang w:val="sr-Cyrl-RS" w:eastAsia="en-GB"/>
              </w:rPr>
            </w:pPr>
            <w:proofErr w:type="gramStart"/>
            <w:r w:rsidRPr="00571494">
              <w:rPr>
                <w:b/>
                <w:bCs/>
                <w:sz w:val="20"/>
                <w:szCs w:val="20"/>
                <w:lang w:val="en-GB" w:eastAsia="en-GB"/>
              </w:rPr>
              <w:t>јед</w:t>
            </w:r>
            <w:proofErr w:type="gramEnd"/>
            <w:r w:rsidRPr="00571494">
              <w:rPr>
                <w:b/>
                <w:bCs/>
                <w:sz w:val="20"/>
                <w:szCs w:val="20"/>
                <w:lang w:val="en-GB" w:eastAsia="en-GB"/>
              </w:rPr>
              <w:t>. Цена</w:t>
            </w:r>
            <w:r>
              <w:rPr>
                <w:b/>
                <w:bCs/>
                <w:sz w:val="20"/>
                <w:szCs w:val="20"/>
                <w:lang w:val="sr-Cyrl-RS" w:eastAsia="en-GB"/>
              </w:rPr>
              <w:t xml:space="preserve"> </w:t>
            </w:r>
          </w:p>
        </w:tc>
        <w:tc>
          <w:tcPr>
            <w:tcW w:w="1860" w:type="dxa"/>
            <w:gridSpan w:val="2"/>
            <w:tcBorders>
              <w:top w:val="single" w:sz="4" w:space="0" w:color="auto"/>
              <w:left w:val="nil"/>
              <w:bottom w:val="nil"/>
              <w:right w:val="single" w:sz="8"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укупно</w:t>
            </w:r>
          </w:p>
        </w:tc>
      </w:tr>
      <w:tr w:rsidR="00571494" w:rsidRPr="00571494" w:rsidTr="00571494">
        <w:trPr>
          <w:gridBefore w:val="1"/>
          <w:gridAfter w:val="1"/>
          <w:wBefore w:w="331" w:type="dxa"/>
          <w:wAfter w:w="705" w:type="dxa"/>
          <w:trHeight w:val="510"/>
        </w:trPr>
        <w:tc>
          <w:tcPr>
            <w:tcW w:w="6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71494" w:rsidRPr="00571494" w:rsidRDefault="00571494" w:rsidP="00571494">
            <w:pPr>
              <w:jc w:val="center"/>
              <w:rPr>
                <w:b/>
                <w:bCs/>
                <w:lang w:val="en-GB" w:eastAsia="en-GB"/>
              </w:rPr>
            </w:pPr>
            <w:r w:rsidRPr="00571494">
              <w:rPr>
                <w:b/>
                <w:bCs/>
                <w:lang w:val="en-GB" w:eastAsia="en-GB"/>
              </w:rPr>
              <w:t>А</w:t>
            </w:r>
          </w:p>
        </w:tc>
        <w:tc>
          <w:tcPr>
            <w:tcW w:w="7497" w:type="dxa"/>
            <w:gridSpan w:val="5"/>
            <w:tcBorders>
              <w:top w:val="single" w:sz="8" w:space="0" w:color="auto"/>
              <w:left w:val="nil"/>
              <w:bottom w:val="single" w:sz="8" w:space="0" w:color="auto"/>
              <w:right w:val="single" w:sz="4" w:space="0" w:color="auto"/>
            </w:tcBorders>
            <w:shd w:val="clear" w:color="auto" w:fill="auto"/>
            <w:vAlign w:val="bottom"/>
            <w:hideMark/>
          </w:tcPr>
          <w:p w:rsidR="00571494" w:rsidRPr="00571494" w:rsidRDefault="00571494" w:rsidP="00571494">
            <w:pPr>
              <w:rPr>
                <w:b/>
                <w:bCs/>
                <w:lang w:val="en-GB" w:eastAsia="en-GB"/>
              </w:rPr>
            </w:pPr>
            <w:r w:rsidRPr="00571494">
              <w:rPr>
                <w:b/>
                <w:bCs/>
                <w:lang w:val="en-GB" w:eastAsia="en-GB"/>
              </w:rPr>
              <w:t>Грађевински и грађевинско-занатски радови</w:t>
            </w:r>
          </w:p>
        </w:tc>
        <w:tc>
          <w:tcPr>
            <w:tcW w:w="1860" w:type="dxa"/>
            <w:gridSpan w:val="2"/>
            <w:tcBorders>
              <w:top w:val="single" w:sz="8" w:space="0" w:color="auto"/>
              <w:left w:val="nil"/>
              <w:bottom w:val="single" w:sz="8" w:space="0" w:color="auto"/>
              <w:right w:val="single" w:sz="8"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r>
      <w:tr w:rsidR="00571494" w:rsidRPr="00571494" w:rsidTr="00571494">
        <w:trPr>
          <w:gridBefore w:val="1"/>
          <w:gridAfter w:val="1"/>
          <w:wBefore w:w="331" w:type="dxa"/>
          <w:wAfter w:w="705" w:type="dxa"/>
          <w:trHeight w:val="698"/>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                                                                                                       Монтажа и демонтажа цевне фасадне скеле.</w:t>
            </w:r>
            <w:r w:rsidRPr="00571494">
              <w:rPr>
                <w:sz w:val="20"/>
                <w:szCs w:val="20"/>
                <w:lang w:val="en-GB" w:eastAsia="en-GB"/>
              </w:rPr>
              <w:br/>
              <w:t>Обрачун по m².</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m²</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400,00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743"/>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2.</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Припрема радова за олмо масу. Брушење лепка и усисавање прашине од брушења.Обрачунпо m².</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m²</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1.124,80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923"/>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3.</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Набавка и допрем материјала за изливање олмо масе. Пре изливања олмо масе на под нанети подлогу.Обрачун по m².</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m²</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1.124,80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923"/>
        </w:trPr>
        <w:tc>
          <w:tcPr>
            <w:tcW w:w="600" w:type="dxa"/>
            <w:tcBorders>
              <w:top w:val="nil"/>
              <w:left w:val="single" w:sz="8" w:space="0" w:color="auto"/>
              <w:bottom w:val="nil"/>
              <w:right w:val="single" w:sz="4" w:space="0" w:color="auto"/>
            </w:tcBorders>
            <w:shd w:val="clear" w:color="auto" w:fill="auto"/>
            <w:noWrap/>
            <w:vAlign w:val="center"/>
            <w:hideMark/>
          </w:tcPr>
          <w:p w:rsidR="00571494" w:rsidRPr="00571494" w:rsidRDefault="00571494" w:rsidP="00571494">
            <w:pPr>
              <w:jc w:val="center"/>
              <w:rPr>
                <w:rFonts w:ascii="Calibri" w:hAnsi="Calibri" w:cs="Calibri"/>
                <w:sz w:val="20"/>
                <w:szCs w:val="20"/>
                <w:lang w:val="en-GB" w:eastAsia="en-GB"/>
              </w:rPr>
            </w:pPr>
            <w:r w:rsidRPr="00571494">
              <w:rPr>
                <w:rFonts w:ascii="Calibri" w:hAnsi="Calibri" w:cs="Calibri"/>
                <w:sz w:val="20"/>
                <w:szCs w:val="20"/>
                <w:lang w:val="en-GB" w:eastAsia="en-GB"/>
              </w:rPr>
              <w:t>4.</w:t>
            </w:r>
          </w:p>
        </w:tc>
        <w:tc>
          <w:tcPr>
            <w:tcW w:w="4220" w:type="dxa"/>
            <w:gridSpan w:val="2"/>
            <w:tcBorders>
              <w:top w:val="nil"/>
              <w:left w:val="nil"/>
              <w:bottom w:val="nil"/>
              <w:right w:val="single" w:sz="4" w:space="0" w:color="auto"/>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Бојење зидова од фасадне опеке силикатном бојом са предходним наношењем подлоге. Обрачун по m².</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m²</w:t>
            </w:r>
          </w:p>
        </w:tc>
        <w:tc>
          <w:tcPr>
            <w:tcW w:w="1200" w:type="dxa"/>
            <w:tcBorders>
              <w:top w:val="nil"/>
              <w:left w:val="nil"/>
              <w:bottom w:val="nil"/>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698,00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949"/>
        </w:trPr>
        <w:tc>
          <w:tcPr>
            <w:tcW w:w="6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5.</w:t>
            </w:r>
          </w:p>
        </w:tc>
        <w:tc>
          <w:tcPr>
            <w:tcW w:w="4220" w:type="dxa"/>
            <w:gridSpan w:val="2"/>
            <w:tcBorders>
              <w:top w:val="single" w:sz="8" w:space="0" w:color="auto"/>
              <w:left w:val="nil"/>
              <w:bottom w:val="single" w:sz="4" w:space="0" w:color="auto"/>
              <w:right w:val="nil"/>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 xml:space="preserve">Израда гипс </w:t>
            </w:r>
            <w:proofErr w:type="gramStart"/>
            <w:r w:rsidRPr="00571494">
              <w:rPr>
                <w:sz w:val="20"/>
                <w:szCs w:val="20"/>
                <w:lang w:val="en-GB" w:eastAsia="en-GB"/>
              </w:rPr>
              <w:t>каскаде  односно</w:t>
            </w:r>
            <w:proofErr w:type="gramEnd"/>
            <w:r w:rsidRPr="00571494">
              <w:rPr>
                <w:sz w:val="20"/>
                <w:szCs w:val="20"/>
                <w:lang w:val="en-GB" w:eastAsia="en-GB"/>
              </w:rPr>
              <w:t xml:space="preserve"> затварање чела амстронг плафона гипсом.                                                  Обрачун по m</w:t>
            </w:r>
            <w:r w:rsidRPr="00571494">
              <w:rPr>
                <w:rFonts w:ascii="Calibri" w:hAnsi="Calibri" w:cs="Calibri"/>
                <w:sz w:val="20"/>
                <w:szCs w:val="20"/>
                <w:lang w:val="en-GB" w:eastAsia="en-GB"/>
              </w:rPr>
              <w:t>'</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 </w:t>
            </w:r>
          </w:p>
        </w:tc>
        <w:tc>
          <w:tcPr>
            <w:tcW w:w="1200" w:type="dxa"/>
            <w:tcBorders>
              <w:top w:val="single" w:sz="8" w:space="0" w:color="auto"/>
              <w:left w:val="nil"/>
              <w:bottom w:val="single" w:sz="4"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280" w:type="dxa"/>
            <w:tcBorders>
              <w:top w:val="nil"/>
              <w:left w:val="nil"/>
              <w:bottom w:val="single" w:sz="4"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4"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349"/>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4220" w:type="dxa"/>
            <w:gridSpan w:val="2"/>
            <w:tcBorders>
              <w:top w:val="nil"/>
              <w:left w:val="nil"/>
              <w:bottom w:val="single" w:sz="4" w:space="0" w:color="auto"/>
              <w:right w:val="nil"/>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а) висина каскаде 40 сm</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r w:rsidRPr="00571494">
              <w:rPr>
                <w:rFonts w:ascii="Calibri" w:hAnsi="Calibri" w:cs="Calibri"/>
                <w:sz w:val="20"/>
                <w:szCs w:val="20"/>
                <w:lang w:val="en-GB" w:eastAsia="en-GB"/>
              </w:rPr>
              <w:t>'</w:t>
            </w:r>
          </w:p>
        </w:tc>
        <w:tc>
          <w:tcPr>
            <w:tcW w:w="1200" w:type="dxa"/>
            <w:tcBorders>
              <w:top w:val="nil"/>
              <w:left w:val="nil"/>
              <w:bottom w:val="single" w:sz="4"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xml:space="preserve">9,69 </w:t>
            </w:r>
          </w:p>
        </w:tc>
        <w:tc>
          <w:tcPr>
            <w:tcW w:w="1280" w:type="dxa"/>
            <w:tcBorders>
              <w:top w:val="nil"/>
              <w:left w:val="nil"/>
              <w:bottom w:val="single" w:sz="4"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4"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31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4220" w:type="dxa"/>
            <w:gridSpan w:val="2"/>
            <w:tcBorders>
              <w:top w:val="nil"/>
              <w:left w:val="nil"/>
              <w:bottom w:val="single" w:sz="8" w:space="0" w:color="auto"/>
              <w:right w:val="nil"/>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б) висина каскаде 10 cm</w:t>
            </w:r>
          </w:p>
        </w:tc>
        <w:tc>
          <w:tcPr>
            <w:tcW w:w="797" w:type="dxa"/>
            <w:tcBorders>
              <w:top w:val="nil"/>
              <w:left w:val="single" w:sz="4"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r w:rsidRPr="00571494">
              <w:rPr>
                <w:rFonts w:ascii="Calibri" w:hAnsi="Calibri" w:cs="Calibri"/>
                <w:sz w:val="20"/>
                <w:szCs w:val="20"/>
                <w:lang w:val="en-GB" w:eastAsia="en-GB"/>
              </w:rPr>
              <w:t>'</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xml:space="preserve">31,66 </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223"/>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6.</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Ручно рушење армирано-бетонске </w:t>
            </w:r>
            <w:proofErr w:type="gramStart"/>
            <w:r w:rsidRPr="00571494">
              <w:rPr>
                <w:sz w:val="20"/>
                <w:szCs w:val="20"/>
                <w:lang w:val="en-GB" w:eastAsia="en-GB"/>
              </w:rPr>
              <w:t>плоче  дебљине</w:t>
            </w:r>
            <w:proofErr w:type="gramEnd"/>
            <w:r w:rsidRPr="00571494">
              <w:rPr>
                <w:sz w:val="20"/>
                <w:szCs w:val="20"/>
                <w:lang w:val="en-GB" w:eastAsia="en-GB"/>
              </w:rPr>
              <w:t xml:space="preserve"> d=4cm. Ценом обухваћено и прикупљање,  изношење, утовар у возило и одвоз шута од рушења  на депонију. Обрачунпо m².</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m²</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4,09</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743"/>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7.</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Бушење рупа у стопу темеља и уградња анкера </w:t>
            </w:r>
            <w:r w:rsidRPr="00571494">
              <w:rPr>
                <w:rFonts w:ascii="Calibri" w:hAnsi="Calibri" w:cs="Calibri"/>
                <w:sz w:val="20"/>
                <w:szCs w:val="20"/>
                <w:lang w:val="en-GB" w:eastAsia="en-GB"/>
              </w:rPr>
              <w:t>Ø</w:t>
            </w:r>
            <w:r w:rsidRPr="00571494">
              <w:rPr>
                <w:sz w:val="20"/>
                <w:szCs w:val="20"/>
                <w:lang w:val="en-GB" w:eastAsia="en-GB"/>
              </w:rPr>
              <w:t>16, 10 анкера по темељу.Обрачун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kom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20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91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8.</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 xml:space="preserve">Набавка и уградња хемијских анкера </w:t>
            </w:r>
            <w:r w:rsidRPr="00571494">
              <w:rPr>
                <w:rFonts w:ascii="Calibri" w:hAnsi="Calibri" w:cs="Calibri"/>
                <w:sz w:val="20"/>
                <w:szCs w:val="20"/>
                <w:lang w:val="en-GB" w:eastAsia="en-GB"/>
              </w:rPr>
              <w:t>Ø</w:t>
            </w:r>
            <w:r w:rsidRPr="00571494">
              <w:rPr>
                <w:sz w:val="20"/>
                <w:szCs w:val="20"/>
                <w:lang w:val="en-GB" w:eastAsia="en-GB"/>
              </w:rPr>
              <w:t xml:space="preserve">20, </w:t>
            </w:r>
            <w:proofErr w:type="gramStart"/>
            <w:r w:rsidRPr="00571494">
              <w:rPr>
                <w:sz w:val="20"/>
                <w:szCs w:val="20"/>
                <w:lang w:val="en-GB" w:eastAsia="en-GB"/>
              </w:rPr>
              <w:t>8  комада</w:t>
            </w:r>
            <w:proofErr w:type="gramEnd"/>
            <w:r w:rsidRPr="00571494">
              <w:rPr>
                <w:sz w:val="20"/>
                <w:szCs w:val="20"/>
                <w:lang w:val="en-GB" w:eastAsia="en-GB"/>
              </w:rPr>
              <w:t xml:space="preserve"> у поду и 8 комада у плафонску граду. Обрачун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kom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16</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403"/>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9.</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Ручно подизање бетонских плоча са канала за машинске инсталације димензије 50х80х10cm и одложити их поред канала за поновну монтажу након завршетка машинских радова.                                                 Обрачунпо m'.</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147,60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223"/>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lastRenderedPageBreak/>
              <w:t>10.</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 xml:space="preserve">По завршетку радова на машинским </w:t>
            </w:r>
            <w:proofErr w:type="gramStart"/>
            <w:r w:rsidRPr="00571494">
              <w:rPr>
                <w:sz w:val="20"/>
                <w:szCs w:val="20"/>
                <w:lang w:val="en-GB" w:eastAsia="en-GB"/>
              </w:rPr>
              <w:t>инсталацијама  поставити</w:t>
            </w:r>
            <w:proofErr w:type="gramEnd"/>
            <w:r w:rsidRPr="00571494">
              <w:rPr>
                <w:sz w:val="20"/>
                <w:szCs w:val="20"/>
                <w:lang w:val="en-GB" w:eastAsia="en-GB"/>
              </w:rPr>
              <w:t xml:space="preserve"> предходно демонтиране плоче канала, димензије  50х80х10cm. Обрачунпо m'.                                                      </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147,60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949"/>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11.</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 xml:space="preserve">Демонтажа вертикала од ПВЦ цеви </w:t>
            </w:r>
            <w:r w:rsidRPr="00571494">
              <w:rPr>
                <w:rFonts w:ascii="Calibri" w:hAnsi="Calibri" w:cs="Calibri"/>
                <w:sz w:val="20"/>
                <w:szCs w:val="20"/>
                <w:lang w:val="en-GB" w:eastAsia="en-GB"/>
              </w:rPr>
              <w:t>Ø</w:t>
            </w:r>
            <w:r w:rsidRPr="00571494">
              <w:rPr>
                <w:sz w:val="20"/>
                <w:szCs w:val="20"/>
                <w:lang w:val="en-GB" w:eastAsia="en-GB"/>
              </w:rPr>
              <w:t xml:space="preserve"> 50, које су служиле за пролаз каблова и крпљење рупа у зиду од фасадне силикатне опеке. Обрачунпо m'.</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63,67</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698"/>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12.</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Сечење металних цеви у поду, које су служиле за пролаз каблова. Обрачунпо m'.</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40,00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91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13.</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Облагање геберита водоотпорним гипс картонским плочама на металној потконструкцији. Обрачун по m².</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m²</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27,38</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429"/>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14.</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Набавка и монтажа блажујке дебљине d=20mm. На постојећој металној </w:t>
            </w:r>
            <w:proofErr w:type="gramStart"/>
            <w:r w:rsidRPr="00571494">
              <w:rPr>
                <w:sz w:val="20"/>
                <w:szCs w:val="20"/>
                <w:lang w:val="en-GB" w:eastAsia="en-GB"/>
              </w:rPr>
              <w:t>подконструкцији  монтирати</w:t>
            </w:r>
            <w:proofErr w:type="gramEnd"/>
            <w:r w:rsidRPr="00571494">
              <w:rPr>
                <w:sz w:val="20"/>
                <w:szCs w:val="20"/>
                <w:lang w:val="en-GB" w:eastAsia="en-GB"/>
              </w:rPr>
              <w:t xml:space="preserve">   блажујку  (тврда вишеслојна фурнирана плоча). Обрачун по m² комплет. </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m²</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82,18</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429"/>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15.</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Набавка и допрема материјала за опшивање трибина. Трибине опшити гипс картонским плочама дебљине d=12,5mm, на металној потконструкцији. Ценом обухваћено и бандажирање. Обрачун по m² </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m²</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34,83</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889"/>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16.</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Обележавање и сечење, видијум тестером, цементну кошуљицу, димензије 20х80cm. Oбрачун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proofErr w:type="gramStart"/>
            <w:r w:rsidRPr="00571494">
              <w:rPr>
                <w:sz w:val="20"/>
                <w:szCs w:val="20"/>
                <w:lang w:val="en-GB" w:eastAsia="en-GB"/>
              </w:rPr>
              <w:t>ком</w:t>
            </w:r>
            <w:proofErr w:type="gramEnd"/>
            <w:r w:rsidRPr="00571494">
              <w:rPr>
                <w:sz w:val="20"/>
                <w:szCs w:val="20"/>
                <w:lang w:val="en-GB" w:eastAsia="en-GB"/>
              </w:rPr>
              <w:t>.</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13</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889"/>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17.</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Обележавање и сечење, видијум тестером, цементну кошуљицу, димензије 20х20cm. Oбрачун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proofErr w:type="gramStart"/>
            <w:r w:rsidRPr="00571494">
              <w:rPr>
                <w:sz w:val="20"/>
                <w:szCs w:val="20"/>
                <w:lang w:val="en-GB" w:eastAsia="en-GB"/>
              </w:rPr>
              <w:t>ком</w:t>
            </w:r>
            <w:proofErr w:type="gramEnd"/>
            <w:r w:rsidRPr="00571494">
              <w:rPr>
                <w:sz w:val="20"/>
                <w:szCs w:val="20"/>
                <w:lang w:val="en-GB" w:eastAsia="en-GB"/>
              </w:rPr>
              <w:t>.</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55</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720"/>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18.</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Kрпљење рупа цементном кошуљицом димензије 20х80cm, дебљине d=5cm. Oбрачун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proofErr w:type="gramStart"/>
            <w:r w:rsidRPr="00571494">
              <w:rPr>
                <w:sz w:val="20"/>
                <w:szCs w:val="20"/>
                <w:lang w:val="en-GB" w:eastAsia="en-GB"/>
              </w:rPr>
              <w:t>ком</w:t>
            </w:r>
            <w:proofErr w:type="gramEnd"/>
            <w:r w:rsidRPr="00571494">
              <w:rPr>
                <w:sz w:val="20"/>
                <w:szCs w:val="20"/>
                <w:lang w:val="en-GB" w:eastAsia="en-GB"/>
              </w:rPr>
              <w:t>.</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13</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649"/>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19.</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Kрпљење рупа цементном кошуљицом димензије 20х20cm, дебљине d=5cm. Oбрачун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proofErr w:type="gramStart"/>
            <w:r w:rsidRPr="00571494">
              <w:rPr>
                <w:sz w:val="20"/>
                <w:szCs w:val="20"/>
                <w:lang w:val="en-GB" w:eastAsia="en-GB"/>
              </w:rPr>
              <w:t>ком</w:t>
            </w:r>
            <w:proofErr w:type="gramEnd"/>
            <w:r w:rsidRPr="00571494">
              <w:rPr>
                <w:sz w:val="20"/>
                <w:szCs w:val="20"/>
                <w:lang w:val="en-GB" w:eastAsia="en-GB"/>
              </w:rPr>
              <w:t>.</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55</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649"/>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20.</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Набавка и уградња ПВЦ фолије у плафону испод минералне вуне.  Обрачун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m²</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1.164,41</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323"/>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7497" w:type="dxa"/>
            <w:gridSpan w:val="5"/>
            <w:tcBorders>
              <w:top w:val="single" w:sz="8" w:space="0" w:color="auto"/>
              <w:left w:val="nil"/>
              <w:bottom w:val="single" w:sz="8" w:space="0" w:color="auto"/>
              <w:right w:val="single" w:sz="4" w:space="0" w:color="000000"/>
            </w:tcBorders>
            <w:shd w:val="clear" w:color="auto" w:fill="auto"/>
            <w:vAlign w:val="center"/>
            <w:hideMark/>
          </w:tcPr>
          <w:p w:rsidR="00571494" w:rsidRPr="00571494" w:rsidRDefault="00571494" w:rsidP="00571494">
            <w:pPr>
              <w:jc w:val="right"/>
              <w:rPr>
                <w:b/>
                <w:bCs/>
                <w:sz w:val="22"/>
                <w:szCs w:val="22"/>
                <w:lang w:val="en-GB" w:eastAsia="en-GB"/>
              </w:rPr>
            </w:pPr>
            <w:r w:rsidRPr="00571494">
              <w:rPr>
                <w:b/>
                <w:bCs/>
                <w:sz w:val="22"/>
                <w:szCs w:val="22"/>
                <w:lang w:val="en-GB" w:eastAsia="en-GB"/>
              </w:rPr>
              <w:t xml:space="preserve">Укупно грађевински и грађевинско - занатски радови: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b/>
                <w:bCs/>
                <w:sz w:val="20"/>
                <w:szCs w:val="20"/>
                <w:lang w:val="en-GB" w:eastAsia="en-GB"/>
              </w:rPr>
            </w:pPr>
            <w:r w:rsidRPr="00571494">
              <w:rPr>
                <w:b/>
                <w:bCs/>
                <w:sz w:val="20"/>
                <w:szCs w:val="20"/>
                <w:lang w:val="en-GB" w:eastAsia="en-GB"/>
              </w:rPr>
              <w:t> </w:t>
            </w:r>
          </w:p>
        </w:tc>
      </w:tr>
      <w:tr w:rsidR="00571494" w:rsidRPr="00571494" w:rsidTr="00571494">
        <w:trPr>
          <w:gridBefore w:val="1"/>
          <w:gridAfter w:val="1"/>
          <w:wBefore w:w="331" w:type="dxa"/>
          <w:wAfter w:w="705" w:type="dxa"/>
          <w:trHeight w:val="338"/>
        </w:trPr>
        <w:tc>
          <w:tcPr>
            <w:tcW w:w="600" w:type="dxa"/>
            <w:tcBorders>
              <w:top w:val="nil"/>
              <w:left w:val="nil"/>
              <w:bottom w:val="nil"/>
              <w:right w:val="nil"/>
            </w:tcBorders>
            <w:shd w:val="clear" w:color="auto" w:fill="auto"/>
            <w:vAlign w:val="center"/>
            <w:hideMark/>
          </w:tcPr>
          <w:p w:rsidR="00571494" w:rsidRPr="00571494" w:rsidRDefault="00571494" w:rsidP="00571494">
            <w:pPr>
              <w:jc w:val="center"/>
              <w:rPr>
                <w:b/>
                <w:bCs/>
                <w:sz w:val="20"/>
                <w:szCs w:val="20"/>
                <w:lang w:val="en-GB" w:eastAsia="en-GB"/>
              </w:rPr>
            </w:pPr>
          </w:p>
        </w:tc>
        <w:tc>
          <w:tcPr>
            <w:tcW w:w="4220" w:type="dxa"/>
            <w:gridSpan w:val="2"/>
            <w:tcBorders>
              <w:top w:val="nil"/>
              <w:left w:val="nil"/>
              <w:bottom w:val="nil"/>
              <w:right w:val="nil"/>
            </w:tcBorders>
            <w:shd w:val="clear" w:color="auto" w:fill="auto"/>
            <w:vAlign w:val="center"/>
            <w:hideMark/>
          </w:tcPr>
          <w:p w:rsidR="00571494" w:rsidRPr="00571494" w:rsidRDefault="00571494" w:rsidP="00571494">
            <w:pPr>
              <w:jc w:val="both"/>
              <w:rPr>
                <w:sz w:val="20"/>
                <w:szCs w:val="20"/>
                <w:lang w:val="en-GB" w:eastAsia="en-GB"/>
              </w:rPr>
            </w:pPr>
          </w:p>
        </w:tc>
        <w:tc>
          <w:tcPr>
            <w:tcW w:w="797" w:type="dxa"/>
            <w:tcBorders>
              <w:top w:val="nil"/>
              <w:left w:val="nil"/>
              <w:bottom w:val="nil"/>
              <w:right w:val="nil"/>
            </w:tcBorders>
            <w:shd w:val="clear" w:color="auto" w:fill="auto"/>
            <w:vAlign w:val="center"/>
            <w:hideMark/>
          </w:tcPr>
          <w:p w:rsidR="00571494" w:rsidRPr="00571494" w:rsidRDefault="00571494" w:rsidP="00571494">
            <w:pPr>
              <w:jc w:val="center"/>
              <w:rPr>
                <w:sz w:val="20"/>
                <w:szCs w:val="20"/>
                <w:lang w:val="en-GB" w:eastAsia="en-GB"/>
              </w:rPr>
            </w:pPr>
          </w:p>
        </w:tc>
        <w:tc>
          <w:tcPr>
            <w:tcW w:w="1200" w:type="dxa"/>
            <w:tcBorders>
              <w:top w:val="nil"/>
              <w:left w:val="nil"/>
              <w:bottom w:val="nil"/>
              <w:right w:val="nil"/>
            </w:tcBorders>
            <w:shd w:val="clear" w:color="auto" w:fill="auto"/>
            <w:vAlign w:val="center"/>
            <w:hideMark/>
          </w:tcPr>
          <w:p w:rsidR="00571494" w:rsidRPr="00571494" w:rsidRDefault="00571494" w:rsidP="00571494">
            <w:pPr>
              <w:jc w:val="right"/>
              <w:rPr>
                <w:sz w:val="20"/>
                <w:szCs w:val="20"/>
                <w:lang w:val="en-GB" w:eastAsia="en-GB"/>
              </w:rPr>
            </w:pPr>
          </w:p>
        </w:tc>
        <w:tc>
          <w:tcPr>
            <w:tcW w:w="1280" w:type="dxa"/>
            <w:tcBorders>
              <w:top w:val="nil"/>
              <w:left w:val="nil"/>
              <w:bottom w:val="nil"/>
              <w:right w:val="nil"/>
            </w:tcBorders>
            <w:shd w:val="clear" w:color="auto" w:fill="auto"/>
            <w:vAlign w:val="center"/>
            <w:hideMark/>
          </w:tcPr>
          <w:p w:rsidR="00571494" w:rsidRPr="00571494" w:rsidRDefault="00571494" w:rsidP="00571494">
            <w:pPr>
              <w:jc w:val="right"/>
              <w:rPr>
                <w:sz w:val="20"/>
                <w:szCs w:val="20"/>
                <w:lang w:val="en-GB" w:eastAsia="en-GB"/>
              </w:rPr>
            </w:pPr>
          </w:p>
        </w:tc>
        <w:tc>
          <w:tcPr>
            <w:tcW w:w="1860" w:type="dxa"/>
            <w:gridSpan w:val="2"/>
            <w:tcBorders>
              <w:top w:val="nil"/>
              <w:left w:val="nil"/>
              <w:bottom w:val="nil"/>
              <w:right w:val="nil"/>
            </w:tcBorders>
            <w:shd w:val="clear" w:color="auto" w:fill="auto"/>
            <w:vAlign w:val="center"/>
            <w:hideMark/>
          </w:tcPr>
          <w:p w:rsidR="00571494" w:rsidRPr="00571494" w:rsidRDefault="00571494" w:rsidP="00571494">
            <w:pPr>
              <w:jc w:val="right"/>
              <w:rPr>
                <w:sz w:val="20"/>
                <w:szCs w:val="20"/>
                <w:lang w:val="en-GB" w:eastAsia="en-GB"/>
              </w:rPr>
            </w:pPr>
          </w:p>
        </w:tc>
      </w:tr>
      <w:tr w:rsidR="00571494" w:rsidRPr="00571494" w:rsidTr="00571494">
        <w:trPr>
          <w:gridBefore w:val="1"/>
          <w:gridAfter w:val="1"/>
          <w:wBefore w:w="331" w:type="dxa"/>
          <w:wAfter w:w="705" w:type="dxa"/>
          <w:trHeight w:val="383"/>
        </w:trPr>
        <w:tc>
          <w:tcPr>
            <w:tcW w:w="6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71494" w:rsidRPr="00571494" w:rsidRDefault="00571494" w:rsidP="00571494">
            <w:pPr>
              <w:jc w:val="center"/>
              <w:rPr>
                <w:b/>
                <w:bCs/>
                <w:lang w:val="en-GB" w:eastAsia="en-GB"/>
              </w:rPr>
            </w:pPr>
            <w:r w:rsidRPr="00571494">
              <w:rPr>
                <w:b/>
                <w:bCs/>
                <w:lang w:val="en-GB" w:eastAsia="en-GB"/>
              </w:rPr>
              <w:t>Б.</w:t>
            </w:r>
          </w:p>
        </w:tc>
        <w:tc>
          <w:tcPr>
            <w:tcW w:w="7497" w:type="dxa"/>
            <w:gridSpan w:val="5"/>
            <w:tcBorders>
              <w:top w:val="single" w:sz="8" w:space="0" w:color="auto"/>
              <w:left w:val="nil"/>
              <w:bottom w:val="single" w:sz="8" w:space="0" w:color="auto"/>
              <w:right w:val="single" w:sz="4" w:space="0" w:color="auto"/>
            </w:tcBorders>
            <w:shd w:val="clear" w:color="auto" w:fill="auto"/>
            <w:vAlign w:val="bottom"/>
            <w:hideMark/>
          </w:tcPr>
          <w:p w:rsidR="00571494" w:rsidRPr="00571494" w:rsidRDefault="00571494" w:rsidP="00571494">
            <w:pPr>
              <w:rPr>
                <w:b/>
                <w:bCs/>
                <w:lang w:val="en-GB" w:eastAsia="en-GB"/>
              </w:rPr>
            </w:pPr>
            <w:r w:rsidRPr="00571494">
              <w:rPr>
                <w:b/>
                <w:bCs/>
                <w:lang w:val="en-GB" w:eastAsia="en-GB"/>
              </w:rPr>
              <w:t>Водовод и канализација</w:t>
            </w:r>
          </w:p>
        </w:tc>
        <w:tc>
          <w:tcPr>
            <w:tcW w:w="1860" w:type="dxa"/>
            <w:gridSpan w:val="2"/>
            <w:tcBorders>
              <w:top w:val="single" w:sz="8" w:space="0" w:color="auto"/>
              <w:left w:val="nil"/>
              <w:bottom w:val="single" w:sz="8" w:space="0" w:color="auto"/>
              <w:right w:val="single" w:sz="8" w:space="0" w:color="auto"/>
            </w:tcBorders>
            <w:shd w:val="clear" w:color="auto" w:fill="auto"/>
            <w:vAlign w:val="bottom"/>
            <w:hideMark/>
          </w:tcPr>
          <w:p w:rsidR="00571494" w:rsidRPr="00571494" w:rsidRDefault="00571494" w:rsidP="00571494">
            <w:pPr>
              <w:jc w:val="center"/>
              <w:rPr>
                <w:b/>
                <w:bCs/>
                <w:lang w:val="en-GB" w:eastAsia="en-GB"/>
              </w:rPr>
            </w:pPr>
            <w:r w:rsidRPr="00571494">
              <w:rPr>
                <w:b/>
                <w:bCs/>
                <w:lang w:val="en-GB" w:eastAsia="en-GB"/>
              </w:rPr>
              <w:t> </w:t>
            </w:r>
          </w:p>
        </w:tc>
      </w:tr>
      <w:tr w:rsidR="00571494" w:rsidRPr="00571494" w:rsidTr="00571494">
        <w:trPr>
          <w:gridBefore w:val="1"/>
          <w:gridAfter w:val="1"/>
          <w:wBefore w:w="331" w:type="dxa"/>
          <w:wAfter w:w="705" w:type="dxa"/>
          <w:trHeight w:val="998"/>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Рушење армирано бетонске плоче d=12cm. Ценом обухваћено и прикупљање, изношење, утовар и одвоз шута на депонију. Обрачун по m².</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m²</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22,95</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223"/>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2.</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Рушење бетонског тротоара d=15cm, бетонског зида и бетонског темеља. Ценом обухваћено и прикупљање, изношење, утовар и одвоз шута на депонију. Обрачун по m</w:t>
            </w:r>
            <w:r w:rsidRPr="00571494">
              <w:rPr>
                <w:rFonts w:ascii="Calibri" w:hAnsi="Calibri" w:cs="Calibri"/>
                <w:sz w:val="20"/>
                <w:szCs w:val="20"/>
                <w:lang w:val="en-GB" w:eastAsia="en-GB"/>
              </w:rPr>
              <w:t>³</w:t>
            </w:r>
            <w:r w:rsidRPr="00571494">
              <w:rPr>
                <w:sz w:val="20"/>
                <w:szCs w:val="20"/>
                <w:lang w:val="en-GB" w:eastAsia="en-GB"/>
              </w:rPr>
              <w:t>.</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r w:rsidRPr="00571494">
              <w:rPr>
                <w:rFonts w:ascii="Calibri" w:hAnsi="Calibri" w:cs="Calibri"/>
                <w:sz w:val="20"/>
                <w:szCs w:val="20"/>
                <w:lang w:val="en-GB" w:eastAsia="en-GB"/>
              </w:rPr>
              <w:t>³</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xml:space="preserve">3,52 </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91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lastRenderedPageBreak/>
              <w:t>3.</w:t>
            </w:r>
          </w:p>
        </w:tc>
        <w:tc>
          <w:tcPr>
            <w:tcW w:w="4220" w:type="dxa"/>
            <w:gridSpan w:val="2"/>
            <w:tcBorders>
              <w:top w:val="nil"/>
              <w:left w:val="nil"/>
              <w:bottom w:val="single" w:sz="8" w:space="0" w:color="auto"/>
              <w:right w:val="nil"/>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Ручно вађење пањева од бора пречника 60cm, прикупљање истих, утовор у возило и одвоз на депонију. Обрачун по комаду.</w:t>
            </w:r>
          </w:p>
        </w:tc>
        <w:tc>
          <w:tcPr>
            <w:tcW w:w="797" w:type="dxa"/>
            <w:tcBorders>
              <w:top w:val="nil"/>
              <w:left w:val="single" w:sz="4"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kom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2</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649"/>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4.</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Набавка и уградња ливено гвозденог поклопца од 25t. Обрачун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kom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3</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900"/>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5.</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 xml:space="preserve">Пажљива демонтажа ПВЦ ребрастих цеви </w:t>
            </w:r>
            <w:r w:rsidRPr="00571494">
              <w:rPr>
                <w:rFonts w:ascii="Calibri" w:hAnsi="Calibri" w:cs="Calibri"/>
                <w:sz w:val="20"/>
                <w:szCs w:val="20"/>
                <w:lang w:val="en-GB" w:eastAsia="en-GB"/>
              </w:rPr>
              <w:t>Ø110 у земљи</w:t>
            </w:r>
            <w:proofErr w:type="gramStart"/>
            <w:r w:rsidRPr="00571494">
              <w:rPr>
                <w:rFonts w:ascii="Calibri" w:hAnsi="Calibri" w:cs="Calibri"/>
                <w:sz w:val="20"/>
                <w:szCs w:val="20"/>
                <w:lang w:val="en-GB" w:eastAsia="en-GB"/>
              </w:rPr>
              <w:t>,  од</w:t>
            </w:r>
            <w:proofErr w:type="gramEnd"/>
            <w:r w:rsidRPr="00571494">
              <w:rPr>
                <w:rFonts w:ascii="Calibri" w:hAnsi="Calibri" w:cs="Calibri"/>
                <w:sz w:val="20"/>
                <w:szCs w:val="20"/>
                <w:lang w:val="en-GB" w:eastAsia="en-GB"/>
              </w:rPr>
              <w:t xml:space="preserve"> слабе струје, ради ископа рова за канализацију.Обрачун по m'.</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82,50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200"/>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6.</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Набавка спојница Ø110 за ПВЦ ребраста црева и монтажа демонтираних ребрастих цеви. За монтажу цеви потребно је 10 спојница. Обрачун по m' намонтиране цеви.</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82,50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923"/>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7.</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Пробијање отвора у бетонском зиду, d=15cm, за пролаз водоводних и канализационих </w:t>
            </w:r>
            <w:proofErr w:type="gramStart"/>
            <w:r w:rsidRPr="00571494">
              <w:rPr>
                <w:sz w:val="20"/>
                <w:szCs w:val="20"/>
                <w:lang w:val="en-GB" w:eastAsia="en-GB"/>
              </w:rPr>
              <w:t>цеви .</w:t>
            </w:r>
            <w:proofErr w:type="gramEnd"/>
            <w:r w:rsidRPr="00571494">
              <w:rPr>
                <w:sz w:val="20"/>
                <w:szCs w:val="20"/>
                <w:lang w:val="en-GB" w:eastAsia="en-GB"/>
              </w:rPr>
              <w:t xml:space="preserve"> Димензија отвора 20х20cm.Обрачун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kom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8</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698"/>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8.</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Набавка и уградња ПВЦ олучњака.Обрачун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kom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7</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525"/>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9.</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Набавка и уградња редукције Ø160/110 за спајање олучњака.Обрачун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kom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7</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61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10.</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Набавка и уградња ВИНДАБОНА.Обрачун по комаду.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kom</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330"/>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7497" w:type="dxa"/>
            <w:gridSpan w:val="5"/>
            <w:tcBorders>
              <w:top w:val="single" w:sz="8" w:space="0" w:color="auto"/>
              <w:left w:val="nil"/>
              <w:bottom w:val="single" w:sz="8" w:space="0" w:color="auto"/>
              <w:right w:val="single" w:sz="4" w:space="0" w:color="auto"/>
            </w:tcBorders>
            <w:shd w:val="clear" w:color="auto" w:fill="auto"/>
            <w:vAlign w:val="bottom"/>
            <w:hideMark/>
          </w:tcPr>
          <w:p w:rsidR="00571494" w:rsidRPr="00571494" w:rsidRDefault="00571494" w:rsidP="00571494">
            <w:pPr>
              <w:jc w:val="right"/>
              <w:rPr>
                <w:b/>
                <w:bCs/>
                <w:lang w:val="en-GB" w:eastAsia="en-GB"/>
              </w:rPr>
            </w:pPr>
            <w:r w:rsidRPr="00571494">
              <w:rPr>
                <w:b/>
                <w:bCs/>
                <w:lang w:val="en-GB" w:eastAsia="en-GB"/>
              </w:rPr>
              <w:t xml:space="preserve">Укупно водовод и канализација: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b/>
                <w:bCs/>
                <w:sz w:val="20"/>
                <w:szCs w:val="20"/>
                <w:lang w:val="en-GB" w:eastAsia="en-GB"/>
              </w:rPr>
            </w:pPr>
            <w:r w:rsidRPr="00571494">
              <w:rPr>
                <w:b/>
                <w:bCs/>
                <w:sz w:val="20"/>
                <w:szCs w:val="20"/>
                <w:lang w:val="en-GB" w:eastAsia="en-GB"/>
              </w:rPr>
              <w:t> </w:t>
            </w:r>
          </w:p>
        </w:tc>
      </w:tr>
      <w:tr w:rsidR="00571494" w:rsidRPr="00571494" w:rsidTr="00571494">
        <w:trPr>
          <w:gridBefore w:val="1"/>
          <w:gridAfter w:val="1"/>
          <w:wBefore w:w="331" w:type="dxa"/>
          <w:wAfter w:w="705" w:type="dxa"/>
          <w:trHeight w:val="458"/>
        </w:trPr>
        <w:tc>
          <w:tcPr>
            <w:tcW w:w="600" w:type="dxa"/>
            <w:tcBorders>
              <w:top w:val="nil"/>
              <w:left w:val="single" w:sz="8" w:space="0" w:color="auto"/>
              <w:bottom w:val="single" w:sz="8" w:space="0" w:color="auto"/>
              <w:right w:val="nil"/>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4220" w:type="dxa"/>
            <w:gridSpan w:val="2"/>
            <w:tcBorders>
              <w:top w:val="nil"/>
              <w:left w:val="nil"/>
              <w:bottom w:val="single" w:sz="8" w:space="0" w:color="auto"/>
              <w:right w:val="nil"/>
            </w:tcBorders>
            <w:shd w:val="clear" w:color="auto" w:fill="auto"/>
            <w:vAlign w:val="center"/>
            <w:hideMark/>
          </w:tcPr>
          <w:p w:rsidR="00571494" w:rsidRPr="00571494" w:rsidRDefault="00571494" w:rsidP="00571494">
            <w:pPr>
              <w:rPr>
                <w:sz w:val="20"/>
                <w:szCs w:val="20"/>
                <w:lang w:val="en-GB" w:eastAsia="en-GB"/>
              </w:rPr>
            </w:pPr>
            <w:r w:rsidRPr="00571494">
              <w:rPr>
                <w:sz w:val="20"/>
                <w:szCs w:val="20"/>
                <w:lang w:val="en-GB" w:eastAsia="en-GB"/>
              </w:rPr>
              <w:t> </w:t>
            </w:r>
          </w:p>
        </w:tc>
        <w:tc>
          <w:tcPr>
            <w:tcW w:w="797" w:type="dxa"/>
            <w:tcBorders>
              <w:top w:val="nil"/>
              <w:left w:val="nil"/>
              <w:bottom w:val="single" w:sz="8" w:space="0" w:color="auto"/>
              <w:right w:val="nil"/>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 </w:t>
            </w:r>
          </w:p>
        </w:tc>
        <w:tc>
          <w:tcPr>
            <w:tcW w:w="1200" w:type="dxa"/>
            <w:tcBorders>
              <w:top w:val="nil"/>
              <w:left w:val="nil"/>
              <w:bottom w:val="single" w:sz="8" w:space="0" w:color="auto"/>
              <w:right w:val="nil"/>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280" w:type="dxa"/>
            <w:tcBorders>
              <w:top w:val="nil"/>
              <w:left w:val="nil"/>
              <w:bottom w:val="single" w:sz="8" w:space="0" w:color="auto"/>
              <w:right w:val="nil"/>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nil"/>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323"/>
        </w:trPr>
        <w:tc>
          <w:tcPr>
            <w:tcW w:w="600" w:type="dxa"/>
            <w:tcBorders>
              <w:top w:val="nil"/>
              <w:left w:val="single" w:sz="8" w:space="0" w:color="auto"/>
              <w:bottom w:val="single" w:sz="8" w:space="0" w:color="auto"/>
              <w:right w:val="single" w:sz="4" w:space="0" w:color="auto"/>
            </w:tcBorders>
            <w:shd w:val="clear" w:color="auto" w:fill="auto"/>
            <w:vAlign w:val="bottom"/>
            <w:hideMark/>
          </w:tcPr>
          <w:p w:rsidR="00571494" w:rsidRPr="00571494" w:rsidRDefault="00571494" w:rsidP="00571494">
            <w:pPr>
              <w:jc w:val="center"/>
              <w:rPr>
                <w:b/>
                <w:bCs/>
                <w:lang w:val="en-GB" w:eastAsia="en-GB"/>
              </w:rPr>
            </w:pPr>
            <w:r w:rsidRPr="00571494">
              <w:rPr>
                <w:b/>
                <w:bCs/>
                <w:lang w:val="en-GB" w:eastAsia="en-GB"/>
              </w:rPr>
              <w:t>В.</w:t>
            </w:r>
          </w:p>
        </w:tc>
        <w:tc>
          <w:tcPr>
            <w:tcW w:w="7497" w:type="dxa"/>
            <w:gridSpan w:val="5"/>
            <w:tcBorders>
              <w:top w:val="single" w:sz="8" w:space="0" w:color="auto"/>
              <w:left w:val="nil"/>
              <w:bottom w:val="single" w:sz="8" w:space="0" w:color="auto"/>
              <w:right w:val="single" w:sz="4" w:space="0" w:color="auto"/>
            </w:tcBorders>
            <w:shd w:val="clear" w:color="auto" w:fill="auto"/>
            <w:vAlign w:val="bottom"/>
            <w:hideMark/>
          </w:tcPr>
          <w:p w:rsidR="00571494" w:rsidRPr="00571494" w:rsidRDefault="00571494" w:rsidP="00571494">
            <w:pPr>
              <w:rPr>
                <w:b/>
                <w:bCs/>
                <w:lang w:val="en-GB" w:eastAsia="en-GB"/>
              </w:rPr>
            </w:pPr>
            <w:r w:rsidRPr="00571494">
              <w:rPr>
                <w:b/>
                <w:bCs/>
                <w:lang w:val="en-GB" w:eastAsia="en-GB"/>
              </w:rPr>
              <w:t>Машинске инсталације</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r>
      <w:tr w:rsidR="00571494" w:rsidRPr="00571494" w:rsidTr="00571494">
        <w:trPr>
          <w:gridBefore w:val="1"/>
          <w:gridAfter w:val="1"/>
          <w:wBefore w:w="331" w:type="dxa"/>
          <w:wAfter w:w="705" w:type="dxa"/>
          <w:trHeight w:val="1932"/>
        </w:trPr>
        <w:tc>
          <w:tcPr>
            <w:tcW w:w="600" w:type="dxa"/>
            <w:vMerge w:val="restart"/>
            <w:tcBorders>
              <w:top w:val="nil"/>
              <w:left w:val="single" w:sz="8" w:space="0" w:color="auto"/>
              <w:bottom w:val="single" w:sz="8" w:space="0" w:color="000000"/>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1.</w:t>
            </w:r>
          </w:p>
        </w:tc>
        <w:tc>
          <w:tcPr>
            <w:tcW w:w="4220" w:type="dxa"/>
            <w:gridSpan w:val="2"/>
            <w:tcBorders>
              <w:top w:val="nil"/>
              <w:left w:val="nil"/>
              <w:bottom w:val="nil"/>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Набавка и уградња ормана аутоматике RОА, димензије (šxvxd)1000х800х210mm, IP 54, једнокрилни са бравом.Орман се испоручује комплетно завршен, иоспитан и спреман за прикључак каблова. Орман се поставља у просторији подстанице , комплетан са следећом опремом:</w:t>
            </w:r>
          </w:p>
        </w:tc>
        <w:tc>
          <w:tcPr>
            <w:tcW w:w="797" w:type="dxa"/>
            <w:tcBorders>
              <w:top w:val="nil"/>
              <w:left w:val="nil"/>
              <w:bottom w:val="nil"/>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 </w:t>
            </w:r>
          </w:p>
        </w:tc>
        <w:tc>
          <w:tcPr>
            <w:tcW w:w="1200" w:type="dxa"/>
            <w:tcBorders>
              <w:top w:val="nil"/>
              <w:left w:val="nil"/>
              <w:bottom w:val="nil"/>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280" w:type="dxa"/>
            <w:tcBorders>
              <w:top w:val="nil"/>
              <w:left w:val="nil"/>
              <w:bottom w:val="nil"/>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nil"/>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3540"/>
        </w:trPr>
        <w:tc>
          <w:tcPr>
            <w:tcW w:w="600" w:type="dxa"/>
            <w:vMerge/>
            <w:tcBorders>
              <w:top w:val="nil"/>
              <w:left w:val="single" w:sz="8" w:space="0" w:color="auto"/>
              <w:bottom w:val="single" w:sz="8" w:space="0" w:color="000000"/>
              <w:right w:val="single" w:sz="4" w:space="0" w:color="auto"/>
            </w:tcBorders>
            <w:vAlign w:val="center"/>
            <w:hideMark/>
          </w:tcPr>
          <w:p w:rsidR="00571494" w:rsidRPr="00571494" w:rsidRDefault="00571494" w:rsidP="00571494">
            <w:pPr>
              <w:rPr>
                <w:b/>
                <w:bCs/>
                <w:sz w:val="20"/>
                <w:szCs w:val="20"/>
                <w:lang w:val="en-GB" w:eastAsia="en-GB"/>
              </w:rPr>
            </w:pP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DC UPS, напајање 24VDC, 12VDC, релеј контроле, PLC контролор DC унит, CPU, 24 DI, 14 REL,2TP, ETX, PC485, RTC, тип TWD LCDE 40 DPF Schneider, M-BUS мљастер контролер, картица са 8 аналогних улаза TWD AMI BXT, конденционерима РТ110/4-20mA, моторне заштите, контактори, неспецифирани материјал.                      Набавка и уградња сензора температуре Simens, и набавка и уградња кабла за међувезу ормана и аутоматике. У цену је урачунато и пуштање у рад, као и израда софтвера и документације изведеног стања.Ценом је обухваћен комплетан рад и материјал. Обрачун је по комплету.</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proofErr w:type="gramStart"/>
            <w:r w:rsidRPr="00571494">
              <w:rPr>
                <w:sz w:val="20"/>
                <w:szCs w:val="20"/>
                <w:lang w:val="en-GB" w:eastAsia="en-GB"/>
              </w:rPr>
              <w:t>компл</w:t>
            </w:r>
            <w:proofErr w:type="gramEnd"/>
            <w:r w:rsidRPr="00571494">
              <w:rPr>
                <w:sz w:val="20"/>
                <w:szCs w:val="20"/>
                <w:lang w:val="en-GB" w:eastAsia="en-GB"/>
              </w:rPr>
              <w:t>.</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315"/>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7497" w:type="dxa"/>
            <w:gridSpan w:val="5"/>
            <w:tcBorders>
              <w:top w:val="single" w:sz="8" w:space="0" w:color="auto"/>
              <w:left w:val="nil"/>
              <w:bottom w:val="single" w:sz="8" w:space="0" w:color="auto"/>
              <w:right w:val="single" w:sz="4" w:space="0" w:color="000000"/>
            </w:tcBorders>
            <w:shd w:val="clear" w:color="auto" w:fill="auto"/>
            <w:vAlign w:val="center"/>
            <w:hideMark/>
          </w:tcPr>
          <w:p w:rsidR="00571494" w:rsidRPr="00571494" w:rsidRDefault="00571494" w:rsidP="00571494">
            <w:pPr>
              <w:jc w:val="right"/>
              <w:rPr>
                <w:b/>
                <w:bCs/>
                <w:sz w:val="22"/>
                <w:szCs w:val="22"/>
                <w:lang w:val="en-GB" w:eastAsia="en-GB"/>
              </w:rPr>
            </w:pPr>
            <w:r w:rsidRPr="00571494">
              <w:rPr>
                <w:b/>
                <w:bCs/>
                <w:sz w:val="22"/>
                <w:szCs w:val="22"/>
                <w:lang w:val="en-GB" w:eastAsia="en-GB"/>
              </w:rPr>
              <w:t>Укупно машинске инсталације:</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b/>
                <w:bCs/>
                <w:sz w:val="20"/>
                <w:szCs w:val="20"/>
                <w:lang w:val="en-GB" w:eastAsia="en-GB"/>
              </w:rPr>
            </w:pPr>
            <w:r w:rsidRPr="00571494">
              <w:rPr>
                <w:b/>
                <w:bCs/>
                <w:sz w:val="20"/>
                <w:szCs w:val="20"/>
                <w:lang w:val="en-GB" w:eastAsia="en-GB"/>
              </w:rPr>
              <w:t> </w:t>
            </w:r>
          </w:p>
        </w:tc>
      </w:tr>
      <w:tr w:rsidR="00571494" w:rsidRPr="00571494" w:rsidTr="00571494">
        <w:trPr>
          <w:gridBefore w:val="1"/>
          <w:gridAfter w:val="1"/>
          <w:wBefore w:w="331" w:type="dxa"/>
          <w:wAfter w:w="705" w:type="dxa"/>
          <w:trHeight w:val="323"/>
        </w:trPr>
        <w:tc>
          <w:tcPr>
            <w:tcW w:w="600" w:type="dxa"/>
            <w:tcBorders>
              <w:top w:val="nil"/>
              <w:left w:val="nil"/>
              <w:bottom w:val="nil"/>
              <w:right w:val="nil"/>
            </w:tcBorders>
            <w:shd w:val="clear" w:color="auto" w:fill="auto"/>
            <w:hideMark/>
          </w:tcPr>
          <w:p w:rsidR="00571494" w:rsidRPr="00571494" w:rsidRDefault="00571494" w:rsidP="00571494">
            <w:pPr>
              <w:jc w:val="center"/>
              <w:rPr>
                <w:b/>
                <w:bCs/>
                <w:sz w:val="20"/>
                <w:szCs w:val="20"/>
                <w:lang w:val="en-GB" w:eastAsia="en-GB"/>
              </w:rPr>
            </w:pPr>
          </w:p>
        </w:tc>
        <w:tc>
          <w:tcPr>
            <w:tcW w:w="4220" w:type="dxa"/>
            <w:gridSpan w:val="2"/>
            <w:tcBorders>
              <w:top w:val="nil"/>
              <w:left w:val="nil"/>
              <w:bottom w:val="nil"/>
              <w:right w:val="nil"/>
            </w:tcBorders>
            <w:shd w:val="clear" w:color="auto" w:fill="auto"/>
            <w:hideMark/>
          </w:tcPr>
          <w:p w:rsidR="00571494" w:rsidRPr="00571494" w:rsidRDefault="00571494" w:rsidP="00571494">
            <w:pPr>
              <w:jc w:val="center"/>
              <w:rPr>
                <w:b/>
                <w:bCs/>
                <w:sz w:val="20"/>
                <w:szCs w:val="20"/>
                <w:lang w:val="en-GB" w:eastAsia="en-GB"/>
              </w:rPr>
            </w:pPr>
          </w:p>
        </w:tc>
        <w:tc>
          <w:tcPr>
            <w:tcW w:w="797" w:type="dxa"/>
            <w:tcBorders>
              <w:top w:val="nil"/>
              <w:left w:val="nil"/>
              <w:bottom w:val="nil"/>
              <w:right w:val="nil"/>
            </w:tcBorders>
            <w:shd w:val="clear" w:color="auto" w:fill="auto"/>
            <w:vAlign w:val="bottom"/>
            <w:hideMark/>
          </w:tcPr>
          <w:p w:rsidR="00571494" w:rsidRPr="00571494" w:rsidRDefault="00571494" w:rsidP="00571494">
            <w:pPr>
              <w:rPr>
                <w:sz w:val="20"/>
                <w:szCs w:val="20"/>
                <w:lang w:val="en-GB" w:eastAsia="en-GB"/>
              </w:rPr>
            </w:pPr>
          </w:p>
        </w:tc>
        <w:tc>
          <w:tcPr>
            <w:tcW w:w="1200" w:type="dxa"/>
            <w:tcBorders>
              <w:top w:val="nil"/>
              <w:left w:val="nil"/>
              <w:bottom w:val="nil"/>
              <w:right w:val="nil"/>
            </w:tcBorders>
            <w:shd w:val="clear" w:color="auto" w:fill="auto"/>
            <w:vAlign w:val="bottom"/>
            <w:hideMark/>
          </w:tcPr>
          <w:p w:rsidR="00571494" w:rsidRPr="00571494" w:rsidRDefault="00571494" w:rsidP="00571494">
            <w:pPr>
              <w:jc w:val="right"/>
              <w:rPr>
                <w:sz w:val="20"/>
                <w:szCs w:val="20"/>
                <w:lang w:val="en-GB" w:eastAsia="en-GB"/>
              </w:rPr>
            </w:pPr>
          </w:p>
        </w:tc>
        <w:tc>
          <w:tcPr>
            <w:tcW w:w="1280" w:type="dxa"/>
            <w:tcBorders>
              <w:top w:val="nil"/>
              <w:left w:val="nil"/>
              <w:bottom w:val="nil"/>
              <w:right w:val="nil"/>
            </w:tcBorders>
            <w:shd w:val="clear" w:color="auto" w:fill="auto"/>
            <w:vAlign w:val="bottom"/>
            <w:hideMark/>
          </w:tcPr>
          <w:p w:rsidR="00571494" w:rsidRPr="00571494" w:rsidRDefault="00571494" w:rsidP="00571494">
            <w:pPr>
              <w:jc w:val="right"/>
              <w:rPr>
                <w:b/>
                <w:bCs/>
                <w:sz w:val="20"/>
                <w:szCs w:val="20"/>
                <w:lang w:val="en-GB" w:eastAsia="en-GB"/>
              </w:rPr>
            </w:pPr>
          </w:p>
        </w:tc>
        <w:tc>
          <w:tcPr>
            <w:tcW w:w="1860" w:type="dxa"/>
            <w:gridSpan w:val="2"/>
            <w:tcBorders>
              <w:top w:val="nil"/>
              <w:left w:val="nil"/>
              <w:bottom w:val="nil"/>
              <w:right w:val="nil"/>
            </w:tcBorders>
            <w:shd w:val="clear" w:color="auto" w:fill="auto"/>
            <w:vAlign w:val="bottom"/>
            <w:hideMark/>
          </w:tcPr>
          <w:p w:rsidR="00571494" w:rsidRPr="00571494" w:rsidRDefault="00571494" w:rsidP="00571494">
            <w:pPr>
              <w:jc w:val="right"/>
              <w:rPr>
                <w:b/>
                <w:bCs/>
                <w:sz w:val="20"/>
                <w:szCs w:val="20"/>
                <w:lang w:val="en-GB" w:eastAsia="en-GB"/>
              </w:rPr>
            </w:pPr>
          </w:p>
        </w:tc>
      </w:tr>
      <w:tr w:rsidR="00571494" w:rsidRPr="00571494" w:rsidTr="00571494">
        <w:trPr>
          <w:gridBefore w:val="1"/>
          <w:gridAfter w:val="1"/>
          <w:wBefore w:w="331" w:type="dxa"/>
          <w:wAfter w:w="705" w:type="dxa"/>
          <w:trHeight w:val="383"/>
        </w:trPr>
        <w:tc>
          <w:tcPr>
            <w:tcW w:w="6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71494" w:rsidRPr="00571494" w:rsidRDefault="00571494" w:rsidP="00571494">
            <w:pPr>
              <w:jc w:val="center"/>
              <w:rPr>
                <w:b/>
                <w:bCs/>
                <w:lang w:val="en-GB" w:eastAsia="en-GB"/>
              </w:rPr>
            </w:pPr>
            <w:r w:rsidRPr="00571494">
              <w:rPr>
                <w:b/>
                <w:bCs/>
                <w:lang w:val="en-GB" w:eastAsia="en-GB"/>
              </w:rPr>
              <w:t>Г.</w:t>
            </w:r>
          </w:p>
        </w:tc>
        <w:tc>
          <w:tcPr>
            <w:tcW w:w="7497" w:type="dxa"/>
            <w:gridSpan w:val="5"/>
            <w:tcBorders>
              <w:top w:val="single" w:sz="8" w:space="0" w:color="auto"/>
              <w:left w:val="nil"/>
              <w:bottom w:val="single" w:sz="8" w:space="0" w:color="auto"/>
              <w:right w:val="single" w:sz="4" w:space="0" w:color="auto"/>
            </w:tcBorders>
            <w:shd w:val="clear" w:color="auto" w:fill="auto"/>
            <w:vAlign w:val="bottom"/>
            <w:hideMark/>
          </w:tcPr>
          <w:p w:rsidR="00571494" w:rsidRPr="00571494" w:rsidRDefault="00571494" w:rsidP="00571494">
            <w:pPr>
              <w:rPr>
                <w:b/>
                <w:bCs/>
                <w:lang w:val="en-GB" w:eastAsia="en-GB"/>
              </w:rPr>
            </w:pPr>
            <w:r w:rsidRPr="00571494">
              <w:rPr>
                <w:b/>
                <w:bCs/>
                <w:lang w:val="en-GB" w:eastAsia="en-GB"/>
              </w:rPr>
              <w:t>Електро инсталације инсталације</w:t>
            </w:r>
          </w:p>
        </w:tc>
        <w:tc>
          <w:tcPr>
            <w:tcW w:w="1860" w:type="dxa"/>
            <w:gridSpan w:val="2"/>
            <w:tcBorders>
              <w:top w:val="single" w:sz="8" w:space="0" w:color="auto"/>
              <w:left w:val="nil"/>
              <w:bottom w:val="single" w:sz="8" w:space="0" w:color="auto"/>
              <w:right w:val="single" w:sz="8"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r>
      <w:tr w:rsidR="00571494" w:rsidRPr="00571494" w:rsidTr="00571494">
        <w:trPr>
          <w:gridBefore w:val="1"/>
          <w:gridAfter w:val="1"/>
          <w:wBefore w:w="331" w:type="dxa"/>
          <w:wAfter w:w="705" w:type="dxa"/>
          <w:trHeight w:val="938"/>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lastRenderedPageBreak/>
              <w:t>1.</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Пробијање отвора кроз међуспратну конструкцију и зидове за повлачење каблова јаке и слабе струје Обрачунпо m'.                                                      </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r w:rsidRPr="00571494">
              <w:rPr>
                <w:rFonts w:ascii="Calibri" w:hAnsi="Calibri" w:cs="Calibri"/>
                <w:sz w:val="20"/>
                <w:szCs w:val="20"/>
                <w:lang w:val="en-GB" w:eastAsia="en-GB"/>
              </w:rPr>
              <w:t>'</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50,00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923"/>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2.</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Испорука и постављање пластичне каналице, 40х20mm, са поклопцем, за полагање каблова по зиду.Обрачун по m.</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m</w:t>
            </w:r>
            <w:r w:rsidRPr="00571494">
              <w:rPr>
                <w:rFonts w:ascii="Calibri" w:hAnsi="Calibri" w:cs="Calibri"/>
                <w:sz w:val="20"/>
                <w:szCs w:val="20"/>
                <w:lang w:val="en-GB" w:eastAsia="en-GB"/>
              </w:rPr>
              <w:t>'</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100,00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69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3.</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Испорука, уградња и повезивање разводног ормана за електричне потрошаче за које се напајање измешта из дела објекта који припада "Старат Ап"-у. У цену је урачунато испитивање,  развезивање каблова и њихово поновно повезивање у новоом разводном орману. </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proofErr w:type="gramStart"/>
            <w:r w:rsidRPr="00571494">
              <w:rPr>
                <w:sz w:val="20"/>
                <w:szCs w:val="20"/>
                <w:lang w:val="en-GB" w:eastAsia="en-GB"/>
              </w:rPr>
              <w:t>кпл</w:t>
            </w:r>
            <w:proofErr w:type="gramEnd"/>
            <w:r w:rsidRPr="00571494">
              <w:rPr>
                <w:sz w:val="20"/>
                <w:szCs w:val="20"/>
                <w:lang w:val="en-GB" w:eastAsia="en-GB"/>
              </w:rPr>
              <w:t>.</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238"/>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4.</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Штемовање зида и демонтажа дозне утичница </w:t>
            </w:r>
            <w:proofErr w:type="gramStart"/>
            <w:r w:rsidRPr="00571494">
              <w:rPr>
                <w:sz w:val="20"/>
                <w:szCs w:val="20"/>
                <w:lang w:val="en-GB" w:eastAsia="en-GB"/>
              </w:rPr>
              <w:t>и  уградња</w:t>
            </w:r>
            <w:proofErr w:type="gramEnd"/>
            <w:r w:rsidRPr="00571494">
              <w:rPr>
                <w:sz w:val="20"/>
                <w:szCs w:val="20"/>
                <w:lang w:val="en-GB" w:eastAsia="en-GB"/>
              </w:rPr>
              <w:t xml:space="preserve"> нове дозне пошто је стара дозна била дубоко у зиду и није се могла монтирати утичница.</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ком</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56,00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73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5</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Испорука материјала и израда спојница за каблове старе инсталације који су били у прекиду </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ком</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8,00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290"/>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6</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Из разводног ормана RT-1 у "Старат Ап"-у исклемовати напојни кабл нужних потрошача ПП-Y 4х6 mm2  и њиме напојити разводни орман  потрошача чије се напајање измешта из простора "Старат Ап"-а.</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пауш</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545"/>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7</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Из разводног ормана RT-1 у "Старат Ап"-у исклемовати напојни кабл  ПП-Y 4х16 mm2, као и напојни кабли ПП-Y 4х16 mm2 за напајање ормана на спрату RT-I-1, повезати их у спуштеном плафону и на тај начин орма RT-1A искључити са напона</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пауш</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720"/>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8</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Укопавање постојећих каблова утичница и крпљење шлицева са фарбањем зидова.</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м</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120,00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139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9</w:t>
            </w:r>
          </w:p>
        </w:tc>
        <w:tc>
          <w:tcPr>
            <w:tcW w:w="4220" w:type="dxa"/>
            <w:gridSpan w:val="2"/>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both"/>
              <w:rPr>
                <w:sz w:val="20"/>
                <w:szCs w:val="20"/>
                <w:lang w:val="en-GB" w:eastAsia="en-GB"/>
              </w:rPr>
            </w:pPr>
            <w:r w:rsidRPr="00571494">
              <w:rPr>
                <w:sz w:val="20"/>
                <w:szCs w:val="20"/>
                <w:lang w:val="en-GB" w:eastAsia="en-GB"/>
              </w:rPr>
              <w:t xml:space="preserve">Први контролни преглед инсталације за аутоматску дојаву пожара, коју по новим прописима треба да уради после пуштања у рад централе овлашћена фирма са лиценцом за ту врсту посла.  </w:t>
            </w:r>
          </w:p>
        </w:tc>
        <w:tc>
          <w:tcPr>
            <w:tcW w:w="797"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center"/>
              <w:rPr>
                <w:sz w:val="20"/>
                <w:szCs w:val="20"/>
                <w:lang w:val="en-GB" w:eastAsia="en-GB"/>
              </w:rPr>
            </w:pPr>
            <w:r w:rsidRPr="00571494">
              <w:rPr>
                <w:sz w:val="20"/>
                <w:szCs w:val="20"/>
                <w:lang w:val="en-GB" w:eastAsia="en-GB"/>
              </w:rPr>
              <w:t>пауш</w:t>
            </w:r>
          </w:p>
        </w:tc>
        <w:tc>
          <w:tcPr>
            <w:tcW w:w="120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1,00</w:t>
            </w:r>
          </w:p>
        </w:tc>
        <w:tc>
          <w:tcPr>
            <w:tcW w:w="1280" w:type="dxa"/>
            <w:tcBorders>
              <w:top w:val="nil"/>
              <w:left w:val="nil"/>
              <w:bottom w:val="single" w:sz="8" w:space="0" w:color="auto"/>
              <w:right w:val="single" w:sz="4"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383"/>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7497" w:type="dxa"/>
            <w:gridSpan w:val="5"/>
            <w:tcBorders>
              <w:top w:val="single" w:sz="8" w:space="0" w:color="auto"/>
              <w:left w:val="nil"/>
              <w:bottom w:val="single" w:sz="8" w:space="0" w:color="auto"/>
              <w:right w:val="single" w:sz="4" w:space="0" w:color="000000"/>
            </w:tcBorders>
            <w:shd w:val="clear" w:color="auto" w:fill="auto"/>
            <w:vAlign w:val="center"/>
            <w:hideMark/>
          </w:tcPr>
          <w:p w:rsidR="00571494" w:rsidRPr="00571494" w:rsidRDefault="00571494" w:rsidP="00571494">
            <w:pPr>
              <w:jc w:val="right"/>
              <w:rPr>
                <w:b/>
                <w:bCs/>
                <w:sz w:val="22"/>
                <w:szCs w:val="22"/>
                <w:lang w:val="en-GB" w:eastAsia="en-GB"/>
              </w:rPr>
            </w:pPr>
            <w:r w:rsidRPr="00571494">
              <w:rPr>
                <w:b/>
                <w:bCs/>
                <w:sz w:val="22"/>
                <w:szCs w:val="22"/>
                <w:lang w:val="en-GB" w:eastAsia="en-GB"/>
              </w:rPr>
              <w:t>Укупно електро инсталације:</w:t>
            </w:r>
          </w:p>
        </w:tc>
        <w:tc>
          <w:tcPr>
            <w:tcW w:w="1860" w:type="dxa"/>
            <w:gridSpan w:val="2"/>
            <w:tcBorders>
              <w:top w:val="nil"/>
              <w:left w:val="nil"/>
              <w:bottom w:val="single" w:sz="8" w:space="0" w:color="auto"/>
              <w:right w:val="single" w:sz="8" w:space="0" w:color="auto"/>
            </w:tcBorders>
            <w:shd w:val="clear" w:color="auto" w:fill="auto"/>
            <w:vAlign w:val="center"/>
            <w:hideMark/>
          </w:tcPr>
          <w:p w:rsidR="00571494" w:rsidRPr="00571494" w:rsidRDefault="00571494" w:rsidP="00571494">
            <w:pPr>
              <w:jc w:val="right"/>
              <w:rPr>
                <w:b/>
                <w:bCs/>
                <w:sz w:val="20"/>
                <w:szCs w:val="20"/>
                <w:lang w:val="en-GB" w:eastAsia="en-GB"/>
              </w:rPr>
            </w:pPr>
            <w:r w:rsidRPr="00571494">
              <w:rPr>
                <w:b/>
                <w:bCs/>
                <w:sz w:val="20"/>
                <w:szCs w:val="20"/>
                <w:lang w:val="en-GB" w:eastAsia="en-GB"/>
              </w:rPr>
              <w:t> </w:t>
            </w:r>
          </w:p>
        </w:tc>
      </w:tr>
      <w:tr w:rsidR="00571494" w:rsidRPr="00571494" w:rsidTr="00571494">
        <w:trPr>
          <w:gridBefore w:val="1"/>
          <w:gridAfter w:val="1"/>
          <w:wBefore w:w="331" w:type="dxa"/>
          <w:wAfter w:w="705" w:type="dxa"/>
          <w:trHeight w:val="300"/>
        </w:trPr>
        <w:tc>
          <w:tcPr>
            <w:tcW w:w="600" w:type="dxa"/>
            <w:tcBorders>
              <w:top w:val="nil"/>
              <w:left w:val="nil"/>
              <w:bottom w:val="nil"/>
              <w:right w:val="nil"/>
            </w:tcBorders>
            <w:shd w:val="clear" w:color="auto" w:fill="auto"/>
            <w:noWrap/>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4220" w:type="dxa"/>
            <w:gridSpan w:val="2"/>
            <w:tcBorders>
              <w:top w:val="nil"/>
              <w:left w:val="nil"/>
              <w:bottom w:val="nil"/>
              <w:right w:val="nil"/>
            </w:tcBorders>
            <w:shd w:val="clear" w:color="auto" w:fill="auto"/>
            <w:vAlign w:val="center"/>
            <w:hideMark/>
          </w:tcPr>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3A4EB9" w:rsidRDefault="003A4EB9" w:rsidP="00571494">
            <w:pPr>
              <w:jc w:val="right"/>
              <w:rPr>
                <w:b/>
                <w:bCs/>
                <w:sz w:val="22"/>
                <w:szCs w:val="22"/>
                <w:lang w:val="sr-Cyrl-RS" w:eastAsia="en-GB"/>
              </w:rPr>
            </w:pPr>
          </w:p>
          <w:p w:rsidR="00571494" w:rsidRPr="00571494" w:rsidRDefault="00571494" w:rsidP="00571494">
            <w:pPr>
              <w:jc w:val="right"/>
              <w:rPr>
                <w:b/>
                <w:bCs/>
                <w:sz w:val="22"/>
                <w:szCs w:val="22"/>
                <w:lang w:val="en-GB" w:eastAsia="en-GB"/>
              </w:rPr>
            </w:pPr>
            <w:r w:rsidRPr="00571494">
              <w:rPr>
                <w:b/>
                <w:bCs/>
                <w:sz w:val="22"/>
                <w:szCs w:val="22"/>
                <w:lang w:val="en-GB" w:eastAsia="en-GB"/>
              </w:rPr>
              <w:t> </w:t>
            </w:r>
          </w:p>
        </w:tc>
        <w:tc>
          <w:tcPr>
            <w:tcW w:w="797" w:type="dxa"/>
            <w:tcBorders>
              <w:top w:val="nil"/>
              <w:left w:val="nil"/>
              <w:bottom w:val="nil"/>
              <w:right w:val="nil"/>
            </w:tcBorders>
            <w:shd w:val="clear" w:color="auto" w:fill="auto"/>
            <w:vAlign w:val="center"/>
            <w:hideMark/>
          </w:tcPr>
          <w:p w:rsidR="00571494" w:rsidRPr="00571494" w:rsidRDefault="00571494" w:rsidP="00571494">
            <w:pPr>
              <w:jc w:val="right"/>
              <w:rPr>
                <w:rFonts w:ascii="Calibri" w:hAnsi="Calibri" w:cs="Calibri"/>
                <w:b/>
                <w:bCs/>
                <w:color w:val="000000"/>
                <w:sz w:val="22"/>
                <w:szCs w:val="22"/>
                <w:lang w:val="en-GB" w:eastAsia="en-GB"/>
              </w:rPr>
            </w:pPr>
            <w:r w:rsidRPr="00571494">
              <w:rPr>
                <w:rFonts w:ascii="Calibri" w:hAnsi="Calibri" w:cs="Calibri"/>
                <w:b/>
                <w:bCs/>
                <w:color w:val="000000"/>
                <w:sz w:val="22"/>
                <w:szCs w:val="22"/>
                <w:lang w:val="en-GB" w:eastAsia="en-GB"/>
              </w:rPr>
              <w:lastRenderedPageBreak/>
              <w:t> </w:t>
            </w:r>
          </w:p>
        </w:tc>
        <w:tc>
          <w:tcPr>
            <w:tcW w:w="1200" w:type="dxa"/>
            <w:tcBorders>
              <w:top w:val="nil"/>
              <w:left w:val="nil"/>
              <w:bottom w:val="nil"/>
              <w:right w:val="nil"/>
            </w:tcBorders>
            <w:shd w:val="clear" w:color="auto" w:fill="auto"/>
            <w:vAlign w:val="center"/>
            <w:hideMark/>
          </w:tcPr>
          <w:p w:rsidR="00571494" w:rsidRPr="00571494" w:rsidRDefault="00571494" w:rsidP="00571494">
            <w:pPr>
              <w:jc w:val="right"/>
              <w:rPr>
                <w:rFonts w:ascii="Calibri" w:hAnsi="Calibri" w:cs="Calibri"/>
                <w:b/>
                <w:bCs/>
                <w:color w:val="000000"/>
                <w:sz w:val="22"/>
                <w:szCs w:val="22"/>
                <w:lang w:val="en-GB" w:eastAsia="en-GB"/>
              </w:rPr>
            </w:pPr>
            <w:r w:rsidRPr="00571494">
              <w:rPr>
                <w:rFonts w:ascii="Calibri" w:hAnsi="Calibri" w:cs="Calibri"/>
                <w:b/>
                <w:bCs/>
                <w:color w:val="000000"/>
                <w:sz w:val="22"/>
                <w:szCs w:val="22"/>
                <w:lang w:val="en-GB" w:eastAsia="en-GB"/>
              </w:rPr>
              <w:t> </w:t>
            </w:r>
          </w:p>
        </w:tc>
        <w:tc>
          <w:tcPr>
            <w:tcW w:w="1280" w:type="dxa"/>
            <w:tcBorders>
              <w:top w:val="nil"/>
              <w:left w:val="nil"/>
              <w:bottom w:val="nil"/>
              <w:right w:val="nil"/>
            </w:tcBorders>
            <w:shd w:val="clear" w:color="auto" w:fill="auto"/>
            <w:vAlign w:val="center"/>
            <w:hideMark/>
          </w:tcPr>
          <w:p w:rsidR="00571494" w:rsidRPr="00571494" w:rsidRDefault="00571494" w:rsidP="00571494">
            <w:pPr>
              <w:jc w:val="right"/>
              <w:rPr>
                <w:rFonts w:ascii="Calibri" w:hAnsi="Calibri" w:cs="Calibri"/>
                <w:b/>
                <w:bCs/>
                <w:color w:val="000000"/>
                <w:sz w:val="22"/>
                <w:szCs w:val="22"/>
                <w:lang w:val="en-GB" w:eastAsia="en-GB"/>
              </w:rPr>
            </w:pPr>
            <w:r w:rsidRPr="00571494">
              <w:rPr>
                <w:rFonts w:ascii="Calibri" w:hAnsi="Calibri" w:cs="Calibri"/>
                <w:b/>
                <w:bCs/>
                <w:color w:val="000000"/>
                <w:sz w:val="22"/>
                <w:szCs w:val="22"/>
                <w:lang w:val="en-GB" w:eastAsia="en-GB"/>
              </w:rPr>
              <w:t> </w:t>
            </w:r>
          </w:p>
        </w:tc>
        <w:tc>
          <w:tcPr>
            <w:tcW w:w="1860" w:type="dxa"/>
            <w:gridSpan w:val="2"/>
            <w:tcBorders>
              <w:top w:val="nil"/>
              <w:left w:val="nil"/>
              <w:bottom w:val="nil"/>
              <w:right w:val="nil"/>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300"/>
        </w:trPr>
        <w:tc>
          <w:tcPr>
            <w:tcW w:w="600" w:type="dxa"/>
            <w:tcBorders>
              <w:top w:val="nil"/>
              <w:left w:val="nil"/>
              <w:bottom w:val="single" w:sz="8" w:space="0" w:color="auto"/>
              <w:right w:val="nil"/>
            </w:tcBorders>
            <w:shd w:val="clear" w:color="auto" w:fill="auto"/>
            <w:noWrap/>
            <w:vAlign w:val="center"/>
            <w:hideMark/>
          </w:tcPr>
          <w:p w:rsidR="00571494" w:rsidRPr="00571494" w:rsidRDefault="00571494" w:rsidP="00571494">
            <w:pPr>
              <w:jc w:val="center"/>
              <w:rPr>
                <w:b/>
                <w:bCs/>
                <w:sz w:val="20"/>
                <w:szCs w:val="20"/>
                <w:lang w:val="en-GB" w:eastAsia="en-GB"/>
              </w:rPr>
            </w:pPr>
            <w:r w:rsidRPr="00571494">
              <w:rPr>
                <w:b/>
                <w:bCs/>
                <w:sz w:val="20"/>
                <w:szCs w:val="20"/>
                <w:lang w:val="en-GB" w:eastAsia="en-GB"/>
              </w:rPr>
              <w:lastRenderedPageBreak/>
              <w:t> </w:t>
            </w:r>
          </w:p>
        </w:tc>
        <w:tc>
          <w:tcPr>
            <w:tcW w:w="4220" w:type="dxa"/>
            <w:gridSpan w:val="2"/>
            <w:tcBorders>
              <w:top w:val="nil"/>
              <w:left w:val="nil"/>
              <w:bottom w:val="single" w:sz="8" w:space="0" w:color="auto"/>
              <w:right w:val="nil"/>
            </w:tcBorders>
            <w:shd w:val="clear" w:color="auto" w:fill="auto"/>
            <w:vAlign w:val="center"/>
            <w:hideMark/>
          </w:tcPr>
          <w:p w:rsidR="00571494" w:rsidRPr="00571494" w:rsidRDefault="003A4EB9" w:rsidP="003A4EB9">
            <w:pPr>
              <w:rPr>
                <w:b/>
                <w:bCs/>
                <w:sz w:val="22"/>
                <w:szCs w:val="22"/>
                <w:lang w:val="en-GB" w:eastAsia="en-GB"/>
              </w:rPr>
            </w:pPr>
            <w:r>
              <w:rPr>
                <w:b/>
                <w:bCs/>
                <w:sz w:val="22"/>
                <w:szCs w:val="22"/>
                <w:lang w:val="sr-Cyrl-RS" w:eastAsia="en-GB"/>
              </w:rPr>
              <w:t>РЕКАПИТУЛАЦИЈА:</w:t>
            </w:r>
            <w:r w:rsidR="00571494" w:rsidRPr="00571494">
              <w:rPr>
                <w:b/>
                <w:bCs/>
                <w:sz w:val="22"/>
                <w:szCs w:val="22"/>
                <w:lang w:val="en-GB" w:eastAsia="en-GB"/>
              </w:rPr>
              <w:t> </w:t>
            </w:r>
          </w:p>
        </w:tc>
        <w:tc>
          <w:tcPr>
            <w:tcW w:w="797" w:type="dxa"/>
            <w:tcBorders>
              <w:top w:val="nil"/>
              <w:left w:val="nil"/>
              <w:bottom w:val="single" w:sz="8" w:space="0" w:color="auto"/>
              <w:right w:val="nil"/>
            </w:tcBorders>
            <w:shd w:val="clear" w:color="auto" w:fill="auto"/>
            <w:vAlign w:val="center"/>
            <w:hideMark/>
          </w:tcPr>
          <w:p w:rsidR="00571494" w:rsidRPr="00571494" w:rsidRDefault="00571494" w:rsidP="00571494">
            <w:pPr>
              <w:jc w:val="right"/>
              <w:rPr>
                <w:rFonts w:ascii="Calibri" w:hAnsi="Calibri" w:cs="Calibri"/>
                <w:b/>
                <w:bCs/>
                <w:color w:val="000000"/>
                <w:sz w:val="22"/>
                <w:szCs w:val="22"/>
                <w:lang w:val="en-GB" w:eastAsia="en-GB"/>
              </w:rPr>
            </w:pPr>
            <w:r w:rsidRPr="00571494">
              <w:rPr>
                <w:rFonts w:ascii="Calibri" w:hAnsi="Calibri" w:cs="Calibri"/>
                <w:b/>
                <w:bCs/>
                <w:color w:val="000000"/>
                <w:sz w:val="22"/>
                <w:szCs w:val="22"/>
                <w:lang w:val="en-GB" w:eastAsia="en-GB"/>
              </w:rPr>
              <w:t> </w:t>
            </w:r>
          </w:p>
        </w:tc>
        <w:tc>
          <w:tcPr>
            <w:tcW w:w="1200" w:type="dxa"/>
            <w:tcBorders>
              <w:top w:val="nil"/>
              <w:left w:val="nil"/>
              <w:bottom w:val="single" w:sz="8" w:space="0" w:color="auto"/>
              <w:right w:val="nil"/>
            </w:tcBorders>
            <w:shd w:val="clear" w:color="auto" w:fill="auto"/>
            <w:vAlign w:val="center"/>
            <w:hideMark/>
          </w:tcPr>
          <w:p w:rsidR="00571494" w:rsidRPr="00571494" w:rsidRDefault="00571494" w:rsidP="00571494">
            <w:pPr>
              <w:jc w:val="right"/>
              <w:rPr>
                <w:rFonts w:ascii="Calibri" w:hAnsi="Calibri" w:cs="Calibri"/>
                <w:b/>
                <w:bCs/>
                <w:color w:val="000000"/>
                <w:sz w:val="22"/>
                <w:szCs w:val="22"/>
                <w:lang w:val="en-GB" w:eastAsia="en-GB"/>
              </w:rPr>
            </w:pPr>
            <w:r w:rsidRPr="00571494">
              <w:rPr>
                <w:rFonts w:ascii="Calibri" w:hAnsi="Calibri" w:cs="Calibri"/>
                <w:b/>
                <w:bCs/>
                <w:color w:val="000000"/>
                <w:sz w:val="22"/>
                <w:szCs w:val="22"/>
                <w:lang w:val="en-GB" w:eastAsia="en-GB"/>
              </w:rPr>
              <w:t> </w:t>
            </w:r>
          </w:p>
        </w:tc>
        <w:tc>
          <w:tcPr>
            <w:tcW w:w="1280" w:type="dxa"/>
            <w:tcBorders>
              <w:top w:val="nil"/>
              <w:left w:val="nil"/>
              <w:bottom w:val="single" w:sz="8" w:space="0" w:color="auto"/>
              <w:right w:val="nil"/>
            </w:tcBorders>
            <w:shd w:val="clear" w:color="auto" w:fill="auto"/>
            <w:vAlign w:val="center"/>
            <w:hideMark/>
          </w:tcPr>
          <w:p w:rsidR="00571494" w:rsidRPr="00571494" w:rsidRDefault="00571494" w:rsidP="00571494">
            <w:pPr>
              <w:jc w:val="right"/>
              <w:rPr>
                <w:rFonts w:ascii="Calibri" w:hAnsi="Calibri" w:cs="Calibri"/>
                <w:b/>
                <w:bCs/>
                <w:color w:val="000000"/>
                <w:sz w:val="22"/>
                <w:szCs w:val="22"/>
                <w:lang w:val="en-GB" w:eastAsia="en-GB"/>
              </w:rPr>
            </w:pPr>
            <w:r w:rsidRPr="00571494">
              <w:rPr>
                <w:rFonts w:ascii="Calibri" w:hAnsi="Calibri" w:cs="Calibri"/>
                <w:b/>
                <w:bCs/>
                <w:color w:val="000000"/>
                <w:sz w:val="22"/>
                <w:szCs w:val="22"/>
                <w:lang w:val="en-GB" w:eastAsia="en-GB"/>
              </w:rPr>
              <w:t> </w:t>
            </w:r>
          </w:p>
        </w:tc>
        <w:tc>
          <w:tcPr>
            <w:tcW w:w="1860" w:type="dxa"/>
            <w:gridSpan w:val="2"/>
            <w:tcBorders>
              <w:top w:val="nil"/>
              <w:left w:val="nil"/>
              <w:bottom w:val="single" w:sz="8" w:space="0" w:color="auto"/>
              <w:right w:val="nil"/>
            </w:tcBorders>
            <w:shd w:val="clear" w:color="auto" w:fill="auto"/>
            <w:vAlign w:val="center"/>
            <w:hideMark/>
          </w:tcPr>
          <w:p w:rsidR="00571494" w:rsidRPr="00571494" w:rsidRDefault="00571494" w:rsidP="00571494">
            <w:pPr>
              <w:jc w:val="right"/>
              <w:rPr>
                <w:sz w:val="20"/>
                <w:szCs w:val="20"/>
                <w:lang w:val="en-GB" w:eastAsia="en-GB"/>
              </w:rPr>
            </w:pPr>
            <w:r w:rsidRPr="00571494">
              <w:rPr>
                <w:sz w:val="20"/>
                <w:szCs w:val="20"/>
                <w:lang w:val="en-GB" w:eastAsia="en-GB"/>
              </w:rPr>
              <w:t> </w:t>
            </w:r>
          </w:p>
        </w:tc>
      </w:tr>
      <w:tr w:rsidR="00571494" w:rsidRPr="00571494" w:rsidTr="00571494">
        <w:trPr>
          <w:gridBefore w:val="1"/>
          <w:gridAfter w:val="1"/>
          <w:wBefore w:w="331" w:type="dxa"/>
          <w:wAfter w:w="705" w:type="dxa"/>
          <w:trHeight w:val="480"/>
        </w:trPr>
        <w:tc>
          <w:tcPr>
            <w:tcW w:w="600" w:type="dxa"/>
            <w:tcBorders>
              <w:top w:val="nil"/>
              <w:left w:val="single" w:sz="8" w:space="0" w:color="auto"/>
              <w:bottom w:val="single" w:sz="4" w:space="0" w:color="auto"/>
              <w:right w:val="single" w:sz="4" w:space="0" w:color="auto"/>
            </w:tcBorders>
            <w:shd w:val="clear" w:color="auto" w:fill="auto"/>
            <w:hideMark/>
          </w:tcPr>
          <w:p w:rsidR="00571494" w:rsidRPr="00571494" w:rsidRDefault="00571494" w:rsidP="00571494">
            <w:pPr>
              <w:jc w:val="center"/>
              <w:rPr>
                <w:b/>
                <w:bCs/>
                <w:sz w:val="20"/>
                <w:szCs w:val="20"/>
                <w:lang w:val="en-GB" w:eastAsia="en-GB"/>
              </w:rPr>
            </w:pPr>
            <w:r w:rsidRPr="00571494">
              <w:rPr>
                <w:b/>
                <w:bCs/>
                <w:sz w:val="20"/>
                <w:szCs w:val="20"/>
                <w:lang w:val="en-GB" w:eastAsia="en-GB"/>
              </w:rPr>
              <w:t>А.</w:t>
            </w:r>
          </w:p>
        </w:tc>
        <w:tc>
          <w:tcPr>
            <w:tcW w:w="7497" w:type="dxa"/>
            <w:gridSpan w:val="5"/>
            <w:tcBorders>
              <w:top w:val="single" w:sz="8" w:space="0" w:color="auto"/>
              <w:left w:val="nil"/>
              <w:bottom w:val="single" w:sz="4" w:space="0" w:color="auto"/>
              <w:right w:val="single" w:sz="4" w:space="0" w:color="auto"/>
            </w:tcBorders>
            <w:shd w:val="clear" w:color="auto" w:fill="auto"/>
            <w:vAlign w:val="bottom"/>
            <w:hideMark/>
          </w:tcPr>
          <w:p w:rsidR="00571494" w:rsidRPr="00571494" w:rsidRDefault="00571494" w:rsidP="00571494">
            <w:pPr>
              <w:rPr>
                <w:lang w:val="en-GB" w:eastAsia="en-GB"/>
              </w:rPr>
            </w:pPr>
            <w:r w:rsidRPr="00571494">
              <w:rPr>
                <w:lang w:val="en-GB" w:eastAsia="en-GB"/>
              </w:rPr>
              <w:t>Укупно грађевински и грађевинско-занатски радови</w:t>
            </w:r>
          </w:p>
        </w:tc>
        <w:tc>
          <w:tcPr>
            <w:tcW w:w="1860" w:type="dxa"/>
            <w:gridSpan w:val="2"/>
            <w:tcBorders>
              <w:top w:val="nil"/>
              <w:left w:val="nil"/>
              <w:bottom w:val="single" w:sz="4" w:space="0" w:color="auto"/>
              <w:right w:val="single" w:sz="8" w:space="0" w:color="auto"/>
            </w:tcBorders>
            <w:shd w:val="clear" w:color="auto" w:fill="auto"/>
            <w:vAlign w:val="bottom"/>
            <w:hideMark/>
          </w:tcPr>
          <w:p w:rsidR="00571494" w:rsidRPr="00571494" w:rsidRDefault="00571494" w:rsidP="00571494">
            <w:pPr>
              <w:jc w:val="right"/>
              <w:rPr>
                <w:lang w:val="en-GB" w:eastAsia="en-GB"/>
              </w:rPr>
            </w:pPr>
            <w:r w:rsidRPr="00571494">
              <w:rPr>
                <w:lang w:val="en-GB" w:eastAsia="en-GB"/>
              </w:rPr>
              <w:t> </w:t>
            </w:r>
          </w:p>
        </w:tc>
      </w:tr>
      <w:tr w:rsidR="00571494" w:rsidRPr="00571494" w:rsidTr="00571494">
        <w:trPr>
          <w:gridBefore w:val="1"/>
          <w:gridAfter w:val="1"/>
          <w:wBefore w:w="331" w:type="dxa"/>
          <w:wAfter w:w="705" w:type="dxa"/>
          <w:trHeight w:val="480"/>
        </w:trPr>
        <w:tc>
          <w:tcPr>
            <w:tcW w:w="600" w:type="dxa"/>
            <w:tcBorders>
              <w:top w:val="nil"/>
              <w:left w:val="single" w:sz="8" w:space="0" w:color="auto"/>
              <w:bottom w:val="single" w:sz="4" w:space="0" w:color="auto"/>
              <w:right w:val="single" w:sz="4" w:space="0" w:color="auto"/>
            </w:tcBorders>
            <w:shd w:val="clear" w:color="auto" w:fill="auto"/>
            <w:hideMark/>
          </w:tcPr>
          <w:p w:rsidR="00571494" w:rsidRPr="00571494" w:rsidRDefault="00571494" w:rsidP="00571494">
            <w:pPr>
              <w:jc w:val="center"/>
              <w:rPr>
                <w:b/>
                <w:bCs/>
                <w:sz w:val="20"/>
                <w:szCs w:val="20"/>
                <w:lang w:val="en-GB" w:eastAsia="en-GB"/>
              </w:rPr>
            </w:pPr>
            <w:r w:rsidRPr="00571494">
              <w:rPr>
                <w:b/>
                <w:bCs/>
                <w:sz w:val="20"/>
                <w:szCs w:val="20"/>
                <w:lang w:val="en-GB" w:eastAsia="en-GB"/>
              </w:rPr>
              <w:t>Б.</w:t>
            </w:r>
          </w:p>
        </w:tc>
        <w:tc>
          <w:tcPr>
            <w:tcW w:w="7497" w:type="dxa"/>
            <w:gridSpan w:val="5"/>
            <w:tcBorders>
              <w:top w:val="single" w:sz="8" w:space="0" w:color="auto"/>
              <w:left w:val="nil"/>
              <w:bottom w:val="single" w:sz="4" w:space="0" w:color="auto"/>
              <w:right w:val="single" w:sz="4" w:space="0" w:color="auto"/>
            </w:tcBorders>
            <w:shd w:val="clear" w:color="auto" w:fill="auto"/>
            <w:vAlign w:val="bottom"/>
            <w:hideMark/>
          </w:tcPr>
          <w:p w:rsidR="00571494" w:rsidRPr="00571494" w:rsidRDefault="00571494" w:rsidP="00571494">
            <w:pPr>
              <w:rPr>
                <w:lang w:val="en-GB" w:eastAsia="en-GB"/>
              </w:rPr>
            </w:pPr>
            <w:r w:rsidRPr="00571494">
              <w:rPr>
                <w:lang w:val="en-GB" w:eastAsia="en-GB"/>
              </w:rPr>
              <w:t>Укупно водовод и канализација</w:t>
            </w:r>
          </w:p>
        </w:tc>
        <w:tc>
          <w:tcPr>
            <w:tcW w:w="1860" w:type="dxa"/>
            <w:gridSpan w:val="2"/>
            <w:tcBorders>
              <w:top w:val="nil"/>
              <w:left w:val="nil"/>
              <w:bottom w:val="single" w:sz="4" w:space="0" w:color="auto"/>
              <w:right w:val="single" w:sz="8" w:space="0" w:color="auto"/>
            </w:tcBorders>
            <w:shd w:val="clear" w:color="auto" w:fill="auto"/>
            <w:vAlign w:val="bottom"/>
            <w:hideMark/>
          </w:tcPr>
          <w:p w:rsidR="00571494" w:rsidRPr="00571494" w:rsidRDefault="00571494" w:rsidP="00571494">
            <w:pPr>
              <w:jc w:val="right"/>
              <w:rPr>
                <w:lang w:val="en-GB" w:eastAsia="en-GB"/>
              </w:rPr>
            </w:pPr>
            <w:r w:rsidRPr="00571494">
              <w:rPr>
                <w:lang w:val="en-GB" w:eastAsia="en-GB"/>
              </w:rPr>
              <w:t> </w:t>
            </w:r>
          </w:p>
        </w:tc>
      </w:tr>
      <w:tr w:rsidR="00571494" w:rsidRPr="00571494" w:rsidTr="00571494">
        <w:trPr>
          <w:gridBefore w:val="1"/>
          <w:gridAfter w:val="1"/>
          <w:wBefore w:w="331" w:type="dxa"/>
          <w:wAfter w:w="705" w:type="dxa"/>
          <w:trHeight w:val="480"/>
        </w:trPr>
        <w:tc>
          <w:tcPr>
            <w:tcW w:w="600" w:type="dxa"/>
            <w:tcBorders>
              <w:top w:val="nil"/>
              <w:left w:val="single" w:sz="8" w:space="0" w:color="auto"/>
              <w:bottom w:val="single" w:sz="4" w:space="0" w:color="auto"/>
              <w:right w:val="single" w:sz="4" w:space="0" w:color="auto"/>
            </w:tcBorders>
            <w:shd w:val="clear" w:color="auto" w:fill="auto"/>
            <w:hideMark/>
          </w:tcPr>
          <w:p w:rsidR="00571494" w:rsidRPr="00571494" w:rsidRDefault="00571494" w:rsidP="00571494">
            <w:pPr>
              <w:jc w:val="center"/>
              <w:rPr>
                <w:b/>
                <w:bCs/>
                <w:sz w:val="20"/>
                <w:szCs w:val="20"/>
                <w:lang w:val="en-GB" w:eastAsia="en-GB"/>
              </w:rPr>
            </w:pPr>
            <w:r w:rsidRPr="00571494">
              <w:rPr>
                <w:b/>
                <w:bCs/>
                <w:sz w:val="20"/>
                <w:szCs w:val="20"/>
                <w:lang w:val="en-GB" w:eastAsia="en-GB"/>
              </w:rPr>
              <w:t>В.</w:t>
            </w:r>
          </w:p>
        </w:tc>
        <w:tc>
          <w:tcPr>
            <w:tcW w:w="7497" w:type="dxa"/>
            <w:gridSpan w:val="5"/>
            <w:tcBorders>
              <w:top w:val="single" w:sz="4" w:space="0" w:color="auto"/>
              <w:left w:val="nil"/>
              <w:bottom w:val="single" w:sz="4" w:space="0" w:color="auto"/>
              <w:right w:val="single" w:sz="4" w:space="0" w:color="000000"/>
            </w:tcBorders>
            <w:shd w:val="clear" w:color="auto" w:fill="auto"/>
            <w:vAlign w:val="center"/>
            <w:hideMark/>
          </w:tcPr>
          <w:p w:rsidR="00571494" w:rsidRPr="00571494" w:rsidRDefault="00571494" w:rsidP="00571494">
            <w:pPr>
              <w:jc w:val="both"/>
              <w:rPr>
                <w:sz w:val="22"/>
                <w:szCs w:val="22"/>
                <w:lang w:val="en-GB" w:eastAsia="en-GB"/>
              </w:rPr>
            </w:pPr>
            <w:r w:rsidRPr="00571494">
              <w:rPr>
                <w:sz w:val="22"/>
                <w:szCs w:val="22"/>
                <w:lang w:val="en-GB" w:eastAsia="en-GB"/>
              </w:rPr>
              <w:t>Укупно машинске инсталације:</w:t>
            </w:r>
          </w:p>
        </w:tc>
        <w:tc>
          <w:tcPr>
            <w:tcW w:w="1860" w:type="dxa"/>
            <w:gridSpan w:val="2"/>
            <w:tcBorders>
              <w:top w:val="nil"/>
              <w:left w:val="nil"/>
              <w:bottom w:val="single" w:sz="4" w:space="0" w:color="auto"/>
              <w:right w:val="single" w:sz="8" w:space="0" w:color="auto"/>
            </w:tcBorders>
            <w:shd w:val="clear" w:color="auto" w:fill="auto"/>
            <w:vAlign w:val="bottom"/>
            <w:hideMark/>
          </w:tcPr>
          <w:p w:rsidR="00571494" w:rsidRPr="00571494" w:rsidRDefault="00571494" w:rsidP="00571494">
            <w:pPr>
              <w:jc w:val="right"/>
              <w:rPr>
                <w:lang w:val="en-GB" w:eastAsia="en-GB"/>
              </w:rPr>
            </w:pPr>
            <w:r w:rsidRPr="00571494">
              <w:rPr>
                <w:lang w:val="en-GB" w:eastAsia="en-GB"/>
              </w:rPr>
              <w:t> </w:t>
            </w:r>
          </w:p>
        </w:tc>
      </w:tr>
      <w:tr w:rsidR="00571494" w:rsidRPr="00571494" w:rsidTr="00571494">
        <w:trPr>
          <w:gridBefore w:val="1"/>
          <w:gridAfter w:val="1"/>
          <w:wBefore w:w="331" w:type="dxa"/>
          <w:wAfter w:w="705" w:type="dxa"/>
          <w:trHeight w:val="480"/>
        </w:trPr>
        <w:tc>
          <w:tcPr>
            <w:tcW w:w="600" w:type="dxa"/>
            <w:tcBorders>
              <w:top w:val="nil"/>
              <w:left w:val="single" w:sz="8" w:space="0" w:color="auto"/>
              <w:bottom w:val="single" w:sz="8" w:space="0" w:color="auto"/>
              <w:right w:val="single" w:sz="4" w:space="0" w:color="auto"/>
            </w:tcBorders>
            <w:shd w:val="clear" w:color="auto" w:fill="auto"/>
            <w:hideMark/>
          </w:tcPr>
          <w:p w:rsidR="00571494" w:rsidRPr="00571494" w:rsidRDefault="00571494" w:rsidP="00571494">
            <w:pPr>
              <w:jc w:val="center"/>
              <w:rPr>
                <w:b/>
                <w:bCs/>
                <w:sz w:val="20"/>
                <w:szCs w:val="20"/>
                <w:lang w:val="en-GB" w:eastAsia="en-GB"/>
              </w:rPr>
            </w:pPr>
            <w:r w:rsidRPr="00571494">
              <w:rPr>
                <w:b/>
                <w:bCs/>
                <w:sz w:val="20"/>
                <w:szCs w:val="20"/>
                <w:lang w:val="en-GB" w:eastAsia="en-GB"/>
              </w:rPr>
              <w:t>Г.</w:t>
            </w:r>
          </w:p>
        </w:tc>
        <w:tc>
          <w:tcPr>
            <w:tcW w:w="7497" w:type="dxa"/>
            <w:gridSpan w:val="5"/>
            <w:tcBorders>
              <w:top w:val="single" w:sz="4" w:space="0" w:color="auto"/>
              <w:left w:val="nil"/>
              <w:bottom w:val="single" w:sz="8" w:space="0" w:color="auto"/>
              <w:right w:val="single" w:sz="4" w:space="0" w:color="auto"/>
            </w:tcBorders>
            <w:shd w:val="clear" w:color="auto" w:fill="auto"/>
            <w:vAlign w:val="bottom"/>
            <w:hideMark/>
          </w:tcPr>
          <w:p w:rsidR="00571494" w:rsidRPr="00571494" w:rsidRDefault="00571494" w:rsidP="00571494">
            <w:pPr>
              <w:rPr>
                <w:sz w:val="22"/>
                <w:szCs w:val="22"/>
                <w:lang w:val="en-GB" w:eastAsia="en-GB"/>
              </w:rPr>
            </w:pPr>
            <w:r w:rsidRPr="00571494">
              <w:rPr>
                <w:sz w:val="22"/>
                <w:szCs w:val="22"/>
                <w:lang w:val="en-GB" w:eastAsia="en-GB"/>
              </w:rPr>
              <w:t>Укупно електро инсталације инсталације</w:t>
            </w:r>
          </w:p>
        </w:tc>
        <w:tc>
          <w:tcPr>
            <w:tcW w:w="1860" w:type="dxa"/>
            <w:gridSpan w:val="2"/>
            <w:tcBorders>
              <w:top w:val="nil"/>
              <w:left w:val="nil"/>
              <w:bottom w:val="single" w:sz="8" w:space="0" w:color="auto"/>
              <w:right w:val="single" w:sz="8" w:space="0" w:color="auto"/>
            </w:tcBorders>
            <w:shd w:val="clear" w:color="auto" w:fill="auto"/>
            <w:vAlign w:val="bottom"/>
            <w:hideMark/>
          </w:tcPr>
          <w:p w:rsidR="00571494" w:rsidRPr="00571494" w:rsidRDefault="00571494" w:rsidP="00571494">
            <w:pPr>
              <w:jc w:val="right"/>
              <w:rPr>
                <w:lang w:val="en-GB" w:eastAsia="en-GB"/>
              </w:rPr>
            </w:pPr>
            <w:r w:rsidRPr="00571494">
              <w:rPr>
                <w:lang w:val="en-GB" w:eastAsia="en-GB"/>
              </w:rPr>
              <w:t> </w:t>
            </w:r>
          </w:p>
        </w:tc>
      </w:tr>
      <w:tr w:rsidR="00571494" w:rsidRPr="00571494" w:rsidTr="00571494">
        <w:trPr>
          <w:gridBefore w:val="1"/>
          <w:gridAfter w:val="1"/>
          <w:wBefore w:w="331" w:type="dxa"/>
          <w:wAfter w:w="705" w:type="dxa"/>
          <w:trHeight w:val="435"/>
        </w:trPr>
        <w:tc>
          <w:tcPr>
            <w:tcW w:w="600" w:type="dxa"/>
            <w:tcBorders>
              <w:top w:val="nil"/>
              <w:left w:val="single" w:sz="8" w:space="0" w:color="auto"/>
              <w:bottom w:val="nil"/>
              <w:right w:val="nil"/>
            </w:tcBorders>
            <w:shd w:val="clear" w:color="auto" w:fill="auto"/>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7497" w:type="dxa"/>
            <w:gridSpan w:val="5"/>
            <w:tcBorders>
              <w:top w:val="single" w:sz="8" w:space="0" w:color="auto"/>
              <w:left w:val="single" w:sz="8" w:space="0" w:color="auto"/>
              <w:bottom w:val="nil"/>
              <w:right w:val="nil"/>
            </w:tcBorders>
            <w:shd w:val="clear" w:color="auto" w:fill="auto"/>
            <w:hideMark/>
          </w:tcPr>
          <w:p w:rsidR="00571494" w:rsidRPr="00571494" w:rsidRDefault="00571494" w:rsidP="00571494">
            <w:pPr>
              <w:rPr>
                <w:b/>
                <w:bCs/>
                <w:lang w:val="en-GB" w:eastAsia="en-GB"/>
              </w:rPr>
            </w:pPr>
            <w:r w:rsidRPr="00571494">
              <w:rPr>
                <w:b/>
                <w:bCs/>
                <w:lang w:val="en-GB" w:eastAsia="en-GB"/>
              </w:rPr>
              <w:t>УКУПНО у динарима без ПДВ-а:</w:t>
            </w:r>
          </w:p>
        </w:tc>
        <w:tc>
          <w:tcPr>
            <w:tcW w:w="1860" w:type="dxa"/>
            <w:gridSpan w:val="2"/>
            <w:tcBorders>
              <w:top w:val="nil"/>
              <w:left w:val="single" w:sz="4" w:space="0" w:color="auto"/>
              <w:bottom w:val="nil"/>
              <w:right w:val="single" w:sz="8" w:space="0" w:color="auto"/>
            </w:tcBorders>
            <w:shd w:val="clear" w:color="auto" w:fill="auto"/>
            <w:vAlign w:val="bottom"/>
            <w:hideMark/>
          </w:tcPr>
          <w:p w:rsidR="00571494" w:rsidRPr="00571494" w:rsidRDefault="00571494" w:rsidP="00571494">
            <w:pPr>
              <w:jc w:val="right"/>
              <w:rPr>
                <w:b/>
                <w:bCs/>
                <w:lang w:val="en-GB" w:eastAsia="en-GB"/>
              </w:rPr>
            </w:pPr>
            <w:r w:rsidRPr="00571494">
              <w:rPr>
                <w:b/>
                <w:bCs/>
                <w:lang w:val="en-GB" w:eastAsia="en-GB"/>
              </w:rPr>
              <w:t> </w:t>
            </w:r>
          </w:p>
        </w:tc>
      </w:tr>
      <w:tr w:rsidR="00571494" w:rsidRPr="00571494" w:rsidTr="00571494">
        <w:trPr>
          <w:gridBefore w:val="1"/>
          <w:gridAfter w:val="1"/>
          <w:wBefore w:w="331" w:type="dxa"/>
          <w:wAfter w:w="705" w:type="dxa"/>
          <w:trHeight w:val="405"/>
        </w:trPr>
        <w:tc>
          <w:tcPr>
            <w:tcW w:w="600" w:type="dxa"/>
            <w:tcBorders>
              <w:top w:val="nil"/>
              <w:left w:val="single" w:sz="8" w:space="0" w:color="auto"/>
              <w:bottom w:val="nil"/>
              <w:right w:val="nil"/>
            </w:tcBorders>
            <w:shd w:val="clear" w:color="auto" w:fill="auto"/>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7497" w:type="dxa"/>
            <w:gridSpan w:val="5"/>
            <w:tcBorders>
              <w:top w:val="single" w:sz="4" w:space="0" w:color="auto"/>
              <w:left w:val="single" w:sz="8" w:space="0" w:color="auto"/>
              <w:bottom w:val="single" w:sz="8" w:space="0" w:color="auto"/>
              <w:right w:val="nil"/>
            </w:tcBorders>
            <w:shd w:val="clear" w:color="auto" w:fill="auto"/>
            <w:hideMark/>
          </w:tcPr>
          <w:p w:rsidR="00571494" w:rsidRPr="00571494" w:rsidRDefault="00571494" w:rsidP="00571494">
            <w:pPr>
              <w:rPr>
                <w:lang w:val="en-GB" w:eastAsia="en-GB"/>
              </w:rPr>
            </w:pPr>
            <w:r w:rsidRPr="00571494">
              <w:rPr>
                <w:lang w:val="en-GB" w:eastAsia="en-GB"/>
              </w:rPr>
              <w:t xml:space="preserve"> ПДВ 20%:</w:t>
            </w:r>
          </w:p>
        </w:tc>
        <w:tc>
          <w:tcPr>
            <w:tcW w:w="1860"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571494" w:rsidRPr="00571494" w:rsidRDefault="00571494" w:rsidP="00571494">
            <w:pPr>
              <w:jc w:val="right"/>
              <w:rPr>
                <w:lang w:val="en-GB" w:eastAsia="en-GB"/>
              </w:rPr>
            </w:pPr>
            <w:r w:rsidRPr="00571494">
              <w:rPr>
                <w:lang w:val="en-GB" w:eastAsia="en-GB"/>
              </w:rPr>
              <w:t> </w:t>
            </w:r>
          </w:p>
        </w:tc>
      </w:tr>
      <w:tr w:rsidR="00571494" w:rsidRPr="00571494" w:rsidTr="00571494">
        <w:trPr>
          <w:gridBefore w:val="1"/>
          <w:gridAfter w:val="1"/>
          <w:wBefore w:w="331" w:type="dxa"/>
          <w:wAfter w:w="705" w:type="dxa"/>
          <w:trHeight w:val="435"/>
        </w:trPr>
        <w:tc>
          <w:tcPr>
            <w:tcW w:w="600" w:type="dxa"/>
            <w:tcBorders>
              <w:top w:val="nil"/>
              <w:left w:val="single" w:sz="8" w:space="0" w:color="auto"/>
              <w:bottom w:val="single" w:sz="8" w:space="0" w:color="auto"/>
              <w:right w:val="nil"/>
            </w:tcBorders>
            <w:shd w:val="clear" w:color="auto" w:fill="auto"/>
            <w:hideMark/>
          </w:tcPr>
          <w:p w:rsidR="00571494" w:rsidRPr="00571494" w:rsidRDefault="00571494" w:rsidP="00571494">
            <w:pPr>
              <w:jc w:val="center"/>
              <w:rPr>
                <w:b/>
                <w:bCs/>
                <w:sz w:val="20"/>
                <w:szCs w:val="20"/>
                <w:lang w:val="en-GB" w:eastAsia="en-GB"/>
              </w:rPr>
            </w:pPr>
            <w:r w:rsidRPr="00571494">
              <w:rPr>
                <w:b/>
                <w:bCs/>
                <w:sz w:val="20"/>
                <w:szCs w:val="20"/>
                <w:lang w:val="en-GB" w:eastAsia="en-GB"/>
              </w:rPr>
              <w:t> </w:t>
            </w:r>
          </w:p>
        </w:tc>
        <w:tc>
          <w:tcPr>
            <w:tcW w:w="7497" w:type="dxa"/>
            <w:gridSpan w:val="5"/>
            <w:tcBorders>
              <w:top w:val="single" w:sz="8" w:space="0" w:color="auto"/>
              <w:left w:val="single" w:sz="8" w:space="0" w:color="auto"/>
              <w:bottom w:val="single" w:sz="8" w:space="0" w:color="auto"/>
              <w:right w:val="nil"/>
            </w:tcBorders>
            <w:shd w:val="clear" w:color="auto" w:fill="auto"/>
            <w:hideMark/>
          </w:tcPr>
          <w:p w:rsidR="00571494" w:rsidRPr="00571494" w:rsidRDefault="00571494" w:rsidP="00571494">
            <w:pPr>
              <w:rPr>
                <w:b/>
                <w:bCs/>
                <w:lang w:val="en-GB" w:eastAsia="en-GB"/>
              </w:rPr>
            </w:pPr>
            <w:r w:rsidRPr="00571494">
              <w:rPr>
                <w:b/>
                <w:bCs/>
                <w:lang w:val="en-GB" w:eastAsia="en-GB"/>
              </w:rPr>
              <w:t>УКУПНО у динарима са ПДВ-ом:</w:t>
            </w:r>
          </w:p>
        </w:tc>
        <w:tc>
          <w:tcPr>
            <w:tcW w:w="1860" w:type="dxa"/>
            <w:gridSpan w:val="2"/>
            <w:tcBorders>
              <w:top w:val="nil"/>
              <w:left w:val="single" w:sz="4" w:space="0" w:color="auto"/>
              <w:bottom w:val="single" w:sz="8" w:space="0" w:color="auto"/>
              <w:right w:val="single" w:sz="8" w:space="0" w:color="auto"/>
            </w:tcBorders>
            <w:shd w:val="clear" w:color="auto" w:fill="auto"/>
            <w:vAlign w:val="bottom"/>
            <w:hideMark/>
          </w:tcPr>
          <w:p w:rsidR="00571494" w:rsidRPr="00571494" w:rsidRDefault="00571494" w:rsidP="00571494">
            <w:pPr>
              <w:jc w:val="right"/>
              <w:rPr>
                <w:b/>
                <w:bCs/>
                <w:lang w:val="en-GB" w:eastAsia="en-GB"/>
              </w:rPr>
            </w:pPr>
            <w:r w:rsidRPr="00571494">
              <w:rPr>
                <w:b/>
                <w:bCs/>
                <w:lang w:val="en-GB" w:eastAsia="en-GB"/>
              </w:rPr>
              <w:t> </w:t>
            </w:r>
          </w:p>
        </w:tc>
      </w:tr>
      <w:tr w:rsidR="005035A0" w:rsidTr="00571494">
        <w:trPr>
          <w:trHeight w:val="255"/>
        </w:trPr>
        <w:tc>
          <w:tcPr>
            <w:tcW w:w="1125" w:type="dxa"/>
            <w:gridSpan w:val="3"/>
            <w:tcBorders>
              <w:top w:val="nil"/>
              <w:left w:val="nil"/>
              <w:bottom w:val="nil"/>
              <w:right w:val="nil"/>
            </w:tcBorders>
            <w:shd w:val="clear" w:color="auto" w:fill="auto"/>
            <w:noWrap/>
            <w:vAlign w:val="bottom"/>
          </w:tcPr>
          <w:p w:rsidR="005035A0" w:rsidRDefault="005035A0">
            <w:pPr>
              <w:rPr>
                <w:rFonts w:ascii="Arial" w:hAnsi="Arial" w:cs="Arial"/>
                <w:color w:val="002060"/>
                <w:sz w:val="20"/>
                <w:szCs w:val="20"/>
              </w:rPr>
            </w:pPr>
          </w:p>
        </w:tc>
        <w:tc>
          <w:tcPr>
            <w:tcW w:w="8908"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bl>
    <w:p w:rsidR="008A4DBE" w:rsidRPr="003A4EB9" w:rsidRDefault="008A4DBE" w:rsidP="003A4EB9">
      <w:pPr>
        <w:tabs>
          <w:tab w:val="left" w:pos="90"/>
        </w:tabs>
        <w:suppressAutoHyphens/>
        <w:spacing w:line="100" w:lineRule="atLeast"/>
        <w:jc w:val="both"/>
        <w:rPr>
          <w:rFonts w:eastAsia="Arial Unicode MS"/>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AF67C0" w:rsidRPr="00AF67C0" w:rsidRDefault="00AF67C0" w:rsidP="008A4DBE">
      <w:pPr>
        <w:suppressAutoHyphens/>
        <w:spacing w:line="100" w:lineRule="atLeast"/>
        <w:jc w:val="both"/>
        <w:rPr>
          <w:rFonts w:eastAsia="Arial Unicode MS"/>
          <w:color w:val="000000"/>
          <w:kern w:val="1"/>
          <w:lang w:val="sr-Latn-RS" w:eastAsia="ar-SA"/>
        </w:rPr>
      </w:pPr>
    </w:p>
    <w:p w:rsidR="00C06380" w:rsidRPr="001152F3" w:rsidRDefault="00C06380"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3A4EB9" w:rsidRDefault="003A4EB9" w:rsidP="003A4EB9">
      <w:pPr>
        <w:rPr>
          <w:rStyle w:val="Bodytext4"/>
          <w:i w:val="0"/>
          <w:iCs w:val="0"/>
        </w:rPr>
      </w:pPr>
    </w:p>
    <w:p w:rsidR="003A4EB9" w:rsidRPr="00E647C3" w:rsidRDefault="003A4EB9" w:rsidP="003A4EB9">
      <w:pPr>
        <w:ind w:left="360"/>
        <w:jc w:val="both"/>
        <w:rPr>
          <w:b/>
          <w:bCs/>
          <w:iCs/>
          <w:u w:val="single"/>
        </w:rPr>
      </w:pPr>
      <w:r w:rsidRPr="00E647C3">
        <w:rPr>
          <w:b/>
          <w:bCs/>
          <w:iCs/>
          <w:u w:val="single"/>
        </w:rPr>
        <w:t xml:space="preserve">Упутство за попуњавање обрасца структуре цене: </w:t>
      </w:r>
    </w:p>
    <w:p w:rsidR="003A4EB9" w:rsidRPr="00E647C3" w:rsidRDefault="003A4EB9" w:rsidP="003A4EB9">
      <w:pPr>
        <w:pStyle w:val="ListParagraph"/>
        <w:tabs>
          <w:tab w:val="left" w:pos="90"/>
        </w:tabs>
        <w:ind w:left="0"/>
        <w:jc w:val="both"/>
        <w:rPr>
          <w:bCs/>
          <w:iCs/>
        </w:rPr>
      </w:pPr>
    </w:p>
    <w:p w:rsidR="003A4EB9" w:rsidRPr="00E647C3" w:rsidRDefault="003A4EB9" w:rsidP="003A4EB9">
      <w:pPr>
        <w:pStyle w:val="ListParagraph"/>
        <w:tabs>
          <w:tab w:val="left" w:pos="90"/>
        </w:tabs>
        <w:ind w:left="0"/>
        <w:jc w:val="both"/>
        <w:rPr>
          <w:bCs/>
          <w:iCs/>
        </w:rPr>
      </w:pPr>
      <w:r w:rsidRPr="00E647C3">
        <w:rPr>
          <w:bCs/>
          <w:iCs/>
        </w:rPr>
        <w:t>Понуђач треба да попун</w:t>
      </w:r>
      <w:r w:rsidRPr="00E647C3">
        <w:rPr>
          <w:bCs/>
          <w:iCs/>
          <w:lang w:val="sr-Cyrl-CS"/>
        </w:rPr>
        <w:t>и</w:t>
      </w:r>
      <w:r w:rsidRPr="00E647C3">
        <w:rPr>
          <w:bCs/>
          <w:iCs/>
        </w:rPr>
        <w:t xml:space="preserve"> образац структуре цене </w:t>
      </w:r>
      <w:r w:rsidRPr="00E647C3">
        <w:rPr>
          <w:bCs/>
          <w:iCs/>
          <w:lang w:val="sr-Cyrl-CS"/>
        </w:rPr>
        <w:t>на следећи начин</w:t>
      </w:r>
      <w:r w:rsidRPr="00E647C3">
        <w:rPr>
          <w:bCs/>
          <w:iCs/>
        </w:rPr>
        <w:t>:</w:t>
      </w:r>
    </w:p>
    <w:p w:rsidR="003A4EB9" w:rsidRPr="007B706B" w:rsidRDefault="003A4EB9" w:rsidP="00814538">
      <w:pPr>
        <w:pStyle w:val="ListParagraph"/>
        <w:numPr>
          <w:ilvl w:val="0"/>
          <w:numId w:val="18"/>
        </w:numPr>
        <w:tabs>
          <w:tab w:val="left" w:pos="90"/>
        </w:tabs>
        <w:suppressAutoHyphens/>
        <w:spacing w:line="100" w:lineRule="atLeast"/>
        <w:jc w:val="both"/>
        <w:rPr>
          <w:bCs/>
          <w:iCs/>
          <w:lang w:val="sr-Cyrl-CS"/>
        </w:rPr>
      </w:pPr>
      <w:r w:rsidRPr="007B706B">
        <w:rPr>
          <w:bCs/>
          <w:iCs/>
          <w:lang w:val="sr-Cyrl-CS"/>
        </w:rPr>
        <w:t>у колону јединична цена</w:t>
      </w:r>
      <w:r w:rsidRPr="007B706B">
        <w:rPr>
          <w:bCs/>
          <w:iCs/>
        </w:rPr>
        <w:t xml:space="preserve"> уписати колико износи </w:t>
      </w:r>
      <w:r w:rsidRPr="007B706B">
        <w:rPr>
          <w:bCs/>
          <w:iCs/>
          <w:lang w:val="sr-Cyrl-CS"/>
        </w:rPr>
        <w:t>јединична цена</w:t>
      </w:r>
      <w:r w:rsidRPr="007B706B">
        <w:rPr>
          <w:bCs/>
          <w:iCs/>
        </w:rPr>
        <w:t xml:space="preserve"> без ПДВ-а, за</w:t>
      </w:r>
      <w:r w:rsidRPr="007B706B">
        <w:rPr>
          <w:bCs/>
          <w:iCs/>
          <w:lang w:val="sr-Cyrl-CS"/>
        </w:rPr>
        <w:t xml:space="preserve"> сваки</w:t>
      </w:r>
      <w:r w:rsidRPr="007B706B">
        <w:rPr>
          <w:bCs/>
          <w:iCs/>
        </w:rPr>
        <w:t xml:space="preserve"> тражени предмет јавне набавке</w:t>
      </w:r>
      <w:r>
        <w:rPr>
          <w:bCs/>
          <w:iCs/>
        </w:rPr>
        <w:t>;</w:t>
      </w:r>
    </w:p>
    <w:p w:rsidR="003A4EB9" w:rsidRPr="004100CE" w:rsidRDefault="003A4EB9" w:rsidP="00814538">
      <w:pPr>
        <w:pStyle w:val="ListParagraph"/>
        <w:numPr>
          <w:ilvl w:val="0"/>
          <w:numId w:val="18"/>
        </w:numPr>
        <w:tabs>
          <w:tab w:val="left" w:pos="90"/>
        </w:tabs>
        <w:suppressAutoHyphens/>
        <w:spacing w:line="100" w:lineRule="atLeast"/>
        <w:jc w:val="both"/>
        <w:rPr>
          <w:bCs/>
          <w:iCs/>
          <w:lang w:val="sr-Cyrl-CS"/>
        </w:rPr>
      </w:pPr>
      <w:r w:rsidRPr="007B706B">
        <w:rPr>
          <w:bCs/>
          <w:iCs/>
          <w:lang w:val="sr-Cyrl-CS"/>
        </w:rPr>
        <w:t xml:space="preserve">у колону </w:t>
      </w:r>
      <w:r>
        <w:rPr>
          <w:bCs/>
          <w:iCs/>
          <w:lang w:val="sr-Cyrl-CS"/>
        </w:rPr>
        <w:t>укупно</w:t>
      </w:r>
      <w:r w:rsidRPr="007B706B">
        <w:rPr>
          <w:bCs/>
          <w:iCs/>
        </w:rPr>
        <w:t xml:space="preserve"> уписати колико износи</w:t>
      </w:r>
      <w:r w:rsidRPr="007B706B">
        <w:rPr>
          <w:bCs/>
          <w:iCs/>
          <w:lang w:val="sr-Cyrl-CS"/>
        </w:rPr>
        <w:t xml:space="preserve"> укупна цена</w:t>
      </w:r>
      <w:r w:rsidRPr="007B706B">
        <w:rPr>
          <w:bCs/>
          <w:iCs/>
        </w:rPr>
        <w:t xml:space="preserve"> </w:t>
      </w:r>
      <w:r>
        <w:rPr>
          <w:bCs/>
          <w:iCs/>
        </w:rPr>
        <w:t>без</w:t>
      </w:r>
      <w:r w:rsidRPr="007B706B">
        <w:rPr>
          <w:bCs/>
          <w:iCs/>
        </w:rPr>
        <w:t xml:space="preserve"> ПДВ-</w:t>
      </w:r>
      <w:r>
        <w:rPr>
          <w:bCs/>
          <w:iCs/>
        </w:rPr>
        <w:t>а</w:t>
      </w:r>
      <w:r w:rsidRPr="007B706B">
        <w:rPr>
          <w:bCs/>
          <w:iCs/>
        </w:rPr>
        <w:t>, за</w:t>
      </w:r>
      <w:r w:rsidRPr="007B706B">
        <w:rPr>
          <w:bCs/>
          <w:iCs/>
          <w:lang w:val="sr-Cyrl-CS"/>
        </w:rPr>
        <w:t xml:space="preserve"> сваки</w:t>
      </w:r>
      <w:r w:rsidRPr="007B706B">
        <w:rPr>
          <w:bCs/>
          <w:iCs/>
        </w:rPr>
        <w:t xml:space="preserve"> тражени предмет јавне набавке</w:t>
      </w:r>
      <w:r>
        <w:rPr>
          <w:bCs/>
          <w:iCs/>
        </w:rPr>
        <w:t>;</w:t>
      </w:r>
    </w:p>
    <w:p w:rsidR="003A4EB9" w:rsidRPr="00D20723" w:rsidRDefault="003A4EB9" w:rsidP="00814538">
      <w:pPr>
        <w:pStyle w:val="ListParagraph"/>
        <w:numPr>
          <w:ilvl w:val="0"/>
          <w:numId w:val="18"/>
        </w:numPr>
        <w:tabs>
          <w:tab w:val="left" w:pos="90"/>
        </w:tabs>
        <w:suppressAutoHyphens/>
        <w:spacing w:line="100" w:lineRule="atLeast"/>
        <w:jc w:val="both"/>
        <w:rPr>
          <w:rStyle w:val="Bodytext4"/>
          <w:bCs/>
          <w:i w:val="0"/>
          <w:sz w:val="24"/>
          <w:szCs w:val="24"/>
          <w:shd w:val="clear" w:color="auto" w:fill="auto"/>
          <w:lang w:eastAsia="en-US"/>
        </w:rPr>
      </w:pPr>
      <w:proofErr w:type="gramStart"/>
      <w:r>
        <w:rPr>
          <w:bCs/>
          <w:iCs/>
        </w:rPr>
        <w:t>у</w:t>
      </w:r>
      <w:proofErr w:type="gramEnd"/>
      <w:r>
        <w:rPr>
          <w:bCs/>
          <w:iCs/>
        </w:rPr>
        <w:t xml:space="preserve"> рекапитулација уписати колико износи укупна цена без пдв-а, за сваки тражени предмет јавне набавке, укупно рсд без пдв-а,  износ пдв-а и укупно рсд са пдв-ом.</w:t>
      </w:r>
    </w:p>
    <w:p w:rsidR="00C52F60" w:rsidRDefault="00C52F60" w:rsidP="008A4DBE">
      <w:pPr>
        <w:suppressAutoHyphens/>
        <w:spacing w:line="100" w:lineRule="atLeast"/>
        <w:jc w:val="both"/>
        <w:rPr>
          <w:rFonts w:eastAsia="Arial Unicode MS"/>
          <w:color w:val="000000"/>
          <w:kern w:val="1"/>
          <w:lang w:eastAsia="ar-SA"/>
        </w:rPr>
      </w:pPr>
    </w:p>
    <w:p w:rsidR="00A0486E" w:rsidRDefault="00A0486E" w:rsidP="008A4DBE">
      <w:pPr>
        <w:suppressAutoHyphens/>
        <w:spacing w:line="100" w:lineRule="atLeast"/>
        <w:jc w:val="both"/>
        <w:rPr>
          <w:rFonts w:eastAsia="Arial Unicode MS"/>
          <w:color w:val="000000"/>
          <w:kern w:val="1"/>
          <w:lang w:eastAsia="ar-SA"/>
        </w:rPr>
      </w:pPr>
    </w:p>
    <w:p w:rsidR="00A0486E" w:rsidRDefault="00A0486E" w:rsidP="008A4DBE">
      <w:pPr>
        <w:suppressAutoHyphens/>
        <w:spacing w:line="100" w:lineRule="atLeast"/>
        <w:jc w:val="both"/>
        <w:rPr>
          <w:rFonts w:eastAsia="Arial Unicode MS"/>
          <w:color w:val="000000"/>
          <w:kern w:val="1"/>
          <w:lang w:eastAsia="ar-SA"/>
        </w:rPr>
      </w:pPr>
    </w:p>
    <w:p w:rsidR="00A0486E" w:rsidRDefault="00A0486E" w:rsidP="008A4DBE">
      <w:pPr>
        <w:suppressAutoHyphens/>
        <w:spacing w:line="100" w:lineRule="atLeast"/>
        <w:jc w:val="both"/>
        <w:rPr>
          <w:rFonts w:eastAsia="Arial Unicode MS"/>
          <w:color w:val="000000"/>
          <w:kern w:val="1"/>
          <w:lang w:eastAsia="ar-SA"/>
        </w:rPr>
      </w:pPr>
    </w:p>
    <w:p w:rsidR="00A0486E" w:rsidRDefault="00A0486E" w:rsidP="008A4DBE">
      <w:pPr>
        <w:suppressAutoHyphens/>
        <w:spacing w:line="100" w:lineRule="atLeast"/>
        <w:jc w:val="both"/>
        <w:rPr>
          <w:rFonts w:eastAsia="Arial Unicode MS"/>
          <w:color w:val="000000"/>
          <w:kern w:val="1"/>
          <w:lang w:eastAsia="ar-SA"/>
        </w:rPr>
      </w:pPr>
    </w:p>
    <w:p w:rsidR="00A0486E" w:rsidRDefault="00A0486E"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Pr="003A4EB9" w:rsidRDefault="003A4EB9" w:rsidP="008A4DBE">
      <w:pPr>
        <w:suppressAutoHyphens/>
        <w:spacing w:line="100" w:lineRule="atLeast"/>
        <w:jc w:val="both"/>
        <w:rPr>
          <w:rFonts w:eastAsia="Arial Unicode MS"/>
          <w:color w:val="000000"/>
          <w:kern w:val="1"/>
          <w:lang w:val="sr-Cyrl-RS" w:eastAsia="ar-SA"/>
        </w:rPr>
      </w:pPr>
    </w:p>
    <w:p w:rsidR="00C52F60" w:rsidRDefault="00C52F60" w:rsidP="008A4DBE">
      <w:pPr>
        <w:suppressAutoHyphens/>
        <w:spacing w:line="100" w:lineRule="atLeast"/>
        <w:jc w:val="both"/>
        <w:rPr>
          <w:rFonts w:eastAsia="Arial Unicode MS"/>
          <w:color w:val="000000"/>
          <w:kern w:val="1"/>
          <w:lang w:eastAsia="ar-SA"/>
        </w:rPr>
      </w:pPr>
    </w:p>
    <w:p w:rsidR="00C52F60" w:rsidRDefault="00C52F6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3A4EB9">
        <w:rPr>
          <w:rFonts w:eastAsia="Arial Unicode MS"/>
          <w:b/>
          <w:color w:val="000000"/>
          <w:kern w:val="1"/>
          <w:lang w:val="sr-Cyrl-RS" w:eastAsia="ar-SA"/>
        </w:rPr>
        <w:t>341</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3A4EB9">
        <w:rPr>
          <w:rFonts w:eastAsia="Arial Unicode MS"/>
          <w:b/>
          <w:bCs/>
          <w:color w:val="000000"/>
          <w:kern w:val="1"/>
          <w:lang w:val="sr-Cyrl-RS" w:eastAsia="ar-SA"/>
        </w:rPr>
        <w:t>Радови на санацији и реконструкцији командно образовног центра у Крчагову</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3A4EB9">
        <w:rPr>
          <w:rFonts w:eastAsia="Arial Unicode MS"/>
          <w:kern w:val="1"/>
          <w:lang w:val="sr-Cyrl-RS" w:eastAsia="ar-SA"/>
        </w:rPr>
        <w:t>02.12</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w:t>
      </w:r>
      <w:r w:rsidR="00191CEE">
        <w:rPr>
          <w:rFonts w:eastAsia="Arial Unicode MS"/>
          <w:kern w:val="1"/>
          <w:lang w:val="sr-Cyrl-RS" w:eastAsia="ar-SA"/>
        </w:rPr>
        <w:t>ш</w:t>
      </w:r>
      <w:r w:rsidRPr="008A4DBE">
        <w:rPr>
          <w:rFonts w:eastAsia="Arial Unicode MS"/>
          <w:kern w:val="1"/>
          <w:lang w:eastAsia="ar-SA"/>
        </w:rPr>
        <w:t>товању важећих прописа о заштити на раду, запошљавању и условима рада, заштити животне средине, као и да нема забрану о</w:t>
      </w:r>
      <w:r w:rsidR="003A4EB9">
        <w:rPr>
          <w:rFonts w:eastAsia="Arial Unicode MS"/>
          <w:kern w:val="1"/>
          <w:lang w:eastAsia="ar-SA"/>
        </w:rPr>
        <w:t>бављања делатности (образац бр.</w:t>
      </w:r>
      <w:r w:rsidR="003A4EB9">
        <w:rPr>
          <w:rFonts w:eastAsia="Arial Unicode MS"/>
          <w:kern w:val="1"/>
          <w:lang w:val="sr-Cyrl-RS" w:eastAsia="ar-SA"/>
        </w:rPr>
        <w:t>7</w:t>
      </w:r>
      <w:r w:rsidRPr="008A4DBE">
        <w:rPr>
          <w:rFonts w:eastAsia="Arial Unicode MS"/>
          <w:kern w:val="1"/>
          <w:lang w:eastAsia="ar-SA"/>
        </w:rPr>
        <w:t>) - попуњен и потписан;</w:t>
      </w:r>
    </w:p>
    <w:p w:rsidR="008A4DBE" w:rsidRPr="008A4DBE" w:rsidRDefault="003A4EB9" w:rsidP="00814538">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Модел уговора (образац бр.</w:t>
      </w:r>
      <w:r>
        <w:rPr>
          <w:rFonts w:eastAsia="Arial Unicode MS"/>
          <w:kern w:val="1"/>
          <w:lang w:val="sr-Cyrl-RS" w:eastAsia="ar-SA"/>
        </w:rPr>
        <w:t>8</w:t>
      </w:r>
      <w:r w:rsidR="008A4DBE" w:rsidRPr="008A4DBE">
        <w:rPr>
          <w:rFonts w:eastAsia="Arial Unicode MS"/>
          <w:kern w:val="1"/>
          <w:lang w:eastAsia="ar-SA"/>
        </w:rPr>
        <w:t>)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w:t>
      </w:r>
      <w:r w:rsidR="003A4EB9">
        <w:rPr>
          <w:rFonts w:eastAsia="Arial Unicode MS"/>
          <w:kern w:val="1"/>
          <w:lang w:val="sr-Cyrl-RS" w:eastAsia="ar-SA"/>
        </w:rPr>
        <w:t>9</w:t>
      </w:r>
      <w:r w:rsidRPr="008A4DBE">
        <w:rPr>
          <w:rFonts w:eastAsia="Arial Unicode MS"/>
          <w:kern w:val="1"/>
          <w:lang w:eastAsia="ar-SA"/>
        </w:rPr>
        <w:t>)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Default="008A4DBE" w:rsidP="008A4DBE">
      <w:pPr>
        <w:suppressAutoHyphens/>
        <w:spacing w:line="100" w:lineRule="atLeast"/>
        <w:jc w:val="both"/>
        <w:rPr>
          <w:rFonts w:eastAsia="Arial Unicode MS"/>
          <w:color w:val="000000"/>
          <w:kern w:val="1"/>
          <w:lang w:val="sr-Latn-RS"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val="sr-Latn-RS" w:eastAsia="ar-SA"/>
        </w:rPr>
      </w:pPr>
    </w:p>
    <w:p w:rsidR="009E4FAC" w:rsidRPr="009E4FAC" w:rsidRDefault="009E4FAC" w:rsidP="008A4DBE">
      <w:pPr>
        <w:suppressAutoHyphens/>
        <w:spacing w:line="100" w:lineRule="atLeast"/>
        <w:jc w:val="both"/>
        <w:rPr>
          <w:rFonts w:eastAsia="Arial Unicode MS"/>
          <w:color w:val="000000"/>
          <w:kern w:val="1"/>
          <w:lang w:val="sr-Latn-RS" w:eastAsia="ar-SA"/>
        </w:rPr>
      </w:pPr>
    </w:p>
    <w:p w:rsidR="008A4DBE" w:rsidRPr="008A4DBE" w:rsidRDefault="008A4DBE" w:rsidP="00814538">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3A4EB9">
        <w:rPr>
          <w:rFonts w:eastAsia="Arial Unicode MS"/>
          <w:b/>
          <w:color w:val="000000"/>
          <w:kern w:val="1"/>
          <w:lang w:val="sr-Cyrl-RS" w:eastAsia="ar-SA"/>
        </w:rPr>
        <w:t>341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3A4EB9">
        <w:rPr>
          <w:rFonts w:eastAsia="Arial Unicode MS"/>
          <w:b/>
          <w:bCs/>
          <w:color w:val="000000"/>
          <w:kern w:val="1"/>
          <w:lang w:val="sr-Cyrl-RS" w:eastAsia="ar-SA"/>
        </w:rPr>
        <w:t>Радови на санацији и реконструкцији командно образовног центра у Крчагову</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3A4EB9">
        <w:rPr>
          <w:rFonts w:eastAsia="Arial Unicode MS"/>
          <w:b/>
          <w:color w:val="000000"/>
          <w:kern w:val="1"/>
          <w:lang w:val="sr-Cyrl-RS" w:eastAsia="ar-SA"/>
        </w:rPr>
        <w:t>341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3A4EB9">
        <w:rPr>
          <w:rFonts w:eastAsia="Arial Unicode MS"/>
          <w:b/>
          <w:bCs/>
          <w:color w:val="000000"/>
          <w:kern w:val="1"/>
          <w:lang w:val="sr-Cyrl-RS" w:eastAsia="ar-SA"/>
        </w:rPr>
        <w:t>Радови на санацији и реконструкцији командно образовног центра у Крчагову</w:t>
      </w:r>
      <w:r w:rsidR="003A4EB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3A4EB9">
        <w:rPr>
          <w:rFonts w:eastAsia="Arial Unicode MS"/>
          <w:b/>
          <w:color w:val="000000"/>
          <w:kern w:val="1"/>
          <w:lang w:val="sr-Cyrl-RS" w:eastAsia="ar-SA"/>
        </w:rPr>
        <w:t>341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3A4EB9">
        <w:rPr>
          <w:rFonts w:eastAsia="Arial Unicode MS"/>
          <w:b/>
          <w:bCs/>
          <w:color w:val="000000"/>
          <w:kern w:val="1"/>
          <w:lang w:val="sr-Cyrl-RS" w:eastAsia="ar-SA"/>
        </w:rPr>
        <w:t>Радови на санацији и реконструкцији командно образовног центра у Крчагову</w:t>
      </w:r>
      <w:r w:rsidR="003A4EB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3A4EB9">
        <w:rPr>
          <w:rFonts w:eastAsia="Arial Unicode MS"/>
          <w:b/>
          <w:color w:val="000000"/>
          <w:kern w:val="1"/>
          <w:lang w:val="sr-Cyrl-RS" w:eastAsia="ar-SA"/>
        </w:rPr>
        <w:t>341</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3A4EB9">
        <w:rPr>
          <w:rFonts w:eastAsia="Arial Unicode MS"/>
          <w:b/>
          <w:bCs/>
          <w:color w:val="000000"/>
          <w:kern w:val="1"/>
          <w:lang w:val="sr-Cyrl-RS" w:eastAsia="ar-SA"/>
        </w:rPr>
        <w:t>Радови на санацији и реконструкцији командно образовног центра у Крчагову</w:t>
      </w:r>
      <w:r w:rsidR="003A4EB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14538">
      <w:pPr>
        <w:numPr>
          <w:ilvl w:val="0"/>
          <w:numId w:val="2"/>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14538">
      <w:pPr>
        <w:numPr>
          <w:ilvl w:val="0"/>
          <w:numId w:val="2"/>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lastRenderedPageBreak/>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Рок за извођење радова не може бити дужи од </w:t>
      </w:r>
      <w:r w:rsidR="006B32EB">
        <w:rPr>
          <w:rFonts w:eastAsia="Arial Unicode MS"/>
          <w:color w:val="000000"/>
          <w:kern w:val="1"/>
          <w:lang w:val="sr-Cyrl-RS" w:eastAsia="ar-SA"/>
        </w:rPr>
        <w:t>30</w:t>
      </w:r>
      <w:r w:rsidRPr="008A4DBE">
        <w:rPr>
          <w:rFonts w:eastAsia="Arial Unicode MS"/>
          <w:color w:val="000000"/>
          <w:kern w:val="1"/>
          <w:lang w:eastAsia="ar-SA"/>
        </w:rPr>
        <w:t xml:space="preserve">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9E7C53" w:rsidRPr="00206390" w:rsidRDefault="009E7C53" w:rsidP="009E7C53">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9E7C53" w:rsidRPr="00206390" w:rsidRDefault="009E7C53" w:rsidP="00814538">
      <w:pPr>
        <w:numPr>
          <w:ilvl w:val="0"/>
          <w:numId w:val="13"/>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lastRenderedPageBreak/>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6B32EB">
        <w:rPr>
          <w:rFonts w:eastAsia="Arial Unicode MS"/>
          <w:b/>
          <w:bCs/>
          <w:color w:val="000000"/>
          <w:kern w:val="1"/>
          <w:lang w:val="sr-Cyrl-RS" w:eastAsia="ar-SA"/>
        </w:rPr>
        <w:t>Радови на санацији и реконструкцији командно образовног центра у Крчагову</w:t>
      </w:r>
      <w:r w:rsidR="006B32EB" w:rsidRPr="008A4DBE">
        <w:rPr>
          <w:rFonts w:eastAsia="TimesNewRomanPS-BoldMT"/>
          <w:b/>
          <w:bCs/>
          <w:color w:val="000000"/>
          <w:kern w:val="1"/>
          <w:lang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6B32EB">
        <w:rPr>
          <w:rFonts w:eastAsia="Arial Unicode MS"/>
          <w:b/>
          <w:color w:val="000000"/>
          <w:kern w:val="1"/>
          <w:lang w:val="sr-Cyrl-RS" w:eastAsia="ar-SA"/>
        </w:rPr>
        <w:t>341</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lastRenderedPageBreak/>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D708B5" w:rsidRDefault="0023018B"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6B32EB">
        <w:rPr>
          <w:rFonts w:eastAsia="Arial Unicode MS"/>
          <w:color w:val="000000"/>
          <w:kern w:val="1"/>
          <w:lang w:val="sr-Cyrl-RS" w:eastAsia="ar-SA"/>
        </w:rPr>
        <w:t>341</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14538">
      <w:pPr>
        <w:numPr>
          <w:ilvl w:val="0"/>
          <w:numId w:val="5"/>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47111E" w:rsidRDefault="00364E19" w:rsidP="00364E19">
      <w:pPr>
        <w:jc w:val="both"/>
        <w:rPr>
          <w:rFonts w:eastAsia="TimesNewRomanPSMT"/>
          <w:bCs/>
          <w:iCs/>
          <w:lang w:val="sr-Cyrl-RS"/>
        </w:rPr>
      </w:pPr>
      <w:r w:rsidRPr="0047111E">
        <w:rPr>
          <w:rFonts w:eastAsia="TimesNewRomanPSMT"/>
          <w:bCs/>
          <w:iCs/>
          <w:lang w:val="sr-Cyrl-CS"/>
        </w:rPr>
        <w:t>Измене су предвиђене и ближе одређене чланом 21. и 22.</w:t>
      </w:r>
      <w:r w:rsidRPr="0047111E">
        <w:rPr>
          <w:rFonts w:eastAsia="TimesNewRomanPSMT"/>
          <w:bCs/>
          <w:iCs/>
        </w:rPr>
        <w:t xml:space="preserve"> </w:t>
      </w:r>
      <w:proofErr w:type="gramStart"/>
      <w:r w:rsidRPr="0047111E">
        <w:rPr>
          <w:rFonts w:eastAsia="TimesNewRomanPSMT"/>
          <w:bCs/>
          <w:iCs/>
        </w:rPr>
        <w:t>модела</w:t>
      </w:r>
      <w:proofErr w:type="gramEnd"/>
      <w:r w:rsidRPr="0047111E">
        <w:rPr>
          <w:rFonts w:eastAsia="TimesNewRomanPSMT"/>
          <w:bCs/>
          <w:iCs/>
          <w:lang w:val="sr-Cyrl-CS"/>
        </w:rPr>
        <w:t xml:space="preserve"> уговора о </w:t>
      </w:r>
      <w:r w:rsidR="0047111E" w:rsidRPr="0047111E">
        <w:rPr>
          <w:rFonts w:eastAsia="TimesNewRomanPSMT"/>
          <w:bCs/>
          <w:iCs/>
          <w:lang w:val="sr-Cyrl-CS"/>
        </w:rPr>
        <w:t>извођењу радова на санацији и реконструкцији командно образовног центра у Крчагову.</w:t>
      </w:r>
    </w:p>
    <w:p w:rsidR="00364E19" w:rsidRPr="00242B9D" w:rsidRDefault="00364E19" w:rsidP="00364E19">
      <w:pPr>
        <w:jc w:val="both"/>
        <w:rPr>
          <w:rFonts w:eastAsia="TimesNewRomanPSMT"/>
          <w:bCs/>
          <w:iCs/>
          <w:lang w:val="sr-Cyrl-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1B" w:rsidRDefault="00CA121B" w:rsidP="00A54467">
      <w:r>
        <w:separator/>
      </w:r>
    </w:p>
  </w:endnote>
  <w:endnote w:type="continuationSeparator" w:id="0">
    <w:p w:rsidR="00CA121B" w:rsidRDefault="00CA121B"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3E" w:rsidRDefault="00310C3E"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3E" w:rsidRPr="00E04EB9" w:rsidRDefault="00310C3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10C3E" w:rsidRPr="00E04EB9" w:rsidRDefault="00310C3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10C3E" w:rsidRDefault="00310C3E"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3E" w:rsidRPr="00E04EB9" w:rsidRDefault="00310C3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10C3E" w:rsidRPr="00E04EB9" w:rsidRDefault="00310C3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10C3E" w:rsidRPr="00F825D0" w:rsidRDefault="00310C3E"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1B" w:rsidRDefault="00CA121B" w:rsidP="00A54467">
      <w:r>
        <w:separator/>
      </w:r>
    </w:p>
  </w:footnote>
  <w:footnote w:type="continuationSeparator" w:id="0">
    <w:p w:rsidR="00CA121B" w:rsidRDefault="00CA121B"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10C3E" w:rsidRDefault="00310C3E">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CF3176">
          <w:rPr>
            <w:b/>
            <w:bCs/>
            <w:noProof/>
          </w:rPr>
          <w:t>42</w:t>
        </w:r>
        <w:r>
          <w:rPr>
            <w:b/>
            <w:bCs/>
          </w:rPr>
          <w:fldChar w:fldCharType="end"/>
        </w:r>
        <w:r>
          <w:t xml:space="preserve"> од </w:t>
        </w:r>
        <w:r>
          <w:rPr>
            <w:b/>
            <w:bCs/>
          </w:rPr>
          <w:fldChar w:fldCharType="begin"/>
        </w:r>
        <w:r>
          <w:rPr>
            <w:b/>
            <w:bCs/>
          </w:rPr>
          <w:instrText xml:space="preserve"> NUMPAGES  </w:instrText>
        </w:r>
        <w:r>
          <w:rPr>
            <w:b/>
            <w:bCs/>
          </w:rPr>
          <w:fldChar w:fldCharType="separate"/>
        </w:r>
        <w:r w:rsidR="00CF3176">
          <w:rPr>
            <w:b/>
            <w:bCs/>
            <w:noProof/>
          </w:rPr>
          <w:t>47</w:t>
        </w:r>
        <w:r>
          <w:rPr>
            <w:b/>
            <w:bCs/>
          </w:rPr>
          <w:fldChar w:fldCharType="end"/>
        </w:r>
      </w:p>
    </w:sdtContent>
  </w:sdt>
  <w:p w:rsidR="00310C3E" w:rsidRDefault="00310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3E" w:rsidRPr="00AA7DBA" w:rsidRDefault="00310C3E" w:rsidP="001C3707">
    <w:pPr>
      <w:pStyle w:val="Header"/>
      <w:spacing w:line="360" w:lineRule="auto"/>
      <w:rPr>
        <w:lang w:val="sr-Cyrl-CS"/>
      </w:rPr>
    </w:pPr>
  </w:p>
  <w:p w:rsidR="00310C3E" w:rsidRPr="00AA7DBA" w:rsidRDefault="00310C3E"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8"/>
  </w:num>
  <w:num w:numId="5">
    <w:abstractNumId w:val="12"/>
  </w:num>
  <w:num w:numId="6">
    <w:abstractNumId w:val="15"/>
  </w:num>
  <w:num w:numId="7">
    <w:abstractNumId w:val="17"/>
  </w:num>
  <w:num w:numId="8">
    <w:abstractNumId w:val="16"/>
  </w:num>
  <w:num w:numId="9">
    <w:abstractNumId w:val="13"/>
  </w:num>
  <w:num w:numId="10">
    <w:abstractNumId w:val="11"/>
  </w:num>
  <w:num w:numId="11">
    <w:abstractNumId w:val="3"/>
  </w:num>
  <w:num w:numId="12">
    <w:abstractNumId w:val="7"/>
  </w:num>
  <w:num w:numId="13">
    <w:abstractNumId w:val="9"/>
  </w:num>
  <w:num w:numId="14">
    <w:abstractNumId w:val="5"/>
  </w:num>
  <w:num w:numId="15">
    <w:abstractNumId w:val="4"/>
  </w:num>
  <w:num w:numId="16">
    <w:abstractNumId w:val="6"/>
  </w:num>
  <w:num w:numId="17">
    <w:abstractNumId w:val="2"/>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062AE"/>
    <w:rsid w:val="0001055F"/>
    <w:rsid w:val="00014EDA"/>
    <w:rsid w:val="00031463"/>
    <w:rsid w:val="00037417"/>
    <w:rsid w:val="00037AD7"/>
    <w:rsid w:val="000406C6"/>
    <w:rsid w:val="0004158C"/>
    <w:rsid w:val="00041DA0"/>
    <w:rsid w:val="0004277B"/>
    <w:rsid w:val="000441C7"/>
    <w:rsid w:val="00051913"/>
    <w:rsid w:val="00061703"/>
    <w:rsid w:val="00076F9D"/>
    <w:rsid w:val="0008431B"/>
    <w:rsid w:val="000856B7"/>
    <w:rsid w:val="000A45E6"/>
    <w:rsid w:val="000A779F"/>
    <w:rsid w:val="000A7FCC"/>
    <w:rsid w:val="000B170A"/>
    <w:rsid w:val="000B1D01"/>
    <w:rsid w:val="000C7975"/>
    <w:rsid w:val="000D0387"/>
    <w:rsid w:val="000D5357"/>
    <w:rsid w:val="000E6909"/>
    <w:rsid w:val="000F37EC"/>
    <w:rsid w:val="0010221E"/>
    <w:rsid w:val="00105EFB"/>
    <w:rsid w:val="001152F3"/>
    <w:rsid w:val="00122684"/>
    <w:rsid w:val="001244E7"/>
    <w:rsid w:val="0013383C"/>
    <w:rsid w:val="00140089"/>
    <w:rsid w:val="0014195A"/>
    <w:rsid w:val="001440BB"/>
    <w:rsid w:val="00146DA7"/>
    <w:rsid w:val="00146FD6"/>
    <w:rsid w:val="0014745C"/>
    <w:rsid w:val="00150A36"/>
    <w:rsid w:val="00162446"/>
    <w:rsid w:val="00165516"/>
    <w:rsid w:val="00171FB8"/>
    <w:rsid w:val="00172060"/>
    <w:rsid w:val="00184285"/>
    <w:rsid w:val="00191CEE"/>
    <w:rsid w:val="00193498"/>
    <w:rsid w:val="00194239"/>
    <w:rsid w:val="00197075"/>
    <w:rsid w:val="001A654A"/>
    <w:rsid w:val="001C2538"/>
    <w:rsid w:val="001C3011"/>
    <w:rsid w:val="001C3707"/>
    <w:rsid w:val="001C40BF"/>
    <w:rsid w:val="001D103F"/>
    <w:rsid w:val="001E09C9"/>
    <w:rsid w:val="001E7268"/>
    <w:rsid w:val="00206390"/>
    <w:rsid w:val="0021585A"/>
    <w:rsid w:val="00226EEB"/>
    <w:rsid w:val="0023018B"/>
    <w:rsid w:val="00234BA5"/>
    <w:rsid w:val="00237F81"/>
    <w:rsid w:val="002410CA"/>
    <w:rsid w:val="00252B7D"/>
    <w:rsid w:val="0025313B"/>
    <w:rsid w:val="00261450"/>
    <w:rsid w:val="00265D81"/>
    <w:rsid w:val="00266084"/>
    <w:rsid w:val="00276FE8"/>
    <w:rsid w:val="00281AB1"/>
    <w:rsid w:val="002937C5"/>
    <w:rsid w:val="002A5FD6"/>
    <w:rsid w:val="002C2DDF"/>
    <w:rsid w:val="002C6381"/>
    <w:rsid w:val="002C6E22"/>
    <w:rsid w:val="002E745B"/>
    <w:rsid w:val="002F73EC"/>
    <w:rsid w:val="0030584C"/>
    <w:rsid w:val="00306CBE"/>
    <w:rsid w:val="00310C3E"/>
    <w:rsid w:val="00322551"/>
    <w:rsid w:val="003262E8"/>
    <w:rsid w:val="00327FF3"/>
    <w:rsid w:val="003306CD"/>
    <w:rsid w:val="00332FD5"/>
    <w:rsid w:val="0034768B"/>
    <w:rsid w:val="00352B5A"/>
    <w:rsid w:val="00361462"/>
    <w:rsid w:val="0036233E"/>
    <w:rsid w:val="00364E19"/>
    <w:rsid w:val="00365255"/>
    <w:rsid w:val="00392A0A"/>
    <w:rsid w:val="00394214"/>
    <w:rsid w:val="003956B3"/>
    <w:rsid w:val="003A1734"/>
    <w:rsid w:val="003A4EB9"/>
    <w:rsid w:val="003A756F"/>
    <w:rsid w:val="003C2F94"/>
    <w:rsid w:val="003C495C"/>
    <w:rsid w:val="003C534B"/>
    <w:rsid w:val="003E7484"/>
    <w:rsid w:val="003F0997"/>
    <w:rsid w:val="003F2688"/>
    <w:rsid w:val="003F69FA"/>
    <w:rsid w:val="00402D85"/>
    <w:rsid w:val="00405F53"/>
    <w:rsid w:val="00410914"/>
    <w:rsid w:val="00416865"/>
    <w:rsid w:val="00420D84"/>
    <w:rsid w:val="00421E43"/>
    <w:rsid w:val="004238CE"/>
    <w:rsid w:val="00435D5D"/>
    <w:rsid w:val="00462626"/>
    <w:rsid w:val="004654B8"/>
    <w:rsid w:val="0047111E"/>
    <w:rsid w:val="0047481E"/>
    <w:rsid w:val="004A0085"/>
    <w:rsid w:val="004A009E"/>
    <w:rsid w:val="004A29B0"/>
    <w:rsid w:val="004A4DD3"/>
    <w:rsid w:val="004B03CB"/>
    <w:rsid w:val="004B57D9"/>
    <w:rsid w:val="004C7E8C"/>
    <w:rsid w:val="004E22C9"/>
    <w:rsid w:val="004E546A"/>
    <w:rsid w:val="004F4F42"/>
    <w:rsid w:val="004F72C0"/>
    <w:rsid w:val="005035A0"/>
    <w:rsid w:val="005038B5"/>
    <w:rsid w:val="00507E7C"/>
    <w:rsid w:val="00516589"/>
    <w:rsid w:val="00516E68"/>
    <w:rsid w:val="00552747"/>
    <w:rsid w:val="005562CA"/>
    <w:rsid w:val="00571494"/>
    <w:rsid w:val="00572806"/>
    <w:rsid w:val="00575AA4"/>
    <w:rsid w:val="00580385"/>
    <w:rsid w:val="00583EE6"/>
    <w:rsid w:val="005A6F96"/>
    <w:rsid w:val="005B0AEF"/>
    <w:rsid w:val="005E3513"/>
    <w:rsid w:val="005E53FD"/>
    <w:rsid w:val="005E5D94"/>
    <w:rsid w:val="005E78A9"/>
    <w:rsid w:val="00605634"/>
    <w:rsid w:val="00607EAB"/>
    <w:rsid w:val="00615AA2"/>
    <w:rsid w:val="006266E3"/>
    <w:rsid w:val="00636F72"/>
    <w:rsid w:val="006548ED"/>
    <w:rsid w:val="00660ED6"/>
    <w:rsid w:val="0066476D"/>
    <w:rsid w:val="00677F69"/>
    <w:rsid w:val="0068391D"/>
    <w:rsid w:val="00690748"/>
    <w:rsid w:val="006951E9"/>
    <w:rsid w:val="006A3019"/>
    <w:rsid w:val="006B32EB"/>
    <w:rsid w:val="006C38C9"/>
    <w:rsid w:val="006C757A"/>
    <w:rsid w:val="006D7D5A"/>
    <w:rsid w:val="006E2448"/>
    <w:rsid w:val="006F1AE3"/>
    <w:rsid w:val="00703C02"/>
    <w:rsid w:val="00716B7A"/>
    <w:rsid w:val="00733F48"/>
    <w:rsid w:val="00747AF5"/>
    <w:rsid w:val="00756C8B"/>
    <w:rsid w:val="00756E7A"/>
    <w:rsid w:val="00762BB0"/>
    <w:rsid w:val="00766AE3"/>
    <w:rsid w:val="007679C7"/>
    <w:rsid w:val="00790EB0"/>
    <w:rsid w:val="007A00C2"/>
    <w:rsid w:val="007A057D"/>
    <w:rsid w:val="007A332F"/>
    <w:rsid w:val="007A3CA1"/>
    <w:rsid w:val="007A4127"/>
    <w:rsid w:val="007B2563"/>
    <w:rsid w:val="007B5AF1"/>
    <w:rsid w:val="007C2447"/>
    <w:rsid w:val="007C2D96"/>
    <w:rsid w:val="007D4CC0"/>
    <w:rsid w:val="007E5663"/>
    <w:rsid w:val="007F17F1"/>
    <w:rsid w:val="007F1EAD"/>
    <w:rsid w:val="00814538"/>
    <w:rsid w:val="00827378"/>
    <w:rsid w:val="0083116B"/>
    <w:rsid w:val="00845E4C"/>
    <w:rsid w:val="00847E88"/>
    <w:rsid w:val="00850F12"/>
    <w:rsid w:val="00874A84"/>
    <w:rsid w:val="0088308E"/>
    <w:rsid w:val="008854E1"/>
    <w:rsid w:val="00890DFD"/>
    <w:rsid w:val="00891939"/>
    <w:rsid w:val="00892737"/>
    <w:rsid w:val="008A4DBE"/>
    <w:rsid w:val="008B57A5"/>
    <w:rsid w:val="008C0DCB"/>
    <w:rsid w:val="008C72CF"/>
    <w:rsid w:val="008D6F71"/>
    <w:rsid w:val="008E3DBA"/>
    <w:rsid w:val="008F3901"/>
    <w:rsid w:val="008F3955"/>
    <w:rsid w:val="008F45C9"/>
    <w:rsid w:val="00906E85"/>
    <w:rsid w:val="00907D19"/>
    <w:rsid w:val="00917645"/>
    <w:rsid w:val="00926134"/>
    <w:rsid w:val="00937CD0"/>
    <w:rsid w:val="009608C3"/>
    <w:rsid w:val="00962C8D"/>
    <w:rsid w:val="00964F19"/>
    <w:rsid w:val="00964F8D"/>
    <w:rsid w:val="0097175D"/>
    <w:rsid w:val="00985E2B"/>
    <w:rsid w:val="00990134"/>
    <w:rsid w:val="009911BF"/>
    <w:rsid w:val="009A6AC3"/>
    <w:rsid w:val="009A7128"/>
    <w:rsid w:val="009C2B4B"/>
    <w:rsid w:val="009D40A5"/>
    <w:rsid w:val="009E4FAC"/>
    <w:rsid w:val="009E7C53"/>
    <w:rsid w:val="009F1107"/>
    <w:rsid w:val="009F2095"/>
    <w:rsid w:val="009F5444"/>
    <w:rsid w:val="009F6B81"/>
    <w:rsid w:val="009F6EB3"/>
    <w:rsid w:val="00A011F4"/>
    <w:rsid w:val="00A0486E"/>
    <w:rsid w:val="00A20F1A"/>
    <w:rsid w:val="00A22EC6"/>
    <w:rsid w:val="00A35F19"/>
    <w:rsid w:val="00A54467"/>
    <w:rsid w:val="00A63FD8"/>
    <w:rsid w:val="00A77803"/>
    <w:rsid w:val="00A82EC4"/>
    <w:rsid w:val="00A87B75"/>
    <w:rsid w:val="00AA3BFB"/>
    <w:rsid w:val="00AA7B00"/>
    <w:rsid w:val="00AA7DBA"/>
    <w:rsid w:val="00AB18BA"/>
    <w:rsid w:val="00AC577B"/>
    <w:rsid w:val="00AD1D39"/>
    <w:rsid w:val="00AE56F4"/>
    <w:rsid w:val="00AF6368"/>
    <w:rsid w:val="00AF67C0"/>
    <w:rsid w:val="00B176BC"/>
    <w:rsid w:val="00B45072"/>
    <w:rsid w:val="00B46EED"/>
    <w:rsid w:val="00B5251C"/>
    <w:rsid w:val="00B54AB0"/>
    <w:rsid w:val="00B56E98"/>
    <w:rsid w:val="00B6212C"/>
    <w:rsid w:val="00B627F8"/>
    <w:rsid w:val="00B80BC0"/>
    <w:rsid w:val="00B822F8"/>
    <w:rsid w:val="00B9369D"/>
    <w:rsid w:val="00BA4003"/>
    <w:rsid w:val="00BA6C52"/>
    <w:rsid w:val="00BB2BF9"/>
    <w:rsid w:val="00BC4839"/>
    <w:rsid w:val="00BD275E"/>
    <w:rsid w:val="00BD5065"/>
    <w:rsid w:val="00BE02FA"/>
    <w:rsid w:val="00BE3D5E"/>
    <w:rsid w:val="00BE5099"/>
    <w:rsid w:val="00BF3667"/>
    <w:rsid w:val="00BF6707"/>
    <w:rsid w:val="00C0232D"/>
    <w:rsid w:val="00C06380"/>
    <w:rsid w:val="00C10D18"/>
    <w:rsid w:val="00C11AF9"/>
    <w:rsid w:val="00C24F9D"/>
    <w:rsid w:val="00C2659F"/>
    <w:rsid w:val="00C414B8"/>
    <w:rsid w:val="00C452AC"/>
    <w:rsid w:val="00C46097"/>
    <w:rsid w:val="00C4791B"/>
    <w:rsid w:val="00C47C5F"/>
    <w:rsid w:val="00C52F60"/>
    <w:rsid w:val="00C564AA"/>
    <w:rsid w:val="00C6718F"/>
    <w:rsid w:val="00C73880"/>
    <w:rsid w:val="00C7762E"/>
    <w:rsid w:val="00C8597E"/>
    <w:rsid w:val="00C905C6"/>
    <w:rsid w:val="00C905F7"/>
    <w:rsid w:val="00C909F6"/>
    <w:rsid w:val="00C93163"/>
    <w:rsid w:val="00CA121B"/>
    <w:rsid w:val="00CA147D"/>
    <w:rsid w:val="00CA1F49"/>
    <w:rsid w:val="00CB216C"/>
    <w:rsid w:val="00CB3091"/>
    <w:rsid w:val="00CE4886"/>
    <w:rsid w:val="00CF3176"/>
    <w:rsid w:val="00CF7C18"/>
    <w:rsid w:val="00D04520"/>
    <w:rsid w:val="00D12A39"/>
    <w:rsid w:val="00D20A8C"/>
    <w:rsid w:val="00D31970"/>
    <w:rsid w:val="00D32270"/>
    <w:rsid w:val="00D3245D"/>
    <w:rsid w:val="00D32A87"/>
    <w:rsid w:val="00D64346"/>
    <w:rsid w:val="00D67EFC"/>
    <w:rsid w:val="00D708B5"/>
    <w:rsid w:val="00D82583"/>
    <w:rsid w:val="00D835D8"/>
    <w:rsid w:val="00D874BF"/>
    <w:rsid w:val="00D97880"/>
    <w:rsid w:val="00DA532F"/>
    <w:rsid w:val="00DC46FA"/>
    <w:rsid w:val="00DC6433"/>
    <w:rsid w:val="00DD3357"/>
    <w:rsid w:val="00DD7A31"/>
    <w:rsid w:val="00DE3967"/>
    <w:rsid w:val="00E04EB9"/>
    <w:rsid w:val="00E119EB"/>
    <w:rsid w:val="00E16009"/>
    <w:rsid w:val="00E17CEC"/>
    <w:rsid w:val="00E2271E"/>
    <w:rsid w:val="00E27DA4"/>
    <w:rsid w:val="00E36942"/>
    <w:rsid w:val="00E42E91"/>
    <w:rsid w:val="00E528B6"/>
    <w:rsid w:val="00E52AB4"/>
    <w:rsid w:val="00E70E42"/>
    <w:rsid w:val="00E77BC8"/>
    <w:rsid w:val="00EA3A3E"/>
    <w:rsid w:val="00EA6DFA"/>
    <w:rsid w:val="00EA6E38"/>
    <w:rsid w:val="00EB1F26"/>
    <w:rsid w:val="00EC3B27"/>
    <w:rsid w:val="00EE0A26"/>
    <w:rsid w:val="00EE7DC2"/>
    <w:rsid w:val="00EF7194"/>
    <w:rsid w:val="00EF730F"/>
    <w:rsid w:val="00F05CB3"/>
    <w:rsid w:val="00F1030F"/>
    <w:rsid w:val="00F1467C"/>
    <w:rsid w:val="00F33A7B"/>
    <w:rsid w:val="00F345EB"/>
    <w:rsid w:val="00F4145B"/>
    <w:rsid w:val="00F55E5B"/>
    <w:rsid w:val="00F62113"/>
    <w:rsid w:val="00F64AB0"/>
    <w:rsid w:val="00F66FA2"/>
    <w:rsid w:val="00F725AB"/>
    <w:rsid w:val="00F75638"/>
    <w:rsid w:val="00F825D0"/>
    <w:rsid w:val="00F90E12"/>
    <w:rsid w:val="00F96D7C"/>
    <w:rsid w:val="00FA55F5"/>
    <w:rsid w:val="00FA6961"/>
    <w:rsid w:val="00FC544D"/>
    <w:rsid w:val="00FC75BA"/>
    <w:rsid w:val="00FD4BA6"/>
    <w:rsid w:val="00FD5F34"/>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table" w:customStyle="1" w:styleId="TableGrid10">
    <w:name w:val="Table Grid10"/>
    <w:basedOn w:val="TableNormal"/>
    <w:next w:val="TableGrid"/>
    <w:uiPriority w:val="59"/>
    <w:rsid w:val="00733F4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0"/>
    <w:uiPriority w:val="99"/>
    <w:rsid w:val="00733F48"/>
    <w:rPr>
      <w:sz w:val="23"/>
      <w:szCs w:val="23"/>
      <w:shd w:val="clear" w:color="auto" w:fill="FFFFFF"/>
    </w:rPr>
  </w:style>
  <w:style w:type="character" w:customStyle="1" w:styleId="Bodytext3NotBold">
    <w:name w:val="Body text (3) + Not Bold"/>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733F48"/>
    <w:rPr>
      <w:b/>
      <w:bCs/>
      <w:sz w:val="23"/>
      <w:szCs w:val="23"/>
      <w:shd w:val="clear" w:color="auto" w:fill="FFFFFF"/>
      <w:lang w:val="sr-Cyrl-CS" w:eastAsia="sr-Cyrl-CS"/>
    </w:rPr>
  </w:style>
  <w:style w:type="character" w:customStyle="1" w:styleId="Heading2NotBold">
    <w:name w:val="Heading #2 + Not Bold"/>
    <w:basedOn w:val="Heading20"/>
    <w:uiPriority w:val="99"/>
    <w:rsid w:val="00733F48"/>
    <w:rPr>
      <w:b/>
      <w:bCs/>
      <w:sz w:val="23"/>
      <w:szCs w:val="23"/>
      <w:shd w:val="clear" w:color="auto" w:fill="FFFFFF"/>
      <w:lang w:val="sr-Cyrl-CS" w:eastAsia="sr-Cyrl-CS"/>
    </w:rPr>
  </w:style>
  <w:style w:type="character" w:customStyle="1" w:styleId="BodyText10">
    <w:name w:val="Body Text1"/>
    <w:basedOn w:val="Bodytext0"/>
    <w:uiPriority w:val="99"/>
    <w:rsid w:val="00733F48"/>
    <w:rPr>
      <w:sz w:val="23"/>
      <w:szCs w:val="23"/>
      <w:shd w:val="clear" w:color="auto" w:fill="FFFFFF"/>
    </w:rPr>
  </w:style>
  <w:style w:type="character" w:customStyle="1" w:styleId="BodytextBold20">
    <w:name w:val="Body text + Bold20"/>
    <w:basedOn w:val="Bodytext0"/>
    <w:uiPriority w:val="99"/>
    <w:rsid w:val="00733F48"/>
    <w:rPr>
      <w:sz w:val="23"/>
      <w:szCs w:val="23"/>
      <w:shd w:val="clear" w:color="auto" w:fill="FFFFFF"/>
    </w:rPr>
  </w:style>
  <w:style w:type="character" w:customStyle="1" w:styleId="Bodytext17">
    <w:name w:val="Body text17"/>
    <w:basedOn w:val="Bodytext0"/>
    <w:uiPriority w:val="99"/>
    <w:rsid w:val="00733F48"/>
    <w:rPr>
      <w:sz w:val="23"/>
      <w:szCs w:val="23"/>
      <w:shd w:val="clear" w:color="auto" w:fill="FFFFFF"/>
    </w:rPr>
  </w:style>
  <w:style w:type="character" w:customStyle="1" w:styleId="Bodytext3NotBold6">
    <w:name w:val="Body text (3) + Not Bold6"/>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733F48"/>
    <w:rPr>
      <w:b/>
      <w:bCs/>
      <w:sz w:val="23"/>
      <w:szCs w:val="23"/>
      <w:shd w:val="clear" w:color="auto" w:fill="FFFFFF"/>
      <w:lang w:val="sr-Cyrl-CS" w:eastAsia="sr-Cyrl-CS"/>
    </w:rPr>
  </w:style>
  <w:style w:type="character" w:customStyle="1" w:styleId="Bodytext16">
    <w:name w:val="Body text16"/>
    <w:basedOn w:val="Bodytext0"/>
    <w:uiPriority w:val="99"/>
    <w:rsid w:val="00733F48"/>
    <w:rPr>
      <w:sz w:val="23"/>
      <w:szCs w:val="23"/>
      <w:shd w:val="clear" w:color="auto" w:fill="FFFFFF"/>
    </w:rPr>
  </w:style>
  <w:style w:type="character" w:customStyle="1" w:styleId="BodytextBold19">
    <w:name w:val="Body text + Bold19"/>
    <w:basedOn w:val="Bodytext0"/>
    <w:uiPriority w:val="99"/>
    <w:rsid w:val="00733F48"/>
    <w:rPr>
      <w:sz w:val="23"/>
      <w:szCs w:val="23"/>
      <w:shd w:val="clear" w:color="auto" w:fill="FFFFFF"/>
    </w:rPr>
  </w:style>
  <w:style w:type="character" w:customStyle="1" w:styleId="BodytextBold18">
    <w:name w:val="Body text + Bold18"/>
    <w:basedOn w:val="Bodytext0"/>
    <w:uiPriority w:val="99"/>
    <w:rsid w:val="00733F48"/>
    <w:rPr>
      <w:sz w:val="23"/>
      <w:szCs w:val="23"/>
      <w:shd w:val="clear" w:color="auto" w:fill="FFFFFF"/>
    </w:rPr>
  </w:style>
  <w:style w:type="character" w:customStyle="1" w:styleId="Bodytext15">
    <w:name w:val="Body text15"/>
    <w:basedOn w:val="Bodytext0"/>
    <w:uiPriority w:val="99"/>
    <w:rsid w:val="00733F48"/>
    <w:rPr>
      <w:sz w:val="23"/>
      <w:szCs w:val="23"/>
      <w:shd w:val="clear" w:color="auto" w:fill="FFFFFF"/>
    </w:rPr>
  </w:style>
  <w:style w:type="character" w:customStyle="1" w:styleId="BodytextBold17">
    <w:name w:val="Body text + Bold17"/>
    <w:basedOn w:val="Bodytext0"/>
    <w:uiPriority w:val="99"/>
    <w:rsid w:val="00733F48"/>
    <w:rPr>
      <w:sz w:val="23"/>
      <w:szCs w:val="23"/>
      <w:shd w:val="clear" w:color="auto" w:fill="FFFFFF"/>
    </w:rPr>
  </w:style>
  <w:style w:type="character" w:customStyle="1" w:styleId="Bodytext14">
    <w:name w:val="Body text14"/>
    <w:basedOn w:val="Bodytext0"/>
    <w:uiPriority w:val="99"/>
    <w:rsid w:val="00733F48"/>
    <w:rPr>
      <w:sz w:val="23"/>
      <w:szCs w:val="23"/>
      <w:shd w:val="clear" w:color="auto" w:fill="FFFFFF"/>
    </w:rPr>
  </w:style>
  <w:style w:type="character" w:customStyle="1" w:styleId="Bodytext13">
    <w:name w:val="Body text13"/>
    <w:basedOn w:val="Bodytext0"/>
    <w:uiPriority w:val="99"/>
    <w:rsid w:val="00733F48"/>
    <w:rPr>
      <w:sz w:val="23"/>
      <w:szCs w:val="23"/>
      <w:shd w:val="clear" w:color="auto" w:fill="FFFFFF"/>
    </w:rPr>
  </w:style>
  <w:style w:type="character" w:customStyle="1" w:styleId="Bodytext12">
    <w:name w:val="Body text12"/>
    <w:basedOn w:val="Bodytext0"/>
    <w:uiPriority w:val="99"/>
    <w:rsid w:val="00733F48"/>
    <w:rPr>
      <w:sz w:val="23"/>
      <w:szCs w:val="23"/>
      <w:shd w:val="clear" w:color="auto" w:fill="FFFFFF"/>
    </w:rPr>
  </w:style>
  <w:style w:type="character" w:customStyle="1" w:styleId="BodytextBold16">
    <w:name w:val="Body text + Bold16"/>
    <w:basedOn w:val="Bodytext0"/>
    <w:uiPriority w:val="99"/>
    <w:rsid w:val="00733F48"/>
    <w:rPr>
      <w:sz w:val="23"/>
      <w:szCs w:val="23"/>
      <w:shd w:val="clear" w:color="auto" w:fill="FFFFFF"/>
    </w:rPr>
  </w:style>
  <w:style w:type="character" w:customStyle="1" w:styleId="BodytextBold15">
    <w:name w:val="Body text + Bold15"/>
    <w:basedOn w:val="Bodytext0"/>
    <w:uiPriority w:val="99"/>
    <w:rsid w:val="00733F48"/>
    <w:rPr>
      <w:sz w:val="23"/>
      <w:szCs w:val="23"/>
      <w:shd w:val="clear" w:color="auto" w:fill="FFFFFF"/>
    </w:rPr>
  </w:style>
  <w:style w:type="character" w:customStyle="1" w:styleId="Bodytext4NotItalic">
    <w:name w:val="Body text (4) + Not Italic"/>
    <w:basedOn w:val="Bodytext4"/>
    <w:uiPriority w:val="99"/>
    <w:rsid w:val="00733F48"/>
    <w:rPr>
      <w:i/>
      <w:iCs/>
      <w:sz w:val="23"/>
      <w:szCs w:val="23"/>
      <w:shd w:val="clear" w:color="auto" w:fill="FFFFFF"/>
      <w:lang w:val="sr-Cyrl-CS" w:eastAsia="sr-Cyrl-CS"/>
    </w:rPr>
  </w:style>
  <w:style w:type="character" w:customStyle="1" w:styleId="BodytextBold14">
    <w:name w:val="Body text + Bold14"/>
    <w:basedOn w:val="Bodytext0"/>
    <w:uiPriority w:val="99"/>
    <w:rsid w:val="00733F48"/>
    <w:rPr>
      <w:sz w:val="23"/>
      <w:szCs w:val="23"/>
      <w:shd w:val="clear" w:color="auto" w:fill="FFFFFF"/>
    </w:rPr>
  </w:style>
  <w:style w:type="character" w:customStyle="1" w:styleId="BodytextBold13">
    <w:name w:val="Body text + Bold13"/>
    <w:basedOn w:val="Bodytext0"/>
    <w:uiPriority w:val="99"/>
    <w:rsid w:val="00733F48"/>
    <w:rPr>
      <w:sz w:val="23"/>
      <w:szCs w:val="23"/>
      <w:shd w:val="clear" w:color="auto" w:fill="FFFFFF"/>
    </w:rPr>
  </w:style>
  <w:style w:type="character" w:customStyle="1" w:styleId="Tablecaption">
    <w:name w:val="Table caption_"/>
    <w:basedOn w:val="DefaultParagraphFont"/>
    <w:link w:val="Tablecaption0"/>
    <w:uiPriority w:val="99"/>
    <w:locked/>
    <w:rsid w:val="00733F48"/>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733F48"/>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733F48"/>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733F48"/>
    <w:rPr>
      <w:sz w:val="23"/>
      <w:szCs w:val="23"/>
      <w:shd w:val="clear" w:color="auto" w:fill="FFFFFF"/>
    </w:rPr>
  </w:style>
  <w:style w:type="character" w:customStyle="1" w:styleId="BodytextBold10">
    <w:name w:val="Body text + Bold10"/>
    <w:basedOn w:val="Bodytext0"/>
    <w:uiPriority w:val="99"/>
    <w:rsid w:val="00733F48"/>
    <w:rPr>
      <w:sz w:val="23"/>
      <w:szCs w:val="23"/>
      <w:shd w:val="clear" w:color="auto" w:fill="FFFFFF"/>
    </w:rPr>
  </w:style>
  <w:style w:type="character" w:customStyle="1" w:styleId="Heading25">
    <w:name w:val="Heading #25"/>
    <w:basedOn w:val="Heading20"/>
    <w:uiPriority w:val="99"/>
    <w:rsid w:val="00733F48"/>
    <w:rPr>
      <w:b/>
      <w:bCs/>
      <w:sz w:val="23"/>
      <w:szCs w:val="23"/>
      <w:shd w:val="clear" w:color="auto" w:fill="FFFFFF"/>
      <w:lang w:val="sr-Cyrl-CS" w:eastAsia="sr-Cyrl-CS"/>
    </w:rPr>
  </w:style>
  <w:style w:type="character" w:customStyle="1" w:styleId="BodytextBold9">
    <w:name w:val="Body text + Bold9"/>
    <w:basedOn w:val="Bodytext0"/>
    <w:uiPriority w:val="99"/>
    <w:rsid w:val="00733F48"/>
    <w:rPr>
      <w:sz w:val="23"/>
      <w:szCs w:val="23"/>
      <w:shd w:val="clear" w:color="auto" w:fill="FFFFFF"/>
    </w:rPr>
  </w:style>
  <w:style w:type="character" w:customStyle="1" w:styleId="Bodytext11">
    <w:name w:val="Body text11"/>
    <w:basedOn w:val="Bodytext0"/>
    <w:uiPriority w:val="99"/>
    <w:rsid w:val="00733F48"/>
    <w:rPr>
      <w:sz w:val="23"/>
      <w:szCs w:val="23"/>
      <w:shd w:val="clear" w:color="auto" w:fill="FFFFFF"/>
    </w:rPr>
  </w:style>
  <w:style w:type="table" w:customStyle="1" w:styleId="TableGrid11">
    <w:name w:val="Table Grid11"/>
    <w:basedOn w:val="TableNormal"/>
    <w:next w:val="TableGrid"/>
    <w:uiPriority w:val="59"/>
    <w:rsid w:val="00733F48"/>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733F48"/>
    <w:rPr>
      <w:b/>
      <w:bCs/>
      <w:sz w:val="23"/>
      <w:szCs w:val="23"/>
      <w:shd w:val="clear" w:color="auto" w:fill="FFFFFF"/>
      <w:lang w:val="sr-Cyrl-CS" w:eastAsia="sr-Cyrl-CS"/>
    </w:rPr>
  </w:style>
  <w:style w:type="character" w:customStyle="1" w:styleId="BodytextBold8">
    <w:name w:val="Body text + Bold8"/>
    <w:basedOn w:val="Bodytext0"/>
    <w:uiPriority w:val="99"/>
    <w:rsid w:val="00733F48"/>
    <w:rPr>
      <w:sz w:val="23"/>
      <w:szCs w:val="23"/>
      <w:shd w:val="clear" w:color="auto" w:fill="FFFFFF"/>
    </w:rPr>
  </w:style>
  <w:style w:type="character" w:customStyle="1" w:styleId="Bodytext35">
    <w:name w:val="Body text (3)5"/>
    <w:basedOn w:val="Bodytext3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733F48"/>
    <w:rPr>
      <w:sz w:val="23"/>
      <w:szCs w:val="23"/>
      <w:shd w:val="clear" w:color="auto" w:fill="FFFFFF"/>
    </w:rPr>
  </w:style>
  <w:style w:type="character" w:customStyle="1" w:styleId="Bodytext100">
    <w:name w:val="Body text10"/>
    <w:basedOn w:val="Bodytext0"/>
    <w:uiPriority w:val="99"/>
    <w:rsid w:val="00733F48"/>
    <w:rPr>
      <w:sz w:val="23"/>
      <w:szCs w:val="23"/>
      <w:shd w:val="clear" w:color="auto" w:fill="FFFFFF"/>
    </w:rPr>
  </w:style>
  <w:style w:type="character" w:customStyle="1" w:styleId="Bodytext9">
    <w:name w:val="Body text9"/>
    <w:basedOn w:val="Bodytext0"/>
    <w:uiPriority w:val="99"/>
    <w:rsid w:val="00733F48"/>
    <w:rPr>
      <w:sz w:val="23"/>
      <w:szCs w:val="23"/>
      <w:shd w:val="clear" w:color="auto" w:fill="FFFFFF"/>
    </w:rPr>
  </w:style>
  <w:style w:type="character" w:customStyle="1" w:styleId="Bodytext4Bold">
    <w:name w:val="Body text (4) + Bold"/>
    <w:basedOn w:val="Bodytext4"/>
    <w:uiPriority w:val="99"/>
    <w:rsid w:val="00733F48"/>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733F48"/>
    <w:rPr>
      <w:sz w:val="23"/>
      <w:szCs w:val="23"/>
      <w:shd w:val="clear" w:color="auto" w:fill="FFFFFF"/>
    </w:rPr>
  </w:style>
  <w:style w:type="character" w:customStyle="1" w:styleId="BodytextBold7">
    <w:name w:val="Body text + Bold7"/>
    <w:basedOn w:val="Bodytext0"/>
    <w:uiPriority w:val="99"/>
    <w:rsid w:val="00733F48"/>
    <w:rPr>
      <w:sz w:val="23"/>
      <w:szCs w:val="23"/>
      <w:shd w:val="clear" w:color="auto" w:fill="FFFFFF"/>
    </w:rPr>
  </w:style>
  <w:style w:type="character" w:customStyle="1" w:styleId="Tablecaption135pt">
    <w:name w:val="Table caption + 13.5 pt"/>
    <w:aliases w:val="Bold7"/>
    <w:basedOn w:val="Tablecaption"/>
    <w:uiPriority w:val="99"/>
    <w:rsid w:val="00733F48"/>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733F48"/>
    <w:rPr>
      <w:i/>
      <w:iCs/>
      <w:sz w:val="23"/>
      <w:szCs w:val="23"/>
      <w:shd w:val="clear" w:color="auto" w:fill="FFFFFF"/>
      <w:lang w:val="sr-Cyrl-CS" w:eastAsia="sr-Cyrl-CS"/>
    </w:rPr>
  </w:style>
  <w:style w:type="character" w:customStyle="1" w:styleId="Heading19">
    <w:name w:val="Heading #19"/>
    <w:basedOn w:val="Heading10"/>
    <w:uiPriority w:val="99"/>
    <w:rsid w:val="00733F48"/>
    <w:rPr>
      <w:b/>
      <w:bCs/>
      <w:sz w:val="23"/>
      <w:szCs w:val="23"/>
      <w:shd w:val="clear" w:color="auto" w:fill="FFFFFF"/>
      <w:lang w:val="sr-Cyrl-CS" w:eastAsia="sr-Cyrl-CS"/>
    </w:rPr>
  </w:style>
  <w:style w:type="character" w:customStyle="1" w:styleId="Heading18">
    <w:name w:val="Heading #18"/>
    <w:basedOn w:val="Heading10"/>
    <w:uiPriority w:val="99"/>
    <w:rsid w:val="00733F48"/>
    <w:rPr>
      <w:b/>
      <w:bCs/>
      <w:sz w:val="23"/>
      <w:szCs w:val="23"/>
      <w:shd w:val="clear" w:color="auto" w:fill="FFFFFF"/>
      <w:lang w:val="sr-Cyrl-CS" w:eastAsia="sr-Cyrl-CS"/>
    </w:rPr>
  </w:style>
  <w:style w:type="character" w:customStyle="1" w:styleId="Heading17">
    <w:name w:val="Heading #17"/>
    <w:basedOn w:val="Heading10"/>
    <w:uiPriority w:val="99"/>
    <w:rsid w:val="00733F48"/>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733F48"/>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33F48"/>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733F48"/>
    <w:rPr>
      <w:i/>
      <w:iCs/>
      <w:sz w:val="23"/>
      <w:szCs w:val="23"/>
      <w:shd w:val="clear" w:color="auto" w:fill="FFFFFF"/>
      <w:lang w:val="sr-Cyrl-CS" w:eastAsia="sr-Cyrl-CS"/>
    </w:rPr>
  </w:style>
  <w:style w:type="character" w:customStyle="1" w:styleId="BodytextBold6">
    <w:name w:val="Body text + Bold6"/>
    <w:basedOn w:val="Bodytext0"/>
    <w:rsid w:val="00733F48"/>
    <w:rPr>
      <w:sz w:val="23"/>
      <w:szCs w:val="23"/>
      <w:shd w:val="clear" w:color="auto" w:fill="FFFFFF"/>
    </w:rPr>
  </w:style>
  <w:style w:type="character" w:customStyle="1" w:styleId="Heading2NotBold1">
    <w:name w:val="Heading #2 + Not Bold1"/>
    <w:basedOn w:val="Heading20"/>
    <w:rsid w:val="00733F48"/>
    <w:rPr>
      <w:b/>
      <w:bCs/>
      <w:sz w:val="23"/>
      <w:szCs w:val="23"/>
      <w:shd w:val="clear" w:color="auto" w:fill="FFFFFF"/>
      <w:lang w:val="sr-Cyrl-CS" w:eastAsia="sr-Cyrl-CS"/>
    </w:rPr>
  </w:style>
  <w:style w:type="character" w:customStyle="1" w:styleId="Bodytext34">
    <w:name w:val="Body text (3)4"/>
    <w:basedOn w:val="Bodytext30"/>
    <w:uiPriority w:val="99"/>
    <w:rsid w:val="00733F48"/>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733F48"/>
    <w:rPr>
      <w:rFonts w:cs="Times New Roman"/>
      <w:b/>
      <w:bCs/>
      <w:sz w:val="23"/>
      <w:szCs w:val="23"/>
      <w:u w:val="none"/>
      <w:shd w:val="clear" w:color="auto" w:fill="FFFFFF"/>
    </w:rPr>
  </w:style>
  <w:style w:type="character" w:customStyle="1" w:styleId="Bodytext32">
    <w:name w:val="Body text3"/>
    <w:basedOn w:val="Bodytext0"/>
    <w:uiPriority w:val="99"/>
    <w:rsid w:val="00733F48"/>
    <w:rPr>
      <w:sz w:val="23"/>
      <w:szCs w:val="23"/>
      <w:shd w:val="clear" w:color="auto" w:fill="FFFFFF"/>
    </w:rPr>
  </w:style>
  <w:style w:type="character" w:customStyle="1" w:styleId="Bodytext4Bold1">
    <w:name w:val="Body text (4) + Bold1"/>
    <w:basedOn w:val="Bodytext4"/>
    <w:uiPriority w:val="99"/>
    <w:rsid w:val="00733F48"/>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733F48"/>
    <w:rPr>
      <w:sz w:val="23"/>
      <w:szCs w:val="23"/>
      <w:shd w:val="clear" w:color="auto" w:fill="FFFFFF"/>
    </w:rPr>
  </w:style>
  <w:style w:type="character" w:customStyle="1" w:styleId="Bodytext4Exact">
    <w:name w:val="Body text (4) Exact"/>
    <w:basedOn w:val="DefaultParagraphFont"/>
    <w:uiPriority w:val="99"/>
    <w:rsid w:val="00733F48"/>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33F48"/>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733F48"/>
    <w:rPr>
      <w:i/>
      <w:iCs/>
      <w:sz w:val="23"/>
      <w:szCs w:val="23"/>
      <w:shd w:val="clear" w:color="auto" w:fill="FFFFFF"/>
      <w:lang w:val="sr-Cyrl-CS" w:eastAsia="sr-Cyrl-CS"/>
    </w:rPr>
  </w:style>
  <w:style w:type="character" w:customStyle="1" w:styleId="Bodytext4NotItalic1">
    <w:name w:val="Body text (4) + Not Italic1"/>
    <w:basedOn w:val="Bodytext4"/>
    <w:uiPriority w:val="99"/>
    <w:rsid w:val="00733F48"/>
    <w:rPr>
      <w:i/>
      <w:iCs/>
      <w:sz w:val="23"/>
      <w:szCs w:val="23"/>
      <w:shd w:val="clear" w:color="auto" w:fill="FFFFFF"/>
      <w:lang w:val="sr-Cyrl-CS" w:eastAsia="sr-Cyrl-CS"/>
    </w:rPr>
  </w:style>
  <w:style w:type="character" w:customStyle="1" w:styleId="BodytextItalic">
    <w:name w:val="Body text + Italic"/>
    <w:basedOn w:val="Bodytext0"/>
    <w:uiPriority w:val="99"/>
    <w:rsid w:val="00733F48"/>
    <w:rPr>
      <w:sz w:val="23"/>
      <w:szCs w:val="23"/>
      <w:shd w:val="clear" w:color="auto" w:fill="FFFFFF"/>
    </w:rPr>
  </w:style>
  <w:style w:type="character" w:customStyle="1" w:styleId="Heading23">
    <w:name w:val="Heading #23"/>
    <w:basedOn w:val="Heading20"/>
    <w:uiPriority w:val="99"/>
    <w:rsid w:val="00733F48"/>
    <w:rPr>
      <w:b/>
      <w:bCs/>
      <w:sz w:val="23"/>
      <w:szCs w:val="23"/>
      <w:shd w:val="clear" w:color="auto" w:fill="FFFFFF"/>
      <w:lang w:val="sr-Cyrl-CS" w:eastAsia="sr-Cyrl-CS"/>
    </w:rPr>
  </w:style>
  <w:style w:type="character" w:customStyle="1" w:styleId="BodytextBold4">
    <w:name w:val="Body text + Bold4"/>
    <w:basedOn w:val="Bodytext0"/>
    <w:uiPriority w:val="99"/>
    <w:rsid w:val="00733F48"/>
    <w:rPr>
      <w:sz w:val="23"/>
      <w:szCs w:val="23"/>
      <w:shd w:val="clear" w:color="auto" w:fill="FFFFFF"/>
    </w:rPr>
  </w:style>
  <w:style w:type="character" w:customStyle="1" w:styleId="BodytextBold1">
    <w:name w:val="Body text + Bold1"/>
    <w:aliases w:val="Italic1"/>
    <w:basedOn w:val="Bodytext0"/>
    <w:uiPriority w:val="99"/>
    <w:rsid w:val="00733F48"/>
    <w:rPr>
      <w:sz w:val="23"/>
      <w:szCs w:val="23"/>
      <w:shd w:val="clear" w:color="auto" w:fill="FFFFFF"/>
    </w:rPr>
  </w:style>
  <w:style w:type="character" w:customStyle="1" w:styleId="Headerorfooter95pt">
    <w:name w:val="Header or footer + 9.5 pt"/>
    <w:aliases w:val="Bold"/>
    <w:basedOn w:val="DefaultParagraphFont"/>
    <w:uiPriority w:val="99"/>
    <w:rsid w:val="00733F48"/>
    <w:rPr>
      <w:b/>
      <w:bCs/>
      <w:sz w:val="19"/>
      <w:szCs w:val="19"/>
      <w:u w:val="none"/>
    </w:rPr>
  </w:style>
  <w:style w:type="character" w:customStyle="1" w:styleId="Bodytext3NotBold5">
    <w:name w:val="Body text (3) + Not Bold5"/>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733F48"/>
    <w:rPr>
      <w:sz w:val="23"/>
      <w:szCs w:val="23"/>
      <w:shd w:val="clear" w:color="auto" w:fill="FFFFFF"/>
    </w:rPr>
  </w:style>
  <w:style w:type="paragraph" w:styleId="CommentSubject">
    <w:name w:val="annotation subject"/>
    <w:basedOn w:val="CommentText"/>
    <w:next w:val="CommentText"/>
    <w:link w:val="CommentSubjectChar"/>
    <w:semiHidden/>
    <w:unhideWhenUsed/>
    <w:rsid w:val="00733F48"/>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733F48"/>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733F48"/>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733F48"/>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733F48"/>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733F48"/>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733F48"/>
    <w:pPr>
      <w:spacing w:before="100" w:beforeAutospacing="1" w:after="100" w:afterAutospacing="1"/>
    </w:pPr>
  </w:style>
  <w:style w:type="table" w:customStyle="1" w:styleId="TableGrid21">
    <w:name w:val="Table Grid21"/>
    <w:basedOn w:val="TableNormal"/>
    <w:next w:val="TableGrid"/>
    <w:uiPriority w:val="59"/>
    <w:rsid w:val="00733F48"/>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733F48"/>
  </w:style>
  <w:style w:type="character" w:styleId="PlaceholderText">
    <w:name w:val="Placeholder Text"/>
    <w:uiPriority w:val="99"/>
    <w:semiHidden/>
    <w:rsid w:val="00733F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table" w:customStyle="1" w:styleId="TableGrid10">
    <w:name w:val="Table Grid10"/>
    <w:basedOn w:val="TableNormal"/>
    <w:next w:val="TableGrid"/>
    <w:uiPriority w:val="59"/>
    <w:rsid w:val="00733F4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0"/>
    <w:uiPriority w:val="99"/>
    <w:rsid w:val="00733F48"/>
    <w:rPr>
      <w:sz w:val="23"/>
      <w:szCs w:val="23"/>
      <w:shd w:val="clear" w:color="auto" w:fill="FFFFFF"/>
    </w:rPr>
  </w:style>
  <w:style w:type="character" w:customStyle="1" w:styleId="Bodytext3NotBold">
    <w:name w:val="Body text (3) + Not Bold"/>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733F48"/>
    <w:rPr>
      <w:b/>
      <w:bCs/>
      <w:sz w:val="23"/>
      <w:szCs w:val="23"/>
      <w:shd w:val="clear" w:color="auto" w:fill="FFFFFF"/>
      <w:lang w:val="sr-Cyrl-CS" w:eastAsia="sr-Cyrl-CS"/>
    </w:rPr>
  </w:style>
  <w:style w:type="character" w:customStyle="1" w:styleId="Heading2NotBold">
    <w:name w:val="Heading #2 + Not Bold"/>
    <w:basedOn w:val="Heading20"/>
    <w:uiPriority w:val="99"/>
    <w:rsid w:val="00733F48"/>
    <w:rPr>
      <w:b/>
      <w:bCs/>
      <w:sz w:val="23"/>
      <w:szCs w:val="23"/>
      <w:shd w:val="clear" w:color="auto" w:fill="FFFFFF"/>
      <w:lang w:val="sr-Cyrl-CS" w:eastAsia="sr-Cyrl-CS"/>
    </w:rPr>
  </w:style>
  <w:style w:type="character" w:customStyle="1" w:styleId="BodyText10">
    <w:name w:val="Body Text1"/>
    <w:basedOn w:val="Bodytext0"/>
    <w:uiPriority w:val="99"/>
    <w:rsid w:val="00733F48"/>
    <w:rPr>
      <w:sz w:val="23"/>
      <w:szCs w:val="23"/>
      <w:shd w:val="clear" w:color="auto" w:fill="FFFFFF"/>
    </w:rPr>
  </w:style>
  <w:style w:type="character" w:customStyle="1" w:styleId="BodytextBold20">
    <w:name w:val="Body text + Bold20"/>
    <w:basedOn w:val="Bodytext0"/>
    <w:uiPriority w:val="99"/>
    <w:rsid w:val="00733F48"/>
    <w:rPr>
      <w:sz w:val="23"/>
      <w:szCs w:val="23"/>
      <w:shd w:val="clear" w:color="auto" w:fill="FFFFFF"/>
    </w:rPr>
  </w:style>
  <w:style w:type="character" w:customStyle="1" w:styleId="Bodytext17">
    <w:name w:val="Body text17"/>
    <w:basedOn w:val="Bodytext0"/>
    <w:uiPriority w:val="99"/>
    <w:rsid w:val="00733F48"/>
    <w:rPr>
      <w:sz w:val="23"/>
      <w:szCs w:val="23"/>
      <w:shd w:val="clear" w:color="auto" w:fill="FFFFFF"/>
    </w:rPr>
  </w:style>
  <w:style w:type="character" w:customStyle="1" w:styleId="Bodytext3NotBold6">
    <w:name w:val="Body text (3) + Not Bold6"/>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733F48"/>
    <w:rPr>
      <w:b/>
      <w:bCs/>
      <w:sz w:val="23"/>
      <w:szCs w:val="23"/>
      <w:shd w:val="clear" w:color="auto" w:fill="FFFFFF"/>
      <w:lang w:val="sr-Cyrl-CS" w:eastAsia="sr-Cyrl-CS"/>
    </w:rPr>
  </w:style>
  <w:style w:type="character" w:customStyle="1" w:styleId="Bodytext16">
    <w:name w:val="Body text16"/>
    <w:basedOn w:val="Bodytext0"/>
    <w:uiPriority w:val="99"/>
    <w:rsid w:val="00733F48"/>
    <w:rPr>
      <w:sz w:val="23"/>
      <w:szCs w:val="23"/>
      <w:shd w:val="clear" w:color="auto" w:fill="FFFFFF"/>
    </w:rPr>
  </w:style>
  <w:style w:type="character" w:customStyle="1" w:styleId="BodytextBold19">
    <w:name w:val="Body text + Bold19"/>
    <w:basedOn w:val="Bodytext0"/>
    <w:uiPriority w:val="99"/>
    <w:rsid w:val="00733F48"/>
    <w:rPr>
      <w:sz w:val="23"/>
      <w:szCs w:val="23"/>
      <w:shd w:val="clear" w:color="auto" w:fill="FFFFFF"/>
    </w:rPr>
  </w:style>
  <w:style w:type="character" w:customStyle="1" w:styleId="BodytextBold18">
    <w:name w:val="Body text + Bold18"/>
    <w:basedOn w:val="Bodytext0"/>
    <w:uiPriority w:val="99"/>
    <w:rsid w:val="00733F48"/>
    <w:rPr>
      <w:sz w:val="23"/>
      <w:szCs w:val="23"/>
      <w:shd w:val="clear" w:color="auto" w:fill="FFFFFF"/>
    </w:rPr>
  </w:style>
  <w:style w:type="character" w:customStyle="1" w:styleId="Bodytext15">
    <w:name w:val="Body text15"/>
    <w:basedOn w:val="Bodytext0"/>
    <w:uiPriority w:val="99"/>
    <w:rsid w:val="00733F48"/>
    <w:rPr>
      <w:sz w:val="23"/>
      <w:szCs w:val="23"/>
      <w:shd w:val="clear" w:color="auto" w:fill="FFFFFF"/>
    </w:rPr>
  </w:style>
  <w:style w:type="character" w:customStyle="1" w:styleId="BodytextBold17">
    <w:name w:val="Body text + Bold17"/>
    <w:basedOn w:val="Bodytext0"/>
    <w:uiPriority w:val="99"/>
    <w:rsid w:val="00733F48"/>
    <w:rPr>
      <w:sz w:val="23"/>
      <w:szCs w:val="23"/>
      <w:shd w:val="clear" w:color="auto" w:fill="FFFFFF"/>
    </w:rPr>
  </w:style>
  <w:style w:type="character" w:customStyle="1" w:styleId="Bodytext14">
    <w:name w:val="Body text14"/>
    <w:basedOn w:val="Bodytext0"/>
    <w:uiPriority w:val="99"/>
    <w:rsid w:val="00733F48"/>
    <w:rPr>
      <w:sz w:val="23"/>
      <w:szCs w:val="23"/>
      <w:shd w:val="clear" w:color="auto" w:fill="FFFFFF"/>
    </w:rPr>
  </w:style>
  <w:style w:type="character" w:customStyle="1" w:styleId="Bodytext13">
    <w:name w:val="Body text13"/>
    <w:basedOn w:val="Bodytext0"/>
    <w:uiPriority w:val="99"/>
    <w:rsid w:val="00733F48"/>
    <w:rPr>
      <w:sz w:val="23"/>
      <w:szCs w:val="23"/>
      <w:shd w:val="clear" w:color="auto" w:fill="FFFFFF"/>
    </w:rPr>
  </w:style>
  <w:style w:type="character" w:customStyle="1" w:styleId="Bodytext12">
    <w:name w:val="Body text12"/>
    <w:basedOn w:val="Bodytext0"/>
    <w:uiPriority w:val="99"/>
    <w:rsid w:val="00733F48"/>
    <w:rPr>
      <w:sz w:val="23"/>
      <w:szCs w:val="23"/>
      <w:shd w:val="clear" w:color="auto" w:fill="FFFFFF"/>
    </w:rPr>
  </w:style>
  <w:style w:type="character" w:customStyle="1" w:styleId="BodytextBold16">
    <w:name w:val="Body text + Bold16"/>
    <w:basedOn w:val="Bodytext0"/>
    <w:uiPriority w:val="99"/>
    <w:rsid w:val="00733F48"/>
    <w:rPr>
      <w:sz w:val="23"/>
      <w:szCs w:val="23"/>
      <w:shd w:val="clear" w:color="auto" w:fill="FFFFFF"/>
    </w:rPr>
  </w:style>
  <w:style w:type="character" w:customStyle="1" w:styleId="BodytextBold15">
    <w:name w:val="Body text + Bold15"/>
    <w:basedOn w:val="Bodytext0"/>
    <w:uiPriority w:val="99"/>
    <w:rsid w:val="00733F48"/>
    <w:rPr>
      <w:sz w:val="23"/>
      <w:szCs w:val="23"/>
      <w:shd w:val="clear" w:color="auto" w:fill="FFFFFF"/>
    </w:rPr>
  </w:style>
  <w:style w:type="character" w:customStyle="1" w:styleId="Bodytext4NotItalic">
    <w:name w:val="Body text (4) + Not Italic"/>
    <w:basedOn w:val="Bodytext4"/>
    <w:uiPriority w:val="99"/>
    <w:rsid w:val="00733F48"/>
    <w:rPr>
      <w:i/>
      <w:iCs/>
      <w:sz w:val="23"/>
      <w:szCs w:val="23"/>
      <w:shd w:val="clear" w:color="auto" w:fill="FFFFFF"/>
      <w:lang w:val="sr-Cyrl-CS" w:eastAsia="sr-Cyrl-CS"/>
    </w:rPr>
  </w:style>
  <w:style w:type="character" w:customStyle="1" w:styleId="BodytextBold14">
    <w:name w:val="Body text + Bold14"/>
    <w:basedOn w:val="Bodytext0"/>
    <w:uiPriority w:val="99"/>
    <w:rsid w:val="00733F48"/>
    <w:rPr>
      <w:sz w:val="23"/>
      <w:szCs w:val="23"/>
      <w:shd w:val="clear" w:color="auto" w:fill="FFFFFF"/>
    </w:rPr>
  </w:style>
  <w:style w:type="character" w:customStyle="1" w:styleId="BodytextBold13">
    <w:name w:val="Body text + Bold13"/>
    <w:basedOn w:val="Bodytext0"/>
    <w:uiPriority w:val="99"/>
    <w:rsid w:val="00733F48"/>
    <w:rPr>
      <w:sz w:val="23"/>
      <w:szCs w:val="23"/>
      <w:shd w:val="clear" w:color="auto" w:fill="FFFFFF"/>
    </w:rPr>
  </w:style>
  <w:style w:type="character" w:customStyle="1" w:styleId="Tablecaption">
    <w:name w:val="Table caption_"/>
    <w:basedOn w:val="DefaultParagraphFont"/>
    <w:link w:val="Tablecaption0"/>
    <w:uiPriority w:val="99"/>
    <w:locked/>
    <w:rsid w:val="00733F48"/>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733F48"/>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733F48"/>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733F48"/>
    <w:rPr>
      <w:sz w:val="23"/>
      <w:szCs w:val="23"/>
      <w:shd w:val="clear" w:color="auto" w:fill="FFFFFF"/>
    </w:rPr>
  </w:style>
  <w:style w:type="character" w:customStyle="1" w:styleId="BodytextBold10">
    <w:name w:val="Body text + Bold10"/>
    <w:basedOn w:val="Bodytext0"/>
    <w:uiPriority w:val="99"/>
    <w:rsid w:val="00733F48"/>
    <w:rPr>
      <w:sz w:val="23"/>
      <w:szCs w:val="23"/>
      <w:shd w:val="clear" w:color="auto" w:fill="FFFFFF"/>
    </w:rPr>
  </w:style>
  <w:style w:type="character" w:customStyle="1" w:styleId="Heading25">
    <w:name w:val="Heading #25"/>
    <w:basedOn w:val="Heading20"/>
    <w:uiPriority w:val="99"/>
    <w:rsid w:val="00733F48"/>
    <w:rPr>
      <w:b/>
      <w:bCs/>
      <w:sz w:val="23"/>
      <w:szCs w:val="23"/>
      <w:shd w:val="clear" w:color="auto" w:fill="FFFFFF"/>
      <w:lang w:val="sr-Cyrl-CS" w:eastAsia="sr-Cyrl-CS"/>
    </w:rPr>
  </w:style>
  <w:style w:type="character" w:customStyle="1" w:styleId="BodytextBold9">
    <w:name w:val="Body text + Bold9"/>
    <w:basedOn w:val="Bodytext0"/>
    <w:uiPriority w:val="99"/>
    <w:rsid w:val="00733F48"/>
    <w:rPr>
      <w:sz w:val="23"/>
      <w:szCs w:val="23"/>
      <w:shd w:val="clear" w:color="auto" w:fill="FFFFFF"/>
    </w:rPr>
  </w:style>
  <w:style w:type="character" w:customStyle="1" w:styleId="Bodytext11">
    <w:name w:val="Body text11"/>
    <w:basedOn w:val="Bodytext0"/>
    <w:uiPriority w:val="99"/>
    <w:rsid w:val="00733F48"/>
    <w:rPr>
      <w:sz w:val="23"/>
      <w:szCs w:val="23"/>
      <w:shd w:val="clear" w:color="auto" w:fill="FFFFFF"/>
    </w:rPr>
  </w:style>
  <w:style w:type="table" w:customStyle="1" w:styleId="TableGrid11">
    <w:name w:val="Table Grid11"/>
    <w:basedOn w:val="TableNormal"/>
    <w:next w:val="TableGrid"/>
    <w:uiPriority w:val="59"/>
    <w:rsid w:val="00733F48"/>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733F48"/>
    <w:rPr>
      <w:b/>
      <w:bCs/>
      <w:sz w:val="23"/>
      <w:szCs w:val="23"/>
      <w:shd w:val="clear" w:color="auto" w:fill="FFFFFF"/>
      <w:lang w:val="sr-Cyrl-CS" w:eastAsia="sr-Cyrl-CS"/>
    </w:rPr>
  </w:style>
  <w:style w:type="character" w:customStyle="1" w:styleId="BodytextBold8">
    <w:name w:val="Body text + Bold8"/>
    <w:basedOn w:val="Bodytext0"/>
    <w:uiPriority w:val="99"/>
    <w:rsid w:val="00733F48"/>
    <w:rPr>
      <w:sz w:val="23"/>
      <w:szCs w:val="23"/>
      <w:shd w:val="clear" w:color="auto" w:fill="FFFFFF"/>
    </w:rPr>
  </w:style>
  <w:style w:type="character" w:customStyle="1" w:styleId="Bodytext35">
    <w:name w:val="Body text (3)5"/>
    <w:basedOn w:val="Bodytext3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733F48"/>
    <w:rPr>
      <w:sz w:val="23"/>
      <w:szCs w:val="23"/>
      <w:shd w:val="clear" w:color="auto" w:fill="FFFFFF"/>
    </w:rPr>
  </w:style>
  <w:style w:type="character" w:customStyle="1" w:styleId="Bodytext100">
    <w:name w:val="Body text10"/>
    <w:basedOn w:val="Bodytext0"/>
    <w:uiPriority w:val="99"/>
    <w:rsid w:val="00733F48"/>
    <w:rPr>
      <w:sz w:val="23"/>
      <w:szCs w:val="23"/>
      <w:shd w:val="clear" w:color="auto" w:fill="FFFFFF"/>
    </w:rPr>
  </w:style>
  <w:style w:type="character" w:customStyle="1" w:styleId="Bodytext9">
    <w:name w:val="Body text9"/>
    <w:basedOn w:val="Bodytext0"/>
    <w:uiPriority w:val="99"/>
    <w:rsid w:val="00733F48"/>
    <w:rPr>
      <w:sz w:val="23"/>
      <w:szCs w:val="23"/>
      <w:shd w:val="clear" w:color="auto" w:fill="FFFFFF"/>
    </w:rPr>
  </w:style>
  <w:style w:type="character" w:customStyle="1" w:styleId="Bodytext4Bold">
    <w:name w:val="Body text (4) + Bold"/>
    <w:basedOn w:val="Bodytext4"/>
    <w:uiPriority w:val="99"/>
    <w:rsid w:val="00733F48"/>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733F48"/>
    <w:rPr>
      <w:sz w:val="23"/>
      <w:szCs w:val="23"/>
      <w:shd w:val="clear" w:color="auto" w:fill="FFFFFF"/>
    </w:rPr>
  </w:style>
  <w:style w:type="character" w:customStyle="1" w:styleId="BodytextBold7">
    <w:name w:val="Body text + Bold7"/>
    <w:basedOn w:val="Bodytext0"/>
    <w:uiPriority w:val="99"/>
    <w:rsid w:val="00733F48"/>
    <w:rPr>
      <w:sz w:val="23"/>
      <w:szCs w:val="23"/>
      <w:shd w:val="clear" w:color="auto" w:fill="FFFFFF"/>
    </w:rPr>
  </w:style>
  <w:style w:type="character" w:customStyle="1" w:styleId="Tablecaption135pt">
    <w:name w:val="Table caption + 13.5 pt"/>
    <w:aliases w:val="Bold7"/>
    <w:basedOn w:val="Tablecaption"/>
    <w:uiPriority w:val="99"/>
    <w:rsid w:val="00733F48"/>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733F48"/>
    <w:rPr>
      <w:i/>
      <w:iCs/>
      <w:sz w:val="23"/>
      <w:szCs w:val="23"/>
      <w:shd w:val="clear" w:color="auto" w:fill="FFFFFF"/>
      <w:lang w:val="sr-Cyrl-CS" w:eastAsia="sr-Cyrl-CS"/>
    </w:rPr>
  </w:style>
  <w:style w:type="character" w:customStyle="1" w:styleId="Heading19">
    <w:name w:val="Heading #19"/>
    <w:basedOn w:val="Heading10"/>
    <w:uiPriority w:val="99"/>
    <w:rsid w:val="00733F48"/>
    <w:rPr>
      <w:b/>
      <w:bCs/>
      <w:sz w:val="23"/>
      <w:szCs w:val="23"/>
      <w:shd w:val="clear" w:color="auto" w:fill="FFFFFF"/>
      <w:lang w:val="sr-Cyrl-CS" w:eastAsia="sr-Cyrl-CS"/>
    </w:rPr>
  </w:style>
  <w:style w:type="character" w:customStyle="1" w:styleId="Heading18">
    <w:name w:val="Heading #18"/>
    <w:basedOn w:val="Heading10"/>
    <w:uiPriority w:val="99"/>
    <w:rsid w:val="00733F48"/>
    <w:rPr>
      <w:b/>
      <w:bCs/>
      <w:sz w:val="23"/>
      <w:szCs w:val="23"/>
      <w:shd w:val="clear" w:color="auto" w:fill="FFFFFF"/>
      <w:lang w:val="sr-Cyrl-CS" w:eastAsia="sr-Cyrl-CS"/>
    </w:rPr>
  </w:style>
  <w:style w:type="character" w:customStyle="1" w:styleId="Heading17">
    <w:name w:val="Heading #17"/>
    <w:basedOn w:val="Heading10"/>
    <w:uiPriority w:val="99"/>
    <w:rsid w:val="00733F48"/>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733F48"/>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33F48"/>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733F48"/>
    <w:rPr>
      <w:i/>
      <w:iCs/>
      <w:sz w:val="23"/>
      <w:szCs w:val="23"/>
      <w:shd w:val="clear" w:color="auto" w:fill="FFFFFF"/>
      <w:lang w:val="sr-Cyrl-CS" w:eastAsia="sr-Cyrl-CS"/>
    </w:rPr>
  </w:style>
  <w:style w:type="character" w:customStyle="1" w:styleId="BodytextBold6">
    <w:name w:val="Body text + Bold6"/>
    <w:basedOn w:val="Bodytext0"/>
    <w:rsid w:val="00733F48"/>
    <w:rPr>
      <w:sz w:val="23"/>
      <w:szCs w:val="23"/>
      <w:shd w:val="clear" w:color="auto" w:fill="FFFFFF"/>
    </w:rPr>
  </w:style>
  <w:style w:type="character" w:customStyle="1" w:styleId="Heading2NotBold1">
    <w:name w:val="Heading #2 + Not Bold1"/>
    <w:basedOn w:val="Heading20"/>
    <w:rsid w:val="00733F48"/>
    <w:rPr>
      <w:b/>
      <w:bCs/>
      <w:sz w:val="23"/>
      <w:szCs w:val="23"/>
      <w:shd w:val="clear" w:color="auto" w:fill="FFFFFF"/>
      <w:lang w:val="sr-Cyrl-CS" w:eastAsia="sr-Cyrl-CS"/>
    </w:rPr>
  </w:style>
  <w:style w:type="character" w:customStyle="1" w:styleId="Bodytext34">
    <w:name w:val="Body text (3)4"/>
    <w:basedOn w:val="Bodytext30"/>
    <w:uiPriority w:val="99"/>
    <w:rsid w:val="00733F48"/>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733F48"/>
    <w:rPr>
      <w:rFonts w:cs="Times New Roman"/>
      <w:b/>
      <w:bCs/>
      <w:sz w:val="23"/>
      <w:szCs w:val="23"/>
      <w:u w:val="none"/>
      <w:shd w:val="clear" w:color="auto" w:fill="FFFFFF"/>
    </w:rPr>
  </w:style>
  <w:style w:type="character" w:customStyle="1" w:styleId="Bodytext32">
    <w:name w:val="Body text3"/>
    <w:basedOn w:val="Bodytext0"/>
    <w:uiPriority w:val="99"/>
    <w:rsid w:val="00733F48"/>
    <w:rPr>
      <w:sz w:val="23"/>
      <w:szCs w:val="23"/>
      <w:shd w:val="clear" w:color="auto" w:fill="FFFFFF"/>
    </w:rPr>
  </w:style>
  <w:style w:type="character" w:customStyle="1" w:styleId="Bodytext4Bold1">
    <w:name w:val="Body text (4) + Bold1"/>
    <w:basedOn w:val="Bodytext4"/>
    <w:uiPriority w:val="99"/>
    <w:rsid w:val="00733F48"/>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733F48"/>
    <w:rPr>
      <w:sz w:val="23"/>
      <w:szCs w:val="23"/>
      <w:shd w:val="clear" w:color="auto" w:fill="FFFFFF"/>
    </w:rPr>
  </w:style>
  <w:style w:type="character" w:customStyle="1" w:styleId="Bodytext4Exact">
    <w:name w:val="Body text (4) Exact"/>
    <w:basedOn w:val="DefaultParagraphFont"/>
    <w:uiPriority w:val="99"/>
    <w:rsid w:val="00733F48"/>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33F48"/>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733F48"/>
    <w:rPr>
      <w:i/>
      <w:iCs/>
      <w:sz w:val="23"/>
      <w:szCs w:val="23"/>
      <w:shd w:val="clear" w:color="auto" w:fill="FFFFFF"/>
      <w:lang w:val="sr-Cyrl-CS" w:eastAsia="sr-Cyrl-CS"/>
    </w:rPr>
  </w:style>
  <w:style w:type="character" w:customStyle="1" w:styleId="Bodytext4NotItalic1">
    <w:name w:val="Body text (4) + Not Italic1"/>
    <w:basedOn w:val="Bodytext4"/>
    <w:uiPriority w:val="99"/>
    <w:rsid w:val="00733F48"/>
    <w:rPr>
      <w:i/>
      <w:iCs/>
      <w:sz w:val="23"/>
      <w:szCs w:val="23"/>
      <w:shd w:val="clear" w:color="auto" w:fill="FFFFFF"/>
      <w:lang w:val="sr-Cyrl-CS" w:eastAsia="sr-Cyrl-CS"/>
    </w:rPr>
  </w:style>
  <w:style w:type="character" w:customStyle="1" w:styleId="BodytextItalic">
    <w:name w:val="Body text + Italic"/>
    <w:basedOn w:val="Bodytext0"/>
    <w:uiPriority w:val="99"/>
    <w:rsid w:val="00733F48"/>
    <w:rPr>
      <w:sz w:val="23"/>
      <w:szCs w:val="23"/>
      <w:shd w:val="clear" w:color="auto" w:fill="FFFFFF"/>
    </w:rPr>
  </w:style>
  <w:style w:type="character" w:customStyle="1" w:styleId="Heading23">
    <w:name w:val="Heading #23"/>
    <w:basedOn w:val="Heading20"/>
    <w:uiPriority w:val="99"/>
    <w:rsid w:val="00733F48"/>
    <w:rPr>
      <w:b/>
      <w:bCs/>
      <w:sz w:val="23"/>
      <w:szCs w:val="23"/>
      <w:shd w:val="clear" w:color="auto" w:fill="FFFFFF"/>
      <w:lang w:val="sr-Cyrl-CS" w:eastAsia="sr-Cyrl-CS"/>
    </w:rPr>
  </w:style>
  <w:style w:type="character" w:customStyle="1" w:styleId="BodytextBold4">
    <w:name w:val="Body text + Bold4"/>
    <w:basedOn w:val="Bodytext0"/>
    <w:uiPriority w:val="99"/>
    <w:rsid w:val="00733F48"/>
    <w:rPr>
      <w:sz w:val="23"/>
      <w:szCs w:val="23"/>
      <w:shd w:val="clear" w:color="auto" w:fill="FFFFFF"/>
    </w:rPr>
  </w:style>
  <w:style w:type="character" w:customStyle="1" w:styleId="BodytextBold1">
    <w:name w:val="Body text + Bold1"/>
    <w:aliases w:val="Italic1"/>
    <w:basedOn w:val="Bodytext0"/>
    <w:uiPriority w:val="99"/>
    <w:rsid w:val="00733F48"/>
    <w:rPr>
      <w:sz w:val="23"/>
      <w:szCs w:val="23"/>
      <w:shd w:val="clear" w:color="auto" w:fill="FFFFFF"/>
    </w:rPr>
  </w:style>
  <w:style w:type="character" w:customStyle="1" w:styleId="Headerorfooter95pt">
    <w:name w:val="Header or footer + 9.5 pt"/>
    <w:aliases w:val="Bold"/>
    <w:basedOn w:val="DefaultParagraphFont"/>
    <w:uiPriority w:val="99"/>
    <w:rsid w:val="00733F48"/>
    <w:rPr>
      <w:b/>
      <w:bCs/>
      <w:sz w:val="19"/>
      <w:szCs w:val="19"/>
      <w:u w:val="none"/>
    </w:rPr>
  </w:style>
  <w:style w:type="character" w:customStyle="1" w:styleId="Bodytext3NotBold5">
    <w:name w:val="Body text (3) + Not Bold5"/>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733F48"/>
    <w:rPr>
      <w:sz w:val="23"/>
      <w:szCs w:val="23"/>
      <w:shd w:val="clear" w:color="auto" w:fill="FFFFFF"/>
    </w:rPr>
  </w:style>
  <w:style w:type="paragraph" w:styleId="CommentSubject">
    <w:name w:val="annotation subject"/>
    <w:basedOn w:val="CommentText"/>
    <w:next w:val="CommentText"/>
    <w:link w:val="CommentSubjectChar"/>
    <w:semiHidden/>
    <w:unhideWhenUsed/>
    <w:rsid w:val="00733F48"/>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733F48"/>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733F48"/>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733F48"/>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733F48"/>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733F48"/>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733F48"/>
    <w:pPr>
      <w:spacing w:before="100" w:beforeAutospacing="1" w:after="100" w:afterAutospacing="1"/>
    </w:pPr>
  </w:style>
  <w:style w:type="table" w:customStyle="1" w:styleId="TableGrid21">
    <w:name w:val="Table Grid21"/>
    <w:basedOn w:val="TableNormal"/>
    <w:next w:val="TableGrid"/>
    <w:uiPriority w:val="59"/>
    <w:rsid w:val="00733F48"/>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733F48"/>
  </w:style>
  <w:style w:type="character" w:styleId="PlaceholderText">
    <w:name w:val="Placeholder Text"/>
    <w:uiPriority w:val="99"/>
    <w:semiHidden/>
    <w:rsid w:val="00733F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5007344">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A3AD-3378-4074-B2B7-54A0B533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52</TotalTime>
  <Pages>47</Pages>
  <Words>13122</Words>
  <Characters>74797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45</cp:revision>
  <cp:lastPrinted>2019-11-22T08:52:00Z</cp:lastPrinted>
  <dcterms:created xsi:type="dcterms:W3CDTF">2019-11-21T09:09:00Z</dcterms:created>
  <dcterms:modified xsi:type="dcterms:W3CDTF">2019-11-22T09:17:00Z</dcterms:modified>
</cp:coreProperties>
</file>