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483" w:rsidRPr="00D50FAA" w:rsidRDefault="00FB4483" w:rsidP="00C4791B">
      <w:pPr>
        <w:jc w:val="both"/>
      </w:pPr>
      <w:bookmarkStart w:id="0" w:name="_GoBack"/>
      <w:bookmarkEnd w:id="0"/>
    </w:p>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E276F4">
            <w:pPr>
              <w:pStyle w:val="Header"/>
              <w:spacing w:line="360" w:lineRule="auto"/>
              <w:ind w:left="-249"/>
            </w:pPr>
            <w:r>
              <w:rPr>
                <w:lang w:val="sr-Cyrl-BA"/>
              </w:rPr>
              <w:t xml:space="preserve">ББрој: </w:t>
            </w:r>
            <w:r w:rsidR="00061703">
              <w:t>404-</w:t>
            </w:r>
            <w:r w:rsidR="00E276F4">
              <w:t>311</w:t>
            </w:r>
            <w:r w:rsidR="007D4CC0">
              <w:t>/19</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E276F4" w:rsidP="002A4CAE">
            <w:pPr>
              <w:pStyle w:val="Header"/>
              <w:spacing w:line="360" w:lineRule="auto"/>
              <w:ind w:left="-108"/>
              <w:jc w:val="both"/>
              <w:rPr>
                <w:lang w:val="sr-Cyrl-BA"/>
              </w:rPr>
            </w:pPr>
            <w:r>
              <w:rPr>
                <w:lang w:val="sr-Cyrl-BA"/>
              </w:rPr>
              <w:t>2</w:t>
            </w:r>
            <w:r w:rsidR="002A4CAE">
              <w:t>5</w:t>
            </w:r>
            <w:r w:rsidR="007D4CC0">
              <w:rPr>
                <w:lang w:val="sr-Cyrl-BA"/>
              </w:rPr>
              <w:t>.</w:t>
            </w:r>
            <w:r>
              <w:rPr>
                <w:lang w:val="sr-Cyrl-BA"/>
              </w:rPr>
              <w:t>10</w:t>
            </w:r>
            <w:r w:rsidR="007D4CC0">
              <w:rPr>
                <w:lang w:val="sr-Cyrl-BA"/>
              </w:rPr>
              <w:t>.2019</w:t>
            </w:r>
            <w:r w:rsidR="00031463">
              <w:rPr>
                <w:lang w:val="sr-Cyrl-BA"/>
              </w:rPr>
              <w:t>.</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E276F4" w:rsidRDefault="00E276F4" w:rsidP="008A4DBE">
      <w:pPr>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ИЗРАДА ПРОЈЕКТНО ТЕХНИЧКЕ ДОКУМЕНТАЦИЈЕ ЗА РЕКОНСТРУКЦИЈУ И АДАПТАЦИЈУ СЛУЖБЕ ЗА ХИТНЕ ИНТЕРВЕНЦИЈЕ ЗДРАВСТВЕНОГ ЦЕНТРА У УЖИЦУ</w:t>
      </w:r>
    </w:p>
    <w:p w:rsidR="00397EA9" w:rsidRPr="00397EA9" w:rsidRDefault="00397EA9"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E276F4">
        <w:rPr>
          <w:rFonts w:eastAsia="Arial Unicode MS"/>
          <w:b/>
          <w:color w:val="000000"/>
          <w:kern w:val="1"/>
          <w:lang w:eastAsia="ar-SA"/>
        </w:rPr>
        <w:t>311</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00DF6140" w:rsidRPr="00DF6140">
        <w:rPr>
          <w:rFonts w:eastAsia="Arial Unicode MS"/>
          <w:b/>
          <w:color w:val="000000"/>
          <w:kern w:val="1"/>
          <w:lang w:eastAsia="ar-SA"/>
        </w:rPr>
        <w:t>(услуге</w:t>
      </w:r>
      <w:r w:rsidRPr="00DF6140">
        <w:rPr>
          <w:rFonts w:eastAsia="Arial Unicode MS"/>
          <w:b/>
          <w:color w:val="000000"/>
          <w:kern w:val="1"/>
          <w:lang w:val="sr-Cyrl-CS" w:eastAsia="ar-SA"/>
        </w:rPr>
        <w:t>)</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E276F4"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октобар</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2019. године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lastRenderedPageBreak/>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E276F4">
        <w:rPr>
          <w:rFonts w:eastAsia="TimesNewRomanPSMT"/>
          <w:color w:val="000000"/>
          <w:kern w:val="1"/>
          <w:lang w:eastAsia="ar-SA"/>
        </w:rPr>
        <w:t xml:space="preserve"> и 41/2019</w:t>
      </w:r>
      <w:r w:rsidRPr="008A4DBE">
        <w:rPr>
          <w:rFonts w:eastAsia="TimesNewRomanPSMT"/>
          <w:color w:val="000000"/>
          <w:kern w:val="1"/>
          <w:lang w:eastAsia="ar-SA"/>
        </w:rPr>
        <w:t xml:space="preserve">),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E276F4">
        <w:rPr>
          <w:rFonts w:eastAsia="Arial Unicode MS"/>
          <w:color w:val="000000"/>
          <w:kern w:val="1"/>
          <w:lang w:eastAsia="ar-SA"/>
        </w:rPr>
        <w:t>311</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val="sr-Cyrl-CS" w:eastAsia="ar-SA"/>
        </w:rPr>
        <w:t xml:space="preserve">од </w:t>
      </w:r>
      <w:r w:rsidR="00E276F4">
        <w:rPr>
          <w:rFonts w:eastAsia="Arial Unicode MS"/>
          <w:color w:val="000000"/>
          <w:kern w:val="1"/>
          <w:lang w:val="sr-Cyrl-CS" w:eastAsia="ar-SA"/>
        </w:rPr>
        <w:t>2</w:t>
      </w:r>
      <w:r w:rsidR="002A4CAE">
        <w:rPr>
          <w:rFonts w:eastAsia="Arial Unicode MS"/>
          <w:color w:val="000000"/>
          <w:kern w:val="1"/>
          <w:lang w:eastAsia="ar-SA"/>
        </w:rPr>
        <w:t>4</w:t>
      </w:r>
      <w:r w:rsidRPr="008A4DBE">
        <w:rPr>
          <w:rFonts w:eastAsia="Arial Unicode MS"/>
          <w:color w:val="000000"/>
          <w:kern w:val="1"/>
          <w:lang w:val="sr-Cyrl-CS" w:eastAsia="ar-SA"/>
        </w:rPr>
        <w:t>.</w:t>
      </w:r>
      <w:r w:rsidR="00E276F4">
        <w:rPr>
          <w:rFonts w:eastAsia="Arial Unicode MS"/>
          <w:color w:val="000000"/>
          <w:kern w:val="1"/>
          <w:lang w:val="sr-Cyrl-CS" w:eastAsia="ar-SA"/>
        </w:rPr>
        <w:t>10</w:t>
      </w:r>
      <w:r w:rsidRPr="008A4DBE">
        <w:rPr>
          <w:rFonts w:eastAsia="Arial Unicode MS"/>
          <w:color w:val="000000"/>
          <w:kern w:val="1"/>
          <w:lang w:val="sr-Cyrl-CS" w:eastAsia="ar-SA"/>
        </w:rPr>
        <w:t>.2019.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E276F4">
        <w:rPr>
          <w:rFonts w:eastAsia="Arial Unicode MS"/>
          <w:color w:val="000000"/>
          <w:kern w:val="1"/>
          <w:lang w:eastAsia="ar-SA"/>
        </w:rPr>
        <w:t>311</w:t>
      </w:r>
      <w:r w:rsidRPr="008A4DBE">
        <w:rPr>
          <w:rFonts w:eastAsia="Arial Unicode MS"/>
          <w:color w:val="000000"/>
          <w:kern w:val="1"/>
          <w:lang w:eastAsia="ar-SA"/>
        </w:rPr>
        <w:t>/19</w:t>
      </w:r>
      <w:r w:rsidRPr="008A4DBE">
        <w:rPr>
          <w:rFonts w:eastAsia="Arial Unicode MS"/>
          <w:kern w:val="1"/>
          <w:lang w:val="sr-Cyrl-CS" w:eastAsia="ar-SA"/>
        </w:rPr>
        <w:t xml:space="preserve"> од </w:t>
      </w:r>
      <w:r w:rsidR="00E276F4">
        <w:rPr>
          <w:rFonts w:eastAsia="Arial Unicode MS"/>
          <w:kern w:val="1"/>
          <w:lang w:val="sr-Cyrl-CS" w:eastAsia="ar-SA"/>
        </w:rPr>
        <w:t>2</w:t>
      </w:r>
      <w:r w:rsidR="002A4CAE">
        <w:rPr>
          <w:rFonts w:eastAsia="Arial Unicode MS"/>
          <w:kern w:val="1"/>
          <w:lang w:eastAsia="ar-SA"/>
        </w:rPr>
        <w:t>4</w:t>
      </w:r>
      <w:r w:rsidRPr="008A4DBE">
        <w:rPr>
          <w:rFonts w:eastAsia="Arial Unicode MS"/>
          <w:kern w:val="1"/>
          <w:lang w:val="sr-Cyrl-CS" w:eastAsia="ar-SA"/>
        </w:rPr>
        <w:t>.</w:t>
      </w:r>
      <w:r w:rsidR="00E276F4">
        <w:rPr>
          <w:rFonts w:eastAsia="Arial Unicode MS"/>
          <w:kern w:val="1"/>
          <w:lang w:val="sr-Cyrl-CS" w:eastAsia="ar-SA"/>
        </w:rPr>
        <w:t>10</w:t>
      </w:r>
      <w:r w:rsidRPr="008A4DBE">
        <w:rPr>
          <w:rFonts w:eastAsia="Arial Unicode MS"/>
          <w:kern w:val="1"/>
          <w:lang w:val="sr-Cyrl-CS" w:eastAsia="ar-SA"/>
        </w:rPr>
        <w:t>.2019.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r w:rsidRPr="008A4DBE">
        <w:rPr>
          <w:rFonts w:eastAsia="Arial Unicode MS"/>
          <w:b/>
          <w:bCs/>
          <w:color w:val="000000"/>
          <w:kern w:val="1"/>
          <w:lang w:eastAsia="ar-SA"/>
        </w:rPr>
        <w:t xml:space="preserve">за јавну набавку мале вредности број </w:t>
      </w:r>
      <w:r w:rsidRPr="008A4DBE">
        <w:rPr>
          <w:rFonts w:eastAsia="Arial Unicode MS"/>
          <w:b/>
          <w:color w:val="000000"/>
          <w:kern w:val="1"/>
          <w:lang w:eastAsia="ar-SA"/>
        </w:rPr>
        <w:t>VIII 404-</w:t>
      </w:r>
      <w:r w:rsidR="002E796B">
        <w:rPr>
          <w:rFonts w:eastAsia="Arial Unicode MS"/>
          <w:b/>
          <w:color w:val="000000"/>
          <w:kern w:val="1"/>
          <w:lang w:eastAsia="ar-SA"/>
        </w:rPr>
        <w:t>311</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2E796B" w:rsidRDefault="002E796B" w:rsidP="008A4DBE">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Израда пројектно техничке документације за реконструкцију и адаптацију службе за хитне интервенције здравственог центра у Ужицу</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8A4DBE" w:rsidRPr="008A4DBE" w:rsidRDefault="008A4DBE" w:rsidP="008A4DBE">
      <w:pPr>
        <w:suppressAutoHyphens/>
        <w:spacing w:line="100" w:lineRule="atLeast"/>
        <w:jc w:val="both"/>
        <w:rPr>
          <w:rFonts w:eastAsia="TimesNewRomanPSMT"/>
          <w:color w:val="00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i/>
                <w:color w:val="000000"/>
                <w:kern w:val="1"/>
                <w:lang w:eastAsia="ar-SA"/>
              </w:rPr>
            </w:pPr>
          </w:p>
          <w:p w:rsidR="008A4DBE" w:rsidRPr="008A4DBE" w:rsidRDefault="008A4DBE" w:rsidP="008A4DBE">
            <w:pPr>
              <w:suppressAutoHyphens/>
              <w:spacing w:line="100" w:lineRule="atLeast"/>
              <w:jc w:val="both"/>
              <w:rPr>
                <w:rFonts w:eastAsia="TimesNewRomanPSMT"/>
                <w:b/>
                <w:i/>
                <w:color w:val="000000"/>
                <w:kern w:val="1"/>
                <w:lang w:val="sr-Cyrl-CS" w:eastAsia="ar-SA"/>
              </w:rPr>
            </w:pPr>
            <w:r w:rsidRPr="008A4DBE">
              <w:rPr>
                <w:rFonts w:eastAsia="TimesNewRomanPSMT"/>
                <w:b/>
                <w:i/>
                <w:color w:val="000000"/>
                <w:kern w:val="1"/>
                <w:lang w:val="sr-Cyrl-CS" w:eastAsia="ar-SA"/>
              </w:rPr>
              <w:t>Поглавље</w:t>
            </w:r>
          </w:p>
          <w:p w:rsidR="008A4DBE" w:rsidRPr="008A4DBE" w:rsidRDefault="008A4DBE" w:rsidP="008A4DBE">
            <w:pPr>
              <w:suppressAutoHyphens/>
              <w:spacing w:line="100" w:lineRule="atLeast"/>
              <w:jc w:val="both"/>
              <w:rPr>
                <w:rFonts w:eastAsia="TimesNewRomanPSMT"/>
                <w:b/>
                <w:i/>
                <w:color w:val="000000"/>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TimesNewRomanPSMT"/>
                <w:b/>
                <w:i/>
                <w:color w:val="000000"/>
                <w:kern w:val="1"/>
                <w:lang w:eastAsia="ar-SA"/>
              </w:rPr>
            </w:pPr>
            <w:r w:rsidRPr="008A4DBE">
              <w:rPr>
                <w:rFonts w:eastAsia="TimesNewRomanPSMT"/>
                <w:b/>
                <w:i/>
                <w:color w:val="000000"/>
                <w:kern w:val="1"/>
                <w:lang w:eastAsia="ar-SA"/>
              </w:rPr>
              <w:t>Назив</w:t>
            </w:r>
            <w:r w:rsidRPr="008A4DBE">
              <w:rPr>
                <w:rFonts w:eastAsia="TimesNewRomanPSMT"/>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Arial Unicode MS"/>
                <w:bCs/>
                <w:iCs/>
                <w:color w:val="000000"/>
                <w:kern w:val="1"/>
                <w:sz w:val="28"/>
                <w:szCs w:val="28"/>
                <w:lang w:eastAsia="ar-SA"/>
              </w:rPr>
            </w:pPr>
            <w:r w:rsidRPr="008A4DBE">
              <w:rPr>
                <w:rFonts w:eastAsia="TimesNewRomanPSMT"/>
                <w:b/>
                <w:i/>
                <w:color w:val="000000"/>
                <w:kern w:val="1"/>
                <w:lang w:eastAsia="ar-SA"/>
              </w:rPr>
              <w:t>Страна</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kern w:val="1"/>
                <w:lang w:eastAsia="ar-SA"/>
              </w:rPr>
            </w:pPr>
            <w:r w:rsidRPr="008A4DBE">
              <w:rPr>
                <w:rFonts w:eastAsia="Arial Unicode MS"/>
                <w:bCs/>
                <w:iCs/>
                <w:kern w:val="1"/>
                <w:lang w:eastAsia="ar-SA"/>
              </w:rPr>
              <w:t>3.</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C11AF9">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4. </w:t>
            </w:r>
          </w:p>
        </w:tc>
      </w:tr>
      <w:tr w:rsidR="008A4DBE" w:rsidRPr="008A4DBE"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C70180" w:rsidP="008A4DBE">
            <w:pPr>
              <w:suppressAutoHyphens/>
              <w:snapToGrid w:val="0"/>
              <w:spacing w:line="100" w:lineRule="atLeast"/>
              <w:jc w:val="center"/>
              <w:rPr>
                <w:rFonts w:eastAsia="TimesNewRomanPSMT"/>
                <w:kern w:val="1"/>
                <w:lang w:eastAsia="ar-SA"/>
              </w:rPr>
            </w:pPr>
            <w:r>
              <w:rPr>
                <w:rFonts w:eastAsia="TimesNewRomanPSMT"/>
                <w:kern w:val="1"/>
                <w:lang w:eastAsia="ar-SA"/>
              </w:rPr>
              <w:t>20</w:t>
            </w:r>
            <w:r w:rsidR="008A4DBE" w:rsidRPr="008A4DBE">
              <w:rPr>
                <w:rFonts w:eastAsia="TimesNewRomanPSMT"/>
                <w:kern w:val="1"/>
                <w:lang w:eastAsia="ar-SA"/>
              </w:rPr>
              <w:t xml:space="preserve">. </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C70180" w:rsidP="008A4DBE">
            <w:pPr>
              <w:suppressAutoHyphens/>
              <w:snapToGrid w:val="0"/>
              <w:spacing w:line="100" w:lineRule="atLeast"/>
              <w:jc w:val="center"/>
              <w:rPr>
                <w:rFonts w:eastAsia="TimesNewRomanPSMT"/>
                <w:kern w:val="1"/>
                <w:lang w:eastAsia="ar-SA"/>
              </w:rPr>
            </w:pPr>
            <w:r>
              <w:rPr>
                <w:rFonts w:eastAsia="TimesNewRomanPSMT"/>
                <w:kern w:val="1"/>
                <w:lang w:eastAsia="ar-SA"/>
              </w:rPr>
              <w:t>21</w:t>
            </w:r>
            <w:r w:rsidR="008A4DBE" w:rsidRPr="008A4DBE">
              <w:rPr>
                <w:rFonts w:eastAsia="TimesNewRomanPSMT"/>
                <w:kern w:val="1"/>
                <w:lang w:eastAsia="ar-SA"/>
              </w:rPr>
              <w:t xml:space="preserve">.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12807" w:rsidP="008A4DBE">
            <w:pPr>
              <w:suppressAutoHyphens/>
              <w:snapToGrid w:val="0"/>
              <w:spacing w:line="100" w:lineRule="atLeast"/>
              <w:jc w:val="center"/>
              <w:rPr>
                <w:rFonts w:eastAsia="TimesNewRomanPSMT"/>
                <w:kern w:val="1"/>
                <w:lang w:eastAsia="ar-SA"/>
              </w:rPr>
            </w:pPr>
            <w:r>
              <w:rPr>
                <w:rFonts w:eastAsia="TimesNewRomanPSMT"/>
                <w:kern w:val="1"/>
                <w:lang w:eastAsia="ar-SA"/>
              </w:rPr>
              <w:t>29</w:t>
            </w:r>
            <w:r w:rsidR="008A4DBE" w:rsidRPr="008A4DBE">
              <w:rPr>
                <w:rFonts w:eastAsia="TimesNewRomanPSMT"/>
                <w:kern w:val="1"/>
                <w:lang w:eastAsia="ar-SA"/>
              </w:rPr>
              <w:t>.</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C70180" w:rsidP="00812807">
            <w:pPr>
              <w:suppressAutoHyphens/>
              <w:snapToGrid w:val="0"/>
              <w:spacing w:line="100" w:lineRule="atLeast"/>
              <w:jc w:val="center"/>
              <w:rPr>
                <w:rFonts w:eastAsia="TimesNewRomanPSMT"/>
                <w:kern w:val="1"/>
                <w:lang w:eastAsia="ar-SA"/>
              </w:rPr>
            </w:pPr>
            <w:r>
              <w:rPr>
                <w:rFonts w:eastAsia="TimesNewRomanPSMT"/>
                <w:kern w:val="1"/>
                <w:lang w:eastAsia="ar-SA"/>
              </w:rPr>
              <w:t>3</w:t>
            </w:r>
            <w:r w:rsidR="00812807">
              <w:rPr>
                <w:rFonts w:eastAsia="TimesNewRomanPSMT"/>
                <w:kern w:val="1"/>
                <w:lang w:eastAsia="ar-SA"/>
              </w:rPr>
              <w:t>0</w:t>
            </w:r>
            <w:r w:rsidR="008A4DBE" w:rsidRPr="008A4DBE">
              <w:rPr>
                <w:rFonts w:eastAsia="TimesNewRomanPSMT"/>
                <w:kern w:val="1"/>
                <w:lang w:eastAsia="ar-SA"/>
              </w:rPr>
              <w:t xml:space="preserve">.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C70180" w:rsidP="00812807">
            <w:pPr>
              <w:suppressAutoHyphens/>
              <w:snapToGrid w:val="0"/>
              <w:spacing w:line="100" w:lineRule="atLeast"/>
              <w:jc w:val="center"/>
              <w:rPr>
                <w:rFonts w:eastAsia="TimesNewRomanPSMT"/>
                <w:kern w:val="1"/>
                <w:lang w:eastAsia="ar-SA"/>
              </w:rPr>
            </w:pPr>
            <w:r>
              <w:rPr>
                <w:rFonts w:eastAsia="TimesNewRomanPSMT"/>
                <w:kern w:val="1"/>
                <w:lang w:eastAsia="ar-SA"/>
              </w:rPr>
              <w:t>5</w:t>
            </w:r>
            <w:r w:rsidR="00812807">
              <w:rPr>
                <w:rFonts w:eastAsia="TimesNewRomanPSMT"/>
                <w:kern w:val="1"/>
                <w:lang w:eastAsia="ar-SA"/>
              </w:rPr>
              <w:t>0</w:t>
            </w:r>
            <w:r w:rsidR="008A4DBE" w:rsidRPr="008A4DBE">
              <w:rPr>
                <w:rFonts w:eastAsia="TimesNewRomanPSMT"/>
                <w:kern w:val="1"/>
                <w:lang w:eastAsia="ar-SA"/>
              </w:rPr>
              <w:t>.</w:t>
            </w:r>
          </w:p>
        </w:tc>
      </w:tr>
    </w:tbl>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r w:rsidRPr="008A4DBE">
        <w:rPr>
          <w:rFonts w:eastAsia="TimesNewRomanPSMT"/>
          <w:color w:val="000000"/>
          <w:kern w:val="1"/>
          <w:lang w:val="sr-Cyrl-CS" w:eastAsia="ar-SA"/>
        </w:rPr>
        <w:t>Конкурсн</w:t>
      </w:r>
      <w:r w:rsidR="002C6381">
        <w:rPr>
          <w:rFonts w:eastAsia="TimesNewRomanPSMT"/>
          <w:color w:val="000000"/>
          <w:kern w:val="1"/>
          <w:lang w:val="sr-Cyrl-CS" w:eastAsia="ar-SA"/>
        </w:rPr>
        <w:t xml:space="preserve">а документација укупно садржи </w:t>
      </w:r>
      <w:r w:rsidR="0008503C">
        <w:rPr>
          <w:rFonts w:eastAsia="TimesNewRomanPSMT"/>
          <w:color w:val="000000"/>
          <w:kern w:val="1"/>
          <w:lang w:eastAsia="ar-SA"/>
        </w:rPr>
        <w:t>5</w:t>
      </w:r>
      <w:r w:rsidR="00812807">
        <w:rPr>
          <w:rFonts w:eastAsia="TimesNewRomanPSMT"/>
          <w:color w:val="000000"/>
          <w:kern w:val="1"/>
          <w:lang w:eastAsia="ar-SA"/>
        </w:rPr>
        <w:t>7</w:t>
      </w:r>
      <w:r w:rsidRPr="008A4DBE">
        <w:rPr>
          <w:rFonts w:eastAsia="TimesNewRomanPSMT"/>
          <w:color w:val="000000"/>
          <w:kern w:val="1"/>
          <w:lang w:val="sr-Cyrl-CS" w:eastAsia="ar-SA"/>
        </w:rPr>
        <w:t xml:space="preserve"> стране.</w:t>
      </w: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D50FAA" w:rsidRPr="008A4DBE" w:rsidRDefault="00D50FAA"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397EA9" w:rsidRDefault="00397EA9" w:rsidP="008A4DBE">
      <w:pPr>
        <w:suppressAutoHyphens/>
        <w:spacing w:line="100" w:lineRule="atLeast"/>
        <w:jc w:val="both"/>
        <w:rPr>
          <w:rFonts w:eastAsia="TimesNewRomanPSMT"/>
          <w:color w:val="000000"/>
          <w:kern w:val="1"/>
          <w:lang w:val="sr-Cyrl-CS" w:eastAsia="ar-SA"/>
        </w:rPr>
      </w:pPr>
    </w:p>
    <w:p w:rsidR="00397EA9" w:rsidRDefault="00397EA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I  ОПШТИ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Default="008A4DBE" w:rsidP="008A4DBE">
      <w:pPr>
        <w:suppressAutoHyphens/>
        <w:spacing w:line="100" w:lineRule="atLeast"/>
        <w:jc w:val="both"/>
        <w:rPr>
          <w:rFonts w:eastAsia="TimesNewRomanPS-BoldMT"/>
          <w:bCs/>
          <w:color w:val="000000"/>
          <w:kern w:val="1"/>
          <w:lang w:val="sr-Cyrl-CS" w:eastAsia="ar-SA"/>
        </w:rPr>
      </w:pPr>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2E796B">
        <w:rPr>
          <w:rFonts w:eastAsia="Arial Unicode MS"/>
          <w:color w:val="000000"/>
          <w:kern w:val="1"/>
          <w:lang w:eastAsia="ar-SA"/>
        </w:rPr>
        <w:t>311</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w:t>
      </w:r>
      <w:r w:rsidR="002E796B">
        <w:rPr>
          <w:rFonts w:eastAsia="Arial Unicode MS"/>
          <w:color w:val="000000"/>
          <w:kern w:val="1"/>
          <w:lang w:val="sr-Cyrl-CS" w:eastAsia="ar-SA"/>
        </w:rPr>
        <w:t>услуге</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Pr="008A4DBE">
        <w:rPr>
          <w:rFonts w:eastAsia="TimesNewRomanPS-BoldMT"/>
          <w:bCs/>
          <w:color w:val="000000"/>
          <w:kern w:val="1"/>
          <w:lang w:val="sr-Cyrl-CS" w:eastAsia="ar-SA"/>
        </w:rPr>
        <w:t>„</w:t>
      </w:r>
      <w:r w:rsidR="002E796B">
        <w:rPr>
          <w:rFonts w:eastAsia="TimesNewRomanPS-BoldMT"/>
          <w:bCs/>
          <w:color w:val="000000"/>
          <w:kern w:val="1"/>
          <w:lang w:val="sr-Cyrl-CS" w:eastAsia="ar-SA"/>
        </w:rPr>
        <w:t>Израда пројектно техничке документације за реконструкцију и адаптацију службе за хитне интервенције здравственог центра у Ужицу</w:t>
      </w:r>
      <w:r w:rsidRPr="008A4DBE">
        <w:rPr>
          <w:rFonts w:eastAsia="TimesNewRomanPS-BoldMT"/>
          <w:bCs/>
          <w:color w:val="000000"/>
          <w:kern w:val="1"/>
          <w:lang w:val="sr-Cyrl-CS" w:eastAsia="ar-SA"/>
        </w:rPr>
        <w:t>“.</w:t>
      </w:r>
    </w:p>
    <w:p w:rsidR="002E796B" w:rsidRPr="008A4DBE" w:rsidRDefault="002E796B" w:rsidP="008A4DBE">
      <w:pPr>
        <w:suppressAutoHyphens/>
        <w:spacing w:line="100" w:lineRule="atLeast"/>
        <w:jc w:val="both"/>
        <w:rPr>
          <w:rFonts w:eastAsia="TimesNewRomanPS-BoldMT"/>
          <w:bC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xml:space="preserve">: </w:t>
      </w:r>
      <w:r w:rsidR="002E796B">
        <w:rPr>
          <w:rFonts w:eastAsia="Arial Unicode MS"/>
          <w:i/>
          <w:iCs/>
          <w:color w:val="000000"/>
          <w:kern w:val="1"/>
          <w:lang w:val="sr-Cyrl-CS" w:eastAsia="ar-SA"/>
        </w:rPr>
        <w:t>услуге техничког пројектовања – 71320000-7</w:t>
      </w:r>
      <w:r w:rsidRPr="008A4DBE">
        <w:rPr>
          <w:rFonts w:eastAsia="Arial Unicode MS"/>
          <w:i/>
          <w:iCs/>
          <w:color w:val="000000"/>
          <w:kern w:val="1"/>
          <w:lang w:val="sr-Cyrl-CS" w:eastAsia="ar-SA"/>
        </w:rPr>
        <w:t>.</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Pr="008A4DBE"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r w:rsidRPr="008A4DBE">
        <w:rPr>
          <w:rFonts w:eastAsia="Arial Unicode MS"/>
          <w:b/>
          <w:bCs/>
          <w:i/>
          <w:iCs/>
          <w:color w:val="000000"/>
          <w:kern w:val="1"/>
          <w:sz w:val="28"/>
          <w:szCs w:val="28"/>
          <w:lang w:eastAsia="ar-SA"/>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jc w:val="both"/>
        <w:rPr>
          <w:rFonts w:eastAsia="Arial Unicode MS"/>
          <w:bCs/>
          <w:iCs/>
          <w:color w:val="000000"/>
          <w:kern w:val="1"/>
          <w:lang w:val="sr-Cyrl-CS" w:eastAsia="ar-SA"/>
        </w:rPr>
      </w:pPr>
    </w:p>
    <w:p w:rsidR="002E796B" w:rsidRDefault="002E796B" w:rsidP="002E796B">
      <w:pPr>
        <w:jc w:val="center"/>
        <w:rPr>
          <w:b/>
          <w:sz w:val="28"/>
        </w:rPr>
      </w:pPr>
      <w:r w:rsidRPr="0016385B">
        <w:rPr>
          <w:b/>
          <w:sz w:val="28"/>
        </w:rPr>
        <w:t xml:space="preserve">Пројектни задатак за израду пројектно-техничке документације реконструкцију </w:t>
      </w:r>
      <w:r>
        <w:rPr>
          <w:b/>
          <w:sz w:val="28"/>
        </w:rPr>
        <w:t>и адаптацију службе за хитне интервенције</w:t>
      </w:r>
      <w:r w:rsidRPr="0016385B">
        <w:rPr>
          <w:b/>
          <w:sz w:val="28"/>
        </w:rPr>
        <w:t xml:space="preserve"> Здравственог центра у Ужицу</w:t>
      </w:r>
    </w:p>
    <w:p w:rsidR="002E796B" w:rsidRDefault="002E796B" w:rsidP="002E796B">
      <w:pPr>
        <w:jc w:val="center"/>
        <w:rPr>
          <w:b/>
          <w:sz w:val="28"/>
        </w:rPr>
      </w:pPr>
    </w:p>
    <w:p w:rsidR="002E796B" w:rsidRPr="00BF73F8" w:rsidRDefault="002E796B" w:rsidP="002E796B">
      <w:pPr>
        <w:rPr>
          <w:b/>
        </w:rPr>
      </w:pPr>
      <w:r w:rsidRPr="00BF73F8">
        <w:rPr>
          <w:b/>
        </w:rPr>
        <w:t>Инвеститор:</w:t>
      </w:r>
    </w:p>
    <w:p w:rsidR="002E796B" w:rsidRDefault="002E796B" w:rsidP="002E796B">
      <w:r>
        <w:t>Град Ужице</w:t>
      </w:r>
    </w:p>
    <w:p w:rsidR="002E796B" w:rsidRDefault="002E796B" w:rsidP="002E796B"/>
    <w:p w:rsidR="002E796B" w:rsidRPr="00BF73F8" w:rsidRDefault="002E796B" w:rsidP="002E796B">
      <w:pPr>
        <w:rPr>
          <w:b/>
        </w:rPr>
      </w:pPr>
      <w:r w:rsidRPr="00BF73F8">
        <w:rPr>
          <w:b/>
        </w:rPr>
        <w:t>Објекат:</w:t>
      </w:r>
    </w:p>
    <w:p w:rsidR="002E796B" w:rsidRDefault="002E796B" w:rsidP="002E796B">
      <w:r>
        <w:t>Здравствени центар Ужице- служба за хитне интервенције,</w:t>
      </w:r>
    </w:p>
    <w:p w:rsidR="002E796B" w:rsidRDefault="002E796B" w:rsidP="002E796B">
      <w:r>
        <w:t>Улица Милоша Обреновића број 17,</w:t>
      </w:r>
    </w:p>
    <w:p w:rsidR="002E796B" w:rsidRDefault="002E796B" w:rsidP="002E796B">
      <w:r>
        <w:t>31 000 Ужице,</w:t>
      </w:r>
    </w:p>
    <w:p w:rsidR="002E796B" w:rsidRDefault="002E796B" w:rsidP="002E796B">
      <w:r>
        <w:t>Србија</w:t>
      </w:r>
    </w:p>
    <w:p w:rsidR="002E796B" w:rsidRDefault="002E796B" w:rsidP="002E796B"/>
    <w:p w:rsidR="002E796B" w:rsidRDefault="002E796B" w:rsidP="002E796B">
      <w:pPr>
        <w:rPr>
          <w:b/>
        </w:rPr>
      </w:pPr>
      <w:r w:rsidRPr="00BF73F8">
        <w:rPr>
          <w:b/>
        </w:rPr>
        <w:t xml:space="preserve">Предмет </w:t>
      </w:r>
      <w:r>
        <w:rPr>
          <w:b/>
        </w:rPr>
        <w:t xml:space="preserve">пројектног </w:t>
      </w:r>
      <w:r w:rsidRPr="00BF73F8">
        <w:rPr>
          <w:b/>
        </w:rPr>
        <w:t>задатка:</w:t>
      </w:r>
    </w:p>
    <w:p w:rsidR="002E796B" w:rsidRDefault="002E796B" w:rsidP="002E796B">
      <w:r w:rsidRPr="00BF73F8">
        <w:t xml:space="preserve">Израда </w:t>
      </w:r>
      <w:r>
        <w:t>пројектно техничке документације за реконструкцију и адаптацију службе за хитне интервенције Здравственог центра у Ужицу</w:t>
      </w:r>
    </w:p>
    <w:p w:rsidR="002E796B" w:rsidRDefault="002E796B" w:rsidP="002E796B"/>
    <w:p w:rsidR="002E796B" w:rsidRDefault="002E796B" w:rsidP="002E796B">
      <w:r>
        <w:t>Део објекта болнице који је предмет пројектног задатка за израду пројектно техничке документације јесте служба за хитне интервенције Здравственог центра у Ужицу.</w:t>
      </w:r>
    </w:p>
    <w:p w:rsidR="002E796B" w:rsidRDefault="002E796B" w:rsidP="002E796B"/>
    <w:p w:rsidR="002E796B" w:rsidRDefault="002E796B" w:rsidP="002E796B">
      <w:pPr>
        <w:rPr>
          <w:b/>
        </w:rPr>
      </w:pPr>
      <w:r w:rsidRPr="00BF73F8">
        <w:rPr>
          <w:b/>
        </w:rPr>
        <w:t>Општи подаци о Здравственом центру Ужице</w:t>
      </w:r>
    </w:p>
    <w:p w:rsidR="002E796B" w:rsidRDefault="002E796B" w:rsidP="002E796B">
      <w:pPr>
        <w:rPr>
          <w:b/>
        </w:rPr>
      </w:pPr>
    </w:p>
    <w:p w:rsidR="002E796B" w:rsidRPr="006938D2" w:rsidRDefault="002E796B" w:rsidP="002E796B">
      <w:pPr>
        <w:rPr>
          <w:b/>
        </w:rPr>
      </w:pPr>
      <w:r w:rsidRPr="006938D2">
        <w:rPr>
          <w:b/>
        </w:rPr>
        <w:t>Локација објекта</w:t>
      </w:r>
    </w:p>
    <w:p w:rsidR="002E796B" w:rsidRDefault="002E796B" w:rsidP="002E796B"/>
    <w:p w:rsidR="002E796B" w:rsidRDefault="002E796B" w:rsidP="002E796B">
      <w:pPr>
        <w:jc w:val="both"/>
      </w:pPr>
      <w:r>
        <w:t>Ужице је град у Златиборском округу који чини 10 градова. Здравствени центар Ужице је медицински центар који пружа услугу за око 286 000 становника Златиборског округа и као такав се издваја као веома значајан центар за пружање медицинске помоћи овог округа.</w:t>
      </w:r>
    </w:p>
    <w:p w:rsidR="002E796B" w:rsidRDefault="002E796B" w:rsidP="002E796B">
      <w:pPr>
        <w:jc w:val="both"/>
      </w:pPr>
      <w:r>
        <w:t>Здравствени центар Ужице налази се у улици Милоша Обреновића, из које постоји приступна саобраћајница са југозападне стране у комплекс Здравственог центра.</w:t>
      </w:r>
    </w:p>
    <w:p w:rsidR="002E796B" w:rsidRDefault="002E796B" w:rsidP="002E796B">
      <w:pPr>
        <w:rPr>
          <w:b/>
        </w:rPr>
      </w:pPr>
    </w:p>
    <w:p w:rsidR="002E796B" w:rsidRDefault="002E796B" w:rsidP="002E796B">
      <w:pPr>
        <w:rPr>
          <w:b/>
        </w:rPr>
      </w:pPr>
      <w:r>
        <w:rPr>
          <w:b/>
        </w:rPr>
        <w:t>Оснивање Здравственог центра:</w:t>
      </w:r>
    </w:p>
    <w:p w:rsidR="002E796B" w:rsidRDefault="002E796B" w:rsidP="002E796B">
      <w:pPr>
        <w:jc w:val="both"/>
        <w:rPr>
          <w:b/>
        </w:rPr>
      </w:pPr>
    </w:p>
    <w:p w:rsidR="002E796B" w:rsidRPr="006938D2" w:rsidRDefault="002E796B" w:rsidP="002E796B">
      <w:pPr>
        <w:jc w:val="both"/>
      </w:pPr>
      <w:r w:rsidRPr="006938D2">
        <w:t>Болница у Ужицу  је основана 26.јуна 1853.године, намером  српске владе да у сваком окружном месту успостави једну овакву институцију.</w:t>
      </w:r>
    </w:p>
    <w:p w:rsidR="002E796B" w:rsidRDefault="002E796B" w:rsidP="002E796B">
      <w:pPr>
        <w:jc w:val="both"/>
      </w:pPr>
      <w:r w:rsidRPr="006938D2">
        <w:t xml:space="preserve">            Ужичка општина отворила је ову установу у делу града који се данас зове Царина, дајући за њене потребе једну од својих грађевина - бившу механу.</w:t>
      </w:r>
    </w:p>
    <w:p w:rsidR="002E796B" w:rsidRDefault="002E796B" w:rsidP="002E796B">
      <w:pPr>
        <w:jc w:val="both"/>
      </w:pPr>
      <w:r w:rsidRPr="006938D2">
        <w:t xml:space="preserve">            Окружна болница формирана је 1880. године са 30 болесничких кревета, и те године лечена су 192 болесника са укупно 5405 болесничких дана (28,15 дана по болеснику). О болничком трошку лечена су 123, о сопственом 69 болесника.            Коначно, 69 година од оснивања, 1922.године у Крчагову је саграђена нова болница која се састојала од пет зиданих зграда и задовољавала је тадашње потребе - имала је 55 кревета, воду, електрично осветљење, канализацију. </w:t>
      </w:r>
    </w:p>
    <w:p w:rsidR="002E796B" w:rsidRDefault="002E796B" w:rsidP="002E796B">
      <w:pPr>
        <w:jc w:val="both"/>
      </w:pPr>
      <w:r w:rsidRPr="006938D2">
        <w:t xml:space="preserve">Формирани су интерно и хируршко одељење, а 1926. одвојено заразно одељење. </w:t>
      </w:r>
    </w:p>
    <w:p w:rsidR="002E796B" w:rsidRDefault="002E796B" w:rsidP="002E796B">
      <w:pPr>
        <w:jc w:val="both"/>
      </w:pPr>
    </w:p>
    <w:p w:rsidR="002E796B" w:rsidRPr="006938D2" w:rsidRDefault="002E796B" w:rsidP="002E796B">
      <w:pPr>
        <w:jc w:val="both"/>
      </w:pPr>
      <w:r w:rsidRPr="006938D2">
        <w:t xml:space="preserve">           Тек 1951. године граде се нови објекти и број постеља повећава за 100, а 1966. године се дуплирају капацитети. Године 1972. болница има 710 постеља, 85 лекара (од којих 46 специјалиста), и 170 здравствених радника са вишом и средњом стручном спремом. Поједини специјалисти се усавршавају и шаљу на постдипломске студије и субспецијализације.</w:t>
      </w:r>
    </w:p>
    <w:p w:rsidR="002E796B" w:rsidRPr="006938D2" w:rsidRDefault="002E796B" w:rsidP="002E796B">
      <w:pPr>
        <w:jc w:val="both"/>
      </w:pPr>
    </w:p>
    <w:p w:rsidR="002E796B" w:rsidRPr="006938D2" w:rsidRDefault="002E796B" w:rsidP="002E796B">
      <w:pPr>
        <w:jc w:val="both"/>
      </w:pPr>
      <w:r w:rsidRPr="006938D2">
        <w:t xml:space="preserve">            Године 1977. средствима општинског самодоприноса  почиње градња новог хируршког  болничког блока који је завршен 1988. У згради су смештена сва хируршка одељења, централни операциони блок са интензивном негом, дијализни центар, централна апотека, трансфузија, део дијагностике (ендоскопије, УЗ прегледи), као и пријемно-ургентна служба. Све то чини да је и данас изузетно функционална.</w:t>
      </w:r>
    </w:p>
    <w:p w:rsidR="002E796B" w:rsidRPr="006938D2" w:rsidRDefault="002E796B" w:rsidP="002E796B">
      <w:pPr>
        <w:jc w:val="both"/>
      </w:pPr>
      <w:r w:rsidRPr="006938D2">
        <w:t xml:space="preserve">            До 1990. Општа болница Ужице делује као самостална окружна (регионална) болница  а по формирању  Здравственог центра Ужице исте године, у његовом саставу.</w:t>
      </w:r>
    </w:p>
    <w:p w:rsidR="002E796B" w:rsidRDefault="002E796B" w:rsidP="002E796B">
      <w:pPr>
        <w:jc w:val="both"/>
      </w:pPr>
    </w:p>
    <w:p w:rsidR="002E796B" w:rsidRDefault="002E796B" w:rsidP="002E796B">
      <w:pPr>
        <w:ind w:firstLine="720"/>
        <w:jc w:val="both"/>
      </w:pPr>
      <w:r>
        <w:t>Као што је наведено у претходном, објекти Здравственог центра Ужице су из различитих периода градње. На објектима није било већих реконструкција и санација у претходном периоду. Здравствени центар Ужице чини 20 објеката који су грађени према потребама и развијањем центра.</w:t>
      </w:r>
    </w:p>
    <w:p w:rsidR="002E796B" w:rsidRDefault="002E796B" w:rsidP="002E796B"/>
    <w:p w:rsidR="002E796B" w:rsidRPr="00C05DAF" w:rsidRDefault="002E796B" w:rsidP="002E796B">
      <w:pPr>
        <w:rPr>
          <w:b/>
        </w:rPr>
      </w:pPr>
      <w:r w:rsidRPr="00C05DAF">
        <w:rPr>
          <w:b/>
        </w:rPr>
        <w:t xml:space="preserve">Овим пројектним задатком предвиђени су захтеви </w:t>
      </w:r>
      <w:r>
        <w:rPr>
          <w:b/>
        </w:rPr>
        <w:t>реконструкције и адаптације</w:t>
      </w:r>
      <w:r w:rsidRPr="00C05DAF">
        <w:rPr>
          <w:b/>
        </w:rPr>
        <w:t xml:space="preserve"> на делу објекта који чини служба за хитне интервенције.</w:t>
      </w:r>
    </w:p>
    <w:p w:rsidR="002E796B" w:rsidRDefault="002E796B" w:rsidP="002E796B"/>
    <w:p w:rsidR="002E796B" w:rsidRDefault="002E796B" w:rsidP="002E796B"/>
    <w:p w:rsidR="002E796B" w:rsidRDefault="002E796B" w:rsidP="002E796B">
      <w:r>
        <w:rPr>
          <w:noProof/>
          <w:lang w:val="en-GB" w:eastAsia="en-GB"/>
        </w:rPr>
        <w:drawing>
          <wp:inline distT="0" distB="0" distL="0" distR="0">
            <wp:extent cx="5938520" cy="4300855"/>
            <wp:effectExtent l="0" t="0" r="5080" b="4445"/>
            <wp:docPr id="2" name="Picture 1" descr="D:\posao\90 Uzice bolnica\43 SIT  objektiF3-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osao\90 Uzice bolnica\43 SIT  objektiF3-Mode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8520" cy="4300855"/>
                    </a:xfrm>
                    <a:prstGeom prst="rect">
                      <a:avLst/>
                    </a:prstGeom>
                    <a:noFill/>
                    <a:ln>
                      <a:noFill/>
                    </a:ln>
                  </pic:spPr>
                </pic:pic>
              </a:graphicData>
            </a:graphic>
          </wp:inline>
        </w:drawing>
      </w:r>
    </w:p>
    <w:p w:rsidR="002E796B" w:rsidRPr="00E54E82" w:rsidRDefault="002E796B" w:rsidP="002E796B">
      <w:pPr>
        <w:ind w:firstLine="720"/>
        <w:rPr>
          <w:sz w:val="18"/>
          <w:szCs w:val="20"/>
        </w:rPr>
      </w:pPr>
      <w:r>
        <w:rPr>
          <w:sz w:val="18"/>
          <w:szCs w:val="20"/>
        </w:rPr>
        <w:t xml:space="preserve">Ситуациони план- </w:t>
      </w:r>
      <w:r w:rsidRPr="00E54E82">
        <w:rPr>
          <w:sz w:val="18"/>
          <w:szCs w:val="20"/>
        </w:rPr>
        <w:t>КОМПЛЕКС ЗДРАВСТВЕНОГ ЦЕНТРА УЖИЦЕ</w:t>
      </w:r>
    </w:p>
    <w:p w:rsidR="002E796B" w:rsidRDefault="002E796B" w:rsidP="002E796B">
      <w:pPr>
        <w:ind w:firstLine="720"/>
        <w:rPr>
          <w:b/>
          <w:sz w:val="28"/>
        </w:rPr>
      </w:pPr>
    </w:p>
    <w:p w:rsidR="002E796B" w:rsidRDefault="002E796B" w:rsidP="002E796B">
      <w:pPr>
        <w:ind w:firstLine="720"/>
        <w:rPr>
          <w:b/>
          <w:sz w:val="28"/>
        </w:rPr>
      </w:pPr>
    </w:p>
    <w:p w:rsidR="002E796B" w:rsidRPr="00971CDF" w:rsidRDefault="002E796B" w:rsidP="002E796B">
      <w:pPr>
        <w:ind w:firstLine="720"/>
        <w:rPr>
          <w:b/>
          <w:sz w:val="28"/>
        </w:rPr>
      </w:pPr>
      <w:r w:rsidRPr="00971CDF">
        <w:rPr>
          <w:b/>
          <w:sz w:val="28"/>
        </w:rPr>
        <w:lastRenderedPageBreak/>
        <w:t>Служба за хитне интервенције</w:t>
      </w:r>
    </w:p>
    <w:p w:rsidR="002E796B" w:rsidRDefault="002E796B" w:rsidP="002E796B"/>
    <w:p w:rsidR="002E796B" w:rsidRDefault="002E796B" w:rsidP="002E796B">
      <w:pPr>
        <w:jc w:val="both"/>
      </w:pPr>
      <w:r>
        <w:t>Објекат у ком се налази служба за хитне интервенције на ситуационом плану Здравственог центра нумерисан је бројем 1 или објекат нове болнице.</w:t>
      </w:r>
    </w:p>
    <w:p w:rsidR="002E796B" w:rsidRDefault="002E796B" w:rsidP="002E796B">
      <w:pPr>
        <w:jc w:val="both"/>
      </w:pPr>
      <w:r>
        <w:t>Површина на којој се простире служба за хитне интервенције је око 1300м2.</w:t>
      </w:r>
    </w:p>
    <w:p w:rsidR="002E796B" w:rsidRDefault="002E796B" w:rsidP="002E796B">
      <w:pPr>
        <w:jc w:val="both"/>
      </w:pPr>
      <w:r>
        <w:t>Услед дугог времена експолатације потребно је предвидети реконструкцију и адаптацију овог простора поштујући све важеће правилнике и прописе за обављање здравствене делатности.</w:t>
      </w:r>
    </w:p>
    <w:p w:rsidR="002E796B" w:rsidRDefault="002E796B" w:rsidP="002E796B">
      <w:pPr>
        <w:jc w:val="both"/>
      </w:pPr>
    </w:p>
    <w:p w:rsidR="002E796B" w:rsidRDefault="002E796B" w:rsidP="002E796B">
      <w:pPr>
        <w:jc w:val="both"/>
      </w:pPr>
      <w:r>
        <w:t>Конструкција објекта у ком се налази служба за хитне интервенције је од армирано бетонских стубова и греда, зидови од опекарског блока.</w:t>
      </w:r>
    </w:p>
    <w:p w:rsidR="002E796B" w:rsidRDefault="002E796B" w:rsidP="002E796B">
      <w:pPr>
        <w:jc w:val="both"/>
      </w:pPr>
      <w:r>
        <w:t>Унутрашњи зидови су оглетовани и бојени дисперзивним бојама. На појединим местима у објекту видна су оштећења зидова, док је на неким деловима потребно санирати пропадање услед дејства влаге. Испитивањем инсталација у објекту потребно је отклонити и узорк који доводи до појаве влаге на зидовима.</w:t>
      </w:r>
    </w:p>
    <w:p w:rsidR="002E796B" w:rsidRDefault="002E796B" w:rsidP="002E796B">
      <w:pPr>
        <w:jc w:val="both"/>
      </w:pPr>
    </w:p>
    <w:p w:rsidR="002E796B" w:rsidRDefault="002E796B" w:rsidP="002E796B">
      <w:pPr>
        <w:jc w:val="both"/>
      </w:pPr>
      <w:r>
        <w:t>Фасадна столарија објекта је од ПВЦ профила која је уграђена приликом претходне реконструкције фасадних отвора 2000. Године. Столарија је великим делом оштећена и дотрајала, тако да би требало предвидети њену замену новом алуминијумском браваријом за објекте јавне намене.</w:t>
      </w:r>
    </w:p>
    <w:p w:rsidR="002E796B" w:rsidRDefault="002E796B" w:rsidP="002E796B">
      <w:pPr>
        <w:jc w:val="both"/>
      </w:pPr>
      <w:r>
        <w:t>Унутрашња столарија услед дугог времена експолатације је дотрајала, оштећена и потребно је предвидети њену комплетну замену новом.</w:t>
      </w:r>
    </w:p>
    <w:p w:rsidR="002E796B" w:rsidRDefault="002E796B" w:rsidP="002E796B">
      <w:pPr>
        <w:jc w:val="both"/>
      </w:pPr>
      <w:r>
        <w:t>Постојећи плафони објекта су спуштени плафони типа u nekim prostorijama „Armstrong“ и „Hunter Douglas“. Плафони су дотрајали, потребно је предвидети нове плафоне који ће се уклопити према новом систему и величини светиљки у просторијама.</w:t>
      </w:r>
    </w:p>
    <w:p w:rsidR="002E796B" w:rsidRDefault="002E796B" w:rsidP="002E796B">
      <w:pPr>
        <w:jc w:val="both"/>
      </w:pPr>
    </w:p>
    <w:p w:rsidR="002E796B" w:rsidRDefault="002E796B" w:rsidP="002E796B">
      <w:pPr>
        <w:jc w:val="both"/>
      </w:pPr>
      <w:r>
        <w:t>Подови у просторијама су углавном ливени ПВЦ подови, док су на неким местима у просторијама керамичке плочице као и у свим санитарним чворовима.</w:t>
      </w:r>
    </w:p>
    <w:p w:rsidR="002E796B" w:rsidRDefault="002E796B" w:rsidP="002E796B">
      <w:pPr>
        <w:jc w:val="both"/>
      </w:pPr>
      <w:r>
        <w:t xml:space="preserve">Није било већих реконструкција санитарних чворова у објекту. Не постоји адекватан тоалет за инвалиде. </w:t>
      </w:r>
    </w:p>
    <w:p w:rsidR="002E796B" w:rsidRDefault="002E796B" w:rsidP="002E796B">
      <w:pPr>
        <w:jc w:val="both"/>
      </w:pPr>
      <w:r>
        <w:t>У објекту постоји операциона сала на коју треба посебно обратити пажњу приликом израде пројектно техничке документације, како би била реконструисана у складу са свим важећим прописима и правилницима према типу просторије. Тренутна материјализација подова су керамичке плочице, као и на зидовима, док је спуштени плафон типа „Armstrong“.</w:t>
      </w:r>
    </w:p>
    <w:p w:rsidR="002E796B" w:rsidRDefault="002E796B" w:rsidP="002E796B">
      <w:pPr>
        <w:jc w:val="both"/>
      </w:pPr>
    </w:p>
    <w:p w:rsidR="002E796B" w:rsidRDefault="002E796B" w:rsidP="002E796B">
      <w:pPr>
        <w:jc w:val="both"/>
      </w:pPr>
      <w:r>
        <w:t>Инсталације у објекту су из периода градње објекта. Проблеми у објекту постоје са свим инсталацијама, па је потребно предивдети њихову реконструкцију.</w:t>
      </w:r>
    </w:p>
    <w:p w:rsidR="002E796B" w:rsidRDefault="002E796B" w:rsidP="002E796B">
      <w:pPr>
        <w:jc w:val="both"/>
      </w:pPr>
      <w:r>
        <w:t>Инсталације вентилације и климатизације објекта нису исправне, долази до честих кварова и застоја у раду система.</w:t>
      </w:r>
    </w:p>
    <w:p w:rsidR="002E796B" w:rsidRDefault="002E796B" w:rsidP="002E796B">
      <w:pPr>
        <w:jc w:val="both"/>
      </w:pPr>
      <w:r>
        <w:t>Грејање у објекту је је преко тучаних радијатора из периода градње објекта. Мрежа никада није чишћена, па је из тог разлога и одавање топлоте у великој мери умењено. Радијатори немају термоглаве, како би се омогућила контрола одавања топлоте на сваком грејном телу. Потребно је предвидети замену комплетних термотехничких инсталаиција у објекту новим системима за централно грејање, климатизацију и вентилацију просторија.</w:t>
      </w:r>
    </w:p>
    <w:p w:rsidR="002E796B" w:rsidRDefault="002E796B" w:rsidP="002E796B">
      <w:pPr>
        <w:jc w:val="both"/>
      </w:pPr>
    </w:p>
    <w:p w:rsidR="002E796B" w:rsidRDefault="002E796B" w:rsidP="002E796B">
      <w:pPr>
        <w:jc w:val="both"/>
      </w:pPr>
      <w:r>
        <w:t>Хидротехничке инсталације су дотрајале, неке од цеви пуцају, долази до појаве влаге на зидовима. Кроз подове у коридорима службе за хитне интервенције пролазе неке од главних траса хоризонталног развода канализационе мреже, па је потребно обрадити посебну пажњу на утврђивање траса, њихову прописану заштиту након реконструкције, као и на све потребне мере како се не би нарушио квалитет боравка у просторима испод којих пролазе трасе.</w:t>
      </w:r>
    </w:p>
    <w:p w:rsidR="002E796B" w:rsidRDefault="002E796B" w:rsidP="002E796B">
      <w:pPr>
        <w:jc w:val="both"/>
      </w:pPr>
    </w:p>
    <w:p w:rsidR="002E796B" w:rsidRPr="00F106DE" w:rsidRDefault="002E796B" w:rsidP="002E796B">
      <w:pPr>
        <w:jc w:val="both"/>
      </w:pPr>
      <w:r>
        <w:t>Електро инсталације у објекту су из периода градње објекта.  Није било већих реконструкција електро мреже. У појединим просторијама су поставњене светиљке са флуо цевима. Других измена у односу на изворно стање није било у скоријем периоду.</w:t>
      </w:r>
    </w:p>
    <w:p w:rsidR="002E796B" w:rsidRPr="00DF7C97" w:rsidRDefault="002E796B" w:rsidP="002E796B">
      <w:pPr>
        <w:jc w:val="both"/>
      </w:pPr>
    </w:p>
    <w:p w:rsidR="002E796B" w:rsidRDefault="002E796B" w:rsidP="002E796B">
      <w:pPr>
        <w:jc w:val="both"/>
      </w:pPr>
      <w:r>
        <w:t>Потребно је приликом израде пројектно техничке документације за реконструкцију и адаптацију, као први корак утврдити главне трасе свих инсталација у објекту. Потребно је задржати све главне трасе инсталација за грејање, климатизацију, вентилацију, као и хидротехничких инсталација, како би се омогућило неометано функционисање и рад остатка објекта.</w:t>
      </w:r>
    </w:p>
    <w:p w:rsidR="002E796B" w:rsidRDefault="002E796B" w:rsidP="002E796B">
      <w:pPr>
        <w:jc w:val="both"/>
      </w:pPr>
      <w:r>
        <w:t>Све инсталације пројектовати тако да се уколико је могуће задрже трасе старих инсталација на којима ће се поставити нове, или предвидети тако да се омогући неометано функционисање остатка објекта, а да се део објекта који је предмет реконструкције и адаптације обради тако да функционише као засебна целина како електроенергетских, тако и термотехничких инсталација.</w:t>
      </w:r>
    </w:p>
    <w:p w:rsidR="002E796B" w:rsidRDefault="002E796B" w:rsidP="002E796B">
      <w:pPr>
        <w:jc w:val="both"/>
      </w:pPr>
    </w:p>
    <w:p w:rsidR="002E796B" w:rsidRDefault="002E796B" w:rsidP="002E796B">
      <w:pPr>
        <w:rPr>
          <w:b/>
          <w:sz w:val="28"/>
        </w:rPr>
      </w:pPr>
      <w:r w:rsidRPr="00C7384B">
        <w:rPr>
          <w:b/>
          <w:sz w:val="28"/>
        </w:rPr>
        <w:t>Планирани радови</w:t>
      </w:r>
    </w:p>
    <w:p w:rsidR="002E796B" w:rsidRDefault="002E796B" w:rsidP="002E796B">
      <w:pPr>
        <w:rPr>
          <w:b/>
          <w:sz w:val="28"/>
        </w:rPr>
      </w:pPr>
    </w:p>
    <w:p w:rsidR="002E796B" w:rsidRDefault="002E796B" w:rsidP="002E796B">
      <w:pPr>
        <w:rPr>
          <w:b/>
        </w:rPr>
      </w:pPr>
      <w:r w:rsidRPr="00C7384B">
        <w:rPr>
          <w:b/>
        </w:rPr>
        <w:t>Архитектонско-грађевинске мере</w:t>
      </w:r>
    </w:p>
    <w:p w:rsidR="002E796B" w:rsidRDefault="002E796B" w:rsidP="002E796B"/>
    <w:p w:rsidR="002E796B" w:rsidRDefault="002E796B" w:rsidP="002E796B">
      <w:pPr>
        <w:rPr>
          <w:b/>
        </w:rPr>
      </w:pPr>
      <w:r>
        <w:rPr>
          <w:b/>
        </w:rPr>
        <w:t>-Замена фасадне столарије и браварије</w:t>
      </w:r>
    </w:p>
    <w:p w:rsidR="002E796B" w:rsidRDefault="002E796B" w:rsidP="002E796B">
      <w:pPr>
        <w:jc w:val="both"/>
      </w:pPr>
      <w:r>
        <w:t>Радовима реконструкције и адаптације простора хитне службе Здравственог центра Ужице, потребно је предвидети замену фасадне столарије и браварије.</w:t>
      </w:r>
    </w:p>
    <w:p w:rsidR="002E796B" w:rsidRDefault="002E796B" w:rsidP="002E796B">
      <w:pPr>
        <w:jc w:val="both"/>
      </w:pPr>
      <w:r w:rsidRPr="00C7384B">
        <w:t>Приликом радова на овој позицији неопходно је предвидети замену столарије, комплетно са солбанцима, потпрозорским клупама и засенчењем, све у складу са постизањем енергетских својстава објекта и поштовања неопходних услова комфора, ваздушног комфора, топлотног комфора, светлосног комфора, звучног комфора. Уместо постојећих прозора са ПВЦ оквиром предвидети уградњу АЛУ прозора, према потреби једнокрилних, двокрилних или фиксних. Неопходно је да АЛ рам буде од побољшаних вишекоморних профила са термопрекидом за израду фасадних прозора, врата, фасадних портала, стаклених преграда и слично. Максимална дозвољена проводљивост АЛ профила је 2.3 W/м2К или мање, а проводљивост стакла 1.1 W/м2К или мање. Стакла треба да буду трострука, унутрашње ниско емисионо, пуњено аргоном, ксеноном или криптоном. Оков – сертификован на минимум 10.000 узатопних отварања, а гума за заптивање је потребно да буде трострука ЕПДМ гума. Звучна изолација треба да буде Рw,П = 45 дБ.</w:t>
      </w:r>
    </w:p>
    <w:p w:rsidR="002E796B" w:rsidRDefault="002E796B" w:rsidP="002E796B"/>
    <w:p w:rsidR="002E796B" w:rsidRPr="00C7384B" w:rsidRDefault="002E796B" w:rsidP="002E796B">
      <w:pPr>
        <w:rPr>
          <w:b/>
        </w:rPr>
      </w:pPr>
      <w:r w:rsidRPr="00C7384B">
        <w:rPr>
          <w:b/>
        </w:rPr>
        <w:t>- Замена унутрашње столарије и браварије</w:t>
      </w:r>
    </w:p>
    <w:p w:rsidR="002E796B" w:rsidRDefault="002E796B" w:rsidP="002E796B">
      <w:pPr>
        <w:jc w:val="both"/>
      </w:pPr>
      <w:r w:rsidRPr="00C7384B">
        <w:t xml:space="preserve"> Уместо постојећих унутрашњих дрвених врата предвидети уградњу атестираних АЛУ једнокрилних врата, према потреби са светларником. У случају подизања подова мора се извести обијање - демонтажа постојећих надвратника са обрадом у виду малтера, глет масе и бојења. Овом позицијом се подразумева и уклањање постојећих прагова. На основу увида у постојеће стање предвидети на одређеним местима уградњу ПП врата. Потребно је да кваке омогућавају лако прихватање и окретање како би их могле користити и особе са ограниченом снагом у рукама и шакама.</w:t>
      </w:r>
    </w:p>
    <w:p w:rsidR="002E796B" w:rsidRDefault="002E796B" w:rsidP="002E796B">
      <w:pPr>
        <w:jc w:val="both"/>
      </w:pPr>
    </w:p>
    <w:p w:rsidR="002E796B" w:rsidRPr="002428FD" w:rsidRDefault="002E796B" w:rsidP="002E796B">
      <w:pPr>
        <w:rPr>
          <w:b/>
        </w:rPr>
      </w:pPr>
      <w:r w:rsidRPr="002428FD">
        <w:rPr>
          <w:b/>
        </w:rPr>
        <w:t xml:space="preserve">- Плафони </w:t>
      </w:r>
    </w:p>
    <w:p w:rsidR="002E796B" w:rsidRDefault="002E796B" w:rsidP="002E796B">
      <w:pPr>
        <w:jc w:val="both"/>
      </w:pPr>
      <w:r w:rsidRPr="002428FD">
        <w:t xml:space="preserve">Обраду плафона предвидети у складу са функционалним и архитектонским карактеристикама просторија објекта. Предвидети пројектовање спуштеног плафона у целом објекту. </w:t>
      </w:r>
    </w:p>
    <w:p w:rsidR="002E796B" w:rsidRDefault="002E796B" w:rsidP="002E796B"/>
    <w:p w:rsidR="002E796B" w:rsidRPr="002E796B" w:rsidRDefault="002E796B" w:rsidP="002E796B"/>
    <w:p w:rsidR="002E796B" w:rsidRPr="002428FD" w:rsidRDefault="002E796B" w:rsidP="002E796B">
      <w:pPr>
        <w:rPr>
          <w:b/>
        </w:rPr>
      </w:pPr>
      <w:r w:rsidRPr="002428FD">
        <w:rPr>
          <w:b/>
        </w:rPr>
        <w:lastRenderedPageBreak/>
        <w:t xml:space="preserve">- Санирање свих зидова у просторијама у објекту </w:t>
      </w:r>
    </w:p>
    <w:p w:rsidR="002E796B" w:rsidRDefault="002E796B" w:rsidP="002E796B">
      <w:pPr>
        <w:jc w:val="both"/>
      </w:pPr>
      <w:r w:rsidRPr="002428FD">
        <w:t>На основу увида у постојеће стање зидова предвидети санацију постојећих зидова где је потребно, као и завршну обраду у складу са наменом просторија. Описом позиција предвидети све неопходне радове који се односе на санирање постојећих зидова, као и њихово глетовање и бојење.</w:t>
      </w:r>
    </w:p>
    <w:p w:rsidR="002E796B" w:rsidRDefault="002E796B" w:rsidP="002E796B"/>
    <w:p w:rsidR="002E796B" w:rsidRPr="002428FD" w:rsidRDefault="002E796B" w:rsidP="002E796B">
      <w:pPr>
        <w:rPr>
          <w:b/>
        </w:rPr>
      </w:pPr>
      <w:r w:rsidRPr="002428FD">
        <w:rPr>
          <w:b/>
        </w:rPr>
        <w:t>- Адаптација санитарних чворова</w:t>
      </w:r>
    </w:p>
    <w:p w:rsidR="002E796B" w:rsidRPr="00054A77" w:rsidRDefault="002E796B" w:rsidP="002E796B">
      <w:pPr>
        <w:jc w:val="both"/>
      </w:pPr>
      <w:r w:rsidRPr="002428FD">
        <w:t>Адаптација санитарних чворова треба, поред хидротехничких мера, да предвиди и замену подних и зидних керамичких плочица, уградњу нових ПВЦ или АЛУ преграда за тоалет кабине. Пројектовати хидроизолацију у свим мокрим чворовима у објекту (на зидовима и подовима). Приликом адаптације тоалета обавезно предвидети и израду тоалета за особе са инвалидитетом, све у складу са важећим прописима и стандардима.</w:t>
      </w:r>
    </w:p>
    <w:p w:rsidR="002E796B" w:rsidRDefault="002E796B" w:rsidP="002E796B">
      <w:pPr>
        <w:rPr>
          <w:b/>
        </w:rPr>
      </w:pPr>
    </w:p>
    <w:p w:rsidR="002E796B" w:rsidRDefault="002E796B" w:rsidP="002E796B">
      <w:pPr>
        <w:rPr>
          <w:b/>
        </w:rPr>
      </w:pPr>
      <w:r w:rsidRPr="002428FD">
        <w:rPr>
          <w:b/>
        </w:rPr>
        <w:t>- Термича и хидроизолација пода на тлу</w:t>
      </w:r>
    </w:p>
    <w:p w:rsidR="002E796B" w:rsidRDefault="002E796B" w:rsidP="002E796B">
      <w:pPr>
        <w:jc w:val="both"/>
      </w:pPr>
      <w:r w:rsidRPr="002428FD">
        <w:t xml:space="preserve"> За термоизоловање пода на тлу потребно је уградити атестирану камну вуну са слојем парне бране или XПС изолацију са слојем ПЕ фолије. Минимална дебљина изолационог материјала треба да буде у складу са прорачуном података из ЕЕЕ. Описом позиције предвидети и уградњу слоја хидроизолације. Максимална дозвољена вредност коефицијента пролаза топлоте за ову позицију је Умаx</w:t>
      </w:r>
      <w:r>
        <w:t xml:space="preserve"> 0.4 W/m2K</w:t>
      </w:r>
    </w:p>
    <w:p w:rsidR="002E796B" w:rsidRDefault="002E796B" w:rsidP="002E796B"/>
    <w:p w:rsidR="002E796B" w:rsidRDefault="002E796B" w:rsidP="002E796B">
      <w:pPr>
        <w:rPr>
          <w:b/>
        </w:rPr>
      </w:pPr>
      <w:r w:rsidRPr="002428FD">
        <w:rPr>
          <w:b/>
        </w:rPr>
        <w:t xml:space="preserve">- Подови </w:t>
      </w:r>
    </w:p>
    <w:p w:rsidR="002E796B" w:rsidRDefault="002E796B" w:rsidP="002E796B">
      <w:pPr>
        <w:jc w:val="both"/>
      </w:pPr>
      <w:r w:rsidRPr="002428FD">
        <w:t xml:space="preserve">Замену постојећих подних облога предвидети новим подним облогама према намени и функцији објекта и просторије у којој се под налази пројектовати завршну облогу подова од керамичких плочица, односно хомогене винил подне облоге, електропроводљиве или у складу са наменом просторија. Скинути све прагове на постојећим вратима. Због подизања подова мора се извести обијање - демонтажа постојећих надвратника са обрадом у виду малтера, глет масе и бојења. Онда се раде и потпуно нови подови, заједно са кошуљицом и керамиком, односно епоскидним подовима у собама, ходницима, ординацијама, амбуланти и свим осталим просторијама које према важећим прописима захтевају стерилне, антибактеријске подове. Подизање подова условиће промене код степеништа. Изједначити постојеће денивелације у подовима и новом пројектном документацијом избећи нове. </w:t>
      </w:r>
    </w:p>
    <w:p w:rsidR="002E796B" w:rsidRDefault="002E796B" w:rsidP="002E796B">
      <w:pPr>
        <w:jc w:val="both"/>
      </w:pPr>
      <w:r w:rsidRPr="002428FD">
        <w:t>Предвидети све технолошки неопходне кораке и извршити добру процену квалитета слојева испод постојећег пода. У случају погрешних предпоставки може се доћи у ситуацију да је предвиђену технологију на замени подова немогуће испоштовати.</w:t>
      </w:r>
    </w:p>
    <w:p w:rsidR="002E796B" w:rsidRDefault="002E796B" w:rsidP="002E796B"/>
    <w:p w:rsidR="002E796B" w:rsidRDefault="002E796B" w:rsidP="002E796B">
      <w:r>
        <w:rPr>
          <w:b/>
        </w:rPr>
        <w:t>-</w:t>
      </w:r>
      <w:r w:rsidRPr="00E17CBF">
        <w:rPr>
          <w:b/>
        </w:rPr>
        <w:t>Пројекат конструкције</w:t>
      </w:r>
      <w:r>
        <w:t xml:space="preserve"> </w:t>
      </w:r>
    </w:p>
    <w:p w:rsidR="002E796B" w:rsidRPr="006176A5" w:rsidRDefault="002E796B" w:rsidP="002E796B">
      <w:pPr>
        <w:jc w:val="both"/>
      </w:pPr>
      <w:r w:rsidRPr="00E17CBF">
        <w:t xml:space="preserve">Урадити комплетан визуелни преглед конструкције. За све скривене делове конструкције за које се визуелним прегледом утврди да постоје деформације које су битне за стање стабилности објекта урадити потребна испитивања. Након утврђивања стварног стања предвидети мере конструктивне санације. </w:t>
      </w:r>
      <w:r>
        <w:t xml:space="preserve">Због могућег слегања објекта уколико се након детаљног прегледа испостави да је потребно извршити испитивање конструкције и земљишта у околини објекта, испитивања извршити одговарајућим лабараторијским узорцима </w:t>
      </w:r>
      <w:r w:rsidRPr="006176A5">
        <w:t>у складу са EN нормама и то: идентификационо-класификациони опити</w:t>
      </w:r>
      <w:r>
        <w:t xml:space="preserve">, </w:t>
      </w:r>
      <w:r w:rsidRPr="006176A5">
        <w:t>опите торзионог смицања тла</w:t>
      </w:r>
      <w:r>
        <w:t xml:space="preserve">, </w:t>
      </w:r>
      <w:r w:rsidRPr="006176A5">
        <w:t>опите директног смицања тла</w:t>
      </w:r>
      <w:r>
        <w:t xml:space="preserve">, </w:t>
      </w:r>
      <w:r w:rsidRPr="006176A5">
        <w:t>едометарски опит стишљивости</w:t>
      </w:r>
      <w:r>
        <w:t xml:space="preserve">, </w:t>
      </w:r>
      <w:r w:rsidRPr="006176A5">
        <w:t>опит једноаксијалне чврстоће</w:t>
      </w:r>
      <w:r>
        <w:t xml:space="preserve">, </w:t>
      </w:r>
      <w:r w:rsidRPr="006176A5">
        <w:t>напон бубрења неогених седимената</w:t>
      </w:r>
      <w:r>
        <w:t xml:space="preserve">, </w:t>
      </w:r>
      <w:r w:rsidRPr="006176A5">
        <w:t>хемијске анализе узорака подземне воде на агресивност на бетон</w:t>
      </w:r>
      <w:r>
        <w:t>, а све у складу са Правилником</w:t>
      </w:r>
      <w:r w:rsidRPr="006176A5">
        <w:t xml:space="preserve"> о дозвољеним количинама опасних и штетних материја у земљишту и води за наводњавање и методама њихових испитивања (Сл. гласник РС бр. 23/94). </w:t>
      </w:r>
    </w:p>
    <w:p w:rsidR="002E796B" w:rsidRDefault="002E796B" w:rsidP="002E796B"/>
    <w:p w:rsidR="002E796B" w:rsidRPr="00054A77" w:rsidRDefault="002E796B" w:rsidP="002E796B"/>
    <w:p w:rsidR="002E796B" w:rsidRDefault="002E796B" w:rsidP="002E796B">
      <w:pPr>
        <w:jc w:val="center"/>
        <w:rPr>
          <w:b/>
          <w:sz w:val="32"/>
        </w:rPr>
      </w:pPr>
      <w:r w:rsidRPr="002B514E">
        <w:rPr>
          <w:b/>
          <w:sz w:val="32"/>
        </w:rPr>
        <w:lastRenderedPageBreak/>
        <w:t>МЕРЕ РЕКОНСТРУКЦИЈЕ</w:t>
      </w:r>
    </w:p>
    <w:p w:rsidR="002E796B" w:rsidRDefault="002E796B" w:rsidP="002E796B">
      <w:pPr>
        <w:jc w:val="center"/>
        <w:rPr>
          <w:b/>
          <w:sz w:val="32"/>
        </w:rPr>
      </w:pPr>
    </w:p>
    <w:p w:rsidR="002E796B" w:rsidRDefault="002E796B" w:rsidP="00AA20FB">
      <w:pPr>
        <w:jc w:val="both"/>
      </w:pPr>
      <w:r>
        <w:t>Тренутно се у просторијама хитне службе свакодневно обавља делатност. Не постоји ажурирана пројектно техничка документација изведеног објекта и инсталација у објекту. Радови адаптације и реконструкције простора треба да побољшају квалитет у пружању услуга и бољу функционалну организацију простора према потребама корисника.</w:t>
      </w:r>
    </w:p>
    <w:p w:rsidR="002E796B" w:rsidRDefault="002E796B" w:rsidP="00AA20FB">
      <w:pPr>
        <w:jc w:val="both"/>
      </w:pPr>
      <w:r>
        <w:t>Постојећи концепт инсталација у делу објекта који је предмет пројектног задатка, амбуланте, операционе сале, санитарни чворови, рендген, канцеларије, инсталације не задовољавају потребне законске и подзаконске одредбе за објекте ове намене.</w:t>
      </w:r>
    </w:p>
    <w:p w:rsidR="002E796B" w:rsidRDefault="002E796B" w:rsidP="00AA20FB">
      <w:pPr>
        <w:jc w:val="both"/>
      </w:pPr>
    </w:p>
    <w:p w:rsidR="002E796B" w:rsidRDefault="002E796B" w:rsidP="00AA20FB">
      <w:pPr>
        <w:jc w:val="both"/>
      </w:pPr>
      <w:r w:rsidRPr="002B514E">
        <w:t xml:space="preserve">У циљу предузимања радњи за смањење потрошње енергије и довођење </w:t>
      </w:r>
      <w:r>
        <w:t>дела објекта</w:t>
      </w:r>
      <w:r w:rsidRPr="002B514E">
        <w:t xml:space="preserve"> у функционално стање, обезбеђење параметара унутрашњег ваздуха у уским границама оптималних вредности и смањење потрошње енергије у зимском и летњем периоду, предвиђене су следеће активности </w:t>
      </w:r>
      <w:r>
        <w:t>адаптације и реконструкције</w:t>
      </w:r>
      <w:r w:rsidRPr="002B514E">
        <w:t>: санација унутрашњих просторија (подови, зидови, унутрашња врата, спуштене таванице, итд.), реконструкције унутрашњих инсталација грејања, хлађења, вентилације и припреме санитарне топле воде, реконструкције унутрашњих електро-енергетских и телекомуникационих инсталација, реконструкције унутрашњих инсталација водовода и канализације, реконструкција инсталација дојаве и гашења пожара, израда елабората заштите од пожара, као и увођење система централног надзора и управљања.</w:t>
      </w:r>
    </w:p>
    <w:p w:rsidR="002E796B" w:rsidRDefault="002E796B" w:rsidP="00AA20FB">
      <w:pPr>
        <w:jc w:val="both"/>
      </w:pPr>
    </w:p>
    <w:p w:rsidR="002E796B" w:rsidRDefault="002E796B" w:rsidP="00AA20FB">
      <w:pPr>
        <w:jc w:val="both"/>
      </w:pPr>
      <w:r w:rsidRPr="002B514E">
        <w:t>Потребно је осмишљавање функционалне организације делова објеката и одељења која не испуњавају законске нормативе и прописане стандарде, уз реорганизацију постојећих простора и њихову евентуалну доградњу. Планиране интервенције радити на основу технолошких пројеката.</w:t>
      </w:r>
    </w:p>
    <w:p w:rsidR="002E796B" w:rsidRDefault="002E796B" w:rsidP="00AA20FB">
      <w:pPr>
        <w:jc w:val="both"/>
      </w:pPr>
    </w:p>
    <w:p w:rsidR="002E796B" w:rsidRDefault="002E796B" w:rsidP="00AA20FB">
      <w:pPr>
        <w:jc w:val="both"/>
      </w:pPr>
      <w:r w:rsidRPr="002B514E">
        <w:t>Мокре чворове унутар објекта потребно је адаптирати и прилагодити према потребама корисника одређеног одељења. Потребна је комплетна реконструкција мокрих чворова са заменом зидних и подних облога и санитарија у тоалетима. Потребно је предвидети кабине за одржавање хигијене лица са инвалидитетом и отежаним кретањем. Водоводну и канализациону мрежу је потребно заменити, јер због истрошености материјала и честих кварова који се дешавају унутар објекта, долази до обустава рада система.</w:t>
      </w:r>
    </w:p>
    <w:p w:rsidR="002E796B" w:rsidRDefault="002E796B" w:rsidP="00AA20FB">
      <w:pPr>
        <w:jc w:val="both"/>
      </w:pPr>
    </w:p>
    <w:p w:rsidR="002E796B" w:rsidRDefault="002E796B" w:rsidP="00AA20FB">
      <w:pPr>
        <w:jc w:val="both"/>
      </w:pPr>
      <w:r w:rsidRPr="002B514E">
        <w:t>Подне облоге унутар објекта потребно је заменити новим, тако да материјализација пода одговара у свему намени просторије и прописа за објекте здравствене заштите које треба испунити. Потребно је обезбедити лако одржавање хигијене примењених подних облога у просторијама објекта, као и отпорност материјала на хабање услед коришћења</w:t>
      </w:r>
      <w:r>
        <w:t>.</w:t>
      </w:r>
    </w:p>
    <w:p w:rsidR="002E796B" w:rsidRDefault="002E796B" w:rsidP="002E796B"/>
    <w:p w:rsidR="002E796B" w:rsidRPr="002B514E" w:rsidRDefault="002E796B" w:rsidP="002E796B">
      <w:pPr>
        <w:rPr>
          <w:b/>
          <w:sz w:val="28"/>
        </w:rPr>
      </w:pPr>
      <w:r w:rsidRPr="002B514E">
        <w:rPr>
          <w:b/>
          <w:sz w:val="28"/>
        </w:rPr>
        <w:t>Пројектом посебно треба да се обухвати:</w:t>
      </w:r>
    </w:p>
    <w:p w:rsidR="002E796B" w:rsidRDefault="002E796B" w:rsidP="00471EAC">
      <w:pPr>
        <w:jc w:val="both"/>
      </w:pPr>
      <w:r w:rsidRPr="002B514E">
        <w:t xml:space="preserve"> - Преградни зидови и врата за потребе прилагођавања некоришћеног простора новопројектованој намени </w:t>
      </w:r>
    </w:p>
    <w:p w:rsidR="002E796B" w:rsidRDefault="002E796B" w:rsidP="00471EAC">
      <w:pPr>
        <w:jc w:val="both"/>
      </w:pPr>
      <w:r w:rsidRPr="002B514E">
        <w:t xml:space="preserve">- Замена фасадне браварије и портала </w:t>
      </w:r>
    </w:p>
    <w:p w:rsidR="002E796B" w:rsidRDefault="002E796B" w:rsidP="00471EAC">
      <w:pPr>
        <w:jc w:val="both"/>
      </w:pPr>
      <w:r w:rsidRPr="002B514E">
        <w:t xml:space="preserve">- Замена унутрашње столарије, врата и застори – спољни и унутрашњи. </w:t>
      </w:r>
    </w:p>
    <w:p w:rsidR="002E796B" w:rsidRDefault="002E796B" w:rsidP="00471EAC">
      <w:pPr>
        <w:jc w:val="both"/>
      </w:pPr>
      <w:r w:rsidRPr="002B514E">
        <w:t xml:space="preserve">- Замена подова. </w:t>
      </w:r>
    </w:p>
    <w:p w:rsidR="002E796B" w:rsidRDefault="002E796B" w:rsidP="00471EAC">
      <w:pPr>
        <w:jc w:val="both"/>
      </w:pPr>
      <w:r w:rsidRPr="002B514E">
        <w:t xml:space="preserve">- Спуштени плафони. </w:t>
      </w:r>
    </w:p>
    <w:p w:rsidR="002E796B" w:rsidRDefault="002E796B" w:rsidP="00471EAC">
      <w:pPr>
        <w:jc w:val="both"/>
      </w:pPr>
      <w:r w:rsidRPr="002B514E">
        <w:t>- Санација свих санитарних чворова, помоћних просторија, комплет са њиховом водоводном и канализационом мрежом. Одређен број санитарних чворова прилагодити особама са посебним потребама.</w:t>
      </w:r>
    </w:p>
    <w:p w:rsidR="002E796B" w:rsidRDefault="002E796B" w:rsidP="00471EAC">
      <w:pPr>
        <w:jc w:val="both"/>
      </w:pPr>
      <w:r w:rsidRPr="008112A0">
        <w:t xml:space="preserve">- Глетовање и кречење унутрашњих зидова, лечење и санација оштећења насталих влагом. Предлаже се примена савремених материјала, са високим степеном рефлексије и спречавања стварања плесни на површини зидова. </w:t>
      </w:r>
    </w:p>
    <w:p w:rsidR="002E796B" w:rsidRDefault="002E796B" w:rsidP="00471EAC">
      <w:pPr>
        <w:jc w:val="both"/>
      </w:pPr>
      <w:r w:rsidRPr="008112A0">
        <w:lastRenderedPageBreak/>
        <w:t xml:space="preserve">- Предвидети прилаз особама са посебним потребама. </w:t>
      </w:r>
    </w:p>
    <w:p w:rsidR="002E796B" w:rsidRDefault="002E796B" w:rsidP="00471EAC">
      <w:pPr>
        <w:jc w:val="both"/>
      </w:pPr>
      <w:r w:rsidRPr="008112A0">
        <w:t>- На свим местима где се појављују додатна статичка или динамичка оптерећења конструкције објеката услед нове опреме, потребно је извршити детаљну анализу оптерећења и статичке прорачуне, те по потреби предвидети додатна ојачања конструкције или опрему сместити на друга места чиме се не угрожава стабилност објекта</w:t>
      </w:r>
    </w:p>
    <w:p w:rsidR="002E796B" w:rsidRDefault="002E796B" w:rsidP="002E796B"/>
    <w:p w:rsidR="002E796B" w:rsidRDefault="002E796B" w:rsidP="002E796B">
      <w:pPr>
        <w:jc w:val="center"/>
        <w:rPr>
          <w:b/>
          <w:sz w:val="32"/>
        </w:rPr>
      </w:pPr>
      <w:r>
        <w:rPr>
          <w:b/>
          <w:sz w:val="32"/>
        </w:rPr>
        <w:t>Конструкција</w:t>
      </w:r>
    </w:p>
    <w:p w:rsidR="002E796B" w:rsidRDefault="002E796B" w:rsidP="002E796B">
      <w:pPr>
        <w:jc w:val="center"/>
        <w:rPr>
          <w:b/>
          <w:sz w:val="32"/>
        </w:rPr>
      </w:pPr>
    </w:p>
    <w:p w:rsidR="002E796B" w:rsidRDefault="002E796B" w:rsidP="00471EAC">
      <w:pPr>
        <w:jc w:val="both"/>
      </w:pPr>
      <w:r w:rsidRPr="008112A0">
        <w:t>Снимити постојеће стање објекта</w:t>
      </w:r>
      <w:r>
        <w:t xml:space="preserve">. </w:t>
      </w:r>
      <w:r w:rsidRPr="008112A0">
        <w:t>За све додатне делове конструкције урадити статички прорачун, детаље планове оплате и арматуре. Урадити радионичку документацију за челичне делове конструкције</w:t>
      </w:r>
      <w:r>
        <w:t>.</w:t>
      </w:r>
    </w:p>
    <w:p w:rsidR="002E796B" w:rsidRDefault="002E796B" w:rsidP="002E796B"/>
    <w:p w:rsidR="002E796B" w:rsidRDefault="002E796B" w:rsidP="002E796B">
      <w:pPr>
        <w:jc w:val="center"/>
        <w:rPr>
          <w:b/>
          <w:sz w:val="32"/>
        </w:rPr>
      </w:pPr>
      <w:r w:rsidRPr="008112A0">
        <w:rPr>
          <w:b/>
          <w:sz w:val="32"/>
        </w:rPr>
        <w:t>Хидротехничке инсталације</w:t>
      </w:r>
    </w:p>
    <w:p w:rsidR="002E796B" w:rsidRDefault="002E796B" w:rsidP="002E796B">
      <w:pPr>
        <w:jc w:val="center"/>
        <w:rPr>
          <w:b/>
          <w:sz w:val="32"/>
        </w:rPr>
      </w:pPr>
    </w:p>
    <w:p w:rsidR="002E796B" w:rsidRDefault="002E796B" w:rsidP="00471EAC">
      <w:pPr>
        <w:jc w:val="both"/>
      </w:pPr>
      <w:r w:rsidRPr="008112A0">
        <w:t xml:space="preserve">Снимити постојеће стање </w:t>
      </w:r>
      <w:r>
        <w:t>инсталација у објекту</w:t>
      </w:r>
      <w:r w:rsidRPr="008112A0">
        <w:t xml:space="preserve">. Пројектовати инсталације топле и хладне воде са рециркулацијом и усагласити са постојећим стањем и осталим пројектима (архитектура, технолошки пројекти, пројекти машинских инсталација). </w:t>
      </w:r>
    </w:p>
    <w:p w:rsidR="002E796B" w:rsidRDefault="002E796B" w:rsidP="002E796B"/>
    <w:p w:rsidR="002E796B" w:rsidRDefault="002E796B" w:rsidP="002E796B">
      <w:pPr>
        <w:jc w:val="center"/>
        <w:rPr>
          <w:b/>
          <w:sz w:val="32"/>
        </w:rPr>
      </w:pPr>
      <w:r w:rsidRPr="008112A0">
        <w:rPr>
          <w:b/>
          <w:sz w:val="32"/>
        </w:rPr>
        <w:t>Електроенергетске инсталације</w:t>
      </w:r>
    </w:p>
    <w:p w:rsidR="002E796B" w:rsidRDefault="002E796B" w:rsidP="002E796B">
      <w:pPr>
        <w:jc w:val="center"/>
        <w:rPr>
          <w:b/>
          <w:sz w:val="32"/>
        </w:rPr>
      </w:pPr>
    </w:p>
    <w:p w:rsidR="002E796B" w:rsidRDefault="002E796B" w:rsidP="00471EAC">
      <w:pPr>
        <w:jc w:val="both"/>
      </w:pPr>
      <w:r w:rsidRPr="008112A0">
        <w:t xml:space="preserve">Пројектом реконструкције болнице потребно је предвидети замену електроенергетских инсталација објекта. </w:t>
      </w:r>
      <w:r>
        <w:t>П</w:t>
      </w:r>
      <w:r w:rsidRPr="008112A0">
        <w:t xml:space="preserve">отребно је предвидети комплетну замену електроенергетских инсталација и нови развод мреже према новим потребама и захтевима инвеститора. Потребно је предвидети неометано напајање свих уређаја потребних за рад и функционисање система након реконструкције објекта. Потребно је ускладити све потребе у објекту, како за напајање других система (машинских, аутоматике), тако и за редовну употребу корисника. Потребно је предвидети нову ЛЕД расвету у просторијама, како би се допринело уштеди у коришћењу електричне енергије. </w:t>
      </w:r>
    </w:p>
    <w:p w:rsidR="002E796B" w:rsidRDefault="002E796B" w:rsidP="00471EAC">
      <w:pPr>
        <w:jc w:val="both"/>
      </w:pPr>
      <w:r w:rsidRPr="008112A0">
        <w:t xml:space="preserve">Уколико буде потребно за повећаним капацитетима у снабдевању електричном енергијом, потребно је предвидети реконструкцију трафостанице како би се омогућио потребан капацитет за неометан ради свих система у објекту. </w:t>
      </w:r>
    </w:p>
    <w:p w:rsidR="002E796B" w:rsidRPr="008112A0" w:rsidRDefault="002E796B" w:rsidP="00471EAC">
      <w:pPr>
        <w:jc w:val="both"/>
        <w:rPr>
          <w:b/>
        </w:rPr>
      </w:pPr>
      <w:r w:rsidRPr="008112A0">
        <w:rPr>
          <w:b/>
        </w:rPr>
        <w:t xml:space="preserve">Пројектом обухватити следеће: </w:t>
      </w:r>
    </w:p>
    <w:p w:rsidR="002E796B" w:rsidRDefault="002E796B" w:rsidP="00471EAC">
      <w:pPr>
        <w:jc w:val="both"/>
      </w:pPr>
      <w:r w:rsidRPr="008112A0">
        <w:t xml:space="preserve">- Главни енергетски развод и разводне табле у објекту </w:t>
      </w:r>
    </w:p>
    <w:p w:rsidR="002E796B" w:rsidRDefault="002E796B" w:rsidP="00471EAC">
      <w:pPr>
        <w:jc w:val="both"/>
      </w:pPr>
      <w:r w:rsidRPr="008112A0">
        <w:t xml:space="preserve">- Инсталацију прикључница, осветљења и трајних потрошача </w:t>
      </w:r>
    </w:p>
    <w:p w:rsidR="002E796B" w:rsidRDefault="002E796B" w:rsidP="00471EAC">
      <w:pPr>
        <w:jc w:val="both"/>
      </w:pPr>
      <w:r w:rsidRPr="008112A0">
        <w:t>- Инсталацију извода за технолошке и друге потрошаче</w:t>
      </w:r>
    </w:p>
    <w:p w:rsidR="002E796B" w:rsidRDefault="002E796B" w:rsidP="00471EAC">
      <w:pPr>
        <w:jc w:val="both"/>
      </w:pPr>
      <w:r w:rsidRPr="008112A0">
        <w:t xml:space="preserve"> - Инсталацију уземљења - Остали системи везани за термо-техничке и друге инсталације - </w:t>
      </w:r>
    </w:p>
    <w:p w:rsidR="002E796B" w:rsidRDefault="002E796B" w:rsidP="002E796B"/>
    <w:p w:rsidR="002E796B" w:rsidRDefault="002E796B" w:rsidP="00471EAC">
      <w:pPr>
        <w:jc w:val="both"/>
        <w:rPr>
          <w:b/>
        </w:rPr>
      </w:pPr>
      <w:r w:rsidRPr="008112A0">
        <w:rPr>
          <w:b/>
        </w:rPr>
        <w:t>Пројекат урадити у складу са важећим Техничким прописима и домаћим стандардима из ове области</w:t>
      </w:r>
    </w:p>
    <w:p w:rsidR="002E796B" w:rsidRDefault="002E796B" w:rsidP="002E796B">
      <w:pPr>
        <w:rPr>
          <w:b/>
        </w:rPr>
      </w:pPr>
    </w:p>
    <w:p w:rsidR="002E796B" w:rsidRDefault="002E796B" w:rsidP="002E796B">
      <w:pPr>
        <w:rPr>
          <w:b/>
          <w:sz w:val="28"/>
        </w:rPr>
      </w:pPr>
      <w:r w:rsidRPr="008112A0">
        <w:rPr>
          <w:b/>
          <w:sz w:val="28"/>
        </w:rPr>
        <w:t>Главни енергетски развод и разводне табле</w:t>
      </w:r>
    </w:p>
    <w:p w:rsidR="002E796B" w:rsidRDefault="002E796B" w:rsidP="00471EAC">
      <w:pPr>
        <w:jc w:val="both"/>
      </w:pPr>
      <w:r w:rsidRPr="008112A0">
        <w:t xml:space="preserve">Предвидети нове главне </w:t>
      </w:r>
      <w:r>
        <w:t>разводне ормане</w:t>
      </w:r>
      <w:r w:rsidRPr="008112A0">
        <w:t>. Предвидети одвојено мерење потрошње енергије по свим потрошачима и одељењима, са прикупљањем података на БМС. Сви ормани у објекту морају бити пројектовани у складу са важећим прописима и стандардима.</w:t>
      </w:r>
    </w:p>
    <w:p w:rsidR="002E796B" w:rsidRDefault="002E796B" w:rsidP="00471EAC">
      <w:pPr>
        <w:jc w:val="both"/>
      </w:pPr>
    </w:p>
    <w:p w:rsidR="002E796B" w:rsidRDefault="002E796B" w:rsidP="00471EAC">
      <w:pPr>
        <w:jc w:val="both"/>
      </w:pPr>
      <w:r w:rsidRPr="008112A0">
        <w:t xml:space="preserve">Дефинисати трасе напојних водова, при чему водити рачуна о пожарном оптерећењу простора и о постојању других инсталација како би се избегли међусобни утицаји. Предвидети разводне ормане за напајање потрошача постављене у центрима оптерећења. Предвидети и разводне ормане за све функционалне целине, као што су магацин, орман за </w:t>
      </w:r>
      <w:r w:rsidRPr="008112A0">
        <w:lastRenderedPageBreak/>
        <w:t>напајање клима уређаја, топлотну подстаницу и сл. Сви каблови у објекту морају бити без халогена.</w:t>
      </w:r>
    </w:p>
    <w:p w:rsidR="002E796B" w:rsidRDefault="002E796B" w:rsidP="002E796B"/>
    <w:p w:rsidR="002E796B" w:rsidRDefault="002E796B" w:rsidP="002E796B">
      <w:pPr>
        <w:rPr>
          <w:b/>
          <w:sz w:val="28"/>
        </w:rPr>
      </w:pPr>
      <w:r w:rsidRPr="008112A0">
        <w:rPr>
          <w:b/>
          <w:sz w:val="28"/>
        </w:rPr>
        <w:t>Инсталација утичница, осветљења и трајних потрошача</w:t>
      </w:r>
    </w:p>
    <w:p w:rsidR="002E796B" w:rsidRDefault="002E796B" w:rsidP="002E796B">
      <w:pPr>
        <w:rPr>
          <w:b/>
          <w:sz w:val="28"/>
        </w:rPr>
      </w:pPr>
    </w:p>
    <w:p w:rsidR="002E796B" w:rsidRDefault="002E796B" w:rsidP="00471EAC">
      <w:pPr>
        <w:jc w:val="both"/>
      </w:pPr>
      <w:r w:rsidRPr="008112A0">
        <w:t xml:space="preserve">Пројектом се предвиђа замена комплетних електричних инсталација и опреме. Опрема и каблови су застарели и потребна је њихова замена. </w:t>
      </w:r>
    </w:p>
    <w:p w:rsidR="002E796B" w:rsidRDefault="002E796B" w:rsidP="00471EAC">
      <w:pPr>
        <w:jc w:val="both"/>
      </w:pPr>
      <w:r w:rsidRPr="008112A0">
        <w:t xml:space="preserve">Начин извођења електричних инсталација прикључница и фиксних прикључака одредити у зависности од: намене и ентеријерске обраде просторија, технолошког процеса рада и др. Број прикључница прилагодити величини и намени посматраног простора. Број и место постављања одредити у договору са корисником, пројектантом ентеријера и пројектантима осталих условљених инсталација. </w:t>
      </w:r>
    </w:p>
    <w:p w:rsidR="002E796B" w:rsidRDefault="002E796B" w:rsidP="00471EAC">
      <w:pPr>
        <w:jc w:val="both"/>
      </w:pPr>
      <w:r w:rsidRPr="008112A0">
        <w:t xml:space="preserve">Предвидети довољан број прикључница опште намене у целом објекту. За радна места предвидети сетове прикључница у парапетном разводу или у зиду. </w:t>
      </w:r>
    </w:p>
    <w:p w:rsidR="002E796B" w:rsidRDefault="002E796B" w:rsidP="00471EAC">
      <w:pPr>
        <w:jc w:val="both"/>
      </w:pPr>
      <w:r w:rsidRPr="008112A0">
        <w:t>Предвидети замену постојеће расвете ЛЕД технологијом. Број и тип светиљки одабрати на основу категорије објекта, намене просторије, захтева за нивоом осветљаја, поштујући све про</w:t>
      </w:r>
      <w:r>
        <w:t>писе и стандарде из ове области</w:t>
      </w:r>
      <w:r w:rsidRPr="008112A0">
        <w:t xml:space="preserve">. Висину осветљаја ускладити са вредностима које захтева процес рада у појединим просторијама ослањајући се на домаће и међународне стандарде. Пројектовати паничну расвету светиљкама са аутономним напајањем. </w:t>
      </w:r>
    </w:p>
    <w:p w:rsidR="002E796B" w:rsidRDefault="00471EAC" w:rsidP="00471EAC">
      <w:pPr>
        <w:tabs>
          <w:tab w:val="left" w:pos="1755"/>
        </w:tabs>
      </w:pPr>
      <w:r>
        <w:tab/>
      </w:r>
    </w:p>
    <w:p w:rsidR="002E796B" w:rsidRDefault="002E796B" w:rsidP="002E796B">
      <w:pPr>
        <w:rPr>
          <w:b/>
          <w:sz w:val="28"/>
        </w:rPr>
      </w:pPr>
      <w:r w:rsidRPr="000E64A1">
        <w:rPr>
          <w:b/>
          <w:sz w:val="28"/>
        </w:rPr>
        <w:t>Инсталације технолошких и других потрошача</w:t>
      </w:r>
    </w:p>
    <w:p w:rsidR="002E796B" w:rsidRDefault="002E796B" w:rsidP="00471EAC">
      <w:pPr>
        <w:jc w:val="both"/>
      </w:pPr>
      <w:r w:rsidRPr="000E64A1">
        <w:t>Пројектовати реконструкцију постојећих инсталација и изградњу пратећих инсталација за нове термотехничке инсталације.</w:t>
      </w:r>
    </w:p>
    <w:p w:rsidR="002E796B" w:rsidRDefault="002E796B" w:rsidP="00471EAC">
      <w:pPr>
        <w:jc w:val="both"/>
      </w:pPr>
      <w:r w:rsidRPr="000E64A1">
        <w:t>Напајање инсталација грејања, хлађења, климатизације и вентилације извести са посебног разводног ормана +РО-МАШ, који се монтира у просторију</w:t>
      </w:r>
      <w:r>
        <w:t xml:space="preserve"> техничке етаже објекта</w:t>
      </w:r>
      <w:r w:rsidRPr="000E64A1">
        <w:t>. Сагласно са пројектима термо- техничких и хидро инсталација, предвидети потребне изводе за напајање електро мотора, пумпи, вентилатора, аутоматике и других уређаја.</w:t>
      </w:r>
    </w:p>
    <w:p w:rsidR="002E796B" w:rsidRDefault="002E796B" w:rsidP="002E796B"/>
    <w:p w:rsidR="002E796B" w:rsidRDefault="002E796B" w:rsidP="002E796B">
      <w:pPr>
        <w:rPr>
          <w:b/>
          <w:sz w:val="28"/>
        </w:rPr>
      </w:pPr>
      <w:r w:rsidRPr="002F703A">
        <w:rPr>
          <w:b/>
          <w:sz w:val="28"/>
        </w:rPr>
        <w:t>Инсталација уземљења</w:t>
      </w:r>
    </w:p>
    <w:p w:rsidR="002E796B" w:rsidRDefault="002E796B" w:rsidP="00471EAC">
      <w:pPr>
        <w:jc w:val="both"/>
      </w:pPr>
      <w:r>
        <w:t xml:space="preserve"> </w:t>
      </w:r>
      <w:r w:rsidRPr="002F703A">
        <w:t>Предвидети уземљење нове машинске опреме која се монтира. Такође, предвидети уземљење свих металних маса које се монтирају у објекат. Уземљење извести преко постојећих и нових сабирница за уземљење.</w:t>
      </w:r>
    </w:p>
    <w:p w:rsidR="002E796B" w:rsidRPr="00315B8B" w:rsidRDefault="002E796B" w:rsidP="002E796B"/>
    <w:p w:rsidR="002E796B" w:rsidRPr="00315B8B" w:rsidRDefault="002E796B" w:rsidP="002E796B">
      <w:r w:rsidRPr="00315B8B">
        <w:rPr>
          <w:b/>
          <w:sz w:val="28"/>
        </w:rPr>
        <w:t>Инсталације аутоматске регулације и контроле</w:t>
      </w:r>
      <w:r w:rsidRPr="00315B8B">
        <w:t xml:space="preserve"> </w:t>
      </w:r>
    </w:p>
    <w:p w:rsidR="002E796B" w:rsidRPr="00315B8B" w:rsidRDefault="002E796B" w:rsidP="00471EAC">
      <w:pPr>
        <w:jc w:val="both"/>
      </w:pPr>
      <w:r w:rsidRPr="00315B8B">
        <w:t>Потребно је урадити системе за контролу, регулацију и управљање клима система тако да сваки клима систем, односно клима комора има свој независни ДДЦ контролер. Сви ДДЦ контролери треба да буду повезани на централни систем надзора и управљања. Управљање и промена параметара на клима системима мора да се омогући локално (путем ДДЦ контролера) и централно у техничкој соби на БМС систему. Такође је потребно урадити детаљне апликационе шеме аутоматике система, са тачно дефинисаним параметрима које треба контролисати и управљати у складу са захтевом корисника. Потребно је предвидети опрему, где год је могуће и оправдано, за контролу рада система у функцији присутности људи (сензор присутности), коришћења природне вентилације (отварање прозора) или сл., а у циљу рационалне потрошње енергије.</w:t>
      </w:r>
    </w:p>
    <w:p w:rsidR="002E796B" w:rsidRDefault="002E796B" w:rsidP="002E796B">
      <w:pPr>
        <w:rPr>
          <w:color w:val="FF0000"/>
        </w:rPr>
      </w:pPr>
    </w:p>
    <w:p w:rsidR="002E796B" w:rsidRDefault="002E796B" w:rsidP="002E796B">
      <w:pPr>
        <w:jc w:val="center"/>
        <w:rPr>
          <w:b/>
          <w:sz w:val="32"/>
        </w:rPr>
      </w:pPr>
      <w:r w:rsidRPr="002F703A">
        <w:rPr>
          <w:b/>
          <w:sz w:val="32"/>
        </w:rPr>
        <w:t>Телекомуникационе и сигналне инсталације</w:t>
      </w:r>
    </w:p>
    <w:p w:rsidR="002E796B" w:rsidRDefault="002E796B" w:rsidP="002E796B">
      <w:pPr>
        <w:jc w:val="center"/>
        <w:rPr>
          <w:b/>
          <w:sz w:val="32"/>
        </w:rPr>
      </w:pPr>
    </w:p>
    <w:p w:rsidR="002E796B" w:rsidRDefault="002E796B" w:rsidP="002E796B">
      <w:r>
        <w:t xml:space="preserve">Пројектом обухватити следеће системе: </w:t>
      </w:r>
    </w:p>
    <w:p w:rsidR="002E796B" w:rsidRDefault="002E796B" w:rsidP="002E796B">
      <w:r>
        <w:t xml:space="preserve">- Систем аутоматске дојаве пожара </w:t>
      </w:r>
    </w:p>
    <w:p w:rsidR="002E796B" w:rsidRDefault="002E796B" w:rsidP="002E796B">
      <w:r>
        <w:t xml:space="preserve">- Систем болниче сигнализације </w:t>
      </w:r>
    </w:p>
    <w:p w:rsidR="002E796B" w:rsidRDefault="002E796B" w:rsidP="002E796B">
      <w:r>
        <w:lastRenderedPageBreak/>
        <w:t>- Систем видео надзора</w:t>
      </w:r>
    </w:p>
    <w:p w:rsidR="002E796B" w:rsidRDefault="002E796B" w:rsidP="002E796B">
      <w:r>
        <w:t xml:space="preserve"> - Систем озвучења</w:t>
      </w:r>
    </w:p>
    <w:p w:rsidR="002E796B" w:rsidRDefault="002E796B" w:rsidP="002E796B">
      <w:r>
        <w:t xml:space="preserve"> - Систем тачног времена </w:t>
      </w:r>
    </w:p>
    <w:p w:rsidR="002E796B" w:rsidRDefault="002E796B" w:rsidP="002E796B">
      <w:r>
        <w:t>- Систем дистрибуције ТВ сигнала</w:t>
      </w:r>
    </w:p>
    <w:p w:rsidR="002E796B" w:rsidRDefault="002E796B" w:rsidP="002E796B">
      <w:r>
        <w:t xml:space="preserve"> - Систем рачунарско-телефонске инсталације </w:t>
      </w:r>
    </w:p>
    <w:p w:rsidR="002E796B" w:rsidRDefault="002E796B" w:rsidP="002E796B"/>
    <w:p w:rsidR="002E796B" w:rsidRDefault="002E796B" w:rsidP="00471EAC">
      <w:pPr>
        <w:jc w:val="both"/>
      </w:pPr>
      <w:r>
        <w:t>Пројекат урадити у складу са важећим Техничким прописима и домаћим стандардима из ове области.</w:t>
      </w:r>
    </w:p>
    <w:p w:rsidR="002E796B" w:rsidRPr="002F703A" w:rsidRDefault="002E796B" w:rsidP="002E796B">
      <w:pPr>
        <w:rPr>
          <w:b/>
          <w:sz w:val="28"/>
        </w:rPr>
      </w:pPr>
    </w:p>
    <w:p w:rsidR="002E796B" w:rsidRDefault="002E796B" w:rsidP="002E796B">
      <w:pPr>
        <w:rPr>
          <w:b/>
          <w:sz w:val="28"/>
        </w:rPr>
      </w:pPr>
      <w:r w:rsidRPr="002F703A">
        <w:rPr>
          <w:b/>
          <w:sz w:val="28"/>
        </w:rPr>
        <w:t>Инсталације аутоматске дојаве пожара</w:t>
      </w:r>
    </w:p>
    <w:p w:rsidR="002E796B" w:rsidRDefault="002E796B" w:rsidP="00471EAC">
      <w:pPr>
        <w:jc w:val="both"/>
      </w:pPr>
      <w:r w:rsidRPr="002F703A">
        <w:t>Пројектовати систем аутоматске дојаве и гашење пожара који треба да омогући откривање настанка пожара у његовој раној фази развоја, благовремено обавештавање запослених и дежурних лица о његовом настанку, као и активирање аутоматског система за гашење, како би се пожар угасио. Пројектом предвидети адресабилну противпожарну централу, ручне и аутоматске јављаче пожара, као и алармне сирене. Потребно је пројектом предвидети систем за стабилну дојаву пожара, као и израда пројекта заштите од пожара. Предвидети потребне мере и применити актуелне прописе како би се обезбедило сигурно коришћење простора, и прописна заштита свих корисника услед ванредних ситуација до којих може доћи. Потребно је придржавати се свих прописа и мера приликом пројектовања овог система за дојаву и гашење пожара.</w:t>
      </w:r>
    </w:p>
    <w:p w:rsidR="002E796B" w:rsidRDefault="002E796B" w:rsidP="002E796B"/>
    <w:p w:rsidR="002E796B" w:rsidRDefault="002E796B" w:rsidP="002E796B">
      <w:pPr>
        <w:rPr>
          <w:b/>
          <w:sz w:val="28"/>
        </w:rPr>
      </w:pPr>
      <w:r w:rsidRPr="002F703A">
        <w:rPr>
          <w:b/>
          <w:sz w:val="28"/>
        </w:rPr>
        <w:t>Систем видео надзора</w:t>
      </w:r>
    </w:p>
    <w:p w:rsidR="002E796B" w:rsidRDefault="002E796B" w:rsidP="00471EAC">
      <w:pPr>
        <w:jc w:val="both"/>
      </w:pPr>
      <w:r w:rsidRPr="002F703A">
        <w:t xml:space="preserve"> У објекту је потребно предвидети нови систем видео надзора кога чине вишеканални снимачи, унутрашње и спољашње камере и монитори за надзор. Систем видео надзора у објекту предвидети тако да буде интегрисан са инсталацијом структурног каблирања. Систем видео надзора предвидети преко мрежних ИП камера постављених унутар објекта и ван њега. Пројектом предвидети и камере за надзор битних комуникација, ходнички улази у објекат и периметар објекта. Главни мониторинг предвидети код дежурне службе. У зонама постављања камера неопходно је обезбедити такав систем расвете да у потпуности и јасно осветљава комплетно видео поље.</w:t>
      </w:r>
    </w:p>
    <w:p w:rsidR="002E796B" w:rsidRDefault="002E796B" w:rsidP="002E796B"/>
    <w:p w:rsidR="002E796B" w:rsidRDefault="002E796B" w:rsidP="002E796B">
      <w:pPr>
        <w:rPr>
          <w:b/>
          <w:sz w:val="28"/>
        </w:rPr>
      </w:pPr>
      <w:r w:rsidRPr="002F703A">
        <w:rPr>
          <w:b/>
          <w:sz w:val="28"/>
        </w:rPr>
        <w:t>Инсталација система за позив пацијената</w:t>
      </w:r>
    </w:p>
    <w:p w:rsidR="002E796B" w:rsidRDefault="002E796B" w:rsidP="00471EAC">
      <w:pPr>
        <w:jc w:val="both"/>
      </w:pPr>
      <w:r>
        <w:t xml:space="preserve"> </w:t>
      </w:r>
      <w:r w:rsidRPr="002F703A">
        <w:t>Систем за позив пацијената објекта треба да обезбеди емитовање прозивке пацијената за преглед и интервенције. Овај систем је замена за постојећи систем озвучења.</w:t>
      </w:r>
    </w:p>
    <w:p w:rsidR="002E796B" w:rsidRDefault="002E796B" w:rsidP="002E796B"/>
    <w:p w:rsidR="002E796B" w:rsidRDefault="002E796B" w:rsidP="002E796B">
      <w:r w:rsidRPr="00BB34B3">
        <w:rPr>
          <w:b/>
          <w:sz w:val="28"/>
        </w:rPr>
        <w:t>Инсталација телефонске и рачунарске мреже</w:t>
      </w:r>
      <w:r>
        <w:t xml:space="preserve"> </w:t>
      </w:r>
    </w:p>
    <w:p w:rsidR="002E796B" w:rsidRDefault="002E796B" w:rsidP="00471EAC">
      <w:pPr>
        <w:jc w:val="both"/>
      </w:pPr>
      <w:r w:rsidRPr="00BB34B3">
        <w:t xml:space="preserve">У објекту постоји инсталација телефонско-рачунарске мреже (СКС). Овим пројектом обухватити и делове који немају СКС. Предвидети нове Рек ормане и евентуалну замену постојећих, уколико се покаже да постојећа инсталација не задовољава по важећим стандардима и прописима. У ходницима, предвидети Wирелесс антене. </w:t>
      </w:r>
    </w:p>
    <w:p w:rsidR="002E796B" w:rsidRDefault="002E796B" w:rsidP="002E796B"/>
    <w:p w:rsidR="002E796B" w:rsidRDefault="002E796B" w:rsidP="002E796B">
      <w:r>
        <w:t xml:space="preserve"> </w:t>
      </w:r>
      <w:r w:rsidRPr="00BB34B3">
        <w:rPr>
          <w:b/>
          <w:sz w:val="28"/>
        </w:rPr>
        <w:t>Систем за дистрибуцију ТВ сигнала</w:t>
      </w:r>
      <w:r>
        <w:t xml:space="preserve"> </w:t>
      </w:r>
    </w:p>
    <w:p w:rsidR="002E796B" w:rsidRDefault="002E796B" w:rsidP="00471EAC">
      <w:pPr>
        <w:jc w:val="both"/>
      </w:pPr>
      <w:r w:rsidRPr="00BB34B3">
        <w:t>Предвидети систем дистрибуције РТВ/САТ који обухвата развод коаксијалних каблова и прикључнице у простору (канцеларије, сала за састанке, болничке собе, добе за одмор и сл.)</w:t>
      </w:r>
    </w:p>
    <w:p w:rsidR="002E796B" w:rsidRDefault="002E796B" w:rsidP="002E796B"/>
    <w:p w:rsidR="002E796B" w:rsidRDefault="002E796B" w:rsidP="002E796B"/>
    <w:p w:rsidR="002E796B" w:rsidRDefault="002E796B" w:rsidP="002E796B"/>
    <w:p w:rsidR="002E796B" w:rsidRDefault="002E796B" w:rsidP="002E796B"/>
    <w:p w:rsidR="002E796B" w:rsidRDefault="002E796B" w:rsidP="002E796B"/>
    <w:p w:rsidR="002E796B" w:rsidRDefault="002E796B" w:rsidP="002E796B"/>
    <w:p w:rsidR="002E796B" w:rsidRDefault="002E796B" w:rsidP="002E796B">
      <w:pPr>
        <w:jc w:val="center"/>
        <w:rPr>
          <w:b/>
          <w:sz w:val="32"/>
        </w:rPr>
      </w:pPr>
      <w:r w:rsidRPr="00BB34B3">
        <w:rPr>
          <w:b/>
          <w:sz w:val="32"/>
        </w:rPr>
        <w:lastRenderedPageBreak/>
        <w:t>Машинске инсталације</w:t>
      </w:r>
    </w:p>
    <w:p w:rsidR="002E796B" w:rsidRDefault="002E796B" w:rsidP="002E796B">
      <w:pPr>
        <w:jc w:val="center"/>
        <w:rPr>
          <w:b/>
          <w:sz w:val="32"/>
        </w:rPr>
      </w:pPr>
    </w:p>
    <w:p w:rsidR="002E796B" w:rsidRDefault="002E796B" w:rsidP="002E796B">
      <w:pPr>
        <w:rPr>
          <w:b/>
          <w:sz w:val="28"/>
        </w:rPr>
      </w:pPr>
      <w:r w:rsidRPr="00BB34B3">
        <w:rPr>
          <w:b/>
          <w:sz w:val="28"/>
        </w:rPr>
        <w:t>СМЕРНИЦЕ ЗА ИЗРАДУ ПРОЈЕКАТА</w:t>
      </w:r>
    </w:p>
    <w:p w:rsidR="002E796B" w:rsidRDefault="002E796B" w:rsidP="00471EAC">
      <w:pPr>
        <w:jc w:val="both"/>
      </w:pPr>
      <w:r>
        <w:t xml:space="preserve"> </w:t>
      </w:r>
      <w:r w:rsidRPr="00BB34B3">
        <w:t>При изради Идејног решења, Идејних пројеката (Пројеката за грађевинску дозволу) и Пројеката за извођење реконструкције и адаптације објекта и инсталација у објекту (термотехничких, електроенергетских и телекомуникационих инсталација, инсталација дојаве и гашења пожара, инсталација одвођења дима, елабората заштите од пожара и главног пројекта заштите од пожара), потребно је придржавати се следећих прописа важећих европских и српских стандарда, прописа и препорука, поред осталог и то :</w:t>
      </w:r>
    </w:p>
    <w:p w:rsidR="002E796B" w:rsidRDefault="002E796B" w:rsidP="00471EAC">
      <w:pPr>
        <w:jc w:val="both"/>
      </w:pPr>
      <w:r w:rsidRPr="00BB34B3">
        <w:t xml:space="preserve"> - АСХРАЕ Приручник 2007 - КГХ Примена. </w:t>
      </w:r>
    </w:p>
    <w:p w:rsidR="002E796B" w:rsidRDefault="002E796B" w:rsidP="00471EAC">
      <w:pPr>
        <w:jc w:val="both"/>
      </w:pPr>
      <w:r w:rsidRPr="00BB34B3">
        <w:t>- ДИН 1946-4 Вентилација и климатизација Део 4.</w:t>
      </w:r>
    </w:p>
    <w:p w:rsidR="002E796B" w:rsidRDefault="002E796B" w:rsidP="00471EAC">
      <w:pPr>
        <w:jc w:val="both"/>
      </w:pPr>
      <w:r w:rsidRPr="00BB34B3">
        <w:t xml:space="preserve"> - Правилник о техничким нормативима за вентилацију или климатизацију, Службени Гласник 38/89 - Правилник о техничким нормативима за заштиту високих објеката од пожара, Сл. лист СФРЈ бр. 7/84 </w:t>
      </w:r>
    </w:p>
    <w:p w:rsidR="002E796B" w:rsidRDefault="002E796B" w:rsidP="00471EAC">
      <w:pPr>
        <w:jc w:val="both"/>
      </w:pPr>
      <w:r w:rsidRPr="00BB34B3">
        <w:t xml:space="preserve">- ЕН ИСО 6946 “Грађевинске компоненте и елементи – Топлотна отпорност и преношење – метод за израчунавање”, </w:t>
      </w:r>
    </w:p>
    <w:p w:rsidR="002E796B" w:rsidRDefault="002E796B" w:rsidP="00471EAC">
      <w:pPr>
        <w:jc w:val="both"/>
      </w:pPr>
      <w:r w:rsidRPr="00BB34B3">
        <w:t xml:space="preserve">- ЕН ИСО 13788 “Хигро термални учинак грађевинских компонената и елемената– Унутрашња површинска температуре за избегавање критичне површинске влажности и међупросторне кондензације – метод за израчунавање”, </w:t>
      </w:r>
    </w:p>
    <w:p w:rsidR="002E796B" w:rsidRDefault="002E796B" w:rsidP="00471EAC">
      <w:pPr>
        <w:jc w:val="both"/>
      </w:pPr>
      <w:r w:rsidRPr="00BB34B3">
        <w:t xml:space="preserve">- ЕН ИСО 13370 “Топлотни учинак објеката – пренос топлоте кроз земљу – методи за израчунавање”, </w:t>
      </w:r>
    </w:p>
    <w:p w:rsidR="002E796B" w:rsidRDefault="002E796B" w:rsidP="00471EAC">
      <w:pPr>
        <w:jc w:val="both"/>
      </w:pPr>
      <w:r w:rsidRPr="00BB34B3">
        <w:t xml:space="preserve">- ЕН 12831 “Топлотни системи у објектима – метод за израчунавање пројектних топлотних оптерећења” , </w:t>
      </w:r>
    </w:p>
    <w:p w:rsidR="002E796B" w:rsidRDefault="002E796B" w:rsidP="00471EAC">
      <w:pPr>
        <w:jc w:val="both"/>
      </w:pPr>
      <w:r w:rsidRPr="00BB34B3">
        <w:t>- ЕН ИСО 13786 “Топлотни учинак грађевинских компонената – динамичке топлотне карактеристике, методи за израчунавање”,</w:t>
      </w:r>
    </w:p>
    <w:p w:rsidR="002E796B" w:rsidRDefault="002E796B" w:rsidP="00471EAC">
      <w:pPr>
        <w:jc w:val="both"/>
      </w:pPr>
      <w:r w:rsidRPr="00BB34B3">
        <w:t xml:space="preserve">- ВДИ 2167 ХВАЦ Хоспиталс 2007; </w:t>
      </w:r>
    </w:p>
    <w:p w:rsidR="002E796B" w:rsidRDefault="002E796B" w:rsidP="00471EAC">
      <w:pPr>
        <w:jc w:val="both"/>
      </w:pPr>
      <w:r w:rsidRPr="00BB34B3">
        <w:t>- ДИН 24190 (за каналски развод).</w:t>
      </w:r>
    </w:p>
    <w:p w:rsidR="002E796B" w:rsidRDefault="002E796B" w:rsidP="002E796B"/>
    <w:p w:rsidR="002E796B" w:rsidRPr="00BB34B3" w:rsidRDefault="002E796B" w:rsidP="002E796B">
      <w:pPr>
        <w:pStyle w:val="ListParagraph"/>
        <w:numPr>
          <w:ilvl w:val="0"/>
          <w:numId w:val="22"/>
        </w:numPr>
        <w:spacing w:line="276" w:lineRule="auto"/>
        <w:contextualSpacing/>
        <w:rPr>
          <w:b/>
        </w:rPr>
      </w:pPr>
      <w:r w:rsidRPr="00BB34B3">
        <w:rPr>
          <w:b/>
        </w:rPr>
        <w:t xml:space="preserve">Спољни пројектни параметри су следећи: </w:t>
      </w:r>
    </w:p>
    <w:p w:rsidR="002E796B" w:rsidRDefault="002E796B" w:rsidP="00471EAC">
      <w:pPr>
        <w:ind w:left="360"/>
        <w:jc w:val="both"/>
      </w:pPr>
      <w:r w:rsidRPr="00BB34B3">
        <w:t xml:space="preserve">зима: </w:t>
      </w:r>
    </w:p>
    <w:p w:rsidR="002E796B" w:rsidRDefault="002E796B" w:rsidP="00471EAC">
      <w:pPr>
        <w:ind w:left="360"/>
        <w:jc w:val="both"/>
      </w:pPr>
      <w:r w:rsidRPr="00BB34B3">
        <w:t xml:space="preserve">температура по сувом термометру тсп = према Правилнику за енергетску ефикасност зграда (''Сл.гласник РС'', бр.61/2011); релативна влажност </w:t>
      </w:r>
      <w:r w:rsidRPr="00BB34B3">
        <w:sym w:font="Symbol" w:char="F06A"/>
      </w:r>
      <w:r w:rsidRPr="00BB34B3">
        <w:t xml:space="preserve"> = 90 %; </w:t>
      </w:r>
    </w:p>
    <w:p w:rsidR="002E796B" w:rsidRDefault="002E796B" w:rsidP="00471EAC">
      <w:pPr>
        <w:ind w:left="360"/>
        <w:jc w:val="both"/>
      </w:pPr>
      <w:r w:rsidRPr="00BB34B3">
        <w:t>лето:</w:t>
      </w:r>
    </w:p>
    <w:p w:rsidR="002E796B" w:rsidRDefault="002E796B" w:rsidP="00471EAC">
      <w:pPr>
        <w:ind w:left="360"/>
        <w:jc w:val="both"/>
      </w:pPr>
      <w:r w:rsidRPr="00BB34B3">
        <w:t xml:space="preserve"> спољну температури и релативну влажност за летње услове усвојити према горе препорученим стандардима за град </w:t>
      </w:r>
      <w:r>
        <w:t>Ужице</w:t>
      </w:r>
      <w:r w:rsidRPr="00BB34B3">
        <w:t xml:space="preserve">, а на основу усаглашавања са инвеститором. </w:t>
      </w:r>
    </w:p>
    <w:p w:rsidR="002E796B" w:rsidRDefault="002E796B" w:rsidP="00471EAC">
      <w:pPr>
        <w:ind w:left="360"/>
        <w:jc w:val="both"/>
      </w:pPr>
    </w:p>
    <w:p w:rsidR="002E796B" w:rsidRDefault="002E796B" w:rsidP="00471EAC">
      <w:pPr>
        <w:ind w:left="360"/>
        <w:jc w:val="both"/>
      </w:pPr>
      <w:r w:rsidRPr="00BB34B3">
        <w:t xml:space="preserve">Снабдевање топлотном енергијом се врши из локалне котларнице, која није предмет пројекта. За све остале потребе за топлотом за потребе грејања и топлотом за потребе хлађења, потребно је предвидети посебне изворе енергије и обрадити их у склопу одговарајућег пројекта. </w:t>
      </w:r>
    </w:p>
    <w:p w:rsidR="002E796B" w:rsidRDefault="002E796B" w:rsidP="002E796B">
      <w:pPr>
        <w:ind w:left="360"/>
      </w:pPr>
    </w:p>
    <w:p w:rsidR="002E796B" w:rsidRPr="00BB34B3" w:rsidRDefault="002E796B" w:rsidP="002E796B">
      <w:pPr>
        <w:pStyle w:val="ListParagraph"/>
        <w:numPr>
          <w:ilvl w:val="0"/>
          <w:numId w:val="22"/>
        </w:numPr>
        <w:spacing w:line="276" w:lineRule="auto"/>
        <w:contextualSpacing/>
      </w:pPr>
      <w:r w:rsidRPr="00BB34B3">
        <w:rPr>
          <w:b/>
        </w:rPr>
        <w:t>Услови за климатизацију појединих просторија</w:t>
      </w:r>
      <w:r w:rsidRPr="00BB34B3">
        <w:t xml:space="preserve"> </w:t>
      </w:r>
    </w:p>
    <w:p w:rsidR="002E796B" w:rsidRDefault="002E796B" w:rsidP="002E796B">
      <w:pPr>
        <w:ind w:left="360"/>
      </w:pPr>
    </w:p>
    <w:p w:rsidR="002E796B" w:rsidRDefault="002E796B" w:rsidP="00471EAC">
      <w:pPr>
        <w:ind w:left="360"/>
        <w:jc w:val="both"/>
      </w:pPr>
      <w:r w:rsidRPr="00BB34B3">
        <w:t xml:space="preserve">Технолошки пројекат усагласити са захтевима Инвеститора и Корисника објекта, а као полазну основу користити постојеће пројектно решење опште болнице, уз неопходне адаптације у складу са иновираним захтевима и прописима. </w:t>
      </w:r>
    </w:p>
    <w:p w:rsidR="002E796B" w:rsidRDefault="002E796B" w:rsidP="00471EAC">
      <w:pPr>
        <w:ind w:left="360"/>
        <w:jc w:val="both"/>
      </w:pPr>
      <w:r w:rsidRPr="00BB34B3">
        <w:t xml:space="preserve">Технолошке податке о опреми, податке о потребним параметрима унутрашњег ваздуха за лето и зиму, као и броју измена ваздуха усагласити са Инвеститором током снимања постојећег стања и израде технолошког идејног решења, о чему је потребно сачинити табеларни преглед потрошача енергије и технолошких захтева, са наведеним </w:t>
      </w:r>
      <w:r w:rsidRPr="00BB34B3">
        <w:lastRenderedPageBreak/>
        <w:t>захтевима по појединим просторијама, такозвани ''роом дата схеет'', у даљем тексту РДС. РДС представља технолошки захтев за даље пројектовање.</w:t>
      </w:r>
    </w:p>
    <w:p w:rsidR="002E796B" w:rsidRDefault="002E796B" w:rsidP="00471EAC">
      <w:pPr>
        <w:ind w:left="360"/>
        <w:jc w:val="both"/>
      </w:pPr>
    </w:p>
    <w:p w:rsidR="002E796B" w:rsidRDefault="002E796B" w:rsidP="00471EAC">
      <w:pPr>
        <w:ind w:left="360"/>
        <w:jc w:val="both"/>
      </w:pPr>
      <w:r w:rsidRPr="00BB34B3">
        <w:t xml:space="preserve"> Унутрашње пројектне параметре ваздуха за лето и зиму (температура и релативна важност) усвојити према препорукама на основу подзаконских аката и релевантних међународних стандарда и препорука, а на основу усаглашавања са Инвеститором. </w:t>
      </w:r>
    </w:p>
    <w:p w:rsidR="002E796B" w:rsidRDefault="002E796B" w:rsidP="00471EAC">
      <w:pPr>
        <w:ind w:left="360"/>
        <w:jc w:val="both"/>
      </w:pPr>
      <w:r w:rsidRPr="00BB34B3">
        <w:t>Потребан број измена спољног ваздуха и оброк по човеку за остваривање прописаних хигијенских услова у појединим просторијама, усвојити према препорукама на основу подзаконских аката и релевантних међународних стандарда и препорука, а на основу усаглашавања са Инвеститором.</w:t>
      </w:r>
    </w:p>
    <w:p w:rsidR="002E796B" w:rsidRDefault="002E796B" w:rsidP="00471EAC">
      <w:pPr>
        <w:ind w:left="360"/>
        <w:jc w:val="both"/>
      </w:pPr>
    </w:p>
    <w:p w:rsidR="002E796B" w:rsidRDefault="002E796B" w:rsidP="00471EAC">
      <w:pPr>
        <w:ind w:left="360"/>
        <w:jc w:val="both"/>
      </w:pPr>
      <w:r w:rsidRPr="00CB4E8B">
        <w:t xml:space="preserve">Напомена: У системима климатизације (Алл Аир Сyстемс), припремљен спољни ваздух треба користити за подмиривање топлотних потреба просторија, тако да за количину спољног ваздуха која се убацује у поједине просторије треба усвојити максималну вредност прорачунату на основу топлотних губитака, топлотног оптерећења и хигијенског минимума. </w:t>
      </w:r>
    </w:p>
    <w:p w:rsidR="002E796B" w:rsidRDefault="002E796B" w:rsidP="00471EAC">
      <w:pPr>
        <w:ind w:left="360"/>
        <w:jc w:val="both"/>
      </w:pPr>
    </w:p>
    <w:p w:rsidR="002E796B" w:rsidRDefault="002E796B" w:rsidP="00471EAC">
      <w:pPr>
        <w:ind w:left="360"/>
        <w:jc w:val="both"/>
      </w:pPr>
      <w:r w:rsidRPr="00CB4E8B">
        <w:rPr>
          <w:b/>
        </w:rPr>
        <w:t>Извлачење ваздуха:</w:t>
      </w:r>
      <w:r w:rsidRPr="00CB4E8B">
        <w:t xml:space="preserve"> </w:t>
      </w:r>
    </w:p>
    <w:p w:rsidR="002E796B" w:rsidRDefault="002E796B" w:rsidP="00471EAC">
      <w:pPr>
        <w:ind w:left="360"/>
        <w:jc w:val="both"/>
      </w:pPr>
      <w:r w:rsidRPr="00CB4E8B">
        <w:t xml:space="preserve">У сваку клима комору поставити панелни филтер према класи чистоће ваздуха и намени простора који се вентилира. </w:t>
      </w:r>
    </w:p>
    <w:p w:rsidR="002E796B" w:rsidRDefault="002E796B" w:rsidP="00471EAC">
      <w:pPr>
        <w:ind w:left="360"/>
        <w:jc w:val="both"/>
      </w:pPr>
    </w:p>
    <w:p w:rsidR="002E796B" w:rsidRPr="00CB4E8B" w:rsidRDefault="002E796B" w:rsidP="00471EAC">
      <w:pPr>
        <w:ind w:left="360"/>
        <w:jc w:val="both"/>
        <w:rPr>
          <w:b/>
        </w:rPr>
      </w:pPr>
      <w:r w:rsidRPr="00CB4E8B">
        <w:rPr>
          <w:b/>
        </w:rPr>
        <w:t xml:space="preserve">Потребан надпритисак и подпритисак за остварење прописаних хигијенских услова у појединим просторијама. </w:t>
      </w:r>
    </w:p>
    <w:p w:rsidR="002E796B" w:rsidRDefault="002E796B" w:rsidP="00471EAC">
      <w:pPr>
        <w:ind w:left="360"/>
        <w:jc w:val="both"/>
      </w:pPr>
    </w:p>
    <w:p w:rsidR="002E796B" w:rsidRDefault="002E796B" w:rsidP="00471EAC">
      <w:pPr>
        <w:ind w:left="360"/>
        <w:jc w:val="both"/>
      </w:pPr>
      <w:r w:rsidRPr="00CB4E8B">
        <w:t xml:space="preserve">За све просторије у којима се тражи висок ниво квалитета ваздуха (ниво 1), а које нису са контаминираним ваздухом (токсични, инфективни и сл) предвидети их у надпритиску у односу на околне просторије. За све просторије у којима се тражи висок ниво квалитета ваздуха (ниво 1), а које су са контаминираним ваздухом (токсични, инфективни и сл) предвидети их у подпритиску у односу на околне просторије. За све просторије са квалитетом ваздуха нивоа 2, 3 и 4 примењују се исти принципи наведени у претходном пасусу. Приликом одређивања величине подпритиска и надпритиска придржавати се стандарда АСХРАЕ или ДИН и технолошког захтева из РДС у складу са тим. </w:t>
      </w:r>
    </w:p>
    <w:p w:rsidR="002E796B" w:rsidRDefault="002E796B" w:rsidP="002E796B">
      <w:pPr>
        <w:ind w:left="360"/>
      </w:pPr>
      <w:r w:rsidRPr="00CB4E8B">
        <w:t>Неке од просторија у којима је потребно обезбедити подпритисак су:</w:t>
      </w:r>
    </w:p>
    <w:p w:rsidR="002E796B" w:rsidRDefault="002E796B" w:rsidP="002E796B">
      <w:pPr>
        <w:pStyle w:val="ListParagraph"/>
        <w:numPr>
          <w:ilvl w:val="0"/>
          <w:numId w:val="23"/>
        </w:numPr>
        <w:spacing w:line="276" w:lineRule="auto"/>
        <w:contextualSpacing/>
      </w:pPr>
      <w:r w:rsidRPr="00CB4E8B">
        <w:t xml:space="preserve">Дијагностика: ендоскопије, бронхоскопије, чекаоница и тријажа у ургентном центру, чекаоница у рендген дијагностици. Лабораторије – патохистолошка, микробиолошка, итолошка, прање судова, нуклеарна медицина. </w:t>
      </w:r>
    </w:p>
    <w:p w:rsidR="002E796B" w:rsidRDefault="002E796B" w:rsidP="002E796B">
      <w:pPr>
        <w:pStyle w:val="ListParagraph"/>
        <w:numPr>
          <w:ilvl w:val="0"/>
          <w:numId w:val="23"/>
        </w:numPr>
        <w:spacing w:line="276" w:lineRule="auto"/>
        <w:contextualSpacing/>
      </w:pPr>
      <w:r w:rsidRPr="00CB4E8B">
        <w:t>Остале просторије Припрема и просторије са опремом у стерилизацији, оставе за преминуле, оставе за прљав веш, оставе с</w:t>
      </w:r>
      <w:r>
        <w:t xml:space="preserve">а храном у кухињи, купатила; </w:t>
      </w:r>
    </w:p>
    <w:p w:rsidR="002E796B" w:rsidRDefault="002E796B" w:rsidP="002E796B">
      <w:pPr>
        <w:pStyle w:val="ListParagraph"/>
        <w:numPr>
          <w:ilvl w:val="0"/>
          <w:numId w:val="23"/>
        </w:numPr>
        <w:spacing w:line="276" w:lineRule="auto"/>
        <w:contextualSpacing/>
      </w:pPr>
      <w:r w:rsidRPr="00CB4E8B">
        <w:t xml:space="preserve">Одељења са пацијентима: у пацијентским тоалетима, у изолационим собама у интензивним негама, у пацијентским собама на одељењима где се лече пацијенти од ТБ ( туберкулозе) или ваздухом преносивих инфекција – пнеумоније. </w:t>
      </w:r>
    </w:p>
    <w:p w:rsidR="002E796B" w:rsidRDefault="002E796B" w:rsidP="002E796B">
      <w:pPr>
        <w:pStyle w:val="ListParagraph"/>
        <w:ind w:left="780"/>
      </w:pPr>
    </w:p>
    <w:p w:rsidR="002E796B" w:rsidRDefault="002E796B" w:rsidP="00471EAC">
      <w:pPr>
        <w:jc w:val="both"/>
      </w:pPr>
      <w:r w:rsidRPr="00CB4E8B">
        <w:t>Обезбедити надпритисак за просторе где не сме доћи до континимирања ваздуха. Уколико је то у складу са технолошким захтевом из РДС предвидети могућност надпритиска и подпритиска у предпростору изолационих соба или самој изолационој соби.</w:t>
      </w:r>
    </w:p>
    <w:p w:rsidR="002E796B" w:rsidRDefault="002E796B" w:rsidP="002E796B"/>
    <w:p w:rsidR="002E796B" w:rsidRDefault="002E796B" w:rsidP="002E796B"/>
    <w:p w:rsidR="002E796B" w:rsidRDefault="002E796B" w:rsidP="002E796B"/>
    <w:p w:rsidR="002E796B" w:rsidRDefault="002E796B" w:rsidP="002E796B"/>
    <w:p w:rsidR="002E796B" w:rsidRDefault="002E796B" w:rsidP="002E796B"/>
    <w:p w:rsidR="002E796B" w:rsidRPr="00CB4E8B" w:rsidRDefault="002E796B" w:rsidP="002E796B">
      <w:pPr>
        <w:rPr>
          <w:b/>
          <w:sz w:val="28"/>
        </w:rPr>
      </w:pPr>
      <w:r w:rsidRPr="00CB4E8B">
        <w:rPr>
          <w:b/>
          <w:sz w:val="28"/>
        </w:rPr>
        <w:lastRenderedPageBreak/>
        <w:t xml:space="preserve">МАШИНСКЕ ИНСТАЛАЦИЈЕ И ГАСОВИ </w:t>
      </w:r>
    </w:p>
    <w:p w:rsidR="002E796B" w:rsidRPr="00CB4E8B" w:rsidRDefault="002E796B" w:rsidP="002E796B">
      <w:pPr>
        <w:rPr>
          <w:b/>
        </w:rPr>
      </w:pPr>
      <w:r w:rsidRPr="00CB4E8B">
        <w:rPr>
          <w:b/>
        </w:rPr>
        <w:t xml:space="preserve">У објекту се предвиђају следеће термотехничке инсталације: </w:t>
      </w:r>
    </w:p>
    <w:p w:rsidR="002E796B" w:rsidRPr="00CB4E8B" w:rsidRDefault="002E796B" w:rsidP="002E796B">
      <w:pPr>
        <w:rPr>
          <w:b/>
        </w:rPr>
      </w:pPr>
    </w:p>
    <w:p w:rsidR="002E796B" w:rsidRPr="00CB4E8B" w:rsidRDefault="002E796B" w:rsidP="002E796B">
      <w:pPr>
        <w:rPr>
          <w:b/>
        </w:rPr>
      </w:pPr>
      <w:r>
        <w:rPr>
          <w:b/>
        </w:rPr>
        <w:t>А</w:t>
      </w:r>
      <w:r w:rsidRPr="00CB4E8B">
        <w:rPr>
          <w:b/>
        </w:rPr>
        <w:t xml:space="preserve">. РАДИЈАТОРСКО ГРЕЈАЊЕ </w:t>
      </w:r>
    </w:p>
    <w:p w:rsidR="002E796B" w:rsidRDefault="002E796B" w:rsidP="002E796B">
      <w:pPr>
        <w:rPr>
          <w:b/>
        </w:rPr>
      </w:pPr>
      <w:r>
        <w:rPr>
          <w:b/>
        </w:rPr>
        <w:t>Б</w:t>
      </w:r>
      <w:r w:rsidRPr="00CB4E8B">
        <w:rPr>
          <w:b/>
        </w:rPr>
        <w:t xml:space="preserve">. СИСТЕМИ ВЕНТИЛАЦИЈА И КЛИМАТИЗАЦИЈЕ </w:t>
      </w:r>
    </w:p>
    <w:p w:rsidR="002E796B" w:rsidRPr="00CB4E8B" w:rsidRDefault="002E796B" w:rsidP="002E796B">
      <w:pPr>
        <w:rPr>
          <w:b/>
        </w:rPr>
      </w:pPr>
      <w:r>
        <w:rPr>
          <w:b/>
        </w:rPr>
        <w:t>Ц. ВЕНТИЛАЦИЈА</w:t>
      </w:r>
    </w:p>
    <w:p w:rsidR="002E796B" w:rsidRPr="00CB4E8B" w:rsidRDefault="002E796B" w:rsidP="002E796B">
      <w:pPr>
        <w:rPr>
          <w:b/>
        </w:rPr>
      </w:pPr>
      <w:r>
        <w:rPr>
          <w:b/>
        </w:rPr>
        <w:t>Д</w:t>
      </w:r>
      <w:r w:rsidRPr="00CB4E8B">
        <w:rPr>
          <w:b/>
        </w:rPr>
        <w:t xml:space="preserve">. ВАЗДУШНЕ ЗАВЕСЕ </w:t>
      </w:r>
    </w:p>
    <w:p w:rsidR="002E796B" w:rsidRDefault="002E796B" w:rsidP="002E796B">
      <w:pPr>
        <w:rPr>
          <w:b/>
        </w:rPr>
      </w:pPr>
    </w:p>
    <w:p w:rsidR="002E796B" w:rsidRPr="00CB4E8B" w:rsidRDefault="002E796B" w:rsidP="002E796B">
      <w:pPr>
        <w:rPr>
          <w:b/>
        </w:rPr>
      </w:pPr>
      <w:r>
        <w:rPr>
          <w:b/>
        </w:rPr>
        <w:t>А</w:t>
      </w:r>
      <w:r w:rsidRPr="00CB4E8B">
        <w:rPr>
          <w:b/>
        </w:rPr>
        <w:t>. РАДИЈАТОРСКО ГРЕЈАЊЕ</w:t>
      </w:r>
    </w:p>
    <w:p w:rsidR="002E796B" w:rsidRDefault="002E796B" w:rsidP="002E796B"/>
    <w:p w:rsidR="002E796B" w:rsidRDefault="002E796B" w:rsidP="00471EAC">
      <w:pPr>
        <w:jc w:val="both"/>
      </w:pPr>
      <w:r w:rsidRPr="00CB4E8B">
        <w:t xml:space="preserve"> Унутрашње инсталације за грејање објекта су из периода градње. Цевна мрежа кроз објекат није изолована ни кроз грејане ни кроз негрејане просторе. Грејна тела у објектима су радијатори. У 80% објеката комплекса уграђени су ливени радијатори. Потребно је предвидети развод нове цевне мреже, нове радијаторе према важећим прописима за рад и функционисање овог типа објекта. Емергенцy радијаторе је потребно предвидети у просторијама покривеним АЛЛ АИР ваздушним системима као резервно грејање и да ради само у случају када се деси неки квар на клима комори. Потребна је термичка изолација цевне мреже унутар негрејаног простора објекта која задовољава све услове противпожарне заштите. Постојећи топловода се потпуно реконструише услед честих кварова и цурења на мрежи</w:t>
      </w:r>
    </w:p>
    <w:p w:rsidR="002E796B" w:rsidRDefault="002E796B" w:rsidP="00471EAC">
      <w:pPr>
        <w:jc w:val="both"/>
      </w:pPr>
    </w:p>
    <w:p w:rsidR="002E796B" w:rsidRDefault="002E796B" w:rsidP="00471EAC">
      <w:pPr>
        <w:jc w:val="both"/>
      </w:pPr>
      <w:r w:rsidRPr="00CB4E8B">
        <w:t xml:space="preserve">Предвидети аутоматско хидрауличко балансирање и урегулисавање цевне мреже, као и могућност ручног пуштања у рад емергенцy радијатора. </w:t>
      </w:r>
    </w:p>
    <w:p w:rsidR="002E796B" w:rsidRDefault="002E796B" w:rsidP="00471EAC">
      <w:pPr>
        <w:jc w:val="both"/>
      </w:pPr>
      <w:r w:rsidRPr="00CB4E8B">
        <w:t xml:space="preserve">Све радијаторе у наведеним објектима је потребно заменити новим у хигијеник варијанти који се примењују у болницама и просторима са потребом за високим степеном хигијене. Локалну контролу температуре вршити помоћу термостатских вентила са термоглавама. Грејање радијаторима треба предвидети у свим просторијама у којима бораве људи, осим просторија које припадају операционим блоковима. </w:t>
      </w:r>
    </w:p>
    <w:p w:rsidR="002E796B" w:rsidRDefault="002E796B" w:rsidP="00471EAC">
      <w:pPr>
        <w:jc w:val="both"/>
      </w:pPr>
      <w:r w:rsidRPr="00CB4E8B">
        <w:t>За системе грејања радијаторима предвидети радијаторе специјалне конструкције која омогућава лако чишћење и спречава нагомилавање прашине и других честица на неприступачним местима.</w:t>
      </w:r>
    </w:p>
    <w:p w:rsidR="002E796B" w:rsidRDefault="002E796B" w:rsidP="002E796B"/>
    <w:p w:rsidR="002E796B" w:rsidRDefault="002E796B" w:rsidP="002E796B">
      <w:pPr>
        <w:rPr>
          <w:b/>
        </w:rPr>
      </w:pPr>
      <w:r>
        <w:rPr>
          <w:b/>
        </w:rPr>
        <w:t>Б</w:t>
      </w:r>
      <w:r w:rsidRPr="00CB4E8B">
        <w:rPr>
          <w:b/>
        </w:rPr>
        <w:t>. СИСТЕМИ ВЕНТИЛАЦИЈЕ И КЛИМАТИЗАЦИЈЕ</w:t>
      </w:r>
    </w:p>
    <w:p w:rsidR="002E796B" w:rsidRDefault="002E796B" w:rsidP="002E796B">
      <w:pPr>
        <w:rPr>
          <w:b/>
        </w:rPr>
      </w:pPr>
    </w:p>
    <w:p w:rsidR="002E796B" w:rsidRDefault="002E796B" w:rsidP="00471EAC">
      <w:pPr>
        <w:jc w:val="both"/>
      </w:pPr>
      <w:r>
        <w:t>Јако</w:t>
      </w:r>
      <w:r w:rsidRPr="00CB4E8B">
        <w:t xml:space="preserve"> је важно да се у оквиру просторија објекта болнице успостави захтевана вентилација и климатизација према намени просторија. Постојећи концепт машинских инсталација вентилације у објекту није у складу са потребама запослених </w:t>
      </w:r>
      <w:r>
        <w:t>лица</w:t>
      </w:r>
      <w:r w:rsidRPr="00CB4E8B">
        <w:t xml:space="preserve">. Застарелост технике и самих уређаја током периода употребе, долази до честих кварова клима комора и обустављања рада система. Аутоматика на клима коморама је ван функције. Не постоји техничка документација за клима комору смештену у оквиру техничке просторије. Немогућност одржавања подпритиска који би морао постојати у лабораторијама а који је прописан подзаконским актима. </w:t>
      </w:r>
      <w:r>
        <w:t>Након пројектовања нове инсталације за овај део објекта, потребно је предвидети и нову клима комору за рад службе за интервенције као независног дела.</w:t>
      </w:r>
      <w:r w:rsidRPr="00CB4E8B">
        <w:t xml:space="preserve"> Израдом пројекта и прорачунима потребно је предвидети централну вентилацију и климатизацију </w:t>
      </w:r>
      <w:r>
        <w:t>хитне интервенције</w:t>
      </w:r>
      <w:r w:rsidRPr="00CB4E8B">
        <w:t>, у свему према важећим прописима и правилима за пројектовање и функционисање ове врсте објеката. Одржавање адекватне температуре, влаге и добра вентилација обезбеђује квалитетну унутрашњу средину и смањује степен опасности по здравље људи у просторији. Систем КГХ мора омогућити локално подешавање параметара у просторији, у овом случају подешавање температуре, влажности и протока ваздуха. Систем мора радити што тише. Клима коморе треба да буду пројектоване тако да се остваре различите потребе филтрације, грејања, хлађења, одвлаживања и влажења, вентилације, рекуперације топлоте и смањење буке.</w:t>
      </w:r>
    </w:p>
    <w:p w:rsidR="002E796B" w:rsidRDefault="002E796B" w:rsidP="002E796B">
      <w:r w:rsidRPr="006C6B7E">
        <w:rPr>
          <w:b/>
        </w:rPr>
        <w:lastRenderedPageBreak/>
        <w:t>1.1.Системе климатизације (ААС системи)</w:t>
      </w:r>
    </w:p>
    <w:p w:rsidR="002E796B" w:rsidRDefault="002E796B" w:rsidP="00471EAC">
      <w:pPr>
        <w:jc w:val="both"/>
      </w:pPr>
      <w:r w:rsidRPr="006C6B7E">
        <w:t xml:space="preserve"> Треба их предвидети у свим стерилним подручјима (опе</w:t>
      </w:r>
      <w:r>
        <w:t>рационе сале, лабораторије</w:t>
      </w:r>
      <w:r w:rsidRPr="006C6B7E">
        <w:t xml:space="preserve">, дијагностичке просторије, специјалне болесничке собе, и сл.). За ове системе предвидети убацивање и извлачење ваздуха припремљеног у клима коморама и догревање (дохлађивање) у собним измењивачима (догрејачима) ваздуха. У зонама које се покривају овим системом предвидети собну регулацију температуре ваздуха како у летњем, тако и у зимском периоду (собним догрејачима ваздуха), изузев у неким споредним просторијама (складиштима, оставама и сл.) када се више просторија може повазати на један догрејач ваздуха. Рециркулација ваздуха није дозвољена. </w:t>
      </w:r>
    </w:p>
    <w:p w:rsidR="002E796B" w:rsidRDefault="002E796B" w:rsidP="00471EAC">
      <w:pPr>
        <w:jc w:val="both"/>
      </w:pPr>
    </w:p>
    <w:p w:rsidR="002E796B" w:rsidRDefault="002E796B" w:rsidP="00471EAC">
      <w:pPr>
        <w:jc w:val="both"/>
      </w:pPr>
      <w:r w:rsidRPr="006C6B7E">
        <w:t>Клима коморе које опслужују операционе сале, просторе интезивне неге, помоћне просторе операционих сала, као и за остале сличне просторе, треба радити у тзв. Хигијеник изведби. У клима комори која опслужује одељење радиофармације, потребно је предвидети дупле вентилаторе (један радни и један резервни), а остале клима коморе треба да буду са по једним вентилатором за довод и одвод ваздуха.</w:t>
      </w:r>
    </w:p>
    <w:p w:rsidR="002E796B" w:rsidRDefault="002E796B" w:rsidP="00471EAC">
      <w:pPr>
        <w:jc w:val="both"/>
      </w:pPr>
      <w:r w:rsidRPr="006C6B7E">
        <w:t xml:space="preserve"> У појединим просторима потребно је предвидети посебне радијаторске мреже (хаваријски радијатори) које би се укључивале само у ванредним ситуацијама када се деси неки квар у главном вентилационом систему или се деси нека енергетска редукција услед непогода. </w:t>
      </w:r>
    </w:p>
    <w:p w:rsidR="002E796B" w:rsidRDefault="002E796B" w:rsidP="00471EAC">
      <w:pPr>
        <w:jc w:val="both"/>
      </w:pPr>
      <w:r w:rsidRPr="006C6B7E">
        <w:t xml:space="preserve">За све клима коморе које опслужују високоспецијализоване просторе, као што су операционе сале, и области за стерилизацију, треба предвидети непрекидно, ванредно снабдевање електричном енергијом пуног капацитета помоћу дизел генератора. Рециркулацију ваздуха помоћу собних рециркулатора треба предвидети само у високо специјализованим операционим салама да би се оствариле високе перформансе стерилности (квалификоване ИСО 5 или ИСО 7 стандардом за чисте собе у ат рест условима, а у складу са ЕН 14644) и елиминисање честица и испарљивих органских једињења. </w:t>
      </w:r>
    </w:p>
    <w:p w:rsidR="002E796B" w:rsidRDefault="002E796B" w:rsidP="00471EAC">
      <w:pPr>
        <w:jc w:val="both"/>
      </w:pPr>
    </w:p>
    <w:p w:rsidR="002E796B" w:rsidRDefault="002E796B" w:rsidP="00471EAC">
      <w:pPr>
        <w:jc w:val="both"/>
      </w:pPr>
      <w:r w:rsidRPr="006C6B7E">
        <w:t>Системе климатизације треба пројектовати као системе са константним протоком ваздуха, осим система који, ваздухом за климатизацију, треба да снабдевају просторије у којима је, због технолошких захтева, потребно корисницима обезбедити могућност промене протока ваздуха који се у просторију убацује, и њих је потребно пројектовати као системе са променљивим протоком ваздуха.</w:t>
      </w:r>
    </w:p>
    <w:p w:rsidR="002E796B" w:rsidRDefault="002E796B" w:rsidP="002E796B"/>
    <w:p w:rsidR="002E796B" w:rsidRDefault="002E796B" w:rsidP="002E796B">
      <w:pPr>
        <w:rPr>
          <w:b/>
        </w:rPr>
      </w:pPr>
      <w:r w:rsidRPr="006C6B7E">
        <w:rPr>
          <w:b/>
        </w:rPr>
        <w:t>1.2. ПАВ системи + вентилатор-конвектори или индукциони уређаји</w:t>
      </w:r>
    </w:p>
    <w:p w:rsidR="002E796B" w:rsidRDefault="002E796B" w:rsidP="00471EAC">
      <w:pPr>
        <w:jc w:val="both"/>
      </w:pPr>
      <w:r w:rsidRPr="006C6B7E">
        <w:t>Примарни вентилациони системи (ПАВ системи) се предвиђају у специфичним медицинским и општим просторијама (амбулантне услуге, болесничке собе, опште собе и сл.). Није дозвољена рециркулација ваздуха, тако да се извлачење ваздуха из тоалета може прикључити на главни систем за извлачење и тако искористити за рекуперацију топлоте у клима коморама. ПАВ системи су предвиђени за хигијенску вентилацију, а припрема ваздуха треба да се одвије у клима комори и у зонским каналским догрејачима ваздуха или вентилатор конвекторима или индукционим апаратима, у зависности од намене просторије. Зонске догрејаче ваздуха треба поставити тако да опслужују просторије сличне оријентације и</w:t>
      </w:r>
      <w:r>
        <w:t xml:space="preserve"> </w:t>
      </w:r>
      <w:r w:rsidRPr="006C6B7E">
        <w:t>диспозиције. Системе вентилације треба пројектовати као системе са промењивим протоком ваздуха, ради уштеде енергије. Све области немедицинске намене (чекаонице, рецепција, канцеларије, просторије за особоље и сл.) у којима се могу користити вентилатор – конвектори или индукциони уређаји треба да раде са ваздухом за вентилацију тј. треба предвидети убацивање ваздуха температуре блиској температури просторије током целе године (температуре убацног ваздуха за летњи и зимски период треба контролисати у клима коморама). Регулисање температуре убацног ваздуха треба вршити у клима коморама. Регулацију температуре ваздуха у просторијама треба вршити преко собног термостата који би управљао радом вентила постављеног на разводном прикључку вентилатор – конвектора.</w:t>
      </w:r>
    </w:p>
    <w:p w:rsidR="002E796B" w:rsidRDefault="002E796B" w:rsidP="002E796B"/>
    <w:p w:rsidR="002E796B" w:rsidRDefault="002E796B" w:rsidP="002E796B"/>
    <w:p w:rsidR="002E796B" w:rsidRDefault="002E796B" w:rsidP="002E796B"/>
    <w:p w:rsidR="002E796B" w:rsidRDefault="002E796B" w:rsidP="002E796B">
      <w:r w:rsidRPr="00707258">
        <w:rPr>
          <w:b/>
        </w:rPr>
        <w:t>1.3. ПАВ системи + радијатори</w:t>
      </w:r>
      <w:r>
        <w:t xml:space="preserve"> </w:t>
      </w:r>
    </w:p>
    <w:p w:rsidR="002E796B" w:rsidRDefault="002E796B" w:rsidP="00471EAC">
      <w:pPr>
        <w:jc w:val="both"/>
      </w:pPr>
      <w:r w:rsidRPr="00707258">
        <w:t xml:space="preserve">У свим просторијама у објекту, како у оним у којима је и у којима није предвиђен трајан боравак људи, али и онима које су покривене ПАВ системима (болесничке собе, лекарске собе, амуланте, чекаонице, складишта, и сл), као и купатилима болничких соба потребно је предвидети грејање радијаторима (и сушачима пешкира), као и хлађење просторија примарним ваздухом у летњем периоду. У зонама где је предвиђено грејање радијаторима у летњем периоду предвидети и хлађење примарним ваздухом. </w:t>
      </w:r>
    </w:p>
    <w:p w:rsidR="002E796B" w:rsidRDefault="002E796B" w:rsidP="00471EAC">
      <w:pPr>
        <w:jc w:val="both"/>
      </w:pPr>
    </w:p>
    <w:p w:rsidR="002E796B" w:rsidRPr="00707258" w:rsidRDefault="002E796B" w:rsidP="00471EAC">
      <w:pPr>
        <w:jc w:val="both"/>
      </w:pPr>
      <w:r w:rsidRPr="00707258">
        <w:t>Одржавање температуре у границама предвиђеним тј. ефекат хлађења у летњем периоду предвидети убацивањем ваздуха ниже температуре од ваздуха у просторији (не нижом од 18°Ц). По потреби, додатно хлађење се врши у индукционим апаратима или вентилатор конвекторима. У зимском периоду убацни ваздух треба да буде што је могуће ближи унутрашњој пројектној температури у просторији, обично за један степен мање (-1°Ц) да би се унутрашње собе без губитака топлоте хладиле. ПАВ ситемима у зимском периоду треба да остварују само вентилацију просторија, уз истовремену могућност загревања просторија помоћу индукционих апарата и вентилатор конвектора, као резервно грејање или брзо загревање просторија. Регулацију температуре убацног ваздуха треба предвидети преко зонских каналских догрејача ваздуха, вентилатор конвектора или индукционих апарата.</w:t>
      </w:r>
    </w:p>
    <w:p w:rsidR="002E796B" w:rsidRPr="00B828B8" w:rsidRDefault="002E796B" w:rsidP="002E796B"/>
    <w:p w:rsidR="002E796B" w:rsidRDefault="002E796B" w:rsidP="002E796B">
      <w:r w:rsidRPr="00707258">
        <w:rPr>
          <w:b/>
        </w:rPr>
        <w:t>1.4. ПАВ системи + индукциони уређаји са двоцевним системом</w:t>
      </w:r>
      <w:r>
        <w:t xml:space="preserve"> </w:t>
      </w:r>
    </w:p>
    <w:p w:rsidR="002E796B" w:rsidRDefault="002E796B" w:rsidP="00471EAC">
      <w:pPr>
        <w:jc w:val="both"/>
      </w:pPr>
      <w:r w:rsidRPr="00707258">
        <w:t>Просторије у којима је предвиђен боравак пацијената и болничког особља (болесничке собе, собе за особље), а које не припадају стерилним подручјима (која су покривена системима климатизације), и имају спољне зидове, за потребе грејања и хлађења предвидети систем двоцевних каналских индукционих апарата. Овима системима потребно је довести примарни (свеж) ваздух температуре 18°Ц у зимском периоду тј. у зависности од спољне температуре у прелазном и летњем периоду (температуре убацног ваздуха за летњи и зимски период треба контролисати у зонским каналским догрејачима ваздуха). Регулисање темпартуре ваздуха у просторијама треба предвидети преко собног температурног сензора који би управљао радом вентила на разводном прикључку индукционог уређаја.</w:t>
      </w:r>
    </w:p>
    <w:p w:rsidR="002E796B" w:rsidRPr="00B828B8" w:rsidRDefault="002E796B" w:rsidP="002E796B"/>
    <w:p w:rsidR="002E796B" w:rsidRDefault="002E796B" w:rsidP="002E796B">
      <w:pPr>
        <w:rPr>
          <w:b/>
        </w:rPr>
      </w:pPr>
      <w:r w:rsidRPr="00707258">
        <w:rPr>
          <w:b/>
        </w:rPr>
        <w:t>1.5. ПАВ системи + индукциони уређаји са четвороцевним системом</w:t>
      </w:r>
    </w:p>
    <w:p w:rsidR="002E796B" w:rsidRDefault="002E796B" w:rsidP="002E796B">
      <w:pPr>
        <w:rPr>
          <w:b/>
        </w:rPr>
      </w:pPr>
    </w:p>
    <w:p w:rsidR="002E796B" w:rsidRDefault="002E796B" w:rsidP="00471EAC">
      <w:pPr>
        <w:jc w:val="both"/>
      </w:pPr>
      <w:r w:rsidRPr="00707258">
        <w:t>Просторије у којима је предвиђен боравак пацијената и болничког особља (болесничке собе, собе за особље), а које не припадају стерилним подручјима (која су покривена системима климатизације), и немају спољне зидове, за потребе грејања и хлађења предвидети систем четвороцевних индукционих уређаја. Овима системима потребно је довести примарни (свеж) ваздуха температуре 18°Ц током целе године (оставити могућност регулације температуре убацног ваздуха у зонским каналским догрејачима ваздуха). Регулисање темпартуре ваздуха у просторијама треба предвидети преко собног температурног сензора који би управљао радом вентила на разводном прикључку индукционог уређаја.</w:t>
      </w:r>
    </w:p>
    <w:p w:rsidR="002E796B" w:rsidRDefault="002E796B" w:rsidP="002E796B"/>
    <w:p w:rsidR="002E796B" w:rsidRDefault="002E796B" w:rsidP="002E796B">
      <w:pPr>
        <w:rPr>
          <w:b/>
        </w:rPr>
      </w:pPr>
      <w:r w:rsidRPr="00707258">
        <w:rPr>
          <w:b/>
        </w:rPr>
        <w:t>1.6. Фреонски системи – путем “сплит система” или ВРФ система</w:t>
      </w:r>
    </w:p>
    <w:p w:rsidR="002E796B" w:rsidRDefault="002E796B" w:rsidP="00471EAC">
      <w:pPr>
        <w:jc w:val="both"/>
      </w:pPr>
      <w:r w:rsidRPr="00707258">
        <w:t xml:space="preserve">Предвидети сплит системе или ВРФ системе за хлађење техничких просторија за смештање електро опреме, а све потребне податке везане за дисипацију опреме у овим техничким просторијама преузети из пројекта електроенергетских инсталација, и на основу ових података извршити избор сплит система за хлађење ових просторија. У свим просторијама у којима је предвиђено постављање опреме за дијагностику (Рендген и сл.), а где није могуће обезбедити потребно хлађење са претходно наведеним системима, предвидети постављање система са директном експанзијом (сплит система) за покривање топлотног оптерећења од дисипације топлоте наведене опреме. Пројектом предвидети место за постављање спољних и унутрашњих јединица, њихово повезивање и одвођење кондензата од унутрашњих јединица. При одређивању диспозиција узети као параметар могућу опрему са највећом диспозицијом топлоте. Спољне јединице сплит система поставити на крову објекта, тако да не нарушавају спољни изглед објекта. </w:t>
      </w:r>
    </w:p>
    <w:p w:rsidR="002E796B" w:rsidRDefault="002E796B" w:rsidP="00471EAC">
      <w:pPr>
        <w:jc w:val="both"/>
      </w:pPr>
      <w:r w:rsidRPr="00707258">
        <w:t>Предвидети сплит системе, доброг квалитета, које треба да поседују континуалну регулацију капацитета, тзв. ДЦ инвертерске клима јединице, који имају могућност рада у режиму хлађења при ниским температурама спољног ваздуха.</w:t>
      </w:r>
    </w:p>
    <w:p w:rsidR="002E796B" w:rsidRDefault="002E796B" w:rsidP="00471EAC">
      <w:pPr>
        <w:jc w:val="both"/>
      </w:pPr>
    </w:p>
    <w:p w:rsidR="002E796B" w:rsidRDefault="002E796B" w:rsidP="002E796B">
      <w:pPr>
        <w:rPr>
          <w:b/>
        </w:rPr>
      </w:pPr>
      <w:r w:rsidRPr="00707258">
        <w:rPr>
          <w:b/>
        </w:rPr>
        <w:t>Опште напомене за опрему</w:t>
      </w:r>
    </w:p>
    <w:p w:rsidR="002E796B" w:rsidRDefault="002E796B" w:rsidP="002E796B">
      <w:pPr>
        <w:rPr>
          <w:b/>
        </w:rPr>
      </w:pPr>
    </w:p>
    <w:p w:rsidR="002E796B" w:rsidRDefault="002E796B" w:rsidP="00471EAC">
      <w:pPr>
        <w:jc w:val="both"/>
      </w:pPr>
      <w:r w:rsidRPr="00707258">
        <w:t>Клима коморама предвидети припрему свежим ваздухом за климатизацију и вентилацију просторија, као и извлачење отпадног ваздуха из просторија. Клима коморе треба да буду пројектоване тако да се остваре различите потребе филтрације, грејања, хлађења, одвлаживања и влажења, вентилације, рекуперације топлоте и смањење буке. Клима коморе морају се предвидети да у потпуности одговарају потребним карактеристикама у погледу квалитета обраде ваздуха, техничких карактеристика и хигијенских услова. За сваку клима комору потребно је предвидети најмање супротносмерни плочасти рекуператор топлоте којим се гарантује минимум рекуперације топлоте од 50% у летњем периоду и 60% у зимском периоду. Сви рекуператори топлоте морају бити предвиђени и пројектовани тако да испуњавају услове ДИН стандарда. Могућа је употреба и регенератора топлоте уз сертификате да се исти могу користити у објектима здравствене намене. На каналу ваздуха за убацивање, иза сваке клима коморе, потребно је предвидети каналски биполарни јонизатор ваздуха. Зонски догрејачи ваздуха треба да буду димензионсани тако могу да подигну температуру убацног ваздуха за 15°Ц да би се остварило грејање просторија помоћу ПАВ система, само у прелазном периоду. Обезбеђивање потребне влажности у просторијама треба обезбедити помоћу парних овлаживача (са прописаним квалитетом паре) смештених у клима коморама. Одвођење вишка влаге обезбедити путем хладњака смештених у коморама. Клима коморе за припрему и обраду ваздуха треба поставити у за то дефинисану техничку просторију, одређену уз сагласност са Инвеститором. Дистрибутивне органе (решетке за убацивање и одсисавање ваздуха) треба одабрати тако да у потпуности одговарају условима из техничке документације у погледу струјних карактеристика, квалитета и трајности и хигијенских захтева. Канале за убацивање и одсисавање климатизованог ваздуха предвидети од поцинкованог лима потребне дебљине, према техничким условима. Спајање предвидети *мец* спојницама. Топлотна изолација канала мора да задовољи услове термичке заштите и прописана пожарне отпорности, поготово у ходницима и путевима за евакуацију, где мора бити класе А1, за температуре преко 800°Ц а која треба да задовољава и тзв. хигијенске критеријуме као нпр. Исо Тхерм С у одговарајућој Ал облози. Тамо где је са становишта противпожарне заштите дозвољено, користити пред-изоловане полиуретанске канале.</w:t>
      </w:r>
    </w:p>
    <w:p w:rsidR="002E796B" w:rsidRDefault="002E796B" w:rsidP="00471EAC">
      <w:pPr>
        <w:jc w:val="both"/>
      </w:pPr>
    </w:p>
    <w:p w:rsidR="002E796B" w:rsidRDefault="002E796B" w:rsidP="00471EAC">
      <w:pPr>
        <w:jc w:val="both"/>
      </w:pPr>
      <w:r w:rsidRPr="00707258">
        <w:t>Канале за одвођење дима (одимљавање) предвидети према стандарду СРПС ЕН 1366-1, СРПС ЕН 1366-8 и СРПС ЕН 1366-9, прорачун прена СРПС ЕН 12101-5. Канале треба водити кроз споредне просторије (ходници, тоалети, складишта и сл.) да би се спречило ширење буке у собама. Да би се смањио овај проблем, за повезивања се могу користити акустична флексибилна предизолована црева</w:t>
      </w:r>
      <w:r>
        <w:t>.</w:t>
      </w:r>
    </w:p>
    <w:p w:rsidR="002E796B" w:rsidRDefault="002E796B" w:rsidP="00471EAC">
      <w:pPr>
        <w:jc w:val="both"/>
      </w:pPr>
    </w:p>
    <w:p w:rsidR="002E796B" w:rsidRDefault="002E796B" w:rsidP="002E796B"/>
    <w:p w:rsidR="002E796B" w:rsidRDefault="002E796B" w:rsidP="002E796B">
      <w:r>
        <w:rPr>
          <w:b/>
          <w:sz w:val="28"/>
        </w:rPr>
        <w:t xml:space="preserve">Ц. </w:t>
      </w:r>
      <w:r w:rsidRPr="00707258">
        <w:rPr>
          <w:b/>
          <w:sz w:val="28"/>
        </w:rPr>
        <w:t>В Е Н Т И Л А Ц И Ј А</w:t>
      </w:r>
    </w:p>
    <w:p w:rsidR="002E796B" w:rsidRDefault="002E796B" w:rsidP="00471EAC">
      <w:pPr>
        <w:jc w:val="both"/>
      </w:pPr>
      <w:r w:rsidRPr="00707258">
        <w:t xml:space="preserve"> За просторије које немају могућност природне вентилације као и за све просторије у којима се приликом нормалног коришћења јављају испарења водене паре или слично предвидети принудну вентилацију.</w:t>
      </w:r>
    </w:p>
    <w:p w:rsidR="002E796B" w:rsidRDefault="002E796B" w:rsidP="00471EAC">
      <w:pPr>
        <w:jc w:val="both"/>
      </w:pPr>
      <w:r w:rsidRPr="00707258">
        <w:t>Вентилацију предвидети према намени просторија, односно према предвиђеној технолошкој опреми у тим просторијама, односно према потребној врсти вентилације која је обавезна према важећим прописима. Посебну пажњу обратити на технолошке захтеве у вези са лабораторијом, микробиолошком и патохистолошком лабораторијом, цитотоксичним собама у апотекама, просторима са заразним и преносивим болестима - изолационе собе и собе за туберкулозне пацијенте. У складу са технолошким пројектом предвидети вентилацију кабинета (са ламинар флоw) у микробиолошким лабораторијама и просторијама за припрему итотоксчних лекова (апотеке). На каналу убацног ваздуха, иза сваке клима коморе, потребно је предвидети каналски биполарни јонизатор ваздуха. Системи одржавања над притиска и одвођења дима из ходника. Предвидети системе за одвођење дима из ходника и системе за одржавање над притиска у степеништима и лифтовским окнима у складу са Елаборатом заштите од пожара и стандарду СРПС ЕН 12101-5 и СРПС ЕН 12101-6.</w:t>
      </w:r>
    </w:p>
    <w:p w:rsidR="002E796B" w:rsidRPr="00707258" w:rsidRDefault="002E796B" w:rsidP="002E796B">
      <w:pPr>
        <w:rPr>
          <w:b/>
          <w:sz w:val="28"/>
        </w:rPr>
      </w:pPr>
    </w:p>
    <w:p w:rsidR="002E796B" w:rsidRDefault="002E796B" w:rsidP="002E796B">
      <w:r>
        <w:rPr>
          <w:b/>
          <w:sz w:val="28"/>
        </w:rPr>
        <w:t xml:space="preserve">Д. </w:t>
      </w:r>
      <w:r w:rsidRPr="00707258">
        <w:rPr>
          <w:b/>
          <w:sz w:val="28"/>
        </w:rPr>
        <w:t>ВАЗДУШНЕ ЗАВЕСЕ</w:t>
      </w:r>
      <w:r>
        <w:t xml:space="preserve"> </w:t>
      </w:r>
    </w:p>
    <w:p w:rsidR="002E796B" w:rsidRDefault="002E796B" w:rsidP="002E796B"/>
    <w:p w:rsidR="002E796B" w:rsidRDefault="002E796B" w:rsidP="00471EAC">
      <w:pPr>
        <w:jc w:val="both"/>
      </w:pPr>
      <w:r w:rsidRPr="00707258">
        <w:t>Предвидети постављање електричних ваздушних завеса, топловодне, са или без електро грејача, изнад улазних врата у зграду, како би се спречило расипање топлоте приликом честих отварања врата.</w:t>
      </w:r>
    </w:p>
    <w:p w:rsidR="002E796B" w:rsidRDefault="002E796B" w:rsidP="002E796B"/>
    <w:p w:rsidR="002E796B" w:rsidRPr="00707258" w:rsidRDefault="002E796B" w:rsidP="002E796B"/>
    <w:p w:rsidR="00134E0F" w:rsidRDefault="00134E0F" w:rsidP="008A4DBE">
      <w:pPr>
        <w:suppressAutoHyphens/>
        <w:spacing w:line="100" w:lineRule="atLeast"/>
        <w:jc w:val="both"/>
        <w:rPr>
          <w:noProof/>
        </w:rPr>
      </w:pPr>
    </w:p>
    <w:p w:rsidR="008A4DBE" w:rsidRDefault="00EB2472" w:rsidP="008A4DBE">
      <w:pPr>
        <w:suppressAutoHyphens/>
        <w:spacing w:line="100" w:lineRule="atLeast"/>
        <w:jc w:val="both"/>
        <w:rPr>
          <w:rFonts w:eastAsia="Arial Unicode MS"/>
          <w:kern w:val="1"/>
          <w:lang w:eastAsia="ar-SA"/>
        </w:rPr>
      </w:pPr>
      <w:r>
        <w:rPr>
          <w:rFonts w:eastAsia="Arial Unicode MS"/>
          <w:kern w:val="1"/>
          <w:lang w:eastAsia="ar-SA"/>
        </w:rPr>
        <w:t xml:space="preserve">                                                                                                              ПОНУЂАЧ:</w:t>
      </w:r>
    </w:p>
    <w:p w:rsidR="00EB2472" w:rsidRPr="00EB2472" w:rsidRDefault="00EB2472" w:rsidP="008A4DBE">
      <w:pPr>
        <w:suppressAutoHyphens/>
        <w:spacing w:line="100" w:lineRule="atLeast"/>
        <w:jc w:val="both"/>
        <w:rPr>
          <w:rFonts w:eastAsia="Arial Unicode MS"/>
          <w:kern w:val="1"/>
          <w:lang w:eastAsia="ar-SA"/>
        </w:rPr>
      </w:pPr>
      <w:r>
        <w:rPr>
          <w:rFonts w:eastAsia="Arial Unicode MS"/>
          <w:kern w:val="1"/>
          <w:lang w:eastAsia="ar-SA"/>
        </w:rPr>
        <w:t xml:space="preserve">                                                                                                     _____________________</w:t>
      </w: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471EAC" w:rsidRDefault="00471EAC" w:rsidP="008A4DBE">
      <w:pPr>
        <w:suppressAutoHyphens/>
        <w:spacing w:line="100" w:lineRule="atLeast"/>
        <w:rPr>
          <w:rFonts w:eastAsia="Arial Unicode MS"/>
          <w:b/>
          <w:color w:val="000000"/>
          <w:kern w:val="1"/>
          <w:lang w:val="sr-Cyrl-CS" w:eastAsia="ar-SA"/>
        </w:rPr>
      </w:pPr>
    </w:p>
    <w:p w:rsidR="00471EAC" w:rsidRDefault="00471EAC" w:rsidP="008A4DBE">
      <w:pPr>
        <w:suppressAutoHyphens/>
        <w:spacing w:line="100" w:lineRule="atLeast"/>
        <w:rPr>
          <w:rFonts w:eastAsia="Arial Unicode MS"/>
          <w:b/>
          <w:color w:val="000000"/>
          <w:kern w:val="1"/>
          <w:lang w:val="sr-Cyrl-CS" w:eastAsia="ar-SA"/>
        </w:rPr>
      </w:pPr>
    </w:p>
    <w:p w:rsidR="00471EAC" w:rsidRDefault="00471EAC" w:rsidP="008A4DBE">
      <w:pPr>
        <w:suppressAutoHyphens/>
        <w:spacing w:line="100" w:lineRule="atLeast"/>
        <w:rPr>
          <w:rFonts w:eastAsia="Arial Unicode MS"/>
          <w:b/>
          <w:color w:val="000000"/>
          <w:kern w:val="1"/>
          <w:lang w:val="sr-Cyrl-CS" w:eastAsia="ar-SA"/>
        </w:rPr>
      </w:pPr>
    </w:p>
    <w:p w:rsidR="00471EAC" w:rsidRDefault="00471EAC" w:rsidP="008A4DBE">
      <w:pPr>
        <w:suppressAutoHyphens/>
        <w:spacing w:line="100" w:lineRule="atLeast"/>
        <w:rPr>
          <w:rFonts w:eastAsia="Arial Unicode MS"/>
          <w:b/>
          <w:color w:val="000000"/>
          <w:kern w:val="1"/>
          <w:lang w:val="sr-Cyrl-CS" w:eastAsia="ar-SA"/>
        </w:rPr>
      </w:pPr>
    </w:p>
    <w:p w:rsidR="00471EAC" w:rsidRDefault="00471EAC" w:rsidP="008A4DBE">
      <w:pPr>
        <w:suppressAutoHyphens/>
        <w:spacing w:line="100" w:lineRule="atLeast"/>
        <w:rPr>
          <w:rFonts w:eastAsia="Arial Unicode MS"/>
          <w:b/>
          <w:color w:val="000000"/>
          <w:kern w:val="1"/>
          <w:lang w:val="sr-Cyrl-CS" w:eastAsia="ar-SA"/>
        </w:rPr>
      </w:pPr>
    </w:p>
    <w:p w:rsidR="00471EAC" w:rsidRDefault="00471EAC" w:rsidP="008A4DBE">
      <w:pPr>
        <w:suppressAutoHyphens/>
        <w:spacing w:line="100" w:lineRule="atLeast"/>
        <w:rPr>
          <w:rFonts w:eastAsia="Arial Unicode MS"/>
          <w:b/>
          <w:color w:val="000000"/>
          <w:kern w:val="1"/>
          <w:lang w:val="sr-Cyrl-CS" w:eastAsia="ar-SA"/>
        </w:rPr>
      </w:pPr>
    </w:p>
    <w:p w:rsidR="00471EAC" w:rsidRDefault="00471EAC" w:rsidP="008A4DBE">
      <w:pPr>
        <w:suppressAutoHyphens/>
        <w:spacing w:line="100" w:lineRule="atLeast"/>
        <w:rPr>
          <w:rFonts w:eastAsia="Arial Unicode MS"/>
          <w:b/>
          <w:color w:val="000000"/>
          <w:kern w:val="1"/>
          <w:lang w:val="sr-Cyrl-CS" w:eastAsia="ar-SA"/>
        </w:rPr>
      </w:pPr>
    </w:p>
    <w:p w:rsidR="00471EAC" w:rsidRDefault="00471EAC" w:rsidP="008A4DBE">
      <w:pPr>
        <w:suppressAutoHyphens/>
        <w:spacing w:line="100" w:lineRule="atLeast"/>
        <w:rPr>
          <w:rFonts w:eastAsia="Arial Unicode MS"/>
          <w:b/>
          <w:color w:val="000000"/>
          <w:kern w:val="1"/>
          <w:lang w:val="sr-Cyrl-CS" w:eastAsia="ar-SA"/>
        </w:rPr>
      </w:pPr>
    </w:p>
    <w:p w:rsidR="00471EAC" w:rsidRPr="008A4DBE" w:rsidRDefault="00471EAC"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397EA9" w:rsidRDefault="00397EA9" w:rsidP="008A4DBE">
      <w:pPr>
        <w:suppressAutoHyphens/>
        <w:spacing w:line="100" w:lineRule="atLeast"/>
        <w:rPr>
          <w:rFonts w:eastAsia="Arial Unicode MS"/>
          <w:b/>
          <w:color w:val="000000"/>
          <w:kern w:val="1"/>
          <w:lang w:val="sr-Cyrl-CS" w:eastAsia="ar-SA"/>
        </w:rPr>
      </w:pPr>
    </w:p>
    <w:p w:rsidR="00397EA9" w:rsidRDefault="00397EA9" w:rsidP="008A4DBE">
      <w:pPr>
        <w:suppressAutoHyphens/>
        <w:spacing w:line="100" w:lineRule="atLeast"/>
        <w:rPr>
          <w:rFonts w:eastAsia="Arial Unicode MS"/>
          <w:b/>
          <w:color w:val="000000"/>
          <w:kern w:val="1"/>
          <w:lang w:val="sr-Cyrl-CS" w:eastAsia="ar-SA"/>
        </w:rPr>
      </w:pPr>
    </w:p>
    <w:p w:rsidR="00397EA9" w:rsidRPr="008A4DBE" w:rsidRDefault="00397EA9"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r w:rsidRPr="008A4DBE">
        <w:rPr>
          <w:rFonts w:eastAsia="Arial Unicode MS"/>
          <w:b/>
          <w:bCs/>
          <w:i/>
          <w:iCs/>
          <w:color w:val="000000"/>
          <w:kern w:val="1"/>
          <w:sz w:val="28"/>
          <w:szCs w:val="28"/>
          <w:lang w:eastAsia="ar-SA"/>
        </w:rPr>
        <w:t>III  ТЕХНИЧКА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P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t>IV  УСЛОВИ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C505AB">
        <w:rPr>
          <w:rFonts w:eastAsia="Arial Unicode MS"/>
          <w:color w:val="000000"/>
          <w:kern w:val="1"/>
          <w:lang w:eastAsia="ar-SA"/>
        </w:rPr>
        <w:t>311</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00134E0F">
        <w:rPr>
          <w:rFonts w:eastAsia="TimesNewRomanPS-BoldMT"/>
          <w:bCs/>
          <w:color w:val="000000"/>
          <w:kern w:val="1"/>
          <w:lang w:val="sr-Cyrl-CS" w:eastAsia="ar-SA"/>
        </w:rPr>
        <w:t xml:space="preserve">Израда </w:t>
      </w:r>
      <w:r w:rsidR="00C505AB">
        <w:rPr>
          <w:rFonts w:eastAsia="TimesNewRomanPS-BoldMT"/>
          <w:bCs/>
          <w:color w:val="000000"/>
          <w:kern w:val="1"/>
          <w:lang w:val="sr-Cyrl-CS" w:eastAsia="ar-SA"/>
        </w:rPr>
        <w:t>пројектно техничке документације за реконструкцију и адаптацију службе за хитне интервенције здравственог центра у Ужицу</w:t>
      </w:r>
      <w:r w:rsidR="00134E0F">
        <w:rPr>
          <w:rFonts w:eastAsia="TimesNewRomanPS-BoldMT"/>
          <w:bCs/>
          <w:color w:val="000000"/>
          <w:kern w:val="1"/>
          <w:lang w:val="sr-Cyrl-CS" w:eastAsia="ar-SA"/>
        </w:rPr>
        <w:t xml:space="preserve">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8A4DBE" w:rsidRPr="008A4DBE" w:rsidRDefault="008A4DBE" w:rsidP="008A4DBE">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8A4DBE" w:rsidRPr="008A4DBE" w:rsidTr="00C505AB">
        <w:trPr>
          <w:trHeight w:val="548"/>
        </w:trPr>
        <w:tc>
          <w:tcPr>
            <w:tcW w:w="593" w:type="dxa"/>
            <w:shd w:val="clear" w:color="auto" w:fill="C6D9F1"/>
          </w:tcPr>
          <w:p w:rsidR="008A4DBE" w:rsidRPr="008A4DBE" w:rsidRDefault="008A4DBE" w:rsidP="008A4DBE">
            <w:pPr>
              <w:contextualSpacing/>
              <w:rPr>
                <w:rFonts w:eastAsia="Arial Unicode MS"/>
                <w:kern w:val="1"/>
                <w:sz w:val="20"/>
                <w:szCs w:val="20"/>
                <w:lang w:val="sr-Cyrl-CS" w:eastAsia="ar-SA"/>
              </w:rPr>
            </w:pPr>
          </w:p>
          <w:p w:rsidR="008A4DBE" w:rsidRPr="008A4DBE" w:rsidRDefault="008A4DBE" w:rsidP="008A4DBE">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3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8A4DBE" w:rsidRPr="008A4DBE" w:rsidTr="00C505AB">
        <w:tc>
          <w:tcPr>
            <w:tcW w:w="593" w:type="dxa"/>
            <w:shd w:val="clear" w:color="auto" w:fill="auto"/>
          </w:tcPr>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36" w:type="dxa"/>
            <w:vMerge w:val="restart"/>
            <w:shd w:val="clear" w:color="auto" w:fill="auto"/>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Pr="00C11AF9" w:rsidRDefault="00C11AF9" w:rsidP="008A4DBE">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C11AF9" w:rsidRDefault="007F1EAD" w:rsidP="008A4DBE">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00C11AF9" w:rsidRPr="008A4DBE">
              <w:rPr>
                <w:rFonts w:eastAsia="Arial Unicode MS"/>
                <w:color w:val="000000"/>
                <w:kern w:val="1"/>
                <w:lang w:eastAsia="ar-SA"/>
              </w:rPr>
              <w:t>којом понуђач потврђује да испуњава услов</w:t>
            </w:r>
            <w:r w:rsidR="00C7762E">
              <w:rPr>
                <w:rFonts w:eastAsia="Arial Unicode MS"/>
                <w:color w:val="000000"/>
                <w:kern w:val="1"/>
                <w:lang w:eastAsia="ar-SA"/>
              </w:rPr>
              <w:t>е</w:t>
            </w:r>
            <w:r w:rsidR="00C11AF9" w:rsidRPr="008A4DBE">
              <w:rPr>
                <w:rFonts w:eastAsia="Arial Unicode MS"/>
                <w:color w:val="000000"/>
                <w:kern w:val="1"/>
                <w:lang w:eastAsia="ar-SA"/>
              </w:rPr>
              <w:t xml:space="preserve"> за учешће у поступку јавне набавке из чл. 75. </w:t>
            </w:r>
            <w:r w:rsidR="00C11AF9">
              <w:rPr>
                <w:rFonts w:eastAsia="Arial Unicode MS"/>
                <w:color w:val="000000"/>
                <w:kern w:val="1"/>
                <w:lang w:eastAsia="ar-SA"/>
              </w:rPr>
              <w:t>став</w:t>
            </w:r>
            <w:r w:rsidR="00C11AF9" w:rsidRPr="008A4DBE">
              <w:rPr>
                <w:rFonts w:eastAsia="Arial Unicode MS"/>
                <w:color w:val="000000"/>
                <w:kern w:val="1"/>
                <w:lang w:eastAsia="ar-SA"/>
              </w:rPr>
              <w:t xml:space="preserve"> </w:t>
            </w:r>
            <w:r w:rsidR="00C11AF9">
              <w:rPr>
                <w:rFonts w:eastAsia="Arial Unicode MS"/>
                <w:color w:val="000000"/>
                <w:kern w:val="1"/>
                <w:lang w:eastAsia="ar-SA"/>
              </w:rPr>
              <w:t xml:space="preserve">2 ЗЈН, </w:t>
            </w:r>
            <w:r w:rsidR="00C11AF9" w:rsidRPr="008A4DBE">
              <w:rPr>
                <w:rFonts w:eastAsia="Arial Unicode MS"/>
                <w:color w:val="000000"/>
                <w:kern w:val="1"/>
                <w:lang w:eastAsia="ar-SA"/>
              </w:rPr>
              <w:t>дефинисан</w:t>
            </w:r>
            <w:r w:rsidR="009F5444">
              <w:rPr>
                <w:rFonts w:eastAsia="Arial Unicode MS"/>
                <w:color w:val="000000"/>
                <w:kern w:val="1"/>
                <w:lang w:eastAsia="ar-SA"/>
              </w:rPr>
              <w:t>е</w:t>
            </w:r>
            <w:r w:rsidR="00C11AF9" w:rsidRPr="008A4DBE">
              <w:rPr>
                <w:rFonts w:eastAsia="Arial Unicode MS"/>
                <w:color w:val="000000"/>
                <w:kern w:val="1"/>
                <w:lang w:eastAsia="ar-SA"/>
              </w:rPr>
              <w:t xml:space="preserve"> овом конкурсном документацијом.</w:t>
            </w:r>
          </w:p>
          <w:p w:rsidR="007F1EAD" w:rsidRPr="008A4DBE" w:rsidRDefault="007F1EAD" w:rsidP="008A4DBE">
            <w:pPr>
              <w:suppressAutoHyphens/>
              <w:spacing w:line="100" w:lineRule="atLeast"/>
              <w:jc w:val="both"/>
              <w:rPr>
                <w:rFonts w:eastAsia="Arial Unicode MS"/>
                <w:color w:val="FF0000"/>
                <w:kern w:val="1"/>
                <w:lang w:eastAsia="ar-SA"/>
              </w:rPr>
            </w:pPr>
          </w:p>
        </w:tc>
      </w:tr>
      <w:tr w:rsidR="008A4DBE" w:rsidRPr="008A4DBE" w:rsidTr="00C505AB">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3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C505AB">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3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C505AB">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8A4DBE" w:rsidRPr="008A4DBE" w:rsidRDefault="008A4DBE" w:rsidP="00C11AF9">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3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C505AB" w:rsidRPr="008A4DBE" w:rsidTr="00C505AB">
        <w:tc>
          <w:tcPr>
            <w:tcW w:w="593" w:type="dxa"/>
            <w:shd w:val="clear" w:color="auto" w:fill="auto"/>
            <w:vAlign w:val="center"/>
          </w:tcPr>
          <w:p w:rsidR="00C505AB" w:rsidRPr="008A4DBE" w:rsidRDefault="00C505AB" w:rsidP="008A4DBE">
            <w:pPr>
              <w:suppressAutoHyphens/>
              <w:spacing w:line="100" w:lineRule="atLeast"/>
              <w:jc w:val="center"/>
              <w:rPr>
                <w:rFonts w:eastAsia="Arial Unicode MS"/>
                <w:kern w:val="1"/>
                <w:lang w:val="sr-Cyrl-CS" w:eastAsia="ar-SA"/>
              </w:rPr>
            </w:pPr>
            <w:r>
              <w:rPr>
                <w:rFonts w:eastAsia="Arial Unicode MS"/>
                <w:kern w:val="1"/>
                <w:lang w:val="sr-Cyrl-CS" w:eastAsia="ar-SA"/>
              </w:rPr>
              <w:t>5.</w:t>
            </w:r>
          </w:p>
        </w:tc>
        <w:tc>
          <w:tcPr>
            <w:tcW w:w="4123" w:type="dxa"/>
            <w:shd w:val="clear" w:color="auto" w:fill="auto"/>
            <w:vAlign w:val="center"/>
          </w:tcPr>
          <w:p w:rsidR="00C505AB" w:rsidRPr="00C505AB" w:rsidRDefault="00C505AB" w:rsidP="001A604F">
            <w:pPr>
              <w:jc w:val="both"/>
              <w:rPr>
                <w:iCs/>
                <w:lang w:val="sr-Cyrl-CS"/>
              </w:rPr>
            </w:pPr>
            <w:r w:rsidRPr="00C505AB">
              <w:rPr>
                <w:iCs/>
                <w:lang w:val="sr-Cyrl-CS"/>
              </w:rPr>
              <w:t>Да има важећу дозволу надлежног органа за обављање делатости која је предмет јавне набавке</w:t>
            </w:r>
          </w:p>
        </w:tc>
        <w:tc>
          <w:tcPr>
            <w:tcW w:w="4536" w:type="dxa"/>
            <w:shd w:val="clear" w:color="auto" w:fill="auto"/>
          </w:tcPr>
          <w:p w:rsidR="00C505AB" w:rsidRDefault="00D50FAA" w:rsidP="00C505AB">
            <w:pPr>
              <w:jc w:val="both"/>
              <w:rPr>
                <w:iCs/>
                <w:lang w:val="sr-Cyrl-CS"/>
              </w:rPr>
            </w:pPr>
            <w:r>
              <w:rPr>
                <w:iCs/>
                <w:lang w:val="sr-Cyrl-CS"/>
              </w:rPr>
              <w:t>Лиценца</w:t>
            </w:r>
            <w:r w:rsidR="00C505AB">
              <w:rPr>
                <w:iCs/>
                <w:lang w:val="sr-Cyrl-CS"/>
              </w:rPr>
              <w:t xml:space="preserve"> Министарства унутрашњих послова Републике Србије – Сектор за ванредне ситуације за </w:t>
            </w:r>
            <w:r>
              <w:rPr>
                <w:iCs/>
                <w:lang w:val="sr-Cyrl-CS"/>
              </w:rPr>
              <w:t>пројектовање и извођење посебних система и мера заштите од пожара и то: за израду пројеката стабилних система за дојаву пожара и изовђење ових система, израду пројеката стабилних система за детекцију експлозивних гасова и пара и извођење ових система</w:t>
            </w:r>
            <w:r w:rsidR="00C505AB">
              <w:rPr>
                <w:iCs/>
                <w:lang w:val="sr-Cyrl-CS"/>
              </w:rPr>
              <w:t>.</w:t>
            </w:r>
          </w:p>
          <w:p w:rsidR="00C505AB" w:rsidRPr="008A4DBE" w:rsidRDefault="00D50FAA" w:rsidP="00C505AB">
            <w:pPr>
              <w:suppressAutoHyphens/>
              <w:spacing w:line="100" w:lineRule="atLeast"/>
              <w:jc w:val="both"/>
              <w:rPr>
                <w:rFonts w:eastAsia="Arial Unicode MS"/>
                <w:color w:val="FF0000"/>
                <w:kern w:val="1"/>
                <w:lang w:eastAsia="ar-SA"/>
              </w:rPr>
            </w:pPr>
            <w:r>
              <w:rPr>
                <w:iCs/>
                <w:lang w:val="sr-Cyrl-CS"/>
              </w:rPr>
              <w:t>Лиценца Министарства унутрашњих послова Републике Србије – Сектор за ванредне ситуације за израду пројеката заштите од пожара.</w:t>
            </w:r>
          </w:p>
        </w:tc>
      </w:tr>
    </w:tbl>
    <w:p w:rsidR="00964F19" w:rsidRPr="008A4DBE" w:rsidRDefault="00964F19" w:rsidP="008A4DBE">
      <w:pPr>
        <w:tabs>
          <w:tab w:val="left" w:pos="680"/>
        </w:tabs>
        <w:suppressAutoHyphens/>
        <w:spacing w:line="100" w:lineRule="atLeast"/>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ДОДАТНИ УСЛОВИ</w:t>
      </w: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p>
    <w:p w:rsidR="008A4DBE" w:rsidRDefault="008A4DBE" w:rsidP="008A4DBE">
      <w:pPr>
        <w:tabs>
          <w:tab w:val="left" w:pos="680"/>
        </w:tabs>
        <w:suppressAutoHyphens/>
        <w:spacing w:line="100" w:lineRule="atLeast"/>
        <w:jc w:val="both"/>
        <w:rPr>
          <w:rFonts w:eastAsia="TimesNewRomanPS-BoldMT"/>
          <w:b/>
          <w:bCs/>
          <w:kern w:val="1"/>
          <w:lang w:val="sr-Cyrl-CS" w:eastAsia="ar-SA"/>
        </w:rPr>
      </w:pPr>
      <w:r w:rsidRPr="008A4DBE">
        <w:rPr>
          <w:rFonts w:eastAsia="Arial Unicode MS"/>
          <w:bCs/>
          <w:iCs/>
          <w:kern w:val="1"/>
          <w:lang w:eastAsia="ar-SA"/>
        </w:rPr>
        <w:t xml:space="preserve">Понуђач који </w:t>
      </w:r>
      <w:r w:rsidRPr="008A4DBE">
        <w:rPr>
          <w:rFonts w:eastAsia="Arial Unicode MS"/>
          <w:iCs/>
          <w:kern w:val="1"/>
          <w:lang w:eastAsia="ar-SA"/>
        </w:rPr>
        <w:t xml:space="preserve">учествује у поступку </w:t>
      </w:r>
      <w:r w:rsidRPr="008A4DBE">
        <w:rPr>
          <w:rFonts w:eastAsia="Arial Unicode MS"/>
          <w:iCs/>
          <w:color w:val="000000"/>
          <w:kern w:val="1"/>
          <w:lang w:eastAsia="ar-SA"/>
        </w:rPr>
        <w:t xml:space="preserve">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750E68">
        <w:rPr>
          <w:rFonts w:eastAsia="Arial Unicode MS"/>
          <w:color w:val="000000"/>
          <w:kern w:val="1"/>
          <w:lang w:eastAsia="ar-SA"/>
        </w:rPr>
        <w:t>311</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00750E68">
        <w:rPr>
          <w:rFonts w:eastAsia="TimesNewRomanPS-BoldMT"/>
          <w:bCs/>
          <w:color w:val="000000"/>
          <w:kern w:val="1"/>
          <w:lang w:val="sr-Cyrl-CS" w:eastAsia="ar-SA"/>
        </w:rPr>
        <w:t>Израда пројектно техничке документације за реконструкцију и адаптацију службе за хитне интервенције здравственог центра у Ужицу</w:t>
      </w:r>
      <w:r w:rsidR="00134E0F" w:rsidRPr="008A4DBE">
        <w:rPr>
          <w:rFonts w:eastAsia="Arial Unicode MS"/>
          <w:iCs/>
          <w:kern w:val="1"/>
          <w:lang w:eastAsia="ar-SA"/>
        </w:rPr>
        <w:t xml:space="preserve"> </w:t>
      </w:r>
      <w:r w:rsidRPr="008A4DBE">
        <w:rPr>
          <w:rFonts w:eastAsia="Arial Unicode MS"/>
          <w:iCs/>
          <w:kern w:val="1"/>
          <w:lang w:eastAsia="ar-SA"/>
        </w:rPr>
        <w:t xml:space="preserve">мора испунити </w:t>
      </w:r>
      <w:r w:rsidRPr="008A4DBE">
        <w:rPr>
          <w:rFonts w:eastAsia="Arial Unicode MS"/>
          <w:b/>
          <w:iCs/>
          <w:kern w:val="1"/>
          <w:lang w:eastAsia="ar-SA"/>
        </w:rPr>
        <w:t>додатне услове</w:t>
      </w:r>
      <w:r w:rsidRPr="008A4DBE">
        <w:rPr>
          <w:rFonts w:eastAsia="Arial Unicode MS"/>
          <w:iCs/>
          <w:kern w:val="1"/>
          <w:lang w:eastAsia="ar-SA"/>
        </w:rPr>
        <w:t xml:space="preserve"> за учешће у поступку јавне набавке, дефинисане овом конкурсном документацијом,</w:t>
      </w:r>
      <w:r w:rsidRPr="008A4DBE">
        <w:rPr>
          <w:rFonts w:eastAsia="TimesNewRomanPS-BoldMT"/>
          <w:b/>
          <w:bCs/>
          <w:kern w:val="1"/>
          <w:lang w:val="sr-Cyrl-CS" w:eastAsia="ar-SA"/>
        </w:rPr>
        <w:t xml:space="preserve"> </w:t>
      </w:r>
      <w:r w:rsidRPr="008A4DBE">
        <w:rPr>
          <w:rFonts w:eastAsia="Arial Unicode MS"/>
          <w:iCs/>
          <w:kern w:val="1"/>
          <w:lang w:val="sr-Cyrl-CS" w:eastAsia="ar-SA"/>
        </w:rPr>
        <w:t xml:space="preserve">а </w:t>
      </w:r>
      <w:r w:rsidRPr="008A4DBE">
        <w:rPr>
          <w:rFonts w:eastAsia="Arial Unicode MS"/>
          <w:b/>
          <w:iCs/>
          <w:kern w:val="1"/>
          <w:lang w:val="sr-Cyrl-CS" w:eastAsia="ar-SA"/>
        </w:rPr>
        <w:t>и</w:t>
      </w:r>
      <w:r w:rsidRPr="008A4DBE">
        <w:rPr>
          <w:rFonts w:eastAsia="TimesNewRomanPS-BoldMT"/>
          <w:b/>
          <w:bCs/>
          <w:kern w:val="1"/>
          <w:lang w:val="sr-Cyrl-CS" w:eastAsia="ar-SA"/>
        </w:rPr>
        <w:t xml:space="preserve">спуњеност додатних услова понуђач доказује </w:t>
      </w:r>
      <w:r w:rsidRPr="008A4DBE">
        <w:rPr>
          <w:rFonts w:eastAsia="Arial Unicode MS"/>
          <w:b/>
          <w:color w:val="000000"/>
          <w:kern w:val="1"/>
          <w:lang w:val="sr-Cyrl-CS" w:eastAsia="ar-SA"/>
        </w:rPr>
        <w:t>на начин дефинисан у наредној табели</w:t>
      </w:r>
      <w:r w:rsidRPr="008A4DBE">
        <w:rPr>
          <w:rFonts w:eastAsia="Arial Unicode MS"/>
          <w:color w:val="000000"/>
          <w:kern w:val="1"/>
          <w:lang w:val="sr-Cyrl-CS" w:eastAsia="ar-SA"/>
        </w:rPr>
        <w:t xml:space="preserve">, </w:t>
      </w:r>
      <w:r w:rsidRPr="008A4DBE">
        <w:rPr>
          <w:rFonts w:eastAsia="Arial Unicode MS"/>
          <w:b/>
          <w:color w:val="000000"/>
          <w:kern w:val="1"/>
          <w:lang w:val="sr-Cyrl-CS" w:eastAsia="ar-SA"/>
        </w:rPr>
        <w:t>и то</w:t>
      </w:r>
      <w:r w:rsidRPr="008A4DBE">
        <w:rPr>
          <w:rFonts w:eastAsia="TimesNewRomanPS-BoldMT"/>
          <w:b/>
          <w:bCs/>
          <w:kern w:val="1"/>
          <w:lang w:val="sr-Cyrl-CS" w:eastAsia="ar-SA"/>
        </w:rPr>
        <w:t>:</w:t>
      </w:r>
    </w:p>
    <w:p w:rsidR="00397EA9" w:rsidRPr="008A4DBE" w:rsidRDefault="00397EA9" w:rsidP="008A4DBE">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4169"/>
        <w:gridCol w:w="4079"/>
      </w:tblGrid>
      <w:tr w:rsidR="008A4DBE" w:rsidRPr="008A4DBE" w:rsidTr="00750E68">
        <w:tc>
          <w:tcPr>
            <w:tcW w:w="1391" w:type="dxa"/>
            <w:tcBorders>
              <w:bottom w:val="single" w:sz="4" w:space="0" w:color="auto"/>
            </w:tcBorders>
            <w:shd w:val="clear" w:color="auto" w:fill="C6D9F1"/>
          </w:tcPr>
          <w:p w:rsidR="008A4DBE" w:rsidRPr="008A4DBE" w:rsidRDefault="00750E68" w:rsidP="008A4DBE">
            <w:pPr>
              <w:suppressAutoHyphens/>
              <w:spacing w:line="100" w:lineRule="atLeast"/>
              <w:jc w:val="center"/>
              <w:rPr>
                <w:rFonts w:eastAsia="Arial Unicode MS"/>
                <w:kern w:val="1"/>
                <w:lang w:val="sr-Cyrl-CS" w:eastAsia="ar-SA"/>
              </w:rPr>
            </w:pPr>
            <w:r>
              <w:rPr>
                <w:rFonts w:eastAsia="TimesNewRomanPS-BoldMT"/>
                <w:b/>
                <w:bCs/>
                <w:kern w:val="1"/>
                <w:lang w:eastAsia="ar-SA"/>
              </w:rPr>
              <w:tab/>
            </w:r>
            <w:r w:rsidR="008A4DBE" w:rsidRPr="008A4DBE">
              <w:rPr>
                <w:rFonts w:eastAsia="Arial Unicode MS"/>
                <w:kern w:val="1"/>
                <w:lang w:val="sr-Cyrl-CS" w:eastAsia="ar-SA"/>
              </w:rPr>
              <w:t>Р.бр.</w:t>
            </w:r>
          </w:p>
        </w:tc>
        <w:tc>
          <w:tcPr>
            <w:tcW w:w="4169"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ДОДАТНИ УСЛОВИ</w:t>
            </w:r>
          </w:p>
        </w:tc>
        <w:tc>
          <w:tcPr>
            <w:tcW w:w="4079"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НАЧИН ДОКАЗИВАЊА</w:t>
            </w:r>
          </w:p>
        </w:tc>
      </w:tr>
      <w:tr w:rsidR="00D7209A" w:rsidRPr="008A4DBE" w:rsidTr="00750E68">
        <w:tc>
          <w:tcPr>
            <w:tcW w:w="1391" w:type="dxa"/>
            <w:shd w:val="clear" w:color="auto" w:fill="FFFFFF"/>
          </w:tcPr>
          <w:p w:rsidR="00D7209A" w:rsidRDefault="004930E9" w:rsidP="001A604F">
            <w:pPr>
              <w:suppressAutoHyphens/>
              <w:spacing w:line="100" w:lineRule="atLeast"/>
              <w:jc w:val="center"/>
              <w:rPr>
                <w:rFonts w:eastAsia="Arial Unicode MS"/>
                <w:kern w:val="1"/>
                <w:lang w:val="sr-Cyrl-CS" w:eastAsia="ar-SA"/>
              </w:rPr>
            </w:pPr>
            <w:r>
              <w:rPr>
                <w:rFonts w:eastAsia="Arial Unicode MS"/>
                <w:kern w:val="1"/>
                <w:lang w:val="sr-Cyrl-CS" w:eastAsia="ar-SA"/>
              </w:rPr>
              <w:t>1.</w:t>
            </w:r>
          </w:p>
        </w:tc>
        <w:tc>
          <w:tcPr>
            <w:tcW w:w="4169" w:type="dxa"/>
            <w:shd w:val="clear" w:color="auto" w:fill="FFFFFF"/>
          </w:tcPr>
          <w:p w:rsidR="00D7209A" w:rsidRPr="004930E9" w:rsidRDefault="004930E9" w:rsidP="001A604F">
            <w:pPr>
              <w:suppressAutoHyphens/>
              <w:spacing w:line="100" w:lineRule="atLeast"/>
              <w:jc w:val="both"/>
              <w:rPr>
                <w:rFonts w:eastAsia="Arial Unicode MS"/>
                <w:color w:val="000000"/>
                <w:kern w:val="1"/>
                <w:lang w:val="sr-Cyrl-CS" w:eastAsia="ar-SA"/>
              </w:rPr>
            </w:pPr>
            <w:r w:rsidRPr="004930E9">
              <w:rPr>
                <w:rStyle w:val="Bodytext30"/>
                <w:b w:val="0"/>
                <w:color w:val="000000"/>
                <w:sz w:val="24"/>
                <w:szCs w:val="24"/>
                <w:lang w:val="sr-Cyrl-CS" w:eastAsia="sr-Cyrl-CS"/>
              </w:rPr>
              <w:t>Да располаже неопходним финансијским капацитетом односно да</w:t>
            </w:r>
            <w:r>
              <w:rPr>
                <w:rStyle w:val="Bodytext30"/>
                <w:b w:val="0"/>
                <w:color w:val="000000"/>
                <w:sz w:val="24"/>
                <w:szCs w:val="24"/>
                <w:lang w:val="sr-Cyrl-CS" w:eastAsia="sr-Cyrl-CS"/>
              </w:rPr>
              <w:t xml:space="preserve"> понуђач није био у блокади (неликвидан) у претходном периоду од годину дана од дана објављивања Позива за подношење понуда на Порталу јавних набавки</w:t>
            </w:r>
          </w:p>
        </w:tc>
        <w:tc>
          <w:tcPr>
            <w:tcW w:w="4079" w:type="dxa"/>
            <w:shd w:val="clear" w:color="auto" w:fill="FFFFFF"/>
          </w:tcPr>
          <w:p w:rsidR="00D7209A" w:rsidRPr="004930E9" w:rsidRDefault="004930E9" w:rsidP="004930E9">
            <w:pPr>
              <w:suppressAutoHyphens/>
              <w:spacing w:line="100" w:lineRule="atLeast"/>
              <w:jc w:val="both"/>
              <w:rPr>
                <w:rFonts w:eastAsia="Arial Unicode MS"/>
                <w:b/>
                <w:color w:val="000000"/>
                <w:kern w:val="1"/>
                <w:lang w:val="sr-Cyrl-CS" w:eastAsia="ar-SA"/>
              </w:rPr>
            </w:pPr>
            <w:r w:rsidRPr="004930E9">
              <w:rPr>
                <w:rStyle w:val="Bodytext30"/>
                <w:b w:val="0"/>
                <w:color w:val="000000"/>
                <w:sz w:val="24"/>
                <w:szCs w:val="24"/>
                <w:lang w:val="sr-Cyrl-CS" w:eastAsia="sr-Cyrl-CS"/>
              </w:rPr>
              <w:t>Потврда Народне банке Србије</w:t>
            </w:r>
          </w:p>
        </w:tc>
      </w:tr>
      <w:tr w:rsidR="00310425" w:rsidRPr="008A4DBE" w:rsidTr="00750E68">
        <w:tc>
          <w:tcPr>
            <w:tcW w:w="1391" w:type="dxa"/>
            <w:shd w:val="clear" w:color="auto" w:fill="FFFFFF"/>
          </w:tcPr>
          <w:p w:rsidR="00310425" w:rsidRDefault="00310425" w:rsidP="001A604F">
            <w:pPr>
              <w:suppressAutoHyphens/>
              <w:spacing w:line="100" w:lineRule="atLeast"/>
              <w:jc w:val="center"/>
              <w:rPr>
                <w:rFonts w:eastAsia="Arial Unicode MS"/>
                <w:kern w:val="1"/>
                <w:lang w:val="sr-Cyrl-CS" w:eastAsia="ar-SA"/>
              </w:rPr>
            </w:pPr>
            <w:r>
              <w:rPr>
                <w:rFonts w:eastAsia="Arial Unicode MS"/>
                <w:kern w:val="1"/>
                <w:lang w:val="sr-Cyrl-CS" w:eastAsia="ar-SA"/>
              </w:rPr>
              <w:t>2.</w:t>
            </w:r>
          </w:p>
        </w:tc>
        <w:tc>
          <w:tcPr>
            <w:tcW w:w="4169" w:type="dxa"/>
            <w:shd w:val="clear" w:color="auto" w:fill="FFFFFF"/>
          </w:tcPr>
          <w:p w:rsidR="00310425" w:rsidRPr="00310425" w:rsidRDefault="00310425" w:rsidP="00310425">
            <w:pPr>
              <w:suppressAutoHyphens/>
              <w:spacing w:line="100" w:lineRule="atLeast"/>
              <w:jc w:val="both"/>
              <w:rPr>
                <w:rStyle w:val="Bodytext30"/>
                <w:b w:val="0"/>
                <w:bCs w:val="0"/>
                <w:sz w:val="24"/>
                <w:szCs w:val="24"/>
                <w:shd w:val="clear" w:color="auto" w:fill="auto"/>
              </w:rPr>
            </w:pPr>
            <w:r w:rsidRPr="009463D2">
              <w:t xml:space="preserve">Да располаже неопходним пословним капацитетом односно да је </w:t>
            </w:r>
            <w:r>
              <w:t>у претходне три године (2018, 2017 и 2016) закључио и реализовао уговоре који за предмет имају израду пројектно-техничке документације за изградњу и/или адаптацију и/или реконструкцију најмање једног објекта здравствене заштите и/или социјалне заштите, појединачне површине веће од 5.000м</w:t>
            </w:r>
            <w:r>
              <w:rPr>
                <w:vertAlign w:val="superscript"/>
              </w:rPr>
              <w:t>2</w:t>
            </w:r>
            <w:r>
              <w:t>, а који укључују израду следећих пројеката; архитектуре, конструкције, хидротехничких инсталација, електроенергетских инсталација, телекомуникационих и сигнлних инсталација, машинских инсталација, дојаве пожара, енергетске ефикасности и заштите од пожара.</w:t>
            </w:r>
          </w:p>
        </w:tc>
        <w:tc>
          <w:tcPr>
            <w:tcW w:w="4079" w:type="dxa"/>
            <w:shd w:val="clear" w:color="auto" w:fill="FFFFFF"/>
          </w:tcPr>
          <w:p w:rsidR="00310425" w:rsidRDefault="00310425" w:rsidP="00310425">
            <w:pPr>
              <w:jc w:val="both"/>
              <w:rPr>
                <w:lang w:val="sr-Cyrl-CS"/>
              </w:rPr>
            </w:pPr>
            <w:r>
              <w:rPr>
                <w:lang w:val="sr-Cyrl-CS"/>
              </w:rPr>
              <w:t>Потврда наручиоца за све реализоване уговоре.</w:t>
            </w:r>
          </w:p>
          <w:p w:rsidR="00310425" w:rsidRDefault="00310425" w:rsidP="00310425">
            <w:pPr>
              <w:jc w:val="both"/>
              <w:rPr>
                <w:lang w:val="sr-Cyrl-CS"/>
              </w:rPr>
            </w:pPr>
            <w:r>
              <w:rPr>
                <w:lang w:val="sr-Cyrl-CS"/>
              </w:rPr>
              <w:t>Потврде наручиоца не морају бити на Обрасцу из конкурсне документације.</w:t>
            </w:r>
          </w:p>
          <w:p w:rsidR="00310425" w:rsidRDefault="00310425" w:rsidP="00310425">
            <w:pPr>
              <w:jc w:val="both"/>
              <w:rPr>
                <w:lang w:val="sr-Cyrl-CS"/>
              </w:rPr>
            </w:pPr>
            <w:r>
              <w:rPr>
                <w:lang w:val="sr-Cyrl-CS"/>
              </w:rPr>
              <w:t>Потврде наручилаца о реализацији закључених уговора треба да садрже:</w:t>
            </w:r>
          </w:p>
          <w:p w:rsidR="00310425" w:rsidRDefault="00310425" w:rsidP="00310425">
            <w:pPr>
              <w:jc w:val="both"/>
              <w:rPr>
                <w:lang w:val="sr-Cyrl-CS"/>
              </w:rPr>
            </w:pPr>
            <w:r>
              <w:rPr>
                <w:lang w:val="sr-Cyrl-CS"/>
              </w:rPr>
              <w:t>- назив и адреса наручиоца</w:t>
            </w:r>
          </w:p>
          <w:p w:rsidR="00310425" w:rsidRDefault="00310425" w:rsidP="00310425">
            <w:pPr>
              <w:jc w:val="both"/>
              <w:rPr>
                <w:lang w:val="sr-Cyrl-CS"/>
              </w:rPr>
            </w:pPr>
            <w:r>
              <w:rPr>
                <w:lang w:val="sr-Cyrl-CS"/>
              </w:rPr>
              <w:t>- назив и адреса понуђача</w:t>
            </w:r>
          </w:p>
          <w:p w:rsidR="00310425" w:rsidRDefault="00310425" w:rsidP="00310425">
            <w:pPr>
              <w:jc w:val="both"/>
              <w:rPr>
                <w:lang w:val="sr-Cyrl-CS"/>
              </w:rPr>
            </w:pPr>
            <w:r>
              <w:rPr>
                <w:lang w:val="sr-Cyrl-CS"/>
              </w:rPr>
              <w:t>- предмет уговора</w:t>
            </w:r>
          </w:p>
          <w:p w:rsidR="00310425" w:rsidRDefault="00310425" w:rsidP="00310425">
            <w:pPr>
              <w:jc w:val="both"/>
              <w:rPr>
                <w:lang w:val="sr-Cyrl-CS"/>
              </w:rPr>
            </w:pPr>
            <w:r>
              <w:rPr>
                <w:lang w:val="sr-Cyrl-CS"/>
              </w:rPr>
              <w:t>- вредност извршених услуга</w:t>
            </w:r>
          </w:p>
          <w:p w:rsidR="00310425" w:rsidRDefault="00310425" w:rsidP="00310425">
            <w:pPr>
              <w:jc w:val="both"/>
              <w:rPr>
                <w:lang w:val="sr-Cyrl-CS"/>
              </w:rPr>
            </w:pPr>
            <w:r>
              <w:rPr>
                <w:lang w:val="sr-Cyrl-CS"/>
              </w:rPr>
              <w:t xml:space="preserve">- </w:t>
            </w:r>
            <w:r w:rsidR="00936E46">
              <w:rPr>
                <w:lang w:val="sr-Cyrl-CS"/>
              </w:rPr>
              <w:t>назив</w:t>
            </w:r>
            <w:r>
              <w:rPr>
                <w:lang w:val="sr-Cyrl-CS"/>
              </w:rPr>
              <w:t xml:space="preserve"> објекта</w:t>
            </w:r>
          </w:p>
          <w:p w:rsidR="00310425" w:rsidRDefault="00310425" w:rsidP="00310425">
            <w:pPr>
              <w:jc w:val="both"/>
              <w:rPr>
                <w:lang w:val="sr-Cyrl-CS"/>
              </w:rPr>
            </w:pPr>
            <w:r>
              <w:rPr>
                <w:lang w:val="sr-Cyrl-CS"/>
              </w:rPr>
              <w:t>- површина објекта</w:t>
            </w:r>
          </w:p>
          <w:p w:rsidR="00310425" w:rsidRDefault="00B833D2" w:rsidP="00310425">
            <w:pPr>
              <w:jc w:val="both"/>
              <w:rPr>
                <w:lang w:val="sr-Cyrl-CS"/>
              </w:rPr>
            </w:pPr>
            <w:r>
              <w:rPr>
                <w:lang w:val="sr-Cyrl-CS"/>
              </w:rPr>
              <w:t>-списак пројеката обухваћен уговором</w:t>
            </w:r>
            <w:r w:rsidR="00310425">
              <w:rPr>
                <w:lang w:val="sr-Cyrl-CS"/>
              </w:rPr>
              <w:t xml:space="preserve"> </w:t>
            </w:r>
          </w:p>
          <w:p w:rsidR="00310425" w:rsidRDefault="00310425" w:rsidP="00310425">
            <w:pPr>
              <w:jc w:val="both"/>
              <w:rPr>
                <w:lang w:val="sr-Cyrl-CS"/>
              </w:rPr>
            </w:pPr>
            <w:r>
              <w:rPr>
                <w:lang w:val="sr-Cyrl-CS"/>
              </w:rPr>
              <w:t>- број и датум уговора</w:t>
            </w:r>
          </w:p>
          <w:p w:rsidR="00310425" w:rsidRDefault="00310425" w:rsidP="00310425">
            <w:pPr>
              <w:jc w:val="both"/>
              <w:rPr>
                <w:lang w:val="sr-Cyrl-CS"/>
              </w:rPr>
            </w:pPr>
            <w:r>
              <w:rPr>
                <w:lang w:val="sr-Cyrl-CS"/>
              </w:rPr>
              <w:t>- контакт особа наручиоца и телефон</w:t>
            </w:r>
          </w:p>
          <w:p w:rsidR="00310425" w:rsidRPr="00B833D2" w:rsidRDefault="00310425" w:rsidP="00B833D2">
            <w:pPr>
              <w:jc w:val="both"/>
              <w:rPr>
                <w:rStyle w:val="Bodytext30"/>
                <w:b w:val="0"/>
                <w:bCs w:val="0"/>
                <w:sz w:val="24"/>
                <w:szCs w:val="24"/>
                <w:shd w:val="clear" w:color="auto" w:fill="auto"/>
                <w:lang w:val="sr-Cyrl-CS"/>
              </w:rPr>
            </w:pPr>
            <w:r>
              <w:rPr>
                <w:lang w:val="sr-Cyrl-CS"/>
              </w:rPr>
              <w:t>- потпис овлашћеног лица и печат наручиоца</w:t>
            </w:r>
          </w:p>
        </w:tc>
      </w:tr>
      <w:tr w:rsidR="00750E68" w:rsidRPr="008A4DBE" w:rsidTr="00750E68">
        <w:tc>
          <w:tcPr>
            <w:tcW w:w="1391" w:type="dxa"/>
            <w:shd w:val="clear" w:color="auto" w:fill="FFFFFF"/>
          </w:tcPr>
          <w:p w:rsidR="00750E68" w:rsidRDefault="002A4CAE" w:rsidP="001A604F">
            <w:pPr>
              <w:suppressAutoHyphens/>
              <w:spacing w:line="100" w:lineRule="atLeast"/>
              <w:jc w:val="center"/>
              <w:rPr>
                <w:rFonts w:eastAsia="Arial Unicode MS"/>
                <w:kern w:val="1"/>
                <w:lang w:val="sr-Cyrl-CS" w:eastAsia="ar-SA"/>
              </w:rPr>
            </w:pPr>
            <w:r>
              <w:rPr>
                <w:rFonts w:eastAsia="Arial Unicode MS"/>
                <w:kern w:val="1"/>
                <w:lang w:eastAsia="ar-SA"/>
              </w:rPr>
              <w:t>3</w:t>
            </w:r>
            <w:r w:rsidR="00750E68">
              <w:rPr>
                <w:rFonts w:eastAsia="Arial Unicode MS"/>
                <w:kern w:val="1"/>
                <w:lang w:val="sr-Cyrl-CS" w:eastAsia="ar-SA"/>
              </w:rPr>
              <w:t>.</w:t>
            </w:r>
          </w:p>
        </w:tc>
        <w:tc>
          <w:tcPr>
            <w:tcW w:w="4169" w:type="dxa"/>
            <w:shd w:val="clear" w:color="auto" w:fill="FFFFFF"/>
          </w:tcPr>
          <w:p w:rsidR="00750E68" w:rsidRDefault="00750E68" w:rsidP="001A604F">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понуђач има у радном односу на неодређено или одређено време или ангажоване по основу уговора ван радног односа</w:t>
            </w:r>
            <w:r>
              <w:rPr>
                <w:rFonts w:eastAsia="Arial Unicode MS"/>
                <w:color w:val="000000"/>
                <w:kern w:val="1"/>
                <w:lang w:val="sr-Cyrl-CS" w:eastAsia="ar-SA"/>
              </w:rPr>
              <w:t xml:space="preserve"> (у складу са Законом о раду) одговорне пројектанте са личном лиценцом и то:</w:t>
            </w:r>
            <w:r w:rsidRPr="008A4DBE">
              <w:rPr>
                <w:rFonts w:eastAsia="Arial Unicode MS"/>
                <w:color w:val="000000"/>
                <w:kern w:val="1"/>
                <w:lang w:val="sr-Cyrl-CS" w:eastAsia="ar-SA"/>
              </w:rPr>
              <w:t xml:space="preserve"> </w:t>
            </w:r>
          </w:p>
          <w:p w:rsidR="00750E68" w:rsidRPr="008A4DBE" w:rsidRDefault="00750E68" w:rsidP="001A604F">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1701"/>
            </w:tblGrid>
            <w:tr w:rsidR="00750E68" w:rsidRPr="008A4DBE" w:rsidTr="00750E68">
              <w:tc>
                <w:tcPr>
                  <w:tcW w:w="2182" w:type="dxa"/>
                </w:tcPr>
                <w:p w:rsidR="00750E68" w:rsidRPr="008A4DBE" w:rsidRDefault="00750E68" w:rsidP="001A604F">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300</w:t>
                  </w:r>
                </w:p>
              </w:tc>
              <w:tc>
                <w:tcPr>
                  <w:tcW w:w="1701" w:type="dxa"/>
                </w:tcPr>
                <w:p w:rsidR="00750E68" w:rsidRPr="008A4DBE" w:rsidRDefault="00750E68" w:rsidP="00750E68">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2</w:t>
                  </w:r>
                  <w:r w:rsidRPr="008A4DBE">
                    <w:rPr>
                      <w:rFonts w:eastAsia="Arial Unicode MS"/>
                      <w:color w:val="000000"/>
                      <w:kern w:val="1"/>
                      <w:lang w:val="sr-Cyrl-CS" w:eastAsia="ar-SA"/>
                    </w:rPr>
                    <w:t xml:space="preserve"> изврши</w:t>
                  </w:r>
                  <w:r>
                    <w:rPr>
                      <w:rFonts w:eastAsia="Arial Unicode MS"/>
                      <w:color w:val="000000"/>
                      <w:kern w:val="1"/>
                      <w:lang w:val="sr-Cyrl-CS" w:eastAsia="ar-SA"/>
                    </w:rPr>
                    <w:t>оца</w:t>
                  </w:r>
                </w:p>
              </w:tc>
            </w:tr>
            <w:tr w:rsidR="00750E68" w:rsidRPr="008A4DBE" w:rsidTr="00750E68">
              <w:tc>
                <w:tcPr>
                  <w:tcW w:w="2182" w:type="dxa"/>
                </w:tcPr>
                <w:p w:rsidR="00750E68" w:rsidRDefault="00750E68" w:rsidP="001A604F">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310 или 311</w:t>
                  </w:r>
                </w:p>
              </w:tc>
              <w:tc>
                <w:tcPr>
                  <w:tcW w:w="1701" w:type="dxa"/>
                </w:tcPr>
                <w:p w:rsidR="00750E68" w:rsidRPr="008A4DBE" w:rsidRDefault="00750E68" w:rsidP="001A604F">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r w:rsidR="00750E68" w:rsidRPr="008A4DBE" w:rsidTr="00750E68">
              <w:tc>
                <w:tcPr>
                  <w:tcW w:w="2182" w:type="dxa"/>
                </w:tcPr>
                <w:p w:rsidR="00750E68" w:rsidRDefault="00750E68" w:rsidP="001A604F">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314</w:t>
                  </w:r>
                </w:p>
              </w:tc>
              <w:tc>
                <w:tcPr>
                  <w:tcW w:w="1701" w:type="dxa"/>
                </w:tcPr>
                <w:p w:rsidR="00750E68" w:rsidRPr="008A4DBE" w:rsidRDefault="00750E68" w:rsidP="001A604F">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r w:rsidR="00750E68" w:rsidRPr="008A4DBE" w:rsidTr="00750E68">
              <w:tc>
                <w:tcPr>
                  <w:tcW w:w="2182" w:type="dxa"/>
                </w:tcPr>
                <w:p w:rsidR="00750E68" w:rsidRDefault="00750E68" w:rsidP="001A604F">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330</w:t>
                  </w:r>
                </w:p>
              </w:tc>
              <w:tc>
                <w:tcPr>
                  <w:tcW w:w="1701" w:type="dxa"/>
                </w:tcPr>
                <w:p w:rsidR="00750E68" w:rsidRPr="008A4DBE" w:rsidRDefault="00750E68" w:rsidP="001A604F">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r w:rsidR="00750E68" w:rsidRPr="008A4DBE" w:rsidTr="00750E68">
              <w:tc>
                <w:tcPr>
                  <w:tcW w:w="2182" w:type="dxa"/>
                </w:tcPr>
                <w:p w:rsidR="00750E68" w:rsidRDefault="00750E68" w:rsidP="00750E68">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350</w:t>
                  </w:r>
                </w:p>
              </w:tc>
              <w:tc>
                <w:tcPr>
                  <w:tcW w:w="1701" w:type="dxa"/>
                </w:tcPr>
                <w:p w:rsidR="00750E68" w:rsidRPr="008A4DBE" w:rsidRDefault="00750E68" w:rsidP="001A604F">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r w:rsidR="00750E68" w:rsidRPr="008A4DBE" w:rsidTr="00750E68">
              <w:tc>
                <w:tcPr>
                  <w:tcW w:w="2182" w:type="dxa"/>
                </w:tcPr>
                <w:p w:rsidR="00750E68" w:rsidRDefault="00750E68" w:rsidP="001A604F">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353</w:t>
                  </w:r>
                </w:p>
              </w:tc>
              <w:tc>
                <w:tcPr>
                  <w:tcW w:w="1701" w:type="dxa"/>
                </w:tcPr>
                <w:p w:rsidR="00750E68" w:rsidRPr="008A4DBE" w:rsidRDefault="00750E68" w:rsidP="001A604F">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r w:rsidR="00750E68" w:rsidRPr="008A4DBE" w:rsidTr="00750E68">
              <w:tc>
                <w:tcPr>
                  <w:tcW w:w="2182" w:type="dxa"/>
                </w:tcPr>
                <w:p w:rsidR="00750E68" w:rsidRDefault="00750E68" w:rsidP="001A604F">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381</w:t>
                  </w:r>
                </w:p>
              </w:tc>
              <w:tc>
                <w:tcPr>
                  <w:tcW w:w="1701" w:type="dxa"/>
                </w:tcPr>
                <w:p w:rsidR="00750E68" w:rsidRPr="008A4DBE" w:rsidRDefault="00750E68" w:rsidP="001A604F">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r w:rsidR="00750E68" w:rsidRPr="008A4DBE" w:rsidTr="00750E68">
              <w:tc>
                <w:tcPr>
                  <w:tcW w:w="2182" w:type="dxa"/>
                </w:tcPr>
                <w:p w:rsidR="00750E68" w:rsidRDefault="00750E68" w:rsidP="001A604F">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393</w:t>
                  </w:r>
                </w:p>
              </w:tc>
              <w:tc>
                <w:tcPr>
                  <w:tcW w:w="1701" w:type="dxa"/>
                </w:tcPr>
                <w:p w:rsidR="00750E68" w:rsidRPr="008A4DBE" w:rsidRDefault="00750E68" w:rsidP="001A604F">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750E68" w:rsidRPr="008A4DBE" w:rsidRDefault="00750E68" w:rsidP="001A604F">
            <w:pPr>
              <w:suppressAutoHyphens/>
              <w:spacing w:line="100" w:lineRule="atLeast"/>
              <w:jc w:val="both"/>
              <w:rPr>
                <w:rFonts w:eastAsia="Arial Unicode MS"/>
                <w:color w:val="000000"/>
                <w:kern w:val="1"/>
                <w:lang w:val="sr-Cyrl-CS" w:eastAsia="ar-SA"/>
              </w:rPr>
            </w:pPr>
          </w:p>
        </w:tc>
        <w:tc>
          <w:tcPr>
            <w:tcW w:w="4079" w:type="dxa"/>
            <w:shd w:val="clear" w:color="auto" w:fill="FFFFFF"/>
          </w:tcPr>
          <w:p w:rsidR="00750E68" w:rsidRPr="002A02A9" w:rsidRDefault="00750E68" w:rsidP="001A604F">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Копија личне лиценце издате од Инжењерске коморе Србије</w:t>
            </w:r>
            <w:r w:rsidR="00D41054">
              <w:rPr>
                <w:rFonts w:eastAsia="Arial Unicode MS"/>
                <w:color w:val="000000"/>
                <w:kern w:val="1"/>
                <w:lang w:val="sr-Cyrl-CS" w:eastAsia="ar-SA"/>
              </w:rPr>
              <w:t xml:space="preserve"> </w:t>
            </w:r>
            <w:r w:rsidR="00D41054">
              <w:rPr>
                <w:lang w:val="sr-Cyrl-CS"/>
              </w:rPr>
              <w:t>или Министарства грађевинарства, саобраћаја и инфраструктуре</w:t>
            </w:r>
            <w:r w:rsidRPr="008A4DBE">
              <w:rPr>
                <w:rFonts w:eastAsia="Arial Unicode MS"/>
                <w:color w:val="000000"/>
                <w:kern w:val="1"/>
                <w:lang w:val="sr-Cyrl-CS" w:eastAsia="ar-SA"/>
              </w:rPr>
              <w:t>, потврда о важењу лиценце и доказ о радном статусу (за носиоца лиценце који је запослен код понуђача: фотокопија уговора о раду и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8A4DBE">
              <w:rPr>
                <w:rFonts w:eastAsia="Arial Unicode MS"/>
                <w:color w:val="000000"/>
                <w:kern w:val="1"/>
                <w:lang w:eastAsia="ar-SA"/>
              </w:rPr>
              <w:t>)</w:t>
            </w:r>
            <w:r>
              <w:rPr>
                <w:rFonts w:eastAsia="Arial Unicode MS"/>
                <w:color w:val="000000"/>
                <w:kern w:val="1"/>
                <w:lang w:eastAsia="ar-SA"/>
              </w:rPr>
              <w:t>.</w:t>
            </w:r>
          </w:p>
          <w:p w:rsidR="00750E68" w:rsidRPr="008A4DBE" w:rsidRDefault="00750E68" w:rsidP="001A604F">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Ако у уговору ван радног односа није наведено да ће носилац лиценце бити ангажован за реализацију </w:t>
            </w:r>
            <w:r>
              <w:rPr>
                <w:rFonts w:eastAsia="Arial Unicode MS"/>
                <w:color w:val="000000"/>
                <w:kern w:val="1"/>
                <w:lang w:val="sr-Cyrl-CS" w:eastAsia="ar-SA"/>
              </w:rPr>
              <w:t>услуга</w:t>
            </w:r>
            <w:r w:rsidRPr="008A4DBE">
              <w:rPr>
                <w:rFonts w:eastAsia="Arial Unicode MS"/>
                <w:color w:val="000000"/>
                <w:kern w:val="1"/>
                <w:lang w:val="sr-Cyrl-CS" w:eastAsia="ar-SA"/>
              </w:rPr>
              <w:t xml:space="preserve"> који су предмет ове јавне набавке потребно је приложити Анекс уговора којим се то дефинише.</w:t>
            </w:r>
          </w:p>
          <w:p w:rsidR="00750E68" w:rsidRPr="008A4DBE" w:rsidRDefault="00750E68" w:rsidP="001A604F">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За лица ван радног односа (ангажована у складу са Законом о раду) период радног ангажовања мора да покрива период на који се уговара предметна јавна набавка.</w:t>
            </w:r>
          </w:p>
          <w:p w:rsidR="00750E68" w:rsidRPr="008A4DBE" w:rsidRDefault="00750E68" w:rsidP="001A604F">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Наручилац ће прихватити следеће уговоре ван радног односа:</w:t>
            </w:r>
          </w:p>
          <w:p w:rsidR="00D41054" w:rsidRDefault="00D41054" w:rsidP="00D41054">
            <w:pPr>
              <w:jc w:val="both"/>
              <w:rPr>
                <w:lang w:val="sr-Cyrl-CS"/>
              </w:rPr>
            </w:pPr>
            <w:r>
              <w:rPr>
                <w:lang w:val="sr-Cyrl-CS"/>
              </w:rPr>
              <w:t>1. Уговор о привремено повременим пословима</w:t>
            </w:r>
          </w:p>
          <w:p w:rsidR="00D41054" w:rsidRDefault="00D41054" w:rsidP="00D41054">
            <w:pPr>
              <w:jc w:val="both"/>
              <w:rPr>
                <w:lang w:val="sr-Cyrl-CS"/>
              </w:rPr>
            </w:pPr>
            <w:r>
              <w:rPr>
                <w:lang w:val="sr-Cyrl-CS"/>
              </w:rPr>
              <w:t>2. Уговор о делу (ради обављања послова који су ван делатности послодавца)</w:t>
            </w:r>
          </w:p>
          <w:p w:rsidR="00750E68" w:rsidRPr="008A4DBE" w:rsidRDefault="00D41054" w:rsidP="00D41054">
            <w:pPr>
              <w:suppressAutoHyphens/>
              <w:spacing w:line="100" w:lineRule="atLeast"/>
              <w:jc w:val="both"/>
              <w:rPr>
                <w:rFonts w:eastAsia="Arial Unicode MS"/>
                <w:b/>
                <w:color w:val="000000"/>
                <w:kern w:val="1"/>
                <w:lang w:val="sr-Cyrl-CS" w:eastAsia="ar-SA"/>
              </w:rPr>
            </w:pPr>
            <w:r>
              <w:rPr>
                <w:lang w:val="sr-Cyrl-CS"/>
              </w:rPr>
              <w:t>3. Уговор о допунском раду</w:t>
            </w:r>
          </w:p>
        </w:tc>
      </w:tr>
      <w:tr w:rsidR="003D0266" w:rsidRPr="008A4DBE" w:rsidTr="00750E68">
        <w:tc>
          <w:tcPr>
            <w:tcW w:w="1391" w:type="dxa"/>
            <w:shd w:val="clear" w:color="auto" w:fill="FFFFFF"/>
          </w:tcPr>
          <w:p w:rsidR="003D0266" w:rsidRDefault="002A4CAE" w:rsidP="001A604F">
            <w:pPr>
              <w:suppressAutoHyphens/>
              <w:spacing w:line="100" w:lineRule="atLeast"/>
              <w:jc w:val="center"/>
              <w:rPr>
                <w:rFonts w:eastAsia="Arial Unicode MS"/>
                <w:kern w:val="1"/>
                <w:lang w:val="sr-Cyrl-CS" w:eastAsia="ar-SA"/>
              </w:rPr>
            </w:pPr>
            <w:r>
              <w:rPr>
                <w:rFonts w:eastAsia="Arial Unicode MS"/>
                <w:kern w:val="1"/>
                <w:lang w:eastAsia="ar-SA"/>
              </w:rPr>
              <w:t>4</w:t>
            </w:r>
            <w:r w:rsidR="003D0266">
              <w:rPr>
                <w:rFonts w:eastAsia="Arial Unicode MS"/>
                <w:kern w:val="1"/>
                <w:lang w:val="sr-Cyrl-CS" w:eastAsia="ar-SA"/>
              </w:rPr>
              <w:t>.</w:t>
            </w:r>
          </w:p>
        </w:tc>
        <w:tc>
          <w:tcPr>
            <w:tcW w:w="4169" w:type="dxa"/>
            <w:shd w:val="clear" w:color="auto" w:fill="FFFFFF"/>
          </w:tcPr>
          <w:p w:rsidR="003D0266" w:rsidRPr="008A4DBE" w:rsidRDefault="003D0266" w:rsidP="001A604F">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 xml:space="preserve">Да поседује </w:t>
            </w:r>
            <w:r w:rsidRPr="003D0266">
              <w:t xml:space="preserve">полису осигурања </w:t>
            </w:r>
            <w:r w:rsidRPr="003D0266">
              <w:rPr>
                <w:spacing w:val="-4"/>
              </w:rPr>
              <w:t xml:space="preserve">од </w:t>
            </w:r>
            <w:r w:rsidRPr="003D0266">
              <w:t xml:space="preserve">професионалне одговорности из обављања делатности пројектовања, а </w:t>
            </w:r>
            <w:r w:rsidRPr="003D0266">
              <w:rPr>
                <w:spacing w:val="-4"/>
              </w:rPr>
              <w:t xml:space="preserve">које </w:t>
            </w:r>
            <w:r w:rsidRPr="003D0266">
              <w:t xml:space="preserve">се односи на осигурање </w:t>
            </w:r>
            <w:r w:rsidRPr="003D0266">
              <w:rPr>
                <w:spacing w:val="-4"/>
              </w:rPr>
              <w:t xml:space="preserve">од </w:t>
            </w:r>
            <w:r w:rsidRPr="003D0266">
              <w:t xml:space="preserve">одговорности пројектаната за штете </w:t>
            </w:r>
            <w:r w:rsidRPr="003D0266">
              <w:rPr>
                <w:spacing w:val="-3"/>
              </w:rPr>
              <w:t xml:space="preserve">проузроковане </w:t>
            </w:r>
            <w:r w:rsidRPr="003D0266">
              <w:t>према трећим лицима, као и штете настале услед грешака и пропуста насталих у</w:t>
            </w:r>
            <w:r w:rsidRPr="003D0266">
              <w:rPr>
                <w:spacing w:val="13"/>
              </w:rPr>
              <w:t xml:space="preserve"> </w:t>
            </w:r>
            <w:r w:rsidRPr="003D0266">
              <w:t>обављању</w:t>
            </w:r>
            <w:r w:rsidRPr="003D0266">
              <w:rPr>
                <w:spacing w:val="13"/>
              </w:rPr>
              <w:t xml:space="preserve"> </w:t>
            </w:r>
            <w:r w:rsidRPr="003D0266">
              <w:t>послова</w:t>
            </w:r>
            <w:r w:rsidRPr="003D0266">
              <w:rPr>
                <w:spacing w:val="17"/>
              </w:rPr>
              <w:t xml:space="preserve"> </w:t>
            </w:r>
            <w:r w:rsidRPr="003D0266">
              <w:t>пројектовања,</w:t>
            </w:r>
            <w:r w:rsidRPr="003D0266">
              <w:rPr>
                <w:spacing w:val="16"/>
              </w:rPr>
              <w:t xml:space="preserve"> </w:t>
            </w:r>
            <w:r w:rsidRPr="003D0266">
              <w:t>са</w:t>
            </w:r>
            <w:r w:rsidRPr="003D0266">
              <w:rPr>
                <w:spacing w:val="17"/>
              </w:rPr>
              <w:t xml:space="preserve"> </w:t>
            </w:r>
            <w:r w:rsidRPr="003D0266">
              <w:t>минималним</w:t>
            </w:r>
            <w:r w:rsidRPr="003D0266">
              <w:rPr>
                <w:spacing w:val="15"/>
              </w:rPr>
              <w:t xml:space="preserve"> </w:t>
            </w:r>
            <w:r w:rsidRPr="003D0266">
              <w:t>лимитом</w:t>
            </w:r>
            <w:r w:rsidRPr="003D0266">
              <w:rPr>
                <w:spacing w:val="15"/>
              </w:rPr>
              <w:t xml:space="preserve"> </w:t>
            </w:r>
            <w:r w:rsidRPr="003D0266">
              <w:t>по</w:t>
            </w:r>
            <w:r w:rsidRPr="003D0266">
              <w:rPr>
                <w:spacing w:val="14"/>
              </w:rPr>
              <w:t xml:space="preserve"> </w:t>
            </w:r>
            <w:r w:rsidRPr="003D0266">
              <w:t>једном</w:t>
            </w:r>
            <w:r w:rsidRPr="003D0266">
              <w:rPr>
                <w:spacing w:val="15"/>
              </w:rPr>
              <w:t xml:space="preserve"> </w:t>
            </w:r>
            <w:r w:rsidRPr="003D0266">
              <w:t>штетном</w:t>
            </w:r>
            <w:r w:rsidRPr="003D0266">
              <w:rPr>
                <w:spacing w:val="16"/>
              </w:rPr>
              <w:t xml:space="preserve"> </w:t>
            </w:r>
            <w:r w:rsidRPr="003D0266">
              <w:t>догађају</w:t>
            </w:r>
            <w:r w:rsidRPr="003D0266">
              <w:rPr>
                <w:spacing w:val="13"/>
              </w:rPr>
              <w:t xml:space="preserve"> </w:t>
            </w:r>
            <w:r w:rsidRPr="003D0266">
              <w:rPr>
                <w:spacing w:val="-5"/>
              </w:rPr>
              <w:t xml:space="preserve">од </w:t>
            </w:r>
            <w:r w:rsidRPr="003D0266">
              <w:t>50.000,00 ЕУР</w:t>
            </w:r>
          </w:p>
        </w:tc>
        <w:tc>
          <w:tcPr>
            <w:tcW w:w="4079" w:type="dxa"/>
            <w:shd w:val="clear" w:color="auto" w:fill="FFFFFF"/>
          </w:tcPr>
          <w:p w:rsidR="003D0266" w:rsidRPr="008A4DBE" w:rsidRDefault="003D0266" w:rsidP="001A604F">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Фотокопија полисе осигурања.</w:t>
            </w:r>
          </w:p>
        </w:tc>
      </w:tr>
      <w:tr w:rsidR="001A604F" w:rsidRPr="008A4DBE" w:rsidTr="00750E68">
        <w:tc>
          <w:tcPr>
            <w:tcW w:w="1391" w:type="dxa"/>
            <w:shd w:val="clear" w:color="auto" w:fill="FFFFFF"/>
          </w:tcPr>
          <w:p w:rsidR="001A604F" w:rsidRDefault="002A4CAE" w:rsidP="008A4DBE">
            <w:pPr>
              <w:suppressAutoHyphens/>
              <w:spacing w:line="100" w:lineRule="atLeast"/>
              <w:jc w:val="center"/>
              <w:rPr>
                <w:rFonts w:eastAsia="Arial Unicode MS"/>
                <w:kern w:val="1"/>
                <w:lang w:val="sr-Cyrl-CS" w:eastAsia="ar-SA"/>
              </w:rPr>
            </w:pPr>
            <w:r>
              <w:rPr>
                <w:rFonts w:eastAsia="Arial Unicode MS"/>
                <w:kern w:val="1"/>
                <w:lang w:eastAsia="ar-SA"/>
              </w:rPr>
              <w:t>5</w:t>
            </w:r>
            <w:r w:rsidR="001A604F">
              <w:rPr>
                <w:rFonts w:eastAsia="Arial Unicode MS"/>
                <w:kern w:val="1"/>
                <w:lang w:val="sr-Cyrl-CS" w:eastAsia="ar-SA"/>
              </w:rPr>
              <w:t>.</w:t>
            </w:r>
          </w:p>
        </w:tc>
        <w:tc>
          <w:tcPr>
            <w:tcW w:w="4169" w:type="dxa"/>
            <w:shd w:val="clear" w:color="auto" w:fill="FFFFFF"/>
          </w:tcPr>
          <w:p w:rsidR="001A604F" w:rsidRDefault="001A604F" w:rsidP="001A604F">
            <w:pPr>
              <w:jc w:val="both"/>
              <w:rPr>
                <w:rStyle w:val="Bodytext0"/>
                <w:color w:val="000000"/>
                <w:lang w:val="sr-Cyrl-CS" w:eastAsia="sr-Cyrl-CS"/>
              </w:rPr>
            </w:pPr>
            <w:r w:rsidRPr="00D4372B">
              <w:rPr>
                <w:rStyle w:val="Bodytext0"/>
                <w:color w:val="000000"/>
                <w:lang w:val="sr-Cyrl-CS" w:eastAsia="sr-Cyrl-CS"/>
              </w:rPr>
              <w:t>Да поседује следеће сертификате</w:t>
            </w:r>
            <w:r w:rsidR="00AE528D">
              <w:rPr>
                <w:rStyle w:val="Bodytext0"/>
                <w:color w:val="000000"/>
                <w:lang w:val="sr-Cyrl-CS" w:eastAsia="sr-Cyrl-CS"/>
              </w:rPr>
              <w:t>:</w:t>
            </w:r>
          </w:p>
          <w:p w:rsidR="00AE528D" w:rsidRDefault="00AE528D" w:rsidP="001A604F">
            <w:pPr>
              <w:jc w:val="both"/>
            </w:pPr>
            <w:r>
              <w:t>ISO 9001:2015</w:t>
            </w:r>
          </w:p>
          <w:p w:rsidR="00AE528D" w:rsidRDefault="00AE528D" w:rsidP="001A604F">
            <w:pPr>
              <w:jc w:val="both"/>
            </w:pPr>
            <w:r>
              <w:t>ISO 14001:2015</w:t>
            </w:r>
          </w:p>
          <w:p w:rsidR="00AE528D" w:rsidRDefault="00AE528D" w:rsidP="001A604F">
            <w:pPr>
              <w:jc w:val="both"/>
            </w:pPr>
            <w:r>
              <w:t>ISO 22301:2014</w:t>
            </w:r>
          </w:p>
          <w:p w:rsidR="00AE528D" w:rsidRDefault="00AE528D" w:rsidP="001A604F">
            <w:pPr>
              <w:jc w:val="both"/>
            </w:pPr>
            <w:r>
              <w:t>ISO 27001:2013</w:t>
            </w:r>
          </w:p>
          <w:p w:rsidR="00AE528D" w:rsidRDefault="00AE528D" w:rsidP="001A604F">
            <w:pPr>
              <w:jc w:val="both"/>
            </w:pPr>
            <w:r>
              <w:t>ISO 31000:2009</w:t>
            </w:r>
          </w:p>
          <w:p w:rsidR="00AE528D" w:rsidRDefault="00AE528D" w:rsidP="001A604F">
            <w:pPr>
              <w:jc w:val="both"/>
            </w:pPr>
            <w:r>
              <w:t>ISO 37001:2016</w:t>
            </w:r>
          </w:p>
          <w:p w:rsidR="00AE528D" w:rsidRPr="002A4CAE" w:rsidRDefault="00AE528D" w:rsidP="001A604F">
            <w:pPr>
              <w:jc w:val="both"/>
            </w:pPr>
            <w:r>
              <w:t>OHSAS 18001:2008</w:t>
            </w:r>
            <w:r w:rsidR="002A4CAE">
              <w:t xml:space="preserve"> или ISO 45001</w:t>
            </w:r>
          </w:p>
          <w:p w:rsidR="00AE528D" w:rsidRPr="00D4372B" w:rsidRDefault="00AE528D" w:rsidP="001A604F">
            <w:pPr>
              <w:jc w:val="both"/>
            </w:pPr>
            <w:r>
              <w:t>ISO 50001:2011</w:t>
            </w:r>
          </w:p>
        </w:tc>
        <w:tc>
          <w:tcPr>
            <w:tcW w:w="4079" w:type="dxa"/>
            <w:shd w:val="clear" w:color="auto" w:fill="FFFFFF"/>
          </w:tcPr>
          <w:p w:rsidR="001A604F" w:rsidRDefault="001A604F" w:rsidP="001A604F">
            <w:pPr>
              <w:jc w:val="both"/>
            </w:pPr>
            <w:r>
              <w:t>Фотокопије сертификата:</w:t>
            </w:r>
          </w:p>
          <w:p w:rsidR="001A604F" w:rsidRDefault="001A604F" w:rsidP="001A604F">
            <w:pPr>
              <w:jc w:val="both"/>
            </w:pPr>
            <w:r>
              <w:t>ISO 9001:2015 – систем менаџмента квалитетом</w:t>
            </w:r>
          </w:p>
          <w:p w:rsidR="001A604F" w:rsidRDefault="001A604F" w:rsidP="001A604F">
            <w:pPr>
              <w:jc w:val="both"/>
            </w:pPr>
            <w:r>
              <w:t>ISO 14001:2015 – систем упраљања заштитом животне средине</w:t>
            </w:r>
          </w:p>
          <w:p w:rsidR="001A604F" w:rsidRPr="001A604F" w:rsidRDefault="001A604F" w:rsidP="001A604F">
            <w:pPr>
              <w:jc w:val="both"/>
            </w:pPr>
            <w:r>
              <w:t>ISO 22301:2014 – систем менаџмента континуитетом пословања</w:t>
            </w:r>
          </w:p>
          <w:p w:rsidR="001A604F" w:rsidRPr="00D4372B" w:rsidRDefault="001A604F" w:rsidP="001A604F">
            <w:pPr>
              <w:jc w:val="both"/>
            </w:pPr>
            <w:r>
              <w:t>ISO 27001:2013 – систем менаџмента безбедношћу информација</w:t>
            </w:r>
          </w:p>
          <w:p w:rsidR="001A604F" w:rsidRDefault="001A604F" w:rsidP="001A604F">
            <w:pPr>
              <w:suppressAutoHyphens/>
              <w:spacing w:line="100" w:lineRule="atLeast"/>
              <w:jc w:val="both"/>
            </w:pPr>
            <w:r>
              <w:t>ISO 31000:2009 – менаџмент ризиком принципи и смернице</w:t>
            </w:r>
          </w:p>
          <w:p w:rsidR="001A604F" w:rsidRDefault="001A604F" w:rsidP="001A604F">
            <w:pPr>
              <w:suppressAutoHyphens/>
              <w:spacing w:line="100" w:lineRule="atLeast"/>
              <w:jc w:val="both"/>
            </w:pPr>
            <w:r>
              <w:t>ISO 37001:2016 – систем менаџмента против мита</w:t>
            </w:r>
          </w:p>
          <w:p w:rsidR="002B3073" w:rsidRDefault="002B3073" w:rsidP="001A604F">
            <w:pPr>
              <w:suppressAutoHyphens/>
              <w:spacing w:line="100" w:lineRule="atLeast"/>
              <w:jc w:val="both"/>
            </w:pPr>
            <w:r>
              <w:t>OHSAS 18001:2008 – систем менаџмента заштитом здравља и безбедношћу на раду</w:t>
            </w:r>
          </w:p>
          <w:p w:rsidR="002B3073" w:rsidRPr="002B3073" w:rsidRDefault="002B3073" w:rsidP="00AE528D">
            <w:pPr>
              <w:suppressAutoHyphens/>
              <w:spacing w:line="100" w:lineRule="atLeast"/>
              <w:jc w:val="both"/>
              <w:rPr>
                <w:rFonts w:eastAsia="Arial Unicode MS"/>
                <w:b/>
                <w:color w:val="000000"/>
                <w:kern w:val="1"/>
                <w:lang w:eastAsia="ar-SA"/>
              </w:rPr>
            </w:pPr>
            <w:r>
              <w:t xml:space="preserve">ISO 50001:2011 </w:t>
            </w:r>
            <w:r w:rsidR="00AE528D">
              <w:t>–</w:t>
            </w:r>
            <w:r>
              <w:t xml:space="preserve"> </w:t>
            </w:r>
            <w:r w:rsidR="00AE528D">
              <w:t>систем менаџмента енергијом</w:t>
            </w:r>
          </w:p>
        </w:tc>
      </w:tr>
      <w:tr w:rsidR="003D0266" w:rsidRPr="008A4DBE" w:rsidTr="00750E68">
        <w:tc>
          <w:tcPr>
            <w:tcW w:w="1391" w:type="dxa"/>
            <w:shd w:val="clear" w:color="auto" w:fill="FFFFFF"/>
          </w:tcPr>
          <w:p w:rsidR="003D0266" w:rsidRDefault="002A4CAE" w:rsidP="008A4DBE">
            <w:pPr>
              <w:suppressAutoHyphens/>
              <w:spacing w:line="100" w:lineRule="atLeast"/>
              <w:jc w:val="center"/>
              <w:rPr>
                <w:rFonts w:eastAsia="Arial Unicode MS"/>
                <w:kern w:val="1"/>
                <w:lang w:val="sr-Cyrl-CS" w:eastAsia="ar-SA"/>
              </w:rPr>
            </w:pPr>
            <w:r>
              <w:rPr>
                <w:rFonts w:eastAsia="Arial Unicode MS"/>
                <w:kern w:val="1"/>
                <w:lang w:val="sr-Cyrl-CS" w:eastAsia="ar-SA"/>
              </w:rPr>
              <w:t>6</w:t>
            </w:r>
            <w:r w:rsidR="003D0266">
              <w:rPr>
                <w:rFonts w:eastAsia="Arial Unicode MS"/>
                <w:kern w:val="1"/>
                <w:lang w:val="sr-Cyrl-CS" w:eastAsia="ar-SA"/>
              </w:rPr>
              <w:t>.</w:t>
            </w:r>
          </w:p>
        </w:tc>
        <w:tc>
          <w:tcPr>
            <w:tcW w:w="4169" w:type="dxa"/>
            <w:shd w:val="clear" w:color="auto" w:fill="FFFFFF"/>
          </w:tcPr>
          <w:p w:rsidR="00B06B01" w:rsidRPr="00B06B01" w:rsidRDefault="00B06B01" w:rsidP="00B06B01">
            <w:pPr>
              <w:pStyle w:val="ListParagraph"/>
              <w:widowControl w:val="0"/>
              <w:tabs>
                <w:tab w:val="left" w:pos="202"/>
              </w:tabs>
              <w:autoSpaceDE w:val="0"/>
              <w:autoSpaceDN w:val="0"/>
              <w:spacing w:before="1"/>
              <w:ind w:left="61" w:right="240"/>
            </w:pPr>
            <w:r w:rsidRPr="00B06B01">
              <w:t>А) Да поседује лиценцирани софтвер оперативног система Windows или сличан минимум 4 (чет</w:t>
            </w:r>
            <w:r w:rsidR="00692F62">
              <w:t>и</w:t>
            </w:r>
            <w:r w:rsidRPr="00B06B01">
              <w:t>ри)</w:t>
            </w:r>
            <w:r w:rsidRPr="00B06B01">
              <w:rPr>
                <w:spacing w:val="-3"/>
              </w:rPr>
              <w:t xml:space="preserve"> </w:t>
            </w:r>
            <w:r w:rsidRPr="00B06B01">
              <w:t xml:space="preserve">лиценце; </w:t>
            </w:r>
          </w:p>
          <w:p w:rsidR="00B06B01" w:rsidRPr="00B06B01" w:rsidRDefault="00B06B01" w:rsidP="00B06B01">
            <w:pPr>
              <w:pStyle w:val="ListParagraph"/>
              <w:widowControl w:val="0"/>
              <w:tabs>
                <w:tab w:val="left" w:pos="202"/>
              </w:tabs>
              <w:autoSpaceDE w:val="0"/>
              <w:autoSpaceDN w:val="0"/>
              <w:spacing w:before="1"/>
              <w:ind w:left="61" w:right="240"/>
            </w:pPr>
            <w:r w:rsidRPr="00B06B01">
              <w:t>Б) да поседује лиценцирани софтвер за израду графичке документације (AutoCAD или слично) – минимум 4 (чет</w:t>
            </w:r>
            <w:r w:rsidR="00692F62">
              <w:t>и</w:t>
            </w:r>
            <w:r w:rsidRPr="00B06B01">
              <w:t>ри)</w:t>
            </w:r>
            <w:r w:rsidRPr="00B06B01">
              <w:rPr>
                <w:spacing w:val="-3"/>
              </w:rPr>
              <w:t xml:space="preserve"> </w:t>
            </w:r>
            <w:r w:rsidRPr="00B06B01">
              <w:t xml:space="preserve">лиценце; </w:t>
            </w:r>
          </w:p>
          <w:p w:rsidR="003D0266" w:rsidRPr="00440303" w:rsidRDefault="00B06B01" w:rsidP="00440303">
            <w:pPr>
              <w:pStyle w:val="ListParagraph"/>
              <w:widowControl w:val="0"/>
              <w:tabs>
                <w:tab w:val="left" w:pos="202"/>
              </w:tabs>
              <w:autoSpaceDE w:val="0"/>
              <w:autoSpaceDN w:val="0"/>
              <w:ind w:left="61" w:right="246"/>
              <w:jc w:val="both"/>
              <w:rPr>
                <w:rStyle w:val="Bodytext0"/>
                <w:sz w:val="24"/>
                <w:szCs w:val="24"/>
                <w:shd w:val="clear" w:color="auto" w:fill="auto"/>
              </w:rPr>
            </w:pPr>
            <w:r w:rsidRPr="00B06B01">
              <w:t xml:space="preserve">В) да поседује </w:t>
            </w:r>
            <w:r w:rsidRPr="00B06B01">
              <w:rPr>
                <w:kern w:val="2"/>
              </w:rPr>
              <w:t xml:space="preserve">софтвер за прорачун према SRPS EN 12831 </w:t>
            </w:r>
            <w:r w:rsidRPr="00B06B01">
              <w:t>– минимум 2</w:t>
            </w:r>
            <w:r w:rsidRPr="00B06B01">
              <w:rPr>
                <w:kern w:val="2"/>
              </w:rPr>
              <w:t xml:space="preserve"> </w:t>
            </w:r>
            <w:r w:rsidRPr="00B06B01">
              <w:t>(две)</w:t>
            </w:r>
            <w:r w:rsidRPr="00B06B01">
              <w:rPr>
                <w:spacing w:val="-9"/>
              </w:rPr>
              <w:t xml:space="preserve"> </w:t>
            </w:r>
            <w:r w:rsidRPr="00B06B01">
              <w:t>лиценце</w:t>
            </w:r>
            <w:r>
              <w:t>;</w:t>
            </w:r>
          </w:p>
        </w:tc>
        <w:tc>
          <w:tcPr>
            <w:tcW w:w="4079" w:type="dxa"/>
            <w:shd w:val="clear" w:color="auto" w:fill="FFFFFF"/>
          </w:tcPr>
          <w:p w:rsidR="003D0266" w:rsidRPr="00440303" w:rsidRDefault="00440303" w:rsidP="001A604F">
            <w:pPr>
              <w:jc w:val="both"/>
            </w:pPr>
            <w:r w:rsidRPr="00440303">
              <w:t>Фотокопије лиценци или рачуна о куповини за захтеване софтвере</w:t>
            </w:r>
            <w:r>
              <w:t>.</w:t>
            </w:r>
          </w:p>
        </w:tc>
      </w:tr>
      <w:tr w:rsidR="00AE528D" w:rsidRPr="008A4DBE" w:rsidTr="00750E68">
        <w:tc>
          <w:tcPr>
            <w:tcW w:w="1391" w:type="dxa"/>
            <w:shd w:val="clear" w:color="auto" w:fill="FFFFFF"/>
          </w:tcPr>
          <w:p w:rsidR="00AE528D" w:rsidRDefault="002A4CAE" w:rsidP="008A4DBE">
            <w:pPr>
              <w:suppressAutoHyphens/>
              <w:spacing w:line="100" w:lineRule="atLeast"/>
              <w:jc w:val="center"/>
              <w:rPr>
                <w:rFonts w:eastAsia="Arial Unicode MS"/>
                <w:kern w:val="1"/>
                <w:lang w:val="sr-Cyrl-CS" w:eastAsia="ar-SA"/>
              </w:rPr>
            </w:pPr>
            <w:r>
              <w:rPr>
                <w:rFonts w:eastAsia="Arial Unicode MS"/>
                <w:kern w:val="1"/>
                <w:lang w:val="sr-Cyrl-CS" w:eastAsia="ar-SA"/>
              </w:rPr>
              <w:t>7</w:t>
            </w:r>
            <w:r w:rsidR="00AE528D">
              <w:rPr>
                <w:rFonts w:eastAsia="Arial Unicode MS"/>
                <w:kern w:val="1"/>
                <w:lang w:val="sr-Cyrl-CS" w:eastAsia="ar-SA"/>
              </w:rPr>
              <w:t>.</w:t>
            </w:r>
          </w:p>
        </w:tc>
        <w:tc>
          <w:tcPr>
            <w:tcW w:w="4169" w:type="dxa"/>
            <w:shd w:val="clear" w:color="auto" w:fill="FFFFFF"/>
          </w:tcPr>
          <w:p w:rsidR="00AE528D" w:rsidRDefault="00D57618" w:rsidP="001A604F">
            <w:pPr>
              <w:jc w:val="both"/>
              <w:rPr>
                <w:rStyle w:val="Bodytext0"/>
                <w:color w:val="000000"/>
                <w:lang w:val="sr-Cyrl-CS" w:eastAsia="sr-Cyrl-CS"/>
              </w:rPr>
            </w:pPr>
            <w:r>
              <w:rPr>
                <w:rStyle w:val="Bodytext0"/>
                <w:color w:val="000000"/>
                <w:lang w:val="sr-Cyrl-CS" w:eastAsia="sr-Cyrl-CS"/>
              </w:rPr>
              <w:t>Да поседује следеће сертификате о акредитацији за обаљање послова испитивања и то:</w:t>
            </w:r>
          </w:p>
          <w:p w:rsidR="00974F2D" w:rsidRDefault="00974F2D" w:rsidP="00974F2D">
            <w:pPr>
              <w:jc w:val="both"/>
            </w:pPr>
            <w:r>
              <w:t>ISO 17892-1:2015 – геотехничко истраживање и испитивање – лабораторијско испитивање тла – део 1: одређивање влажности</w:t>
            </w:r>
          </w:p>
          <w:p w:rsidR="00974F2D" w:rsidRDefault="00974F2D" w:rsidP="00974F2D">
            <w:pPr>
              <w:jc w:val="both"/>
            </w:pPr>
            <w:r>
              <w:t>ISO 17892-2:2015 – геотехничко истраживање и испитивање – лабораторијско испитивање тла – део 2: одређивање запреминске масе</w:t>
            </w:r>
          </w:p>
          <w:p w:rsidR="00974F2D" w:rsidRDefault="00974F2D" w:rsidP="00974F2D">
            <w:pPr>
              <w:jc w:val="both"/>
            </w:pPr>
            <w:r>
              <w:t>ISO 17892-3:2016 – геотехничко истраживање и испитивање – лабораторијско испитивање тла – део 3: одређивање запремине масе чврстих честица</w:t>
            </w:r>
          </w:p>
          <w:p w:rsidR="00974F2D" w:rsidRDefault="00974F2D" w:rsidP="00974F2D">
            <w:pPr>
              <w:jc w:val="both"/>
            </w:pPr>
            <w:r>
              <w:t>ISO 17892-4:2017 – геотехничко истраживање и испитивање – лабораторијско испитивање тла – део 4: одређивање гранулометријског састава</w:t>
            </w:r>
          </w:p>
          <w:p w:rsidR="00974F2D" w:rsidRDefault="00974F2D" w:rsidP="00974F2D">
            <w:pPr>
              <w:jc w:val="both"/>
            </w:pPr>
            <w:r>
              <w:t>ISO 17892-5:2017 – геотехничко истраживање и испитивање – лабораторијско испитивање тла – део 5: едометарско испитивање степенастим оптерећењем</w:t>
            </w:r>
          </w:p>
          <w:p w:rsidR="00974F2D" w:rsidRDefault="00974F2D" w:rsidP="00974F2D">
            <w:pPr>
              <w:jc w:val="both"/>
            </w:pPr>
            <w:r>
              <w:t>ISO 17892-7:2018 – геотехничко истраживање и испитивање – лабораторијско испитивање тла – део 7: испитивање једноаксијалне чврстоће при притиску</w:t>
            </w:r>
          </w:p>
          <w:p w:rsidR="00974F2D" w:rsidRDefault="00974F2D" w:rsidP="00974F2D">
            <w:pPr>
              <w:jc w:val="both"/>
            </w:pPr>
            <w:r>
              <w:t>ISO 17892-10:2011 – геотехничко истраживање и испитивање – лабораторијско испитивање тла – део 10: испитивање директног смицања</w:t>
            </w:r>
          </w:p>
          <w:p w:rsidR="00974F2D" w:rsidRDefault="00974F2D" w:rsidP="00974F2D">
            <w:pPr>
              <w:jc w:val="both"/>
            </w:pPr>
            <w:r>
              <w:t>ISO 17892-12:2011 – геотехничко истраживање и испитивање – лабораторијско испитивање тла – део 12: одређивање атебергових граница</w:t>
            </w:r>
          </w:p>
          <w:p w:rsidR="00974F2D" w:rsidRDefault="00974F2D" w:rsidP="00974F2D">
            <w:pPr>
              <w:jc w:val="both"/>
            </w:pPr>
            <w:r>
              <w:t>ISO 13286-2:2012/ац2013 – навезане и хидрагуличким везивом везане мешавине – део 2: методе испитивања за лабораторијску референтну запреминску масу и садржај воде – збијање по проктору</w:t>
            </w:r>
          </w:p>
          <w:p w:rsidR="00974F2D" w:rsidRPr="00F339B9" w:rsidRDefault="00974F2D" w:rsidP="001A604F">
            <w:pPr>
              <w:jc w:val="both"/>
              <w:rPr>
                <w:rStyle w:val="Bodytext0"/>
                <w:sz w:val="24"/>
                <w:szCs w:val="24"/>
                <w:shd w:val="clear" w:color="auto" w:fill="auto"/>
              </w:rPr>
            </w:pPr>
            <w:r>
              <w:t>ISO 13286-47:2012 – навезане и хидрагуличким везивом везане мешавине – део 47: методе испитивања за одређивање калифорнијског индекса носивости, непосредног индеска носивости и линеарног бубрења</w:t>
            </w:r>
          </w:p>
        </w:tc>
        <w:tc>
          <w:tcPr>
            <w:tcW w:w="4079" w:type="dxa"/>
            <w:shd w:val="clear" w:color="auto" w:fill="FFFFFF"/>
          </w:tcPr>
          <w:p w:rsidR="00C8428D" w:rsidRPr="00974F2D" w:rsidRDefault="00974F2D" w:rsidP="00C8428D">
            <w:pPr>
              <w:jc w:val="both"/>
            </w:pPr>
            <w:r>
              <w:t>Потврде о акредитацији издате од стране Акредитационог тела Србије</w:t>
            </w:r>
          </w:p>
          <w:p w:rsidR="00C8428D" w:rsidRPr="001D11F3" w:rsidRDefault="00C8428D" w:rsidP="00C8428D">
            <w:pPr>
              <w:jc w:val="both"/>
            </w:pPr>
          </w:p>
        </w:tc>
      </w:tr>
      <w:tr w:rsidR="001A604F" w:rsidRPr="008A4DBE" w:rsidTr="00750E68">
        <w:tc>
          <w:tcPr>
            <w:tcW w:w="1391" w:type="dxa"/>
            <w:shd w:val="clear" w:color="auto" w:fill="FFFFFF"/>
          </w:tcPr>
          <w:p w:rsidR="001A604F" w:rsidRPr="008A4DBE" w:rsidRDefault="002A4CAE" w:rsidP="008A4DBE">
            <w:pPr>
              <w:suppressAutoHyphens/>
              <w:spacing w:line="100" w:lineRule="atLeast"/>
              <w:jc w:val="center"/>
              <w:rPr>
                <w:rFonts w:eastAsia="Arial Unicode MS"/>
                <w:kern w:val="1"/>
                <w:lang w:val="sr-Cyrl-CS" w:eastAsia="ar-SA"/>
              </w:rPr>
            </w:pPr>
            <w:r>
              <w:rPr>
                <w:rFonts w:eastAsia="Arial Unicode MS"/>
                <w:kern w:val="1"/>
                <w:lang w:val="sr-Cyrl-CS" w:eastAsia="ar-SA"/>
              </w:rPr>
              <w:t>8</w:t>
            </w:r>
            <w:r w:rsidR="001A604F" w:rsidRPr="008A4DBE">
              <w:rPr>
                <w:rFonts w:eastAsia="Arial Unicode MS"/>
                <w:kern w:val="1"/>
                <w:lang w:val="sr-Cyrl-CS" w:eastAsia="ar-SA"/>
              </w:rPr>
              <w:t>.</w:t>
            </w:r>
          </w:p>
        </w:tc>
        <w:tc>
          <w:tcPr>
            <w:tcW w:w="4169" w:type="dxa"/>
            <w:shd w:val="clear" w:color="auto" w:fill="FFFFFF"/>
          </w:tcPr>
          <w:p w:rsidR="001A604F" w:rsidRPr="008A4DBE" w:rsidRDefault="001A604F"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Да,  случају заједничке понуде достави споразум</w:t>
            </w:r>
          </w:p>
        </w:tc>
        <w:tc>
          <w:tcPr>
            <w:tcW w:w="4079" w:type="dxa"/>
            <w:shd w:val="clear" w:color="auto" w:fill="FFFFFF"/>
          </w:tcPr>
          <w:p w:rsidR="001A604F" w:rsidRPr="008A4DBE" w:rsidRDefault="001A604F" w:rsidP="008A4DBE">
            <w:pPr>
              <w:suppressAutoHyphens/>
              <w:spacing w:line="100" w:lineRule="atLeast"/>
              <w:jc w:val="both"/>
              <w:rPr>
                <w:rFonts w:eastAsia="Arial Unicode MS"/>
                <w:color w:val="000000"/>
                <w:kern w:val="1"/>
                <w:lang w:val="sr-Cyrl-CS" w:eastAsia="ar-SA"/>
              </w:rPr>
            </w:pPr>
            <w:r w:rsidRPr="008A4DBE">
              <w:rPr>
                <w:rFonts w:eastAsia="Arial Unicode MS"/>
                <w:b/>
                <w:color w:val="000000"/>
                <w:kern w:val="1"/>
                <w:lang w:val="sr-Cyrl-CS" w:eastAsia="ar-SA"/>
              </w:rPr>
              <w:t>Споразум</w:t>
            </w:r>
            <w:r w:rsidRPr="008A4DBE">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8A4DBE" w:rsidRDefault="008A4DBE" w:rsidP="008A4DBE">
      <w:pPr>
        <w:tabs>
          <w:tab w:val="left" w:pos="680"/>
        </w:tabs>
        <w:suppressAutoHyphens/>
        <w:spacing w:line="100" w:lineRule="atLeast"/>
        <w:jc w:val="both"/>
        <w:rPr>
          <w:rFonts w:eastAsia="TimesNewRomanPS-BoldMT"/>
          <w:bCs/>
          <w:kern w:val="1"/>
          <w:lang w:val="sr-Cyrl-CS" w:eastAsia="ar-SA"/>
        </w:rPr>
      </w:pPr>
    </w:p>
    <w:p w:rsidR="00397EA9" w:rsidRPr="008A4DBE" w:rsidRDefault="00397EA9" w:rsidP="008A4DBE">
      <w:pPr>
        <w:tabs>
          <w:tab w:val="left" w:pos="680"/>
        </w:tabs>
        <w:suppressAutoHyphens/>
        <w:spacing w:line="100" w:lineRule="atLeast"/>
        <w:jc w:val="both"/>
        <w:rPr>
          <w:rFonts w:eastAsia="TimesNewRomanPS-BoldMT"/>
          <w:bCs/>
          <w:kern w:val="1"/>
          <w:lang w:val="sr-Cyrl-CS" w:eastAsia="ar-SA"/>
        </w:rPr>
      </w:pP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t>УПУТСТВО КАКО СЕ ДОКАЗУЈЕ ИСПУЊЕНОСТ УСЛОВА</w:t>
      </w: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p>
    <w:p w:rsidR="00C7762E" w:rsidRPr="008A4DBE" w:rsidRDefault="008A4DBE" w:rsidP="00F01191">
      <w:pPr>
        <w:numPr>
          <w:ilvl w:val="0"/>
          <w:numId w:val="10"/>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sidR="005A6F96">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sidR="005A6F96">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5A6F96">
        <w:rPr>
          <w:rFonts w:eastAsia="Arial Unicode MS"/>
          <w:i/>
          <w:kern w:val="1"/>
          <w:lang w:val="ru-RU" w:eastAsia="ar-SA"/>
        </w:rPr>
        <w:t>)</w:t>
      </w:r>
      <w:r w:rsidR="00C7762E">
        <w:rPr>
          <w:rFonts w:eastAsia="Arial Unicode MS"/>
          <w:i/>
          <w:kern w:val="1"/>
          <w:lang w:val="ru-RU" w:eastAsia="ar-SA"/>
        </w:rPr>
        <w:t xml:space="preserve"> </w:t>
      </w:r>
      <w:r w:rsidR="00C7762E" w:rsidRPr="008A4DBE">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00C7762E">
        <w:rPr>
          <w:rFonts w:eastAsia="Arial Unicode MS"/>
          <w:color w:val="000000"/>
          <w:kern w:val="1"/>
          <w:lang w:eastAsia="ar-SA"/>
        </w:rPr>
        <w:t>ст. 1. тач. 1) до 4</w:t>
      </w:r>
      <w:r w:rsidR="00C7762E" w:rsidRPr="008A4DBE">
        <w:rPr>
          <w:rFonts w:eastAsia="Arial Unicode MS"/>
          <w:color w:val="000000"/>
          <w:kern w:val="1"/>
          <w:lang w:eastAsia="ar-SA"/>
        </w:rPr>
        <w:t>)</w:t>
      </w:r>
      <w:r w:rsidR="00C7762E">
        <w:rPr>
          <w:rFonts w:eastAsia="Arial Unicode MS"/>
          <w:color w:val="000000"/>
          <w:kern w:val="1"/>
          <w:lang w:eastAsia="ar-SA"/>
        </w:rPr>
        <w:t xml:space="preserve"> </w:t>
      </w:r>
      <w:r w:rsidR="00C7762E" w:rsidRPr="008A4DBE">
        <w:rPr>
          <w:rFonts w:eastAsia="Arial Unicode MS"/>
          <w:color w:val="000000"/>
          <w:kern w:val="1"/>
          <w:lang w:eastAsia="ar-SA"/>
        </w:rPr>
        <w:t xml:space="preserve">дефинисане овом конкурсном документацијом. </w:t>
      </w:r>
    </w:p>
    <w:p w:rsidR="008A4DBE" w:rsidRDefault="00C7762E" w:rsidP="00C7762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 xml:space="preserve">од редним бројем 4.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sidR="00EA3A3E">
        <w:rPr>
          <w:rFonts w:eastAsia="Arial Unicode MS"/>
          <w:i/>
          <w:kern w:val="1"/>
          <w:lang w:val="sr-Cyrl-CS" w:eastAsia="ar-SA"/>
        </w:rPr>
        <w:t>Образац 8</w:t>
      </w:r>
      <w:r w:rsidR="00EA3A3E" w:rsidRPr="008A4DBE">
        <w:rPr>
          <w:rFonts w:eastAsia="Arial Unicode MS"/>
          <w:i/>
          <w:kern w:val="1"/>
          <w:lang w:val="sr-Cyrl-CS" w:eastAsia="ar-SA"/>
        </w:rPr>
        <w:t>.</w:t>
      </w:r>
      <w:r w:rsidR="00EA3A3E" w:rsidRPr="008A4DBE">
        <w:rPr>
          <w:rFonts w:eastAsia="Arial Unicode MS"/>
          <w:i/>
          <w:kern w:val="1"/>
          <w:lang w:val="ru-RU" w:eastAsia="ar-SA"/>
        </w:rPr>
        <w:t xml:space="preserve"> у </w:t>
      </w:r>
      <w:r w:rsidR="00EA3A3E" w:rsidRPr="008A4DBE">
        <w:rPr>
          <w:rFonts w:eastAsia="Arial Unicode MS"/>
          <w:i/>
          <w:kern w:val="1"/>
          <w:lang w:eastAsia="ar-SA"/>
        </w:rPr>
        <w:t>поглављу</w:t>
      </w:r>
      <w:r w:rsidR="00EA3A3E" w:rsidRPr="008A4DBE">
        <w:rPr>
          <w:rFonts w:eastAsia="Arial Unicode MS"/>
          <w:i/>
          <w:kern w:val="1"/>
          <w:lang w:val="sr-Cyrl-CS" w:eastAsia="ar-SA"/>
        </w:rPr>
        <w:t xml:space="preserve"> </w:t>
      </w:r>
      <w:r w:rsidR="00EA3A3E" w:rsidRPr="008A4DBE">
        <w:rPr>
          <w:rFonts w:eastAsia="Arial Unicode MS"/>
          <w:i/>
          <w:kern w:val="1"/>
          <w:lang w:eastAsia="ar-SA"/>
        </w:rPr>
        <w:t>VI</w:t>
      </w:r>
      <w:r w:rsidR="00EA3A3E" w:rsidRPr="008A4DBE">
        <w:rPr>
          <w:rFonts w:eastAsia="Arial Unicode MS"/>
          <w:i/>
          <w:kern w:val="1"/>
          <w:lang w:val="ru-RU" w:eastAsia="ar-SA"/>
        </w:rPr>
        <w:t xml:space="preserve"> ове конкурсне документације</w:t>
      </w:r>
      <w:r w:rsidR="008A4DBE" w:rsidRPr="008A4DBE">
        <w:rPr>
          <w:rFonts w:eastAsia="Arial Unicode MS"/>
          <w:kern w:val="1"/>
          <w:lang w:val="sr-Cyrl-CS" w:eastAsia="ar-SA"/>
        </w:rPr>
        <w:t>),</w:t>
      </w:r>
      <w:r w:rsidR="008A4DBE" w:rsidRPr="008A4DBE">
        <w:rPr>
          <w:rFonts w:eastAsia="Arial Unicode MS"/>
          <w:color w:val="FF0000"/>
          <w:kern w:val="1"/>
          <w:lang w:val="sr-Cyrl-CS" w:eastAsia="ar-SA"/>
        </w:rPr>
        <w:t xml:space="preserve"> </w:t>
      </w:r>
      <w:r w:rsidR="008A4DBE"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008A4DBE" w:rsidRPr="008A4DBE">
        <w:rPr>
          <w:rFonts w:eastAsia="Arial Unicode MS"/>
          <w:color w:val="000000"/>
          <w:kern w:val="1"/>
          <w:lang w:eastAsia="ar-SA"/>
        </w:rPr>
        <w:t xml:space="preserve"> за учешће у поступку јавне набавке из </w:t>
      </w:r>
      <w:r w:rsidR="00EA3A3E">
        <w:rPr>
          <w:rFonts w:eastAsia="Arial Unicode MS"/>
          <w:color w:val="000000"/>
          <w:kern w:val="1"/>
          <w:lang w:eastAsia="ar-SA"/>
        </w:rPr>
        <w:t>из чл.75.ст 2. ЗЈН</w:t>
      </w:r>
      <w:r w:rsidR="008A4DBE" w:rsidRPr="008A4DBE">
        <w:rPr>
          <w:rFonts w:eastAsia="Arial Unicode MS"/>
          <w:color w:val="000000"/>
          <w:kern w:val="1"/>
          <w:lang w:eastAsia="ar-SA"/>
        </w:rPr>
        <w:t xml:space="preserve">, дефинисане овом конкурсном документацијом. </w:t>
      </w:r>
    </w:p>
    <w:p w:rsidR="000A036A" w:rsidRPr="000A036A" w:rsidRDefault="000A036A" w:rsidP="00C7762E">
      <w:pPr>
        <w:suppressAutoHyphens/>
        <w:spacing w:line="100" w:lineRule="atLeast"/>
        <w:ind w:left="720"/>
        <w:jc w:val="both"/>
        <w:rPr>
          <w:rFonts w:eastAsia="Arial Unicode MS"/>
          <w:color w:val="000000"/>
          <w:kern w:val="1"/>
          <w:lang w:eastAsia="ar-SA"/>
        </w:rPr>
      </w:pPr>
    </w:p>
    <w:p w:rsidR="00255498" w:rsidRPr="004A3CE6" w:rsidRDefault="00255498" w:rsidP="004A3CE6">
      <w:pPr>
        <w:suppressAutoHyphens/>
        <w:spacing w:line="100" w:lineRule="atLeast"/>
        <w:ind w:left="720"/>
        <w:jc w:val="both"/>
        <w:rPr>
          <w:b/>
          <w:iCs/>
        </w:rPr>
      </w:pPr>
      <w:r w:rsidRPr="008A4DBE">
        <w:rPr>
          <w:rFonts w:eastAsia="Arial Unicode MS"/>
          <w:b/>
          <w:bCs/>
          <w:iCs/>
          <w:color w:val="000000"/>
          <w:kern w:val="1"/>
          <w:lang w:eastAsia="ar-SA"/>
        </w:rPr>
        <w:t>Уколико понуђач подноси понуду</w:t>
      </w:r>
      <w:r>
        <w:rPr>
          <w:rFonts w:eastAsia="Arial Unicode MS"/>
          <w:b/>
          <w:bCs/>
          <w:iCs/>
          <w:color w:val="000000"/>
          <w:kern w:val="1"/>
          <w:lang w:eastAsia="ar-SA"/>
        </w:rPr>
        <w:t xml:space="preserve"> самостално </w:t>
      </w:r>
      <w:r w:rsidR="000A036A">
        <w:rPr>
          <w:rFonts w:eastAsia="Arial Unicode MS"/>
          <w:b/>
          <w:bCs/>
          <w:iCs/>
          <w:color w:val="000000"/>
          <w:kern w:val="1"/>
          <w:lang w:eastAsia="ar-SA"/>
        </w:rPr>
        <w:t xml:space="preserve"> </w:t>
      </w:r>
      <w:r w:rsidR="000A036A" w:rsidRPr="009F1AF1">
        <w:rPr>
          <w:rFonts w:eastAsia="Arial Unicode MS"/>
          <w:b/>
          <w:bCs/>
          <w:iCs/>
          <w:color w:val="000000"/>
          <w:kern w:val="1"/>
          <w:lang w:eastAsia="ar-SA"/>
        </w:rPr>
        <w:t>и</w:t>
      </w:r>
      <w:r w:rsidR="000A036A" w:rsidRPr="009F1AF1">
        <w:rPr>
          <w:rFonts w:eastAsia="Arial Unicode MS"/>
          <w:b/>
          <w:color w:val="000000"/>
          <w:kern w:val="1"/>
          <w:lang w:eastAsia="ar-SA"/>
        </w:rPr>
        <w:t>спуњеност</w:t>
      </w:r>
      <w:r w:rsidR="000A036A" w:rsidRPr="008A4DBE">
        <w:rPr>
          <w:rFonts w:eastAsia="Arial Unicode MS"/>
          <w:color w:val="000000"/>
          <w:kern w:val="1"/>
          <w:lang w:eastAsia="ar-SA"/>
        </w:rPr>
        <w:t xml:space="preserve"> </w:t>
      </w:r>
      <w:r w:rsidR="000A036A" w:rsidRPr="008A4DBE">
        <w:rPr>
          <w:rFonts w:eastAsia="Arial Unicode MS"/>
          <w:b/>
          <w:color w:val="000000"/>
          <w:kern w:val="1"/>
          <w:lang w:eastAsia="ar-SA"/>
        </w:rPr>
        <w:t>обавезн</w:t>
      </w:r>
      <w:r w:rsidR="000A036A">
        <w:rPr>
          <w:rFonts w:eastAsia="Arial Unicode MS"/>
          <w:b/>
          <w:color w:val="000000"/>
          <w:kern w:val="1"/>
          <w:lang w:eastAsia="ar-SA"/>
        </w:rPr>
        <w:t>ог</w:t>
      </w:r>
      <w:r w:rsidR="000A036A" w:rsidRPr="008A4DBE">
        <w:rPr>
          <w:rFonts w:eastAsia="Arial Unicode MS"/>
          <w:b/>
          <w:color w:val="000000"/>
          <w:kern w:val="1"/>
          <w:lang w:eastAsia="ar-SA"/>
        </w:rPr>
        <w:t xml:space="preserve"> услова </w:t>
      </w:r>
      <w:r w:rsidR="000A036A" w:rsidRPr="008A4DBE">
        <w:rPr>
          <w:rFonts w:eastAsia="Arial Unicode MS"/>
          <w:color w:val="000000"/>
          <w:kern w:val="1"/>
          <w:lang w:eastAsia="ar-SA"/>
        </w:rPr>
        <w:t>за учешће у поступку предметне јавне набавке наведн</w:t>
      </w:r>
      <w:r w:rsidR="000A036A">
        <w:rPr>
          <w:rFonts w:eastAsia="Arial Unicode MS"/>
          <w:color w:val="000000"/>
          <w:kern w:val="1"/>
          <w:lang w:eastAsia="ar-SA"/>
        </w:rPr>
        <w:t>ог</w:t>
      </w:r>
      <w:r w:rsidR="000A036A" w:rsidRPr="008A4DBE">
        <w:rPr>
          <w:rFonts w:eastAsia="Arial Unicode MS"/>
          <w:color w:val="000000"/>
          <w:kern w:val="1"/>
          <w:lang w:eastAsia="ar-SA"/>
        </w:rPr>
        <w:t xml:space="preserve"> у табеларном приказу обавезних услова п</w:t>
      </w:r>
      <w:r w:rsidR="000A036A">
        <w:rPr>
          <w:rFonts w:eastAsia="Arial Unicode MS"/>
          <w:color w:val="000000"/>
          <w:kern w:val="1"/>
          <w:lang w:eastAsia="ar-SA"/>
        </w:rPr>
        <w:t>од редним бројем 5.</w:t>
      </w:r>
      <w:r w:rsidR="000A036A" w:rsidRPr="008A4DBE">
        <w:rPr>
          <w:rFonts w:eastAsia="Arial Unicode MS"/>
          <w:color w:val="000000"/>
          <w:kern w:val="1"/>
          <w:lang w:val="sr-Cyrl-CS" w:eastAsia="ar-SA"/>
        </w:rPr>
        <w:t xml:space="preserve">, </w:t>
      </w:r>
      <w:r w:rsidR="000A036A" w:rsidRPr="008A4DBE">
        <w:rPr>
          <w:rFonts w:eastAsia="Arial Unicode MS"/>
          <w:color w:val="000000"/>
          <w:kern w:val="1"/>
          <w:lang w:eastAsia="ar-SA"/>
        </w:rPr>
        <w:t>понуђач доказује</w:t>
      </w:r>
      <w:r w:rsidR="000A036A">
        <w:rPr>
          <w:rFonts w:eastAsia="Arial Unicode MS"/>
          <w:color w:val="000000"/>
          <w:kern w:val="1"/>
          <w:lang w:eastAsia="ar-SA"/>
        </w:rPr>
        <w:t xml:space="preserve"> достављањем</w:t>
      </w:r>
      <w:r w:rsidR="000A036A">
        <w:rPr>
          <w:rFonts w:eastAsia="Arial Unicode MS"/>
          <w:b/>
          <w:bCs/>
          <w:iCs/>
          <w:color w:val="000000"/>
          <w:kern w:val="1"/>
          <w:lang w:eastAsia="ar-SA"/>
        </w:rPr>
        <w:t xml:space="preserve"> </w:t>
      </w:r>
      <w:r w:rsidRPr="00255498">
        <w:rPr>
          <w:b/>
          <w:iCs/>
        </w:rPr>
        <w:t>важећe</w:t>
      </w:r>
      <w:r w:rsidR="004A3CE6">
        <w:rPr>
          <w:b/>
          <w:iCs/>
        </w:rPr>
        <w:t xml:space="preserve"> </w:t>
      </w:r>
      <w:r w:rsidR="004A3CE6" w:rsidRPr="00161413">
        <w:rPr>
          <w:b/>
          <w:iCs/>
        </w:rPr>
        <w:t>л</w:t>
      </w:r>
      <w:r w:rsidR="004A3CE6" w:rsidRPr="00161413">
        <w:rPr>
          <w:b/>
          <w:iCs/>
          <w:lang w:val="sr-Cyrl-CS"/>
        </w:rPr>
        <w:t>иценце</w:t>
      </w:r>
      <w:r w:rsidR="004A3CE6">
        <w:rPr>
          <w:iCs/>
          <w:lang w:val="sr-Cyrl-CS"/>
        </w:rPr>
        <w:t xml:space="preserve"> Министарства унутрашњих послова Републике Србије – Сектор за ванредне ситуације за пројектовање и извођење посебних система и мера заштите од пожара и то: за израду пројеката стабилних система за дојаву пожара и изовђење ових система, израду пројеката стабилних система за детекцију експлозивних гасова и пара и извођење ових система и </w:t>
      </w:r>
      <w:r w:rsidR="004A3CE6" w:rsidRPr="00161413">
        <w:rPr>
          <w:b/>
          <w:iCs/>
          <w:lang w:val="sr-Cyrl-CS"/>
        </w:rPr>
        <w:t>важеће лиценце</w:t>
      </w:r>
      <w:r w:rsidR="004A3CE6">
        <w:rPr>
          <w:iCs/>
          <w:lang w:val="sr-Cyrl-CS"/>
        </w:rPr>
        <w:t xml:space="preserve"> Министарства унутрашњих послова Републике Србије – Сектор за ванредне ситуације за израду пројеката заштите од пожара.</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D048E0">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1</w:t>
      </w:r>
      <w:r w:rsidR="002A02A9">
        <w:rPr>
          <w:rFonts w:eastAsia="Arial Unicode MS"/>
          <w:color w:val="000000"/>
          <w:kern w:val="1"/>
          <w:lang w:eastAsia="ar-SA"/>
        </w:rPr>
        <w:t>, 2</w:t>
      </w:r>
      <w:r w:rsidR="00CD1CFF">
        <w:rPr>
          <w:rFonts w:eastAsia="Arial Unicode MS"/>
          <w:color w:val="000000"/>
          <w:kern w:val="1"/>
          <w:lang w:eastAsia="ar-SA"/>
        </w:rPr>
        <w:t>,</w:t>
      </w:r>
      <w:r w:rsidR="00BD3464">
        <w:rPr>
          <w:rFonts w:eastAsia="Arial Unicode MS"/>
          <w:color w:val="000000"/>
          <w:kern w:val="1"/>
          <w:lang w:eastAsia="ar-SA"/>
        </w:rPr>
        <w:t xml:space="preserve"> </w:t>
      </w:r>
      <w:r w:rsidR="002A02A9">
        <w:rPr>
          <w:rFonts w:eastAsia="Arial Unicode MS"/>
          <w:color w:val="000000"/>
          <w:kern w:val="1"/>
          <w:lang w:eastAsia="ar-SA"/>
        </w:rPr>
        <w:t>3</w:t>
      </w:r>
      <w:r w:rsidR="00B240AB">
        <w:rPr>
          <w:rFonts w:eastAsia="Arial Unicode MS"/>
          <w:color w:val="000000"/>
          <w:kern w:val="1"/>
          <w:lang w:eastAsia="ar-SA"/>
        </w:rPr>
        <w:t>,</w:t>
      </w:r>
      <w:r w:rsidR="00CD1CFF">
        <w:rPr>
          <w:rFonts w:eastAsia="Arial Unicode MS"/>
          <w:color w:val="000000"/>
          <w:kern w:val="1"/>
          <w:lang w:eastAsia="ar-SA"/>
        </w:rPr>
        <w:t xml:space="preserve"> 4</w:t>
      </w:r>
      <w:r w:rsidR="00B240AB">
        <w:rPr>
          <w:rFonts w:eastAsia="Arial Unicode MS"/>
          <w:color w:val="000000"/>
          <w:kern w:val="1"/>
          <w:lang w:eastAsia="ar-SA"/>
        </w:rPr>
        <w:t>, 5, 6, 7</w:t>
      </w:r>
      <w:r w:rsidR="002A4CAE">
        <w:rPr>
          <w:rFonts w:eastAsia="Arial Unicode MS"/>
          <w:color w:val="000000"/>
          <w:kern w:val="1"/>
          <w:lang w:eastAsia="ar-SA"/>
        </w:rPr>
        <w:t xml:space="preserve"> и</w:t>
      </w:r>
      <w:r w:rsidR="00B240AB">
        <w:rPr>
          <w:rFonts w:eastAsia="Arial Unicode MS"/>
          <w:color w:val="000000"/>
          <w:kern w:val="1"/>
          <w:lang w:eastAsia="ar-SA"/>
        </w:rPr>
        <w:t xml:space="preserve"> 8 </w:t>
      </w:r>
      <w:r w:rsidRPr="008A4DBE">
        <w:rPr>
          <w:rFonts w:eastAsia="Arial Unicode MS"/>
          <w:color w:val="000000"/>
          <w:kern w:val="1"/>
          <w:lang w:eastAsia="ar-SA"/>
        </w:rPr>
        <w:t xml:space="preserve"> у складу са чланом 76. ЗЈН понуђач доказује достављањем уз понуду.</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255498" w:rsidRDefault="008A4DBE" w:rsidP="00F01191">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понуђач подноси понуду са подизвођачем</w:t>
      </w:r>
      <w:r w:rsidRPr="008A4DBE">
        <w:rPr>
          <w:rFonts w:eastAsia="Arial Unicode MS"/>
          <w:bCs/>
          <w:iCs/>
          <w:color w:val="000000"/>
          <w:kern w:val="1"/>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8A4DBE">
        <w:rPr>
          <w:rFonts w:eastAsia="Arial Unicode MS"/>
          <w:bCs/>
          <w:iCs/>
          <w:color w:val="000000"/>
          <w:kern w:val="1"/>
          <w:lang w:val="sr-Cyrl-CS" w:eastAsia="ar-SA"/>
        </w:rPr>
        <w:t xml:space="preserve">за подизвођача достави </w:t>
      </w:r>
      <w:r w:rsidRPr="008A4DBE">
        <w:rPr>
          <w:rFonts w:eastAsia="Arial Unicode MS"/>
          <w:b/>
          <w:bCs/>
          <w:iCs/>
          <w:color w:val="000000"/>
          <w:kern w:val="1"/>
          <w:lang w:eastAsia="ar-SA"/>
        </w:rPr>
        <w:t>ИЗЈАВУ</w:t>
      </w:r>
      <w:r w:rsidRPr="008A4DBE">
        <w:rPr>
          <w:rFonts w:eastAsia="Arial Unicode MS"/>
          <w:bCs/>
          <w:iCs/>
          <w:color w:val="000000"/>
          <w:kern w:val="1"/>
          <w:lang w:eastAsia="ar-SA"/>
        </w:rPr>
        <w:t xml:space="preserve"> подизвођача </w:t>
      </w:r>
      <w:r w:rsidRPr="008A4DBE">
        <w:rPr>
          <w:rFonts w:eastAsia="Arial Unicode MS"/>
          <w:kern w:val="1"/>
          <w:lang w:val="sr-Cyrl-CS" w:eastAsia="ar-SA"/>
        </w:rPr>
        <w:t>(</w:t>
      </w:r>
      <w:r w:rsidRPr="008A4DBE">
        <w:rPr>
          <w:rFonts w:eastAsia="Arial Unicode MS"/>
          <w:i/>
          <w:kern w:val="1"/>
          <w:lang w:val="sr-Cyrl-CS" w:eastAsia="ar-SA"/>
        </w:rPr>
        <w:t>Образац 5</w:t>
      </w:r>
      <w:r w:rsidRPr="008A4DBE">
        <w:rPr>
          <w:rFonts w:eastAsia="Arial Unicode MS"/>
          <w:i/>
          <w:kern w:val="1"/>
          <w:lang w:eastAsia="ar-SA"/>
        </w:rPr>
        <w:t>. у поглављу</w:t>
      </w:r>
      <w:r w:rsidRPr="008A4DBE">
        <w:rPr>
          <w:rFonts w:eastAsia="Arial Unicode MS"/>
          <w:i/>
          <w:kern w:val="1"/>
          <w:lang w:val="ru-RU" w:eastAsia="ar-SA"/>
        </w:rPr>
        <w:t xml:space="preserve"> </w:t>
      </w:r>
      <w:r w:rsidRPr="008A4DBE">
        <w:rPr>
          <w:rFonts w:eastAsia="Arial Unicode MS"/>
          <w:i/>
          <w:kern w:val="1"/>
          <w:lang w:eastAsia="ar-SA"/>
        </w:rPr>
        <w:t>VI ове конкурсне документације)</w:t>
      </w:r>
      <w:r w:rsidRPr="008A4DBE">
        <w:rPr>
          <w:rFonts w:eastAsia="Arial Unicode MS"/>
          <w:kern w:val="1"/>
          <w:lang w:val="sr-Cyrl-CS" w:eastAsia="ar-SA"/>
        </w:rPr>
        <w:t>,</w:t>
      </w:r>
      <w:r w:rsidRPr="008A4DBE">
        <w:rPr>
          <w:rFonts w:eastAsia="Arial Unicode MS"/>
          <w:bCs/>
          <w:iCs/>
          <w:kern w:val="1"/>
          <w:lang w:eastAsia="ar-SA"/>
        </w:rPr>
        <w:t xml:space="preserve"> </w:t>
      </w:r>
      <w:r w:rsidRPr="008A4DBE">
        <w:rPr>
          <w:rFonts w:eastAsia="Arial Unicode MS"/>
          <w:bCs/>
          <w:iCs/>
          <w:color w:val="000000"/>
          <w:kern w:val="1"/>
          <w:lang w:eastAsia="ar-SA"/>
        </w:rPr>
        <w:t>потписану од стр</w:t>
      </w:r>
      <w:r w:rsidR="00D048E0">
        <w:rPr>
          <w:rFonts w:eastAsia="Arial Unicode MS"/>
          <w:bCs/>
          <w:iCs/>
          <w:color w:val="000000"/>
          <w:kern w:val="1"/>
          <w:lang w:eastAsia="ar-SA"/>
        </w:rPr>
        <w:t>ане овлашћеног лица подизвођача</w:t>
      </w:r>
      <w:r w:rsidRPr="008A4DBE">
        <w:rPr>
          <w:rFonts w:eastAsia="Arial Unicode MS"/>
          <w:bCs/>
          <w:iCs/>
          <w:color w:val="000000"/>
          <w:kern w:val="1"/>
          <w:lang w:eastAsia="ar-SA"/>
        </w:rPr>
        <w:t xml:space="preserve">. </w:t>
      </w:r>
    </w:p>
    <w:p w:rsidR="00255498" w:rsidRPr="00255498" w:rsidRDefault="00255498" w:rsidP="00D048E0">
      <w:pPr>
        <w:pStyle w:val="ListParagraph"/>
        <w:jc w:val="both"/>
        <w:rPr>
          <w:bCs/>
          <w:iCs/>
          <w:lang w:val="sr-Cyrl-CS"/>
        </w:rPr>
      </w:pPr>
      <w:r w:rsidRPr="00255498">
        <w:rPr>
          <w:bCs/>
          <w:iCs/>
          <w:lang w:val="sr-Cyrl-CS"/>
        </w:rPr>
        <w:t>У случају да наступа са подизвођачима, понуђач је дужан да за подизвођаче достави доказе о испуњености обавезних услова из члана 75. став 1. тач 1) до 4) ЗЈН.</w:t>
      </w:r>
    </w:p>
    <w:p w:rsidR="00255498" w:rsidRPr="00D048E0" w:rsidRDefault="00255498" w:rsidP="00D048E0">
      <w:pPr>
        <w:pStyle w:val="ListParagraph"/>
        <w:jc w:val="both"/>
        <w:rPr>
          <w:bCs/>
          <w:iCs/>
          <w:lang w:val="sr-Cyrl-CS"/>
        </w:rPr>
      </w:pPr>
      <w:r w:rsidRPr="00255498">
        <w:rPr>
          <w:bCs/>
          <w:iCs/>
          <w:lang w:val="sr-Cyrl-CS"/>
        </w:rPr>
        <w:t xml:space="preserve">Услов из члана 75. став 1. тач. 5) </w:t>
      </w:r>
      <w:r w:rsidR="00D048E0">
        <w:rPr>
          <w:bCs/>
          <w:iCs/>
          <w:lang w:val="sr-Cyrl-CS"/>
        </w:rPr>
        <w:t xml:space="preserve">- </w:t>
      </w:r>
      <w:r w:rsidRPr="00255498">
        <w:rPr>
          <w:b/>
          <w:bCs/>
          <w:iCs/>
          <w:lang w:val="sr-Cyrl-CS"/>
        </w:rPr>
        <w:t>поседовање важеће дозволe надлежног органа</w:t>
      </w:r>
      <w:r w:rsidRPr="00255498">
        <w:rPr>
          <w:bCs/>
          <w:iCs/>
          <w:lang w:val="sr-Cyrl-CS"/>
        </w:rPr>
        <w:t xml:space="preserve"> – </w:t>
      </w:r>
      <w:r w:rsidR="004A3CE6" w:rsidRPr="00255498">
        <w:rPr>
          <w:b/>
          <w:iCs/>
        </w:rPr>
        <w:t>важећe</w:t>
      </w:r>
      <w:r w:rsidR="004A3CE6">
        <w:rPr>
          <w:b/>
          <w:iCs/>
        </w:rPr>
        <w:t xml:space="preserve"> </w:t>
      </w:r>
      <w:r w:rsidR="004A3CE6" w:rsidRPr="00161413">
        <w:rPr>
          <w:b/>
          <w:iCs/>
        </w:rPr>
        <w:t>л</w:t>
      </w:r>
      <w:r w:rsidR="004A3CE6" w:rsidRPr="00161413">
        <w:rPr>
          <w:b/>
          <w:iCs/>
          <w:lang w:val="sr-Cyrl-CS"/>
        </w:rPr>
        <w:t>иценце</w:t>
      </w:r>
      <w:r w:rsidR="004A3CE6">
        <w:rPr>
          <w:iCs/>
          <w:lang w:val="sr-Cyrl-CS"/>
        </w:rPr>
        <w:t xml:space="preserve"> Министарства унутрашњих послова Републике Србије – Сектор за ванредне ситуације за пројектовање и извођење посебних система и мера заштите од пожара и то: за израду пројеката стабилних система за дојаву пожара и изовђење ових система, израду пројеката стабилних система за детекцију експлозивних гасова и пара и извођење ових система </w:t>
      </w:r>
      <w:r w:rsidR="004A3CE6" w:rsidRPr="00161413">
        <w:rPr>
          <w:b/>
          <w:iCs/>
          <w:lang w:val="sr-Cyrl-CS"/>
        </w:rPr>
        <w:t>и важеће лиценце</w:t>
      </w:r>
      <w:r w:rsidR="004A3CE6">
        <w:rPr>
          <w:iCs/>
          <w:lang w:val="sr-Cyrl-CS"/>
        </w:rPr>
        <w:t xml:space="preserve"> Министарства унутрашњих послова Републике Србије – Сектор за ванредне ситуације за израду пројеката заштите од пожара </w:t>
      </w:r>
      <w:r w:rsidRPr="00255498">
        <w:rPr>
          <w:bCs/>
          <w:iCs/>
          <w:lang w:val="sr-Cyrl-CS"/>
        </w:rPr>
        <w:t>дужан је да испуни подизвођач којем је поверено извршење дела набавке за који је неопходна испуњеност тог услова.</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255498" w:rsidRDefault="008A4DBE" w:rsidP="00F01191">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8A4DBE">
        <w:rPr>
          <w:rFonts w:eastAsia="Arial Unicode MS"/>
          <w:b/>
          <w:bCs/>
          <w:iCs/>
          <w:kern w:val="1"/>
          <w:lang w:eastAsia="ar-SA"/>
        </w:rPr>
        <w:t>ИЗЈАВ</w:t>
      </w:r>
      <w:r w:rsidR="00146DA7">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146DA7">
        <w:rPr>
          <w:rFonts w:eastAsia="Arial Unicode MS"/>
          <w:kern w:val="1"/>
          <w:lang w:val="sr-Cyrl-CS" w:eastAsia="ar-SA"/>
        </w:rPr>
        <w:t xml:space="preserve"> </w:t>
      </w:r>
      <w:r w:rsidR="00146DA7" w:rsidRPr="00146DA7">
        <w:rPr>
          <w:rFonts w:eastAsia="Arial Unicode MS"/>
          <w:i/>
          <w:kern w:val="1"/>
          <w:lang w:val="sr-Cyrl-CS" w:eastAsia="ar-SA"/>
        </w:rPr>
        <w:t>и</w:t>
      </w:r>
      <w:r w:rsidR="00146DA7">
        <w:rPr>
          <w:rFonts w:eastAsia="Arial Unicode MS"/>
          <w:kern w:val="1"/>
          <w:lang w:val="sr-Cyrl-CS" w:eastAsia="ar-SA"/>
        </w:rPr>
        <w:t xml:space="preserve"> </w:t>
      </w:r>
      <w:r w:rsidR="00575AA4">
        <w:rPr>
          <w:rFonts w:eastAsia="Arial Unicode MS"/>
          <w:i/>
          <w:kern w:val="1"/>
          <w:lang w:val="sr-Cyrl-CS" w:eastAsia="ar-SA"/>
        </w:rPr>
        <w:t>Образац 8</w:t>
      </w:r>
      <w:r w:rsidR="00575AA4" w:rsidRPr="008A4DBE">
        <w:rPr>
          <w:rFonts w:eastAsia="Arial Unicode MS"/>
          <w:i/>
          <w:kern w:val="1"/>
          <w:lang w:val="sr-Cyrl-CS" w:eastAsia="ar-SA"/>
        </w:rPr>
        <w:t>.</w:t>
      </w:r>
      <w:r w:rsidR="00575AA4" w:rsidRPr="008A4DBE">
        <w:rPr>
          <w:rFonts w:eastAsia="Arial Unicode MS"/>
          <w:i/>
          <w:kern w:val="1"/>
          <w:lang w:val="ru-RU" w:eastAsia="ar-SA"/>
        </w:rPr>
        <w:t xml:space="preserve"> у </w:t>
      </w:r>
      <w:r w:rsidR="00575AA4" w:rsidRPr="008A4DBE">
        <w:rPr>
          <w:rFonts w:eastAsia="Arial Unicode MS"/>
          <w:i/>
          <w:kern w:val="1"/>
          <w:lang w:eastAsia="ar-SA"/>
        </w:rPr>
        <w:t>поглављу</w:t>
      </w:r>
      <w:r w:rsidR="00575AA4" w:rsidRPr="008A4DBE">
        <w:rPr>
          <w:rFonts w:eastAsia="Arial Unicode MS"/>
          <w:i/>
          <w:kern w:val="1"/>
          <w:lang w:val="sr-Cyrl-CS" w:eastAsia="ar-SA"/>
        </w:rPr>
        <w:t xml:space="preserve"> </w:t>
      </w:r>
      <w:r w:rsidR="00575AA4" w:rsidRPr="008A4DBE">
        <w:rPr>
          <w:rFonts w:eastAsia="Arial Unicode MS"/>
          <w:i/>
          <w:kern w:val="1"/>
          <w:lang w:eastAsia="ar-SA"/>
        </w:rPr>
        <w:t>VI</w:t>
      </w:r>
      <w:r w:rsidR="00575AA4" w:rsidRPr="008A4DBE">
        <w:rPr>
          <w:rFonts w:eastAsia="Arial Unicode MS"/>
          <w:i/>
          <w:kern w:val="1"/>
          <w:lang w:val="ru-RU" w:eastAsia="ar-SA"/>
        </w:rPr>
        <w:t xml:space="preserve"> ове конкурсне документације</w:t>
      </w:r>
      <w:r w:rsidR="00575AA4" w:rsidRPr="008A4DBE">
        <w:rPr>
          <w:rFonts w:eastAsia="Arial Unicode MS"/>
          <w:kern w:val="1"/>
          <w:lang w:val="sr-Cyrl-CS" w:eastAsia="ar-SA"/>
        </w:rPr>
        <w:t xml:space="preserve">), </w:t>
      </w:r>
      <w:r w:rsidR="00575AA4">
        <w:rPr>
          <w:rFonts w:eastAsia="Arial Unicode MS"/>
          <w:kern w:val="1"/>
          <w:lang w:val="sr-Cyrl-CS" w:eastAsia="ar-SA"/>
        </w:rPr>
        <w:t xml:space="preserve"> </w:t>
      </w:r>
      <w:r w:rsidRPr="008A4DBE">
        <w:rPr>
          <w:rFonts w:eastAsia="Arial Unicode MS"/>
          <w:bCs/>
          <w:iCs/>
          <w:kern w:val="1"/>
          <w:lang w:eastAsia="ar-SA"/>
        </w:rPr>
        <w:t>мора</w:t>
      </w:r>
      <w:r w:rsidR="00146DA7">
        <w:rPr>
          <w:rFonts w:eastAsia="Arial Unicode MS"/>
          <w:bCs/>
          <w:iCs/>
          <w:kern w:val="1"/>
          <w:lang w:eastAsia="ar-SA"/>
        </w:rPr>
        <w:t>ју</w:t>
      </w:r>
      <w:r w:rsidRPr="008A4DBE">
        <w:rPr>
          <w:rFonts w:eastAsia="Arial Unicode MS"/>
          <w:bCs/>
          <w:iCs/>
          <w:kern w:val="1"/>
          <w:lang w:eastAsia="ar-SA"/>
        </w:rPr>
        <w:t xml:space="preserve"> бити потписан</w:t>
      </w:r>
      <w:r w:rsidR="00146DA7">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 </w:t>
      </w:r>
    </w:p>
    <w:p w:rsidR="00255498" w:rsidRPr="00D048E0" w:rsidRDefault="00255498" w:rsidP="00D048E0">
      <w:pPr>
        <w:pStyle w:val="ListParagraph"/>
        <w:jc w:val="both"/>
        <w:rPr>
          <w:iCs/>
          <w:lang w:val="sr-Cyrl-CS"/>
        </w:rPr>
      </w:pPr>
      <w:r w:rsidRPr="00255498">
        <w:rPr>
          <w:bCs/>
          <w:iCs/>
          <w:lang w:val="sr-Cyrl-CS"/>
        </w:rPr>
        <w:t xml:space="preserve">Услов из члана 75. став 1. тач. 5) </w:t>
      </w:r>
      <w:r w:rsidR="00D048E0">
        <w:rPr>
          <w:bCs/>
          <w:iCs/>
          <w:lang w:val="sr-Cyrl-CS"/>
        </w:rPr>
        <w:t xml:space="preserve">- </w:t>
      </w:r>
      <w:r w:rsidRPr="00255498">
        <w:rPr>
          <w:b/>
          <w:bCs/>
          <w:iCs/>
          <w:lang w:val="sr-Cyrl-CS"/>
        </w:rPr>
        <w:t>поседовање важеће дозволe надлежног органа</w:t>
      </w:r>
      <w:r w:rsidRPr="00255498">
        <w:rPr>
          <w:bCs/>
          <w:iCs/>
          <w:lang w:val="sr-Cyrl-CS"/>
        </w:rPr>
        <w:t xml:space="preserve"> – </w:t>
      </w:r>
      <w:r w:rsidRPr="00255498">
        <w:rPr>
          <w:b/>
          <w:iCs/>
        </w:rPr>
        <w:t xml:space="preserve">важећe </w:t>
      </w:r>
      <w:r w:rsidR="004A3CE6" w:rsidRPr="00161413">
        <w:rPr>
          <w:b/>
          <w:iCs/>
        </w:rPr>
        <w:t>л</w:t>
      </w:r>
      <w:r w:rsidR="004A3CE6" w:rsidRPr="00161413">
        <w:rPr>
          <w:b/>
          <w:iCs/>
          <w:lang w:val="sr-Cyrl-CS"/>
        </w:rPr>
        <w:t>иценце</w:t>
      </w:r>
      <w:r w:rsidR="004A3CE6">
        <w:rPr>
          <w:iCs/>
          <w:lang w:val="sr-Cyrl-CS"/>
        </w:rPr>
        <w:t xml:space="preserve"> Министарства унутрашњих послова Републике Србије – Сектор за ванредне ситуације за пројектовање и извођење посебних система и мера заштите од пожара и то: за израду пројеката стабилних система за дојаву пожара и изовђење ових система, израду пројеката стабилних система за детекцију експлозивних гасова и пара и извођење ових система и </w:t>
      </w:r>
      <w:r w:rsidR="004A3CE6" w:rsidRPr="00161413">
        <w:rPr>
          <w:b/>
          <w:iCs/>
          <w:lang w:val="sr-Cyrl-CS"/>
        </w:rPr>
        <w:t>важеће лиценце</w:t>
      </w:r>
      <w:r w:rsidR="004A3CE6">
        <w:rPr>
          <w:iCs/>
          <w:lang w:val="sr-Cyrl-CS"/>
        </w:rPr>
        <w:t xml:space="preserve"> Министарства унутрашњих послова Републике Србије – Сектор за ванредне ситуације за израду пројеката заштите од пожара</w:t>
      </w:r>
      <w:r w:rsidRPr="00255498">
        <w:rPr>
          <w:iCs/>
          <w:lang w:val="sr-Cyrl-CS"/>
        </w:rPr>
        <w:t xml:space="preserve"> </w:t>
      </w:r>
      <w:r w:rsidRPr="00255498">
        <w:rPr>
          <w:bCs/>
          <w:iCs/>
          <w:lang w:val="sr-Cyrl-CS"/>
        </w:rPr>
        <w:t>дужан је да испуни понуђач из групе понуђача којем је поверено извршење дела набавке за који је неопходна испуњеност тог услова.</w:t>
      </w:r>
    </w:p>
    <w:p w:rsidR="008A4DBE" w:rsidRPr="008A4DBE" w:rsidRDefault="008A4DBE" w:rsidP="008A4DBE">
      <w:pPr>
        <w:suppressAutoHyphens/>
        <w:spacing w:line="100" w:lineRule="atLeast"/>
        <w:ind w:left="720"/>
        <w:rPr>
          <w:rFonts w:eastAsia="TimesNewRomanPSMT"/>
          <w:bCs/>
          <w:color w:val="000000"/>
          <w:kern w:val="1"/>
          <w:lang w:eastAsia="ar-SA"/>
        </w:rPr>
      </w:pPr>
    </w:p>
    <w:p w:rsidR="008A4DBE" w:rsidRPr="008A4DBE" w:rsidRDefault="008A4DBE" w:rsidP="00F01191">
      <w:pPr>
        <w:numPr>
          <w:ilvl w:val="0"/>
          <w:numId w:val="7"/>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F01191">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8A4DBE" w:rsidRPr="008A4DBE" w:rsidRDefault="008A4DBE" w:rsidP="008A4DBE">
      <w:pPr>
        <w:suppressAutoHyphens/>
        <w:spacing w:line="100" w:lineRule="atLeast"/>
        <w:ind w:left="720"/>
        <w:jc w:val="both"/>
        <w:rPr>
          <w:rFonts w:eastAsia="TimesNewRomanPSMT"/>
          <w:bCs/>
          <w:kern w:val="1"/>
          <w:lang w:eastAsia="ar-SA"/>
        </w:rPr>
      </w:pPr>
      <w:r w:rsidRPr="008A4DBE">
        <w:rPr>
          <w:rFonts w:eastAsia="TimesNewRomanPSMT"/>
          <w:bCs/>
          <w:kern w:val="1"/>
          <w:lang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8A4DBE" w:rsidRPr="008A4DBE" w:rsidRDefault="008A4DBE" w:rsidP="008A4DBE">
      <w:pPr>
        <w:suppressAutoHyphens/>
        <w:spacing w:line="100" w:lineRule="atLeast"/>
        <w:ind w:left="720"/>
        <w:jc w:val="both"/>
        <w:rPr>
          <w:rFonts w:eastAsia="TimesNewRomanPSMT"/>
          <w:bCs/>
          <w:kern w:val="1"/>
          <w:lang w:eastAsia="ar-SA"/>
        </w:rPr>
      </w:pPr>
    </w:p>
    <w:p w:rsidR="008A4DBE" w:rsidRPr="008A4DBE" w:rsidRDefault="008A4DBE" w:rsidP="00F01191">
      <w:pPr>
        <w:numPr>
          <w:ilvl w:val="0"/>
          <w:numId w:val="9"/>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ОБАВЕЗНИ УСЛОВИ</w:t>
      </w:r>
    </w:p>
    <w:p w:rsidR="008A4DBE" w:rsidRPr="008A4DBE" w:rsidRDefault="008A4DBE" w:rsidP="00F01191">
      <w:pPr>
        <w:numPr>
          <w:ilvl w:val="0"/>
          <w:numId w:val="4"/>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ст. 1. тач.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8A4DBE" w:rsidRPr="008A4DBE" w:rsidRDefault="008A4DBE" w:rsidP="008A4DBE">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8A4DBE" w:rsidRPr="008A4DBE" w:rsidRDefault="008A4DBE" w:rsidP="008A4DBE">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 односно извод из одговарајућег регистра.</w:t>
      </w:r>
    </w:p>
    <w:p w:rsidR="008A4DBE" w:rsidRPr="008A4DBE" w:rsidRDefault="008A4DBE" w:rsidP="00F01191">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lang w:eastAsia="ar-SA"/>
        </w:rPr>
        <w:t>Докази не могу бити старији од два месеца пре отварања понуда.</w:t>
      </w:r>
    </w:p>
    <w:p w:rsidR="008A4DBE" w:rsidRPr="008A4DBE" w:rsidRDefault="008A4DBE" w:rsidP="00F01191">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8A4DBE" w:rsidRDefault="008A4DBE" w:rsidP="008A4DBE">
      <w:pPr>
        <w:tabs>
          <w:tab w:val="left" w:pos="680"/>
        </w:tabs>
        <w:suppressAutoHyphens/>
        <w:autoSpaceDE w:val="0"/>
        <w:autoSpaceDN w:val="0"/>
        <w:adjustRightInd w:val="0"/>
        <w:spacing w:line="100" w:lineRule="atLeast"/>
        <w:ind w:left="1701"/>
        <w:jc w:val="both"/>
        <w:rPr>
          <w:rFonts w:eastAsia="Arial Unicode MS"/>
          <w:b/>
          <w:kern w:val="1"/>
          <w:lang w:eastAsia="ar-SA"/>
        </w:rPr>
      </w:pPr>
      <w:r w:rsidRPr="008A4DBE">
        <w:rPr>
          <w:rFonts w:eastAsia="Arial Unicode MS"/>
          <w:b/>
          <w:kern w:val="1"/>
          <w:lang w:eastAsia="ar-SA"/>
        </w:rPr>
        <w:t>Докази не могу бити старији од два месеца пре отварања понуда.</w:t>
      </w:r>
    </w:p>
    <w:p w:rsidR="00865294" w:rsidRPr="00865294" w:rsidRDefault="00865294" w:rsidP="00865294">
      <w:pPr>
        <w:tabs>
          <w:tab w:val="left" w:pos="680"/>
        </w:tabs>
        <w:suppressAutoHyphens/>
        <w:autoSpaceDE w:val="0"/>
        <w:autoSpaceDN w:val="0"/>
        <w:adjustRightInd w:val="0"/>
        <w:spacing w:line="100" w:lineRule="atLeast"/>
        <w:jc w:val="both"/>
        <w:rPr>
          <w:rFonts w:eastAsia="Arial Unicode MS"/>
          <w:b/>
          <w:kern w:val="1"/>
          <w:lang w:eastAsia="ar-SA"/>
        </w:rPr>
      </w:pPr>
    </w:p>
    <w:p w:rsidR="008A4DBE" w:rsidRPr="008A4DBE" w:rsidRDefault="008A4DBE" w:rsidP="00F01191">
      <w:pPr>
        <w:numPr>
          <w:ilvl w:val="0"/>
          <w:numId w:val="9"/>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ДОДАТНИ УСЛОВИ</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 xml:space="preserve">за учешће у поступку предметне јавне набавке наведних у табеларном приказу додатних услова под редним бројем </w:t>
      </w:r>
      <w:r w:rsidR="00992E58" w:rsidRPr="008A4DBE">
        <w:rPr>
          <w:rFonts w:eastAsia="Arial Unicode MS"/>
          <w:color w:val="000000"/>
          <w:kern w:val="1"/>
          <w:lang w:eastAsia="ar-SA"/>
        </w:rPr>
        <w:t>1</w:t>
      </w:r>
      <w:r w:rsidR="00992E58">
        <w:rPr>
          <w:rFonts w:eastAsia="Arial Unicode MS"/>
          <w:color w:val="000000"/>
          <w:kern w:val="1"/>
          <w:lang w:eastAsia="ar-SA"/>
        </w:rPr>
        <w:t>, 2, 3, 4, 5, 6, 7</w:t>
      </w:r>
      <w:r w:rsidR="002A4CAE">
        <w:rPr>
          <w:rFonts w:eastAsia="Arial Unicode MS"/>
          <w:color w:val="000000"/>
          <w:kern w:val="1"/>
          <w:lang w:eastAsia="ar-SA"/>
        </w:rPr>
        <w:t xml:space="preserve"> и</w:t>
      </w:r>
      <w:r w:rsidR="00992E58">
        <w:rPr>
          <w:rFonts w:eastAsia="Arial Unicode MS"/>
          <w:color w:val="000000"/>
          <w:kern w:val="1"/>
          <w:lang w:eastAsia="ar-SA"/>
        </w:rPr>
        <w:t xml:space="preserve"> 8 </w:t>
      </w:r>
      <w:r w:rsidRPr="008A4DBE">
        <w:rPr>
          <w:rFonts w:eastAsia="Arial Unicode MS"/>
          <w:color w:val="000000"/>
          <w:kern w:val="1"/>
          <w:lang w:eastAsia="ar-SA"/>
        </w:rPr>
        <w:t xml:space="preserve">у складу са чланом 76. ЗЈН понуђач доказује достављањем уз понуду.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TimesNewRomanPS-BoldMT"/>
          <w:bCs/>
          <w:kern w:val="1"/>
          <w:lang w:eastAsia="ar-SA"/>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8A4DBE" w:rsidRPr="008A4DBE" w:rsidRDefault="008A4DBE" w:rsidP="00F01191">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доказ из члана 75. став 1. тачка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F01191">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F01191">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F01191">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8A4DBE" w:rsidRPr="008A4DBE" w:rsidRDefault="008A4DBE" w:rsidP="008A4DBE">
      <w:pPr>
        <w:suppressAutoHyphens/>
        <w:spacing w:line="100" w:lineRule="atLeast"/>
        <w:ind w:left="720"/>
        <w:jc w:val="both"/>
        <w:rPr>
          <w:rFonts w:eastAsia="Arial Unicode MS"/>
          <w:kern w:val="1"/>
          <w:lang w:eastAsia="ar-SA"/>
        </w:rPr>
      </w:pPr>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A4DBE" w:rsidRPr="008A4DBE" w:rsidRDefault="008A4DBE" w:rsidP="008A4DBE">
      <w:pPr>
        <w:suppressAutoHyphens/>
        <w:spacing w:line="100" w:lineRule="atLeast"/>
        <w:ind w:left="720"/>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B639AD" w:rsidRDefault="00B639AD"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B639AD" w:rsidRDefault="00B639AD"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B70D86" w:rsidRDefault="00B70D86"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F01191">
      <w:pPr>
        <w:numPr>
          <w:ilvl w:val="0"/>
          <w:numId w:val="5"/>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F01191">
      <w:pPr>
        <w:numPr>
          <w:ilvl w:val="0"/>
          <w:numId w:val="5"/>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 xml:space="preserve">период важења понуде. </w:t>
      </w:r>
    </w:p>
    <w:p w:rsidR="008A4DBE" w:rsidRPr="008A4DBE" w:rsidRDefault="008A4DBE" w:rsidP="008A4DBE">
      <w:pPr>
        <w:suppressAutoHyphens/>
        <w:spacing w:line="100" w:lineRule="atLeast"/>
        <w:ind w:left="709"/>
        <w:jc w:val="both"/>
        <w:rPr>
          <w:rFonts w:eastAsia="Arial Unicode MS"/>
          <w:b/>
          <w:bCs/>
          <w:iCs/>
          <w:kern w:val="1"/>
          <w:lang w:eastAsia="ar-SA"/>
        </w:rPr>
      </w:pPr>
      <w:r w:rsidRPr="008A4DBE">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8A4DBE">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r w:rsidRPr="008A4DBE">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8A4DBE" w:rsidRPr="008A4DBE" w:rsidTr="00061703">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widowControl w:val="0"/>
              <w:spacing w:line="230" w:lineRule="exact"/>
              <w:ind w:left="100"/>
              <w:rPr>
                <w:bCs/>
                <w:color w:val="000000"/>
                <w:shd w:val="clear" w:color="auto" w:fill="FFFFFF"/>
                <w:lang w:val="sr-Cyrl-CS" w:eastAsia="sr-Cyrl-CS"/>
              </w:rPr>
            </w:pPr>
          </w:p>
          <w:p w:rsidR="008A4DBE" w:rsidRPr="008A4DBE" w:rsidRDefault="008A4DBE" w:rsidP="008A4DBE">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95B3D7"/>
                <w:lang w:val="sr-Cyrl-CS" w:eastAsia="sr-Cyrl-CS"/>
              </w:rPr>
              <w:t>БРОЈ ОБРАСЦА</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0F7AC2"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0F7AC2" w:rsidRDefault="000F7AC2" w:rsidP="008A4DBE">
            <w:pPr>
              <w:widowControl w:val="0"/>
              <w:spacing w:line="230" w:lineRule="exact"/>
              <w:ind w:left="120"/>
              <w:rPr>
                <w:b/>
                <w:bCs/>
                <w:color w:val="000000"/>
                <w:shd w:val="clear" w:color="auto" w:fill="FFFFFF"/>
              </w:rPr>
            </w:pPr>
          </w:p>
          <w:p w:rsidR="000F7AC2" w:rsidRPr="000F7AC2" w:rsidRDefault="000F7AC2" w:rsidP="008A4DBE">
            <w:pPr>
              <w:widowControl w:val="0"/>
              <w:spacing w:line="230" w:lineRule="exact"/>
              <w:ind w:left="120"/>
              <w:rPr>
                <w:b/>
                <w:bCs/>
                <w:color w:val="000000"/>
                <w:shd w:val="clear" w:color="auto" w:fill="FFFFFF"/>
              </w:rPr>
            </w:pPr>
            <w:r>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0F7AC2" w:rsidRDefault="000F7AC2" w:rsidP="008A4DBE">
            <w:pPr>
              <w:widowControl w:val="0"/>
              <w:spacing w:line="230" w:lineRule="exact"/>
              <w:ind w:left="100"/>
            </w:pPr>
          </w:p>
          <w:p w:rsidR="000F7AC2" w:rsidRPr="008A4DBE" w:rsidRDefault="000F7AC2" w:rsidP="000F7AC2">
            <w:pPr>
              <w:widowControl w:val="0"/>
              <w:spacing w:line="230" w:lineRule="exact"/>
              <w:ind w:left="100"/>
              <w:rPr>
                <w:color w:val="000000"/>
                <w:shd w:val="clear" w:color="auto" w:fill="FFFFFF"/>
                <w:lang w:val="sr-Cyrl-CS" w:eastAsia="sr-Cyrl-CS"/>
              </w:rPr>
            </w:pPr>
            <w:r>
              <w:t>Изјава о одговорном пројектанту</w:t>
            </w:r>
          </w:p>
        </w:tc>
        <w:tc>
          <w:tcPr>
            <w:tcW w:w="2280" w:type="dxa"/>
            <w:tcBorders>
              <w:top w:val="single" w:sz="4" w:space="0" w:color="auto"/>
              <w:left w:val="single" w:sz="4" w:space="0" w:color="auto"/>
              <w:bottom w:val="nil"/>
              <w:right w:val="single" w:sz="4" w:space="0" w:color="auto"/>
            </w:tcBorders>
            <w:shd w:val="clear" w:color="auto" w:fill="FFFFFF"/>
          </w:tcPr>
          <w:p w:rsidR="00B70D86" w:rsidRDefault="00B70D86" w:rsidP="008A4DBE">
            <w:pPr>
              <w:widowControl w:val="0"/>
              <w:spacing w:line="230" w:lineRule="exact"/>
              <w:ind w:left="120"/>
              <w:rPr>
                <w:b/>
                <w:bCs/>
                <w:color w:val="000000"/>
                <w:shd w:val="clear" w:color="auto" w:fill="FFFFFF"/>
                <w:lang w:val="sr-Cyrl-CS" w:eastAsia="sr-Cyrl-CS"/>
              </w:rPr>
            </w:pPr>
          </w:p>
          <w:p w:rsidR="000F7AC2" w:rsidRPr="008A4DBE" w:rsidRDefault="00B70D86" w:rsidP="00B70D86">
            <w:pPr>
              <w:widowControl w:val="0"/>
              <w:spacing w:line="230" w:lineRule="exact"/>
              <w:ind w:left="120"/>
              <w:rPr>
                <w:bCs/>
                <w:color w:val="000000"/>
                <w:shd w:val="clear" w:color="auto" w:fill="FFFFFF"/>
                <w:lang w:val="sr-Cyrl-CS" w:eastAsia="sr-Cyrl-CS"/>
              </w:rPr>
            </w:pPr>
            <w:r w:rsidRPr="00B70D86">
              <w:rPr>
                <w:b/>
                <w:bCs/>
                <w:color w:val="000000"/>
                <w:shd w:val="clear" w:color="auto" w:fill="FFFFFF"/>
                <w:lang w:val="sr-Cyrl-CS" w:eastAsia="sr-Cyrl-CS"/>
              </w:rPr>
              <w:t xml:space="preserve">ОБРАЗАЦ БР. </w:t>
            </w:r>
            <w:r>
              <w:rPr>
                <w:b/>
                <w:bCs/>
                <w:color w:val="000000"/>
                <w:shd w:val="clear" w:color="auto" w:fill="FFFFFF"/>
                <w:lang w:val="sr-Cyrl-CS" w:eastAsia="sr-Cyrl-CS"/>
              </w:rPr>
              <w:t>6</w:t>
            </w:r>
          </w:p>
        </w:tc>
      </w:tr>
      <w:tr w:rsidR="00B70D86"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B70D86" w:rsidRPr="00B70D86" w:rsidRDefault="00B70D86" w:rsidP="003E65C6">
            <w:pPr>
              <w:widowControl w:val="0"/>
              <w:spacing w:line="230" w:lineRule="exact"/>
              <w:ind w:left="120"/>
              <w:rPr>
                <w:b/>
                <w:bCs/>
                <w:color w:val="000000"/>
                <w:shd w:val="clear" w:color="auto" w:fill="FFFFFF"/>
              </w:rPr>
            </w:pPr>
          </w:p>
          <w:p w:rsidR="00B70D86" w:rsidRPr="00B70D86" w:rsidRDefault="00B70D86" w:rsidP="003E65C6">
            <w:pPr>
              <w:widowControl w:val="0"/>
              <w:spacing w:line="230" w:lineRule="exact"/>
              <w:ind w:left="120"/>
              <w:rPr>
                <w:b/>
                <w:bCs/>
                <w:color w:val="000000"/>
                <w:shd w:val="clear" w:color="auto" w:fill="FFFFFF"/>
              </w:rPr>
            </w:pPr>
            <w:r w:rsidRPr="00B70D86">
              <w:rPr>
                <w:b/>
                <w:bCs/>
                <w:color w:val="000000"/>
                <w:shd w:val="clear" w:color="auto" w:fill="FFFFFF"/>
              </w:rPr>
              <w:t>7.</w:t>
            </w:r>
          </w:p>
        </w:tc>
        <w:tc>
          <w:tcPr>
            <w:tcW w:w="6758" w:type="dxa"/>
            <w:tcBorders>
              <w:top w:val="single" w:sz="4" w:space="0" w:color="auto"/>
              <w:left w:val="single" w:sz="4" w:space="0" w:color="auto"/>
              <w:bottom w:val="nil"/>
              <w:right w:val="nil"/>
            </w:tcBorders>
            <w:shd w:val="clear" w:color="auto" w:fill="FFFFFF"/>
          </w:tcPr>
          <w:p w:rsidR="00B70D86" w:rsidRPr="00B70D86" w:rsidRDefault="00B70D86" w:rsidP="003E65C6">
            <w:pPr>
              <w:widowControl w:val="0"/>
              <w:spacing w:line="230" w:lineRule="exact"/>
              <w:ind w:left="100"/>
            </w:pPr>
          </w:p>
          <w:p w:rsidR="00B70D86" w:rsidRPr="00B70D86" w:rsidRDefault="00B70D86" w:rsidP="003E65C6">
            <w:pPr>
              <w:widowControl w:val="0"/>
              <w:spacing w:line="230" w:lineRule="exact"/>
              <w:ind w:left="100"/>
            </w:pPr>
            <w:r w:rsidRPr="00B70D86">
              <w:t>Потврда о реализацији уговора</w:t>
            </w:r>
          </w:p>
        </w:tc>
        <w:tc>
          <w:tcPr>
            <w:tcW w:w="2280" w:type="dxa"/>
            <w:tcBorders>
              <w:top w:val="single" w:sz="4" w:space="0" w:color="auto"/>
              <w:left w:val="single" w:sz="4" w:space="0" w:color="auto"/>
              <w:bottom w:val="nil"/>
              <w:right w:val="single" w:sz="4" w:space="0" w:color="auto"/>
            </w:tcBorders>
            <w:shd w:val="clear" w:color="auto" w:fill="FFFFFF"/>
          </w:tcPr>
          <w:p w:rsidR="00B70D86" w:rsidRPr="00B70D86" w:rsidRDefault="00B70D86" w:rsidP="003E65C6">
            <w:pPr>
              <w:widowControl w:val="0"/>
              <w:spacing w:line="230" w:lineRule="exact"/>
              <w:ind w:left="120"/>
              <w:rPr>
                <w:bCs/>
                <w:color w:val="000000"/>
                <w:shd w:val="clear" w:color="auto" w:fill="FFFFFF"/>
                <w:lang w:val="sr-Cyrl-CS" w:eastAsia="sr-Cyrl-CS"/>
              </w:rPr>
            </w:pPr>
          </w:p>
          <w:p w:rsidR="00B70D86" w:rsidRPr="00B70D86" w:rsidRDefault="00B70D86" w:rsidP="003E65C6">
            <w:pPr>
              <w:widowControl w:val="0"/>
              <w:spacing w:line="230" w:lineRule="exact"/>
              <w:ind w:left="120"/>
              <w:rPr>
                <w:bCs/>
                <w:color w:val="000000"/>
                <w:shd w:val="clear" w:color="auto" w:fill="FFFFFF"/>
                <w:lang w:eastAsia="sr-Cyrl-CS"/>
              </w:rPr>
            </w:pPr>
            <w:r w:rsidRPr="00B70D86">
              <w:rPr>
                <w:b/>
                <w:bCs/>
                <w:color w:val="000000"/>
                <w:shd w:val="clear" w:color="auto" w:fill="FFFFFF"/>
                <w:lang w:val="sr-Cyrl-CS" w:eastAsia="sr-Cyrl-CS"/>
              </w:rPr>
              <w:t xml:space="preserve">ОБРАЗАЦ БР. </w:t>
            </w:r>
            <w:r w:rsidRPr="00B70D86">
              <w:rPr>
                <w:b/>
                <w:bCs/>
                <w:color w:val="000000"/>
                <w:shd w:val="clear" w:color="auto" w:fill="FFFFFF"/>
                <w:lang w:eastAsia="sr-Cyrl-CS"/>
              </w:rPr>
              <w:t>7</w:t>
            </w:r>
          </w:p>
        </w:tc>
      </w:tr>
      <w:tr w:rsidR="00B70D86"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B70D86" w:rsidRPr="00B70D86" w:rsidRDefault="00B70D86" w:rsidP="008A4DBE">
            <w:pPr>
              <w:widowControl w:val="0"/>
              <w:spacing w:line="230" w:lineRule="exact"/>
              <w:ind w:left="120"/>
              <w:rPr>
                <w:b/>
                <w:bCs/>
                <w:color w:val="000000"/>
                <w:shd w:val="clear" w:color="auto" w:fill="FFFFFF"/>
              </w:rPr>
            </w:pPr>
          </w:p>
          <w:p w:rsidR="00B70D86" w:rsidRPr="00B70D86" w:rsidRDefault="00B70D86" w:rsidP="008A4DBE">
            <w:pPr>
              <w:widowControl w:val="0"/>
              <w:spacing w:line="230" w:lineRule="exact"/>
              <w:ind w:left="120"/>
              <w:rPr>
                <w:b/>
                <w:bCs/>
                <w:color w:val="000000"/>
                <w:shd w:val="clear" w:color="auto" w:fill="FFFFFF"/>
              </w:rPr>
            </w:pPr>
            <w:r w:rsidRPr="00B70D86">
              <w:rPr>
                <w:b/>
                <w:bCs/>
                <w:color w:val="000000"/>
                <w:shd w:val="clear" w:color="auto" w:fill="FFFFFF"/>
              </w:rPr>
              <w:t>8.</w:t>
            </w:r>
          </w:p>
        </w:tc>
        <w:tc>
          <w:tcPr>
            <w:tcW w:w="6758" w:type="dxa"/>
            <w:tcBorders>
              <w:top w:val="single" w:sz="4" w:space="0" w:color="auto"/>
              <w:left w:val="single" w:sz="4" w:space="0" w:color="auto"/>
              <w:bottom w:val="nil"/>
              <w:right w:val="nil"/>
            </w:tcBorders>
            <w:shd w:val="clear" w:color="auto" w:fill="FFFFFF"/>
          </w:tcPr>
          <w:p w:rsidR="00B70D86" w:rsidRPr="00B70D86" w:rsidRDefault="00B70D86" w:rsidP="008A4DBE">
            <w:pPr>
              <w:widowControl w:val="0"/>
              <w:spacing w:line="230" w:lineRule="exact"/>
              <w:ind w:left="100"/>
            </w:pPr>
          </w:p>
          <w:p w:rsidR="00B70D86" w:rsidRPr="005C2525" w:rsidRDefault="005C2525" w:rsidP="008A4DBE">
            <w:pPr>
              <w:widowControl w:val="0"/>
              <w:spacing w:line="230" w:lineRule="exact"/>
              <w:ind w:left="100"/>
            </w:pPr>
            <w:r>
              <w:t>Изјава о посети локације</w:t>
            </w:r>
          </w:p>
        </w:tc>
        <w:tc>
          <w:tcPr>
            <w:tcW w:w="2280" w:type="dxa"/>
            <w:tcBorders>
              <w:top w:val="single" w:sz="4" w:space="0" w:color="auto"/>
              <w:left w:val="single" w:sz="4" w:space="0" w:color="auto"/>
              <w:bottom w:val="nil"/>
              <w:right w:val="single" w:sz="4" w:space="0" w:color="auto"/>
            </w:tcBorders>
            <w:shd w:val="clear" w:color="auto" w:fill="FFFFFF"/>
          </w:tcPr>
          <w:p w:rsidR="00B70D86" w:rsidRPr="008A4DBE" w:rsidRDefault="00B70D86" w:rsidP="003E65C6">
            <w:pPr>
              <w:widowControl w:val="0"/>
              <w:spacing w:line="230" w:lineRule="exact"/>
              <w:ind w:left="120"/>
              <w:rPr>
                <w:bCs/>
                <w:color w:val="000000"/>
                <w:shd w:val="clear" w:color="auto" w:fill="FFFFFF"/>
                <w:lang w:val="sr-Cyrl-CS" w:eastAsia="sr-Cyrl-CS"/>
              </w:rPr>
            </w:pPr>
          </w:p>
          <w:p w:rsidR="00B70D86" w:rsidRPr="008A4DBE" w:rsidRDefault="00B70D86" w:rsidP="003E65C6">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8</w:t>
            </w:r>
          </w:p>
        </w:tc>
      </w:tr>
      <w:tr w:rsidR="00B70D86" w:rsidRPr="008A4DBE" w:rsidTr="00061703">
        <w:trPr>
          <w:trHeight w:hRule="exact" w:val="985"/>
        </w:trPr>
        <w:tc>
          <w:tcPr>
            <w:tcW w:w="763" w:type="dxa"/>
            <w:tcBorders>
              <w:top w:val="single" w:sz="4" w:space="0" w:color="auto"/>
              <w:left w:val="single" w:sz="4" w:space="0" w:color="auto"/>
              <w:bottom w:val="nil"/>
              <w:right w:val="nil"/>
            </w:tcBorders>
            <w:shd w:val="clear" w:color="auto" w:fill="FFFFFF"/>
          </w:tcPr>
          <w:p w:rsidR="00B70D86" w:rsidRPr="008A4DBE" w:rsidRDefault="00B70D86" w:rsidP="008A4DBE">
            <w:pPr>
              <w:widowControl w:val="0"/>
              <w:spacing w:line="230" w:lineRule="exact"/>
              <w:ind w:left="120"/>
              <w:rPr>
                <w:b/>
                <w:bCs/>
                <w:color w:val="000000"/>
                <w:shd w:val="clear" w:color="auto" w:fill="FFFFFF"/>
              </w:rPr>
            </w:pPr>
          </w:p>
          <w:p w:rsidR="00B70D86" w:rsidRPr="008A4DBE" w:rsidRDefault="00B70D86" w:rsidP="008A4DBE">
            <w:pPr>
              <w:widowControl w:val="0"/>
              <w:spacing w:line="230" w:lineRule="exact"/>
              <w:ind w:left="120"/>
              <w:rPr>
                <w:b/>
                <w:bCs/>
                <w:color w:val="000000"/>
                <w:shd w:val="clear" w:color="auto" w:fill="FFFFFF"/>
              </w:rPr>
            </w:pPr>
            <w:r>
              <w:rPr>
                <w:b/>
                <w:bCs/>
                <w:color w:val="000000"/>
                <w:shd w:val="clear" w:color="auto" w:fill="FFFFFF"/>
              </w:rPr>
              <w:t>9</w:t>
            </w:r>
            <w:r w:rsidRPr="008A4DBE">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B70D86" w:rsidRPr="008A4DBE" w:rsidRDefault="00B70D86" w:rsidP="008A4DBE">
            <w:pPr>
              <w:widowControl w:val="0"/>
              <w:spacing w:line="230" w:lineRule="exact"/>
              <w:ind w:left="100"/>
              <w:rPr>
                <w:color w:val="000000"/>
                <w:shd w:val="clear" w:color="auto" w:fill="FFFFFF"/>
                <w:lang w:val="sr-Cyrl-CS" w:eastAsia="sr-Cyrl-CS"/>
              </w:rPr>
            </w:pPr>
          </w:p>
          <w:p w:rsidR="00B70D86" w:rsidRPr="008A4DBE" w:rsidRDefault="00B70D86"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B70D86" w:rsidRPr="008A4DBE" w:rsidRDefault="00B70D86" w:rsidP="008A4DBE">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B70D86" w:rsidRPr="008A4DBE" w:rsidRDefault="00B70D86" w:rsidP="003E65C6">
            <w:pPr>
              <w:widowControl w:val="0"/>
              <w:spacing w:line="230" w:lineRule="exact"/>
              <w:ind w:left="120"/>
              <w:rPr>
                <w:b/>
                <w:bCs/>
                <w:color w:val="000000"/>
                <w:shd w:val="clear" w:color="auto" w:fill="FFFFFF"/>
                <w:lang w:val="sr-Cyrl-CS" w:eastAsia="sr-Cyrl-CS"/>
              </w:rPr>
            </w:pPr>
          </w:p>
          <w:p w:rsidR="00B70D86" w:rsidRPr="008A4DBE" w:rsidRDefault="00B70D86" w:rsidP="003E65C6">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9</w:t>
            </w:r>
          </w:p>
        </w:tc>
      </w:tr>
      <w:tr w:rsidR="00B70D86"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B70D86" w:rsidRPr="008A4DBE" w:rsidRDefault="00B70D86" w:rsidP="008A4DBE">
            <w:pPr>
              <w:widowControl w:val="0"/>
              <w:spacing w:line="230" w:lineRule="exact"/>
              <w:ind w:left="120"/>
              <w:rPr>
                <w:b/>
                <w:bCs/>
              </w:rPr>
            </w:pPr>
          </w:p>
          <w:p w:rsidR="00B70D86" w:rsidRPr="008A4DBE" w:rsidRDefault="00B70D86" w:rsidP="008A4DBE">
            <w:pPr>
              <w:widowControl w:val="0"/>
              <w:spacing w:line="230" w:lineRule="exact"/>
              <w:ind w:left="120"/>
              <w:rPr>
                <w:b/>
                <w:bCs/>
              </w:rPr>
            </w:pPr>
            <w:r>
              <w:rPr>
                <w:b/>
                <w:bCs/>
              </w:rPr>
              <w:t>10</w:t>
            </w:r>
            <w:r w:rsidRPr="008A4DBE">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B70D86" w:rsidRPr="008A4DBE" w:rsidRDefault="00B70D86" w:rsidP="008A4DBE">
            <w:pPr>
              <w:widowControl w:val="0"/>
              <w:spacing w:line="230" w:lineRule="exact"/>
              <w:ind w:left="100"/>
              <w:rPr>
                <w:color w:val="000000"/>
                <w:shd w:val="clear" w:color="auto" w:fill="FFFFFF"/>
                <w:lang w:val="sr-Cyrl-CS" w:eastAsia="sr-Cyrl-CS"/>
              </w:rPr>
            </w:pPr>
          </w:p>
          <w:p w:rsidR="00B70D86" w:rsidRPr="008A4DBE" w:rsidRDefault="00B70D86" w:rsidP="008A4DBE">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70D86" w:rsidRPr="008A4DBE" w:rsidRDefault="00B70D86" w:rsidP="003E65C6">
            <w:pPr>
              <w:widowControl w:val="0"/>
              <w:spacing w:line="230" w:lineRule="exact"/>
              <w:ind w:left="120"/>
              <w:rPr>
                <w:bCs/>
                <w:color w:val="000000"/>
                <w:shd w:val="clear" w:color="auto" w:fill="FFFFFF"/>
                <w:lang w:eastAsia="sr-Cyrl-CS"/>
              </w:rPr>
            </w:pPr>
          </w:p>
          <w:p w:rsidR="00B70D86" w:rsidRPr="008A4DBE" w:rsidRDefault="00B70D86" w:rsidP="003E65C6">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10</w:t>
            </w:r>
          </w:p>
        </w:tc>
      </w:tr>
      <w:tr w:rsidR="00B70D86"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B70D86" w:rsidRPr="008A4DBE" w:rsidRDefault="00B70D86" w:rsidP="008A4DBE">
            <w:pPr>
              <w:widowControl w:val="0"/>
              <w:spacing w:line="230" w:lineRule="exact"/>
              <w:ind w:left="120"/>
              <w:rPr>
                <w:b/>
                <w:bCs/>
                <w:color w:val="000000"/>
                <w:shd w:val="clear" w:color="auto" w:fill="FFFFFF"/>
              </w:rPr>
            </w:pPr>
          </w:p>
          <w:p w:rsidR="00B70D86" w:rsidRPr="008A4DBE" w:rsidRDefault="00B70D86" w:rsidP="00B70D86">
            <w:pPr>
              <w:widowControl w:val="0"/>
              <w:spacing w:line="230" w:lineRule="exact"/>
              <w:ind w:left="120"/>
              <w:rPr>
                <w:b/>
                <w:bCs/>
                <w:color w:val="000000"/>
                <w:shd w:val="clear" w:color="auto" w:fill="FFFFFF"/>
              </w:rPr>
            </w:pPr>
            <w:r w:rsidRPr="008A4DBE">
              <w:rPr>
                <w:b/>
                <w:bCs/>
                <w:color w:val="000000"/>
                <w:shd w:val="clear" w:color="auto" w:fill="FFFFFF"/>
              </w:rPr>
              <w:t>1</w:t>
            </w:r>
            <w:r>
              <w:rPr>
                <w:b/>
                <w:bCs/>
                <w:color w:val="000000"/>
                <w:shd w:val="clear" w:color="auto" w:fill="FFFFFF"/>
              </w:rPr>
              <w:t>1</w:t>
            </w:r>
            <w:r w:rsidRPr="008A4DBE">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B70D86" w:rsidRPr="008A4DBE" w:rsidRDefault="00B70D86" w:rsidP="008A4DBE">
            <w:pPr>
              <w:widowControl w:val="0"/>
              <w:spacing w:line="230" w:lineRule="exact"/>
              <w:ind w:left="100"/>
              <w:rPr>
                <w:color w:val="000000"/>
                <w:shd w:val="clear" w:color="auto" w:fill="FFFFFF"/>
                <w:lang w:val="sr-Cyrl-CS" w:eastAsia="sr-Cyrl-CS"/>
              </w:rPr>
            </w:pPr>
          </w:p>
          <w:p w:rsidR="00B70D86" w:rsidRPr="008A4DBE" w:rsidRDefault="00B70D86" w:rsidP="008A4DBE">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О</w:t>
            </w:r>
            <w:r w:rsidRPr="008A4DBE">
              <w:rPr>
                <w:color w:val="000000"/>
                <w:shd w:val="clear" w:color="auto" w:fill="FFFFFF"/>
                <w:lang w:val="sr-Cyrl-CS" w:eastAsia="sr-Cyrl-CS"/>
              </w:rPr>
              <w:t>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70D86" w:rsidRDefault="00B70D86" w:rsidP="008A4DBE">
            <w:pPr>
              <w:widowControl w:val="0"/>
              <w:spacing w:line="230" w:lineRule="exact"/>
              <w:ind w:left="120"/>
              <w:rPr>
                <w:bCs/>
                <w:color w:val="000000"/>
                <w:shd w:val="clear" w:color="auto" w:fill="FFFFFF"/>
                <w:lang w:eastAsia="sr-Cyrl-CS"/>
              </w:rPr>
            </w:pPr>
          </w:p>
          <w:p w:rsidR="00B70D86" w:rsidRPr="00B70D86" w:rsidRDefault="00B70D86"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1</w:t>
            </w:r>
            <w:r>
              <w:rPr>
                <w:b/>
                <w:bCs/>
                <w:color w:val="000000"/>
                <w:shd w:val="clear" w:color="auto" w:fill="FFFFFF"/>
                <w:lang w:val="sr-Cyrl-CS" w:eastAsia="sr-Cyrl-CS"/>
              </w:rPr>
              <w:t>1</w:t>
            </w: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iCs/>
          <w:color w:val="000000"/>
          <w:kern w:val="1"/>
          <w:lang w:eastAsia="ar-SA"/>
        </w:rPr>
        <w:t>Понуда бр ________________ од ___________ 2019. године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0F7AC2">
        <w:rPr>
          <w:rFonts w:eastAsia="Arial Unicode MS"/>
          <w:color w:val="000000"/>
          <w:kern w:val="1"/>
          <w:lang w:eastAsia="ar-SA"/>
        </w:rPr>
        <w:t>311</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 </w:t>
      </w:r>
      <w:r w:rsidR="006852B4">
        <w:rPr>
          <w:rFonts w:eastAsia="TimesNewRomanPS-BoldMT"/>
          <w:bCs/>
          <w:color w:val="000000"/>
          <w:kern w:val="1"/>
          <w:lang w:val="sr-Cyrl-CS" w:eastAsia="ar-SA"/>
        </w:rPr>
        <w:t xml:space="preserve">Израда </w:t>
      </w:r>
      <w:r w:rsidR="000F7AC2">
        <w:rPr>
          <w:rFonts w:eastAsia="TimesNewRomanPS-BoldMT"/>
          <w:bCs/>
          <w:color w:val="000000"/>
          <w:kern w:val="1"/>
          <w:lang w:val="sr-Cyrl-CS" w:eastAsia="ar-SA"/>
        </w:rPr>
        <w:t>пројектно техничке документације за реконструкцију и адаптацију службе за хитне интервенције здравственог центра у Ужицу</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r w:rsidRPr="008A4DBE">
        <w:rPr>
          <w:rFonts w:eastAsia="Arial Unicode MS"/>
          <w:b/>
          <w:bCs/>
          <w:i/>
          <w:iCs/>
          <w:color w:val="000000"/>
          <w:kern w:val="1"/>
          <w:lang w:eastAsia="ar-SA"/>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firstRow="0" w:lastRow="0" w:firstColumn="0" w:lastColumn="0" w:noHBand="0" w:noVBand="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b/>
          <w:bCs/>
          <w:i/>
          <w:iCs/>
          <w:color w:val="000000"/>
          <w:kern w:val="1"/>
          <w:u w:val="single"/>
          <w:lang w:val="ru-RU" w:eastAsia="ar-SA"/>
        </w:rPr>
        <w:t>Напомена:</w:t>
      </w:r>
      <w:r w:rsidRPr="008A4DBE">
        <w:rPr>
          <w:rFonts w:eastAsia="Arial Unicode MS"/>
          <w:b/>
          <w:bCs/>
          <w:i/>
          <w:i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i/>
          <w:iCs/>
          <w:color w:val="000000"/>
          <w:kern w:val="1"/>
          <w:lang w:val="ru-RU" w:eastAsia="ar-SA"/>
        </w:rPr>
      </w:pPr>
    </w:p>
    <w:p w:rsid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852B4" w:rsidRDefault="006852B4" w:rsidP="008A4DBE">
      <w:pPr>
        <w:suppressAutoHyphens/>
        <w:spacing w:line="100" w:lineRule="atLeast"/>
        <w:jc w:val="both"/>
        <w:rPr>
          <w:rFonts w:eastAsia="Arial Unicode MS"/>
          <w:i/>
          <w:iCs/>
          <w:color w:val="000000"/>
          <w:kern w:val="1"/>
          <w:lang w:val="ru-RU" w:eastAsia="ar-SA"/>
        </w:rPr>
      </w:pPr>
    </w:p>
    <w:p w:rsidR="006852B4" w:rsidRPr="008A4DBE" w:rsidRDefault="006852B4"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845E4C">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6789C" w:rsidRDefault="0086789C" w:rsidP="0086789C">
      <w:pPr>
        <w:suppressAutoHyphens/>
        <w:spacing w:line="100" w:lineRule="atLeast"/>
        <w:ind w:left="360"/>
        <w:jc w:val="both"/>
        <w:rPr>
          <w:rFonts w:eastAsia="TimesNewRomanPS-BoldMT"/>
          <w:bCs/>
          <w:color w:val="000000"/>
          <w:kern w:val="1"/>
          <w:lang w:val="sr-Cyrl-CS" w:eastAsia="ar-SA"/>
        </w:rPr>
      </w:pPr>
      <w:r>
        <w:rPr>
          <w:rFonts w:eastAsia="TimesNewRomanPSMT"/>
          <w:b/>
          <w:bCs/>
          <w:color w:val="000000"/>
          <w:kern w:val="1"/>
          <w:lang w:eastAsia="ar-SA"/>
        </w:rPr>
        <w:t>5)</w:t>
      </w:r>
      <w:r w:rsidR="008A4DBE" w:rsidRPr="0086789C">
        <w:rPr>
          <w:rFonts w:eastAsia="TimesNewRomanPSMT"/>
          <w:b/>
          <w:bCs/>
          <w:color w:val="000000"/>
          <w:kern w:val="1"/>
          <w:lang w:eastAsia="ar-SA"/>
        </w:rPr>
        <w:t>ОПИС ПРЕДМЕТА НАБАВКЕ</w:t>
      </w:r>
      <w:r w:rsidR="008A4DBE" w:rsidRPr="0086789C">
        <w:rPr>
          <w:rFonts w:eastAsia="TimesNewRomanPSMT"/>
          <w:b/>
          <w:bCs/>
          <w:color w:val="000000"/>
          <w:kern w:val="1"/>
          <w:lang w:val="sr-Cyrl-CS" w:eastAsia="ar-SA"/>
        </w:rPr>
        <w:t xml:space="preserve"> </w:t>
      </w:r>
      <w:r w:rsidRPr="0086789C">
        <w:rPr>
          <w:rFonts w:eastAsia="TimesNewRomanPS-BoldMT"/>
          <w:bCs/>
          <w:color w:val="000000"/>
          <w:kern w:val="1"/>
          <w:lang w:val="sr-Cyrl-CS" w:eastAsia="ar-SA"/>
        </w:rPr>
        <w:t>Израда пројектно техничке документације за реконструкцију и адаптацију службе за хитне интервенције здравственог центра у Ужицу</w:t>
      </w:r>
    </w:p>
    <w:p w:rsidR="0086789C" w:rsidRPr="0086789C" w:rsidRDefault="0086789C" w:rsidP="0086789C">
      <w:pPr>
        <w:pStyle w:val="ListParagraph"/>
        <w:suppressAutoHyphens/>
        <w:spacing w:line="100" w:lineRule="atLeast"/>
        <w:jc w:val="both"/>
        <w:rPr>
          <w:rFonts w:eastAsia="Arial Unicode MS"/>
          <w:color w:val="000000"/>
          <w:kern w:val="1"/>
          <w:lang w:eastAsia="ar-SA"/>
        </w:rPr>
      </w:pPr>
    </w:p>
    <w:tbl>
      <w:tblPr>
        <w:tblW w:w="0" w:type="auto"/>
        <w:tblInd w:w="303" w:type="dxa"/>
        <w:tblLayout w:type="fixed"/>
        <w:tblLook w:val="0000" w:firstRow="0" w:lastRow="0" w:firstColumn="0" w:lastColumn="0" w:noHBand="0" w:noVBand="0"/>
      </w:tblPr>
      <w:tblGrid>
        <w:gridCol w:w="3066"/>
        <w:gridCol w:w="5811"/>
      </w:tblGrid>
      <w:tr w:rsidR="008A4DBE" w:rsidRPr="008A4DBE" w:rsidTr="00061703">
        <w:tc>
          <w:tcPr>
            <w:tcW w:w="3066" w:type="dxa"/>
            <w:tcBorders>
              <w:top w:val="single" w:sz="4" w:space="0" w:color="000000"/>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r w:rsidRPr="008A4DBE">
              <w:rPr>
                <w:rFonts w:eastAsia="TimesNewRomanPSMT"/>
                <w:bCs/>
                <w:color w:val="000000"/>
                <w:kern w:val="1"/>
                <w:lang w:val="ru-RU" w:eastAsia="ar-SA"/>
              </w:rPr>
              <w:t xml:space="preserve">Укупна цена без ПДВ-а </w:t>
            </w:r>
          </w:p>
          <w:p w:rsidR="008A4DBE" w:rsidRPr="008A4DBE" w:rsidRDefault="008A4DBE" w:rsidP="008A4DB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Укупна цена са ПДВ-ом</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и начин плаћања</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A4DBE" w:rsidRPr="008A4DBE" w:rsidRDefault="00183C8F" w:rsidP="008A4DBE">
            <w:pPr>
              <w:tabs>
                <w:tab w:val="left" w:pos="360"/>
              </w:tabs>
              <w:suppressAutoHyphens/>
              <w:spacing w:line="240" w:lineRule="atLeast"/>
              <w:jc w:val="both"/>
              <w:rPr>
                <w:rFonts w:eastAsia="Arial Unicode MS"/>
                <w:color w:val="000000"/>
                <w:kern w:val="1"/>
                <w:lang w:val="sr-Cyrl-CS" w:eastAsia="ar-SA"/>
              </w:rPr>
            </w:pPr>
            <w:r w:rsidRPr="00C11DCC">
              <w:rPr>
                <w:rFonts w:eastAsia="Arial Unicode MS"/>
                <w:color w:val="000000"/>
                <w:kern w:val="1"/>
                <w:lang w:val="sr-Cyrl-CS" w:eastAsia="ar-SA"/>
              </w:rPr>
              <w:t>Плаћање на основу</w:t>
            </w:r>
            <w:r>
              <w:rPr>
                <w:rFonts w:eastAsia="Arial Unicode MS"/>
                <w:color w:val="000000"/>
                <w:kern w:val="1"/>
                <w:lang w:val="sr-Cyrl-CS" w:eastAsia="ar-SA"/>
              </w:rPr>
              <w:t xml:space="preserve"> оверене фактуре/рачуна </w:t>
            </w:r>
            <w:r w:rsidR="008A4DBE" w:rsidRPr="008A4DBE">
              <w:rPr>
                <w:rFonts w:eastAsia="Arial Unicode MS"/>
                <w:iCs/>
                <w:color w:val="000000"/>
                <w:kern w:val="1"/>
                <w:lang w:val="sr-Cyrl-CS" w:eastAsia="ar-SA"/>
              </w:rPr>
              <w:t xml:space="preserve">у </w:t>
            </w:r>
            <w:r w:rsidR="008A4DBE"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008A4DBE" w:rsidRPr="008A4DBE">
              <w:rPr>
                <w:rFonts w:eastAsia="TimesNewRomanPSMT"/>
                <w:color w:val="000000"/>
                <w:kern w:val="1"/>
                <w:lang w:eastAsia="ar-SA"/>
              </w:rPr>
              <w:t>(„Службени гласник РС”, бр. 119/12, 68/15 и 113/2017).</w:t>
            </w:r>
            <w:r w:rsidR="008A4DBE"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Default="008A4DBE" w:rsidP="008A4DBE">
            <w:pPr>
              <w:suppressAutoHyphens/>
              <w:snapToGrid w:val="0"/>
              <w:spacing w:line="100" w:lineRule="atLeast"/>
              <w:jc w:val="both"/>
              <w:rPr>
                <w:rFonts w:eastAsia="Arial Unicode MS"/>
                <w:iCs/>
                <w:color w:val="000000"/>
                <w:kern w:val="1"/>
                <w:lang w:val="sr-Cyrl-CS" w:eastAsia="ar-SA"/>
              </w:rPr>
            </w:pPr>
            <w:r w:rsidRPr="008A4DBE">
              <w:rPr>
                <w:rFonts w:eastAsia="Arial Unicode MS"/>
                <w:iCs/>
                <w:color w:val="000000"/>
                <w:kern w:val="1"/>
                <w:lang w:eastAsia="ar-SA"/>
              </w:rPr>
              <w:t>Понуђачу није дозвољено да захтева аванс.</w:t>
            </w:r>
            <w:r w:rsidRPr="008A4DBE">
              <w:rPr>
                <w:rFonts w:eastAsia="Arial Unicode MS"/>
                <w:iCs/>
                <w:color w:val="000000"/>
                <w:kern w:val="1"/>
                <w:lang w:val="sr-Cyrl-CS" w:eastAsia="ar-SA"/>
              </w:rPr>
              <w:t xml:space="preserve"> </w:t>
            </w:r>
          </w:p>
          <w:p w:rsidR="00C11DCC" w:rsidRDefault="00C11DCC" w:rsidP="008A4DBE">
            <w:pPr>
              <w:suppressAutoHyphens/>
              <w:snapToGrid w:val="0"/>
              <w:spacing w:line="100" w:lineRule="atLeast"/>
              <w:jc w:val="both"/>
              <w:rPr>
                <w:rFonts w:eastAsia="Arial Unicode MS"/>
                <w:iCs/>
                <w:color w:val="000000"/>
                <w:kern w:val="1"/>
                <w:lang w:val="sr-Cyrl-CS" w:eastAsia="ar-SA"/>
              </w:rPr>
            </w:pPr>
            <w:r>
              <w:rPr>
                <w:rFonts w:eastAsia="Arial Unicode MS"/>
                <w:iCs/>
                <w:color w:val="000000"/>
                <w:kern w:val="1"/>
                <w:lang w:val="sr-Cyrl-CS" w:eastAsia="ar-SA"/>
              </w:rPr>
              <w:t>Начин плаћања:</w:t>
            </w:r>
          </w:p>
          <w:p w:rsidR="00C11DCC" w:rsidRDefault="00C11DCC" w:rsidP="008A4DBE">
            <w:pPr>
              <w:suppressAutoHyphens/>
              <w:snapToGrid w:val="0"/>
              <w:spacing w:line="100" w:lineRule="atLeast"/>
              <w:jc w:val="both"/>
              <w:rPr>
                <w:rFonts w:eastAsia="Arial Unicode MS"/>
                <w:iCs/>
                <w:color w:val="000000"/>
                <w:kern w:val="1"/>
                <w:lang w:val="sr-Cyrl-CS" w:eastAsia="ar-SA"/>
              </w:rPr>
            </w:pPr>
            <w:r>
              <w:rPr>
                <w:rFonts w:eastAsia="Arial Unicode MS"/>
                <w:iCs/>
                <w:color w:val="000000"/>
                <w:kern w:val="1"/>
                <w:lang w:val="sr-Cyrl-CS" w:eastAsia="ar-SA"/>
              </w:rPr>
              <w:t>20% - по достављању идејног решења за потребе издавања локацијских услова</w:t>
            </w:r>
          </w:p>
          <w:p w:rsidR="00C11DCC" w:rsidRDefault="00C11DCC" w:rsidP="00C11DCC">
            <w:pPr>
              <w:suppressAutoHyphens/>
              <w:snapToGrid w:val="0"/>
              <w:spacing w:line="100" w:lineRule="atLeast"/>
              <w:jc w:val="both"/>
              <w:rPr>
                <w:rFonts w:eastAsia="Arial Unicode MS"/>
                <w:iCs/>
                <w:color w:val="000000"/>
                <w:kern w:val="1"/>
                <w:lang w:val="sr-Cyrl-CS" w:eastAsia="ar-SA"/>
              </w:rPr>
            </w:pPr>
            <w:r>
              <w:rPr>
                <w:rFonts w:eastAsia="Arial Unicode MS"/>
                <w:iCs/>
                <w:color w:val="000000"/>
                <w:kern w:val="1"/>
                <w:lang w:val="sr-Cyrl-CS" w:eastAsia="ar-SA"/>
              </w:rPr>
              <w:t>40% - по достављању пројекта за грађевинску дозволу</w:t>
            </w:r>
          </w:p>
          <w:p w:rsidR="00C11DCC" w:rsidRPr="008A4DBE" w:rsidRDefault="00C11DCC" w:rsidP="00C11DCC">
            <w:pPr>
              <w:suppressAutoHyphens/>
              <w:snapToGrid w:val="0"/>
              <w:spacing w:line="100" w:lineRule="atLeast"/>
              <w:jc w:val="both"/>
              <w:rPr>
                <w:rFonts w:eastAsia="Arial Unicode MS"/>
                <w:iCs/>
                <w:color w:val="000000"/>
                <w:kern w:val="1"/>
                <w:lang w:val="sr-Cyrl-CS" w:eastAsia="ar-SA"/>
              </w:rPr>
            </w:pPr>
            <w:r>
              <w:rPr>
                <w:rFonts w:eastAsia="Arial Unicode MS"/>
                <w:iCs/>
                <w:color w:val="000000"/>
                <w:kern w:val="1"/>
                <w:lang w:val="sr-Cyrl-CS" w:eastAsia="ar-SA"/>
              </w:rPr>
              <w:t>40% - по достављању пројекта за извођење</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183C8F">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Рок за </w:t>
            </w:r>
            <w:r w:rsidR="00183C8F">
              <w:rPr>
                <w:rFonts w:eastAsia="TimesNewRomanPSMT"/>
                <w:bCs/>
                <w:color w:val="000000"/>
                <w:kern w:val="1"/>
                <w:lang w:val="ru-RU" w:eastAsia="ar-SA"/>
              </w:rPr>
              <w:t>израду комплетне документације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C11DCC" w:rsidRDefault="008A4DBE" w:rsidP="00183C8F">
            <w:pPr>
              <w:suppressAutoHyphens/>
              <w:spacing w:line="100" w:lineRule="atLeast"/>
              <w:jc w:val="both"/>
              <w:rPr>
                <w:rFonts w:eastAsia="TimesNewRomanPSMT"/>
                <w:bCs/>
                <w:i/>
                <w:color w:val="000000"/>
                <w:kern w:val="1"/>
                <w:lang w:val="ru-RU" w:eastAsia="ar-SA"/>
              </w:rPr>
            </w:pPr>
            <w:r w:rsidRPr="00C11DCC">
              <w:rPr>
                <w:rFonts w:eastAsia="TimesNewRomanPSMT"/>
                <w:bCs/>
                <w:color w:val="000000"/>
                <w:kern w:val="1"/>
                <w:lang w:val="ru-RU" w:eastAsia="ar-SA"/>
              </w:rPr>
              <w:t xml:space="preserve">_____ календарских дана </w:t>
            </w:r>
            <w:r w:rsidR="0061327C" w:rsidRPr="00C11DCC">
              <w:rPr>
                <w:rFonts w:eastAsia="TimesNewRomanPSMT"/>
                <w:bCs/>
                <w:color w:val="000000"/>
                <w:kern w:val="1"/>
                <w:lang w:val="ru-RU" w:eastAsia="ar-SA"/>
              </w:rPr>
              <w:t xml:space="preserve">од дана закључења уговора </w:t>
            </w:r>
            <w:r w:rsidRPr="00C11DCC">
              <w:rPr>
                <w:rFonts w:eastAsia="TimesNewRomanPSMT"/>
                <w:bCs/>
                <w:color w:val="000000"/>
                <w:kern w:val="1"/>
                <w:lang w:val="ru-RU" w:eastAsia="ar-SA"/>
              </w:rPr>
              <w:t xml:space="preserve">(не дужи од </w:t>
            </w:r>
            <w:r w:rsidR="00183C8F" w:rsidRPr="00C11DCC">
              <w:rPr>
                <w:rFonts w:eastAsia="TimesNewRomanPSMT"/>
                <w:bCs/>
                <w:color w:val="000000"/>
                <w:kern w:val="1"/>
                <w:lang w:val="ru-RU" w:eastAsia="ar-SA"/>
              </w:rPr>
              <w:t>120</w:t>
            </w:r>
            <w:r w:rsidRPr="00C11DCC">
              <w:rPr>
                <w:rFonts w:eastAsia="TimesNewRomanPSMT"/>
                <w:bCs/>
                <w:color w:val="000000"/>
                <w:kern w:val="1"/>
                <w:lang w:val="ru-RU" w:eastAsia="ar-SA"/>
              </w:rPr>
              <w:t xml:space="preserve">) </w:t>
            </w:r>
            <w:r w:rsidRPr="00C11DCC">
              <w:rPr>
                <w:rFonts w:eastAsia="TimesNewRomanPSMT"/>
                <w:bCs/>
                <w:i/>
                <w:color w:val="000000"/>
                <w:kern w:val="1"/>
                <w:lang w:val="ru-RU" w:eastAsia="ar-SA"/>
              </w:rPr>
              <w:t>(уписати)</w:t>
            </w:r>
          </w:p>
          <w:p w:rsidR="00A12AAC" w:rsidRPr="00C11DCC" w:rsidRDefault="00A12AAC" w:rsidP="00C11DCC">
            <w:pPr>
              <w:suppressAutoHyphens/>
              <w:spacing w:line="100" w:lineRule="atLeast"/>
              <w:jc w:val="both"/>
              <w:rPr>
                <w:rFonts w:eastAsia="Arial Unicode MS"/>
                <w:b/>
                <w:color w:val="000000"/>
                <w:kern w:val="1"/>
                <w:lang w:eastAsia="ar-SA"/>
              </w:rPr>
            </w:pP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tc>
      </w:tr>
    </w:tbl>
    <w:p w:rsidR="008A4DBE" w:rsidRDefault="008A4DBE" w:rsidP="008A4DBE">
      <w:pPr>
        <w:suppressAutoHyphens/>
        <w:spacing w:line="100" w:lineRule="atLeast"/>
        <w:ind w:left="720" w:firstLine="720"/>
        <w:jc w:val="both"/>
        <w:rPr>
          <w:rFonts w:eastAsia="TimesNewRomanPSMT"/>
          <w:bCs/>
          <w:color w:val="000000"/>
          <w:kern w:val="1"/>
          <w:lang w:eastAsia="ar-SA"/>
        </w:rPr>
      </w:pPr>
    </w:p>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A4DBE" w:rsidP="008A4DBE">
      <w:pPr>
        <w:suppressAutoHyphens/>
        <w:spacing w:line="100" w:lineRule="atLeast"/>
        <w:ind w:left="720" w:firstLine="720"/>
        <w:jc w:val="both"/>
        <w:rPr>
          <w:rFonts w:eastAsia="TimesNewRomanPSMT"/>
          <w:bCs/>
          <w:color w:val="000000"/>
          <w:kern w:val="1"/>
          <w:lang w:eastAsia="ar-SA"/>
        </w:rPr>
      </w:pPr>
      <w:r w:rsidRPr="008A4DBE">
        <w:rPr>
          <w:rFonts w:eastAsia="TimesNewRomanPSMT"/>
          <w:bCs/>
          <w:color w:val="000000"/>
          <w:kern w:val="1"/>
          <w:lang w:eastAsia="ar-SA"/>
        </w:rPr>
        <w:t xml:space="preserve">Датум </w:t>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t xml:space="preserve">              Понуђач</w:t>
      </w:r>
    </w:p>
    <w:p w:rsidR="008A4DBE" w:rsidRPr="008A4DBE" w:rsidRDefault="008A4DBE" w:rsidP="008A4DBE">
      <w:pPr>
        <w:suppressAutoHyphens/>
        <w:spacing w:line="100" w:lineRule="atLeast"/>
        <w:ind w:left="2880" w:firstLine="720"/>
        <w:jc w:val="both"/>
        <w:rPr>
          <w:rFonts w:eastAsia="TimesNewRomanPS-BoldMT"/>
          <w:b/>
          <w:bCs/>
          <w:i/>
          <w:iCs/>
          <w:color w:val="002060"/>
          <w:kern w:val="1"/>
          <w:lang w:eastAsia="ar-SA"/>
        </w:rPr>
      </w:pPr>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i/>
          <w:iCs/>
          <w:color w:val="000000"/>
          <w:kern w:val="1"/>
          <w:lang w:eastAsia="ar-SA"/>
        </w:rPr>
        <w:t xml:space="preserve">Образац понуде понуђач мора да попуни 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6852B4" w:rsidRDefault="006852B4" w:rsidP="008A4DBE">
      <w:pPr>
        <w:suppressAutoHyphens/>
        <w:spacing w:line="100" w:lineRule="atLeast"/>
        <w:jc w:val="both"/>
        <w:rPr>
          <w:rFonts w:eastAsia="Arial Unicode MS"/>
          <w:i/>
          <w:iCs/>
          <w:color w:val="000000"/>
          <w:kern w:val="1"/>
          <w:lang w:val="sr-Cyrl-CS" w:eastAsia="ar-SA"/>
        </w:rPr>
      </w:pPr>
    </w:p>
    <w:p w:rsidR="006852B4" w:rsidRDefault="006852B4" w:rsidP="008A4DBE">
      <w:pPr>
        <w:suppressAutoHyphens/>
        <w:spacing w:line="100" w:lineRule="atLeast"/>
        <w:jc w:val="both"/>
        <w:rPr>
          <w:rFonts w:eastAsia="Arial Unicode MS"/>
          <w:i/>
          <w:iCs/>
          <w:color w:val="000000"/>
          <w:kern w:val="1"/>
          <w:lang w:val="sr-Cyrl-CS" w:eastAsia="ar-SA"/>
        </w:rPr>
      </w:pPr>
    </w:p>
    <w:p w:rsidR="006852B4" w:rsidRDefault="006852B4" w:rsidP="008A4DBE">
      <w:pPr>
        <w:suppressAutoHyphens/>
        <w:spacing w:line="100" w:lineRule="atLeast"/>
        <w:jc w:val="both"/>
        <w:rPr>
          <w:rFonts w:eastAsia="Arial Unicode MS"/>
          <w:i/>
          <w:iCs/>
          <w:color w:val="000000"/>
          <w:kern w:val="1"/>
          <w:lang w:val="sr-Cyrl-CS" w:eastAsia="ar-SA"/>
        </w:rPr>
      </w:pPr>
    </w:p>
    <w:p w:rsidR="000D2272" w:rsidRPr="008A4DBE" w:rsidRDefault="000D2272"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0062D" w:rsidP="008A4DBE">
      <w:pPr>
        <w:keepLines/>
        <w:tabs>
          <w:tab w:val="left" w:pos="-2977"/>
          <w:tab w:val="right" w:pos="4820"/>
        </w:tabs>
        <w:spacing w:before="60"/>
        <w:jc w:val="right"/>
        <w:rPr>
          <w:b/>
          <w:bCs/>
          <w:noProof/>
          <w:sz w:val="28"/>
          <w:szCs w:val="20"/>
        </w:rPr>
      </w:pPr>
      <w:r>
        <w:rPr>
          <w:b/>
          <w:bCs/>
          <w:noProof/>
          <w:sz w:val="28"/>
          <w:szCs w:val="20"/>
        </w:rPr>
        <w:t>(</w:t>
      </w:r>
      <w:r w:rsidR="008A4DBE" w:rsidRPr="008A4DBE">
        <w:rPr>
          <w:b/>
          <w:bCs/>
          <w:noProof/>
          <w:sz w:val="28"/>
          <w:szCs w:val="20"/>
        </w:rPr>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r w:rsidRPr="008A4DBE">
        <w:rPr>
          <w:rFonts w:eastAsia="Arial Unicode MS"/>
          <w:color w:val="000000"/>
          <w:kern w:val="1"/>
          <w:lang w:eastAsia="ar-SA"/>
        </w:rPr>
        <w:t xml:space="preserve">У складу са чланом 88.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395A78" w:rsidRDefault="00395A78" w:rsidP="008A4DBE">
      <w:pPr>
        <w:suppressAutoHyphens/>
        <w:spacing w:after="120" w:line="100" w:lineRule="atLeast"/>
        <w:jc w:val="both"/>
        <w:rPr>
          <w:rFonts w:eastAsia="Arial Unicode MS"/>
          <w:color w:val="000000"/>
          <w:kern w:val="1"/>
          <w:lang w:eastAsia="ar-SA"/>
        </w:rPr>
      </w:pPr>
    </w:p>
    <w:p w:rsidR="008A4DBE" w:rsidRPr="008A4DBE" w:rsidRDefault="008A4DBE" w:rsidP="008A4DBE">
      <w:pPr>
        <w:suppressAutoHyphens/>
        <w:spacing w:after="120" w:line="100" w:lineRule="atLeast"/>
        <w:jc w:val="both"/>
        <w:rPr>
          <w:rFonts w:eastAsia="Arial Unicode MS"/>
          <w:b/>
          <w:i/>
          <w:color w:val="000000"/>
          <w:kern w:val="1"/>
          <w:lang w:eastAsia="ar-SA"/>
        </w:rPr>
      </w:pPr>
      <w:r w:rsidRPr="008A4DBE">
        <w:rPr>
          <w:rFonts w:eastAsia="Arial Unicode MS"/>
          <w:color w:val="000000"/>
          <w:kern w:val="1"/>
          <w:lang w:eastAsia="ar-SA"/>
        </w:rPr>
        <w:t>достав</w:t>
      </w:r>
      <w:r w:rsidRPr="008A4DBE">
        <w:rPr>
          <w:rFonts w:eastAsia="Arial Unicode MS"/>
          <w:color w:val="000000"/>
          <w:kern w:val="1"/>
          <w:lang w:val="sr-Cyrl-CS" w:eastAsia="ar-SA"/>
        </w:rPr>
        <w:t xml:space="preserve">ља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У складу са чланом 26.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r w:rsidRPr="008A4DBE">
        <w:rPr>
          <w:color w:val="000000"/>
          <w:kern w:val="1"/>
          <w:lang w:eastAsia="ar-SA"/>
        </w:rPr>
        <w:t xml:space="preserve">даје: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VIII 404-</w:t>
      </w:r>
      <w:r w:rsidR="00395A78">
        <w:rPr>
          <w:rFonts w:eastAsia="Arial Unicode MS"/>
          <w:color w:val="000000"/>
          <w:kern w:val="1"/>
          <w:lang w:eastAsia="ar-SA"/>
        </w:rPr>
        <w:t>311</w:t>
      </w:r>
      <w:r w:rsidRPr="008A4DBE">
        <w:rPr>
          <w:rFonts w:eastAsia="Arial Unicode MS"/>
          <w:color w:val="000000"/>
          <w:kern w:val="1"/>
          <w:lang w:eastAsia="ar-SA"/>
        </w:rPr>
        <w:t xml:space="preserve">/19 </w:t>
      </w:r>
      <w:r w:rsidR="006852B4">
        <w:rPr>
          <w:rFonts w:eastAsia="TimesNewRomanPS-BoldMT"/>
          <w:bCs/>
          <w:color w:val="000000"/>
          <w:kern w:val="1"/>
          <w:lang w:val="sr-Cyrl-CS" w:eastAsia="ar-SA"/>
        </w:rPr>
        <w:t xml:space="preserve">Израда </w:t>
      </w:r>
      <w:r w:rsidR="00395A78">
        <w:rPr>
          <w:rFonts w:eastAsia="TimesNewRomanPS-BoldMT"/>
          <w:bCs/>
          <w:color w:val="000000"/>
          <w:kern w:val="1"/>
          <w:lang w:val="sr-Cyrl-CS" w:eastAsia="ar-SA"/>
        </w:rPr>
        <w:t>пројектно техничке документације за реконструкцију и адаптацију службе за хитне интервенције здравственог центра у Ужицу</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8A4DBE" w:rsidRPr="008A4DBE" w:rsidRDefault="008A4DBE" w:rsidP="008A4DBE">
      <w:pPr>
        <w:tabs>
          <w:tab w:val="left" w:pos="6028"/>
        </w:tabs>
        <w:suppressAutoHyphens/>
        <w:autoSpaceDE w:val="0"/>
        <w:jc w:val="both"/>
        <w:rPr>
          <w:rFonts w:eastAsia="Arial Unicode MS"/>
          <w:bCs/>
          <w:i/>
          <w:iCs/>
          <w:kern w:val="1"/>
          <w:lang w:eastAsia="ar-SA"/>
        </w:rPr>
      </w:pP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Default="008A4DBE" w:rsidP="008A4DBE">
      <w:pPr>
        <w:tabs>
          <w:tab w:val="left" w:pos="6028"/>
        </w:tabs>
        <w:suppressAutoHyphens/>
        <w:autoSpaceDE w:val="0"/>
        <w:jc w:val="both"/>
        <w:rPr>
          <w:rFonts w:eastAsia="Arial Unicode MS"/>
          <w:bCs/>
          <w:i/>
          <w:iCs/>
          <w:kern w:val="1"/>
          <w:lang w:eastAsia="ar-SA"/>
        </w:rPr>
      </w:pPr>
    </w:p>
    <w:p w:rsidR="006852B4" w:rsidRPr="006852B4" w:rsidRDefault="006852B4"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9F713B" w:rsidRPr="009F713B" w:rsidRDefault="009F713B"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ПОНУЂАЧА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у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 број</w:t>
      </w:r>
      <w:r w:rsidRPr="008A4DBE">
        <w:rPr>
          <w:rFonts w:eastAsia="Arial Unicode MS"/>
          <w:color w:val="000000"/>
          <w:kern w:val="1"/>
          <w:lang w:eastAsia="ar-SA"/>
        </w:rPr>
        <w:t xml:space="preserve"> VIII 404-</w:t>
      </w:r>
      <w:r w:rsidR="00395A78">
        <w:rPr>
          <w:rFonts w:eastAsia="Arial Unicode MS"/>
          <w:color w:val="000000"/>
          <w:kern w:val="1"/>
          <w:lang w:eastAsia="ar-SA"/>
        </w:rPr>
        <w:t>311</w:t>
      </w:r>
      <w:r w:rsidRPr="008A4DBE">
        <w:rPr>
          <w:rFonts w:eastAsia="Arial Unicode MS"/>
          <w:color w:val="000000"/>
          <w:kern w:val="1"/>
          <w:lang w:eastAsia="ar-SA"/>
        </w:rPr>
        <w:t xml:space="preserve">/19 </w:t>
      </w:r>
      <w:r w:rsidR="00395A78">
        <w:rPr>
          <w:rFonts w:eastAsia="TimesNewRomanPS-BoldMT"/>
          <w:bCs/>
          <w:color w:val="000000"/>
          <w:kern w:val="1"/>
          <w:lang w:val="sr-Cyrl-CS" w:eastAsia="ar-SA"/>
        </w:rPr>
        <w:t>Израда пројектно техничке документације за реконструкцију и адаптацију службе за хитне интервенције здравственог центра у Ужицу</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F01191">
      <w:pPr>
        <w:numPr>
          <w:ilvl w:val="0"/>
          <w:numId w:val="6"/>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F01191">
      <w:pPr>
        <w:numPr>
          <w:ilvl w:val="0"/>
          <w:numId w:val="6"/>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F01191">
      <w:pPr>
        <w:numPr>
          <w:ilvl w:val="0"/>
          <w:numId w:val="6"/>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Место:_____________                                                                   Понуђач: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 xml:space="preserve">Датум:_____________                         </w:t>
      </w:r>
      <w:r w:rsidR="00395A78">
        <w:rPr>
          <w:rFonts w:eastAsia="Arial Unicode MS"/>
          <w:color w:val="000000"/>
          <w:kern w:val="1"/>
          <w:lang w:eastAsia="ar-SA"/>
        </w:rPr>
        <w:t xml:space="preserve">                             </w:t>
      </w:r>
      <w:r w:rsidRPr="008A4DBE">
        <w:rPr>
          <w:rFonts w:eastAsia="Arial Unicode MS"/>
          <w:color w:val="000000"/>
          <w:kern w:val="1"/>
          <w:lang w:eastAsia="ar-SA"/>
        </w:rPr>
        <w:t xml:space="preserve">_____________________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Pr="008A4DBE">
        <w:rPr>
          <w:rFonts w:eastAsia="Arial Unicode MS"/>
          <w:bCs/>
          <w:iCs/>
          <w:kern w:val="1"/>
          <w:lang w:eastAsia="ar-SA"/>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eastAsia="ar-SA"/>
        </w:rPr>
      </w:pPr>
    </w:p>
    <w:p w:rsidR="006852B4" w:rsidRDefault="006852B4" w:rsidP="008A4DBE">
      <w:pPr>
        <w:suppressAutoHyphens/>
        <w:spacing w:line="100" w:lineRule="atLeast"/>
        <w:jc w:val="both"/>
        <w:rPr>
          <w:rFonts w:eastAsia="Arial Unicode MS"/>
          <w:bCs/>
          <w:i/>
          <w:iCs/>
          <w:kern w:val="1"/>
          <w:sz w:val="22"/>
          <w:szCs w:val="22"/>
          <w:lang w:eastAsia="ar-SA"/>
        </w:rPr>
      </w:pPr>
    </w:p>
    <w:p w:rsidR="006852B4" w:rsidRPr="006852B4" w:rsidRDefault="006852B4"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ПОДИЗВОЂАЧА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у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број</w:t>
      </w:r>
      <w:r w:rsidRPr="008A4DBE">
        <w:rPr>
          <w:rFonts w:eastAsia="Arial Unicode MS"/>
          <w:color w:val="000000"/>
          <w:kern w:val="1"/>
          <w:lang w:eastAsia="ar-SA"/>
        </w:rPr>
        <w:t xml:space="preserve"> VIII 404-</w:t>
      </w:r>
      <w:r w:rsidR="00395A78">
        <w:rPr>
          <w:rFonts w:eastAsia="Arial Unicode MS"/>
          <w:color w:val="000000"/>
          <w:kern w:val="1"/>
          <w:lang w:eastAsia="ar-SA"/>
        </w:rPr>
        <w:t>311</w:t>
      </w:r>
      <w:r w:rsidRPr="008A4DBE">
        <w:rPr>
          <w:rFonts w:eastAsia="Arial Unicode MS"/>
          <w:color w:val="000000"/>
          <w:kern w:val="1"/>
          <w:lang w:eastAsia="ar-SA"/>
        </w:rPr>
        <w:t xml:space="preserve">/19 </w:t>
      </w:r>
      <w:r w:rsidR="00395A78">
        <w:rPr>
          <w:rFonts w:eastAsia="TimesNewRomanPS-BoldMT"/>
          <w:bCs/>
          <w:color w:val="000000"/>
          <w:kern w:val="1"/>
          <w:lang w:val="sr-Cyrl-CS" w:eastAsia="ar-SA"/>
        </w:rPr>
        <w:t>Израда пројектно техничке документације за реконструкцију и адаптацију службе за хитне интервенције здравственог центра у Ужицу</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F01191">
      <w:pPr>
        <w:numPr>
          <w:ilvl w:val="0"/>
          <w:numId w:val="11"/>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F01191">
      <w:pPr>
        <w:numPr>
          <w:ilvl w:val="0"/>
          <w:numId w:val="11"/>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F01191">
      <w:pPr>
        <w:numPr>
          <w:ilvl w:val="0"/>
          <w:numId w:val="11"/>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Pr="008A4DBE" w:rsidRDefault="008A4DBE" w:rsidP="00F01191">
      <w:pPr>
        <w:numPr>
          <w:ilvl w:val="0"/>
          <w:numId w:val="11"/>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(чл. 75. ст.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Место:_____________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 xml:space="preserve">Датум:_____________                         </w:t>
      </w:r>
      <w:r w:rsidR="00395A78">
        <w:rPr>
          <w:rFonts w:eastAsia="Arial Unicode MS"/>
          <w:color w:val="000000"/>
          <w:kern w:val="1"/>
          <w:lang w:eastAsia="ar-SA"/>
        </w:rPr>
        <w:t xml:space="preserve">     </w:t>
      </w:r>
      <w:r w:rsidRPr="008A4DBE">
        <w:rPr>
          <w:rFonts w:eastAsia="Arial Unicode MS"/>
          <w:color w:val="000000"/>
          <w:kern w:val="1"/>
          <w:lang w:eastAsia="ar-SA"/>
        </w:rPr>
        <w:t xml:space="preserve">                     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xml:space="preserve">, Изјава мора бити потписана од стране овлашћеног лица подизвођача.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eastAsia="ar-SA"/>
        </w:rPr>
      </w:pPr>
    </w:p>
    <w:p w:rsidR="006852B4" w:rsidRDefault="006852B4" w:rsidP="008A4DBE">
      <w:pPr>
        <w:suppressAutoHyphens/>
        <w:spacing w:after="120" w:line="100" w:lineRule="atLeast"/>
        <w:jc w:val="both"/>
        <w:rPr>
          <w:rFonts w:eastAsia="Arial Unicode MS"/>
          <w:b/>
          <w:bCs/>
          <w:i/>
          <w:kern w:val="1"/>
          <w:lang w:eastAsia="ar-SA"/>
        </w:rPr>
      </w:pPr>
    </w:p>
    <w:p w:rsidR="006852B4" w:rsidRPr="006852B4" w:rsidRDefault="006852B4" w:rsidP="008A4DBE">
      <w:pPr>
        <w:suppressAutoHyphens/>
        <w:spacing w:after="120" w:line="100" w:lineRule="atLeast"/>
        <w:jc w:val="both"/>
        <w:rPr>
          <w:rFonts w:eastAsia="Arial Unicode MS"/>
          <w:b/>
          <w:bCs/>
          <w:i/>
          <w:kern w:val="1"/>
          <w:lang w:eastAsia="ar-SA"/>
        </w:rPr>
      </w:pPr>
    </w:p>
    <w:p w:rsidR="00315B7D" w:rsidRDefault="00315B7D" w:rsidP="00315B7D">
      <w:pPr>
        <w:pStyle w:val="BodyText3"/>
        <w:spacing w:after="0"/>
        <w:jc w:val="right"/>
        <w:rPr>
          <w:b/>
          <w:bCs/>
          <w:sz w:val="24"/>
          <w:szCs w:val="24"/>
        </w:rPr>
      </w:pPr>
      <w:r w:rsidRPr="000D2272">
        <w:rPr>
          <w:b/>
          <w:bCs/>
          <w:sz w:val="24"/>
          <w:szCs w:val="24"/>
        </w:rPr>
        <w:t>(ОБРАЗАЦ БР.</w:t>
      </w:r>
      <w:r w:rsidR="000D2272" w:rsidRPr="000D2272">
        <w:rPr>
          <w:b/>
          <w:bCs/>
          <w:sz w:val="24"/>
          <w:szCs w:val="24"/>
        </w:rPr>
        <w:t>6</w:t>
      </w:r>
      <w:r w:rsidRPr="000D2272">
        <w:rPr>
          <w:b/>
          <w:bCs/>
          <w:sz w:val="24"/>
          <w:szCs w:val="24"/>
        </w:rPr>
        <w:t>)</w:t>
      </w:r>
    </w:p>
    <w:p w:rsidR="00315B7D" w:rsidRPr="000F0291" w:rsidRDefault="00315B7D" w:rsidP="00315B7D">
      <w:pPr>
        <w:pStyle w:val="Heading21"/>
        <w:keepNext/>
        <w:keepLines/>
        <w:shd w:val="clear" w:color="auto" w:fill="auto"/>
        <w:spacing w:after="0" w:line="230" w:lineRule="exact"/>
        <w:ind w:left="142"/>
        <w:rPr>
          <w:rStyle w:val="Heading20"/>
          <w:b/>
          <w:color w:val="000000"/>
          <w:sz w:val="24"/>
          <w:szCs w:val="24"/>
        </w:rPr>
      </w:pPr>
    </w:p>
    <w:tbl>
      <w:tblPr>
        <w:tblStyle w:val="TableGrid"/>
        <w:tblW w:w="0" w:type="auto"/>
        <w:tblInd w:w="20" w:type="dxa"/>
        <w:tblLook w:val="04A0" w:firstRow="1" w:lastRow="0" w:firstColumn="1" w:lastColumn="0" w:noHBand="0" w:noVBand="1"/>
      </w:tblPr>
      <w:tblGrid>
        <w:gridCol w:w="9550"/>
      </w:tblGrid>
      <w:tr w:rsidR="00315B7D" w:rsidRPr="000F0291" w:rsidTr="00310425">
        <w:tc>
          <w:tcPr>
            <w:tcW w:w="9602" w:type="dxa"/>
          </w:tcPr>
          <w:p w:rsidR="00315B7D" w:rsidRPr="00D636F2" w:rsidRDefault="00315B7D" w:rsidP="00315B7D">
            <w:pPr>
              <w:pStyle w:val="Heading11"/>
              <w:keepNext/>
              <w:keepLines/>
              <w:shd w:val="clear" w:color="auto" w:fill="auto"/>
              <w:spacing w:after="180" w:line="317" w:lineRule="exact"/>
              <w:jc w:val="center"/>
              <w:rPr>
                <w:rFonts w:ascii="Times New Roman" w:hAnsi="Times New Roman" w:cs="Times New Roman"/>
                <w:b w:val="0"/>
                <w:sz w:val="24"/>
                <w:szCs w:val="24"/>
              </w:rPr>
            </w:pPr>
            <w:r w:rsidRPr="00D636F2">
              <w:rPr>
                <w:rStyle w:val="Heading10"/>
                <w:rFonts w:ascii="Times New Roman" w:hAnsi="Times New Roman" w:cs="Times New Roman"/>
                <w:b/>
                <w:color w:val="000000"/>
                <w:sz w:val="24"/>
                <w:szCs w:val="24"/>
              </w:rPr>
              <w:t xml:space="preserve">ИЗЈАВА О ОДГОВОРНОМ </w:t>
            </w:r>
            <w:r>
              <w:rPr>
                <w:rStyle w:val="Heading10"/>
                <w:rFonts w:ascii="Times New Roman" w:hAnsi="Times New Roman" w:cs="Times New Roman"/>
                <w:b/>
                <w:color w:val="000000"/>
                <w:sz w:val="24"/>
                <w:szCs w:val="24"/>
              </w:rPr>
              <w:t>ПРОЈЕКТАНТУ</w:t>
            </w:r>
            <w:r w:rsidRPr="00D636F2">
              <w:rPr>
                <w:rStyle w:val="Heading10"/>
                <w:rFonts w:ascii="Times New Roman" w:hAnsi="Times New Roman" w:cs="Times New Roman"/>
                <w:b/>
                <w:color w:val="000000"/>
                <w:sz w:val="24"/>
                <w:szCs w:val="24"/>
              </w:rPr>
              <w:t xml:space="preserve"> </w:t>
            </w:r>
          </w:p>
        </w:tc>
      </w:tr>
    </w:tbl>
    <w:p w:rsidR="00315B7D" w:rsidRPr="000F0291" w:rsidRDefault="00315B7D" w:rsidP="00315B7D"/>
    <w:p w:rsidR="00315B7D" w:rsidRPr="00392890" w:rsidRDefault="00315B7D" w:rsidP="00315B7D">
      <w:pPr>
        <w:jc w:val="both"/>
        <w:rPr>
          <w:lang w:val="sr-Cyrl-CS"/>
        </w:rPr>
      </w:pPr>
      <w:r w:rsidRPr="00285826">
        <w:rPr>
          <w:bCs/>
          <w:lang w:val="ru-RU"/>
        </w:rPr>
        <w:t>И</w:t>
      </w:r>
      <w:r w:rsidRPr="00285826">
        <w:rPr>
          <w:bCs/>
          <w:iCs/>
          <w:lang w:val="ru-RU"/>
        </w:rPr>
        <w:t xml:space="preserve">зјављујем да </w:t>
      </w:r>
      <w:r w:rsidRPr="00285826">
        <w:rPr>
          <w:lang w:val="ru-RU"/>
        </w:rPr>
        <w:t xml:space="preserve"> ће доле наведени одговорни </w:t>
      </w:r>
      <w:r>
        <w:rPr>
          <w:lang w:val="ru-RU"/>
        </w:rPr>
        <w:t>пројектанти</w:t>
      </w:r>
      <w:r w:rsidRPr="00660478">
        <w:rPr>
          <w:lang w:val="ru-RU"/>
        </w:rPr>
        <w:t xml:space="preserve"> бити</w:t>
      </w:r>
      <w:r w:rsidRPr="00285826">
        <w:rPr>
          <w:lang w:val="ru-RU"/>
        </w:rPr>
        <w:t xml:space="preserve"> расположиви у периоду извршења уговора за </w:t>
      </w:r>
      <w:r>
        <w:rPr>
          <w:lang w:val="ru-RU"/>
        </w:rPr>
        <w:t>и</w:t>
      </w:r>
      <w:r>
        <w:rPr>
          <w:rFonts w:eastAsia="TimesNewRomanPS-BoldMT"/>
          <w:bCs/>
          <w:color w:val="000000"/>
          <w:kern w:val="1"/>
          <w:lang w:val="sr-Cyrl-CS" w:eastAsia="ar-SA"/>
        </w:rPr>
        <w:t>зраду пројектно техничке документације за реконструкцију и адаптацију службе за хитне интервенције здравственог центра у Ужицу</w:t>
      </w:r>
      <w:r w:rsidRPr="00285826">
        <w:rPr>
          <w:lang w:val="sr-Cyrl-CS"/>
        </w:rPr>
        <w:t>:</w:t>
      </w:r>
    </w:p>
    <w:p w:rsidR="00315B7D" w:rsidRPr="00392890" w:rsidRDefault="00315B7D" w:rsidP="00315B7D">
      <w:pPr>
        <w:rPr>
          <w:lang w:val="sr-Cyrl-CS"/>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315B7D" w:rsidRPr="00392890" w:rsidTr="00310425">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315B7D" w:rsidRPr="00392890" w:rsidRDefault="00315B7D" w:rsidP="00310425">
            <w:pPr>
              <w:spacing w:line="276" w:lineRule="auto"/>
              <w:jc w:val="center"/>
            </w:pPr>
            <w:r w:rsidRPr="00392890">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315B7D" w:rsidRPr="00392890" w:rsidRDefault="00315B7D" w:rsidP="00310425">
            <w:pPr>
              <w:spacing w:line="276" w:lineRule="auto"/>
              <w:jc w:val="center"/>
            </w:pPr>
            <w:r w:rsidRPr="00392890">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315B7D" w:rsidRPr="00392890" w:rsidRDefault="00315B7D" w:rsidP="00310425">
            <w:pPr>
              <w:spacing w:line="276" w:lineRule="auto"/>
              <w:jc w:val="center"/>
            </w:pPr>
            <w:r w:rsidRPr="00392890">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315B7D" w:rsidRPr="00392890" w:rsidRDefault="00315B7D" w:rsidP="00310425">
            <w:pPr>
              <w:spacing w:line="276" w:lineRule="auto"/>
              <w:ind w:right="24"/>
              <w:jc w:val="center"/>
              <w:rPr>
                <w:lang w:val="ru-RU"/>
              </w:rPr>
            </w:pPr>
            <w:r w:rsidRPr="00392890">
              <w:rPr>
                <w:lang w:val="ru-RU"/>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315B7D" w:rsidRPr="00392890" w:rsidRDefault="00315B7D" w:rsidP="00310425">
            <w:pPr>
              <w:spacing w:line="276" w:lineRule="auto"/>
              <w:jc w:val="center"/>
              <w:rPr>
                <w:lang w:val="ru-RU"/>
              </w:rPr>
            </w:pPr>
            <w:r w:rsidRPr="00392890">
              <w:rPr>
                <w:lang w:val="ru-RU"/>
              </w:rPr>
              <w:t>Основ ангажовања:</w:t>
            </w:r>
          </w:p>
          <w:p w:rsidR="00315B7D" w:rsidRPr="00392890" w:rsidRDefault="00315B7D" w:rsidP="00310425">
            <w:pPr>
              <w:spacing w:line="276" w:lineRule="auto"/>
              <w:ind w:left="279" w:hanging="270"/>
              <w:rPr>
                <w:lang w:val="ru-RU"/>
              </w:rPr>
            </w:pPr>
            <w:r w:rsidRPr="00392890">
              <w:rPr>
                <w:lang w:val="ru-RU"/>
              </w:rPr>
              <w:t xml:space="preserve">    1. Запослен код       понуђача</w:t>
            </w:r>
          </w:p>
          <w:p w:rsidR="00315B7D" w:rsidRPr="00392890" w:rsidRDefault="00315B7D" w:rsidP="00310425">
            <w:pPr>
              <w:spacing w:line="276" w:lineRule="auto"/>
              <w:ind w:left="189" w:hanging="189"/>
              <w:rPr>
                <w:lang w:val="ru-RU"/>
              </w:rPr>
            </w:pPr>
            <w:r w:rsidRPr="00392890">
              <w:rPr>
                <w:lang w:val="ru-RU"/>
              </w:rPr>
              <w:t xml:space="preserve">    2. Ангажован уговором</w:t>
            </w:r>
          </w:p>
        </w:tc>
      </w:tr>
      <w:tr w:rsidR="00315B7D" w:rsidRPr="00392890" w:rsidTr="00310425">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315B7D" w:rsidRPr="00392890" w:rsidRDefault="00315B7D" w:rsidP="00310425">
            <w:pPr>
              <w:spacing w:line="276" w:lineRule="auto"/>
              <w:jc w:val="center"/>
              <w:rPr>
                <w:lang w:val="sr-Cyrl-CS"/>
              </w:rPr>
            </w:pPr>
            <w:r w:rsidRPr="00392890">
              <w:t>1</w:t>
            </w:r>
            <w:r w:rsidRPr="00392890">
              <w:rPr>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315B7D" w:rsidRPr="00392890" w:rsidRDefault="00315B7D" w:rsidP="00310425">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315B7D" w:rsidRPr="00392890" w:rsidRDefault="00315B7D" w:rsidP="00310425">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315B7D" w:rsidRPr="00392890" w:rsidRDefault="00315B7D" w:rsidP="00310425">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315B7D" w:rsidRPr="00392890" w:rsidRDefault="00315B7D" w:rsidP="00310425">
            <w:pPr>
              <w:spacing w:after="200" w:line="276" w:lineRule="auto"/>
            </w:pPr>
          </w:p>
        </w:tc>
      </w:tr>
      <w:tr w:rsidR="00315B7D" w:rsidRPr="00392890" w:rsidTr="00310425">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315B7D" w:rsidRPr="00392890" w:rsidRDefault="00315B7D" w:rsidP="00310425">
            <w:pPr>
              <w:spacing w:after="200" w:line="276" w:lineRule="auto"/>
              <w:jc w:val="center"/>
            </w:pPr>
            <w:r w:rsidRPr="00392890">
              <w:t>2.</w:t>
            </w:r>
          </w:p>
        </w:tc>
        <w:tc>
          <w:tcPr>
            <w:tcW w:w="2351" w:type="dxa"/>
            <w:tcBorders>
              <w:top w:val="single" w:sz="4" w:space="0" w:color="000000"/>
              <w:left w:val="single" w:sz="4" w:space="0" w:color="000000"/>
              <w:bottom w:val="single" w:sz="4" w:space="0" w:color="000000"/>
              <w:right w:val="single" w:sz="4" w:space="0" w:color="000000"/>
            </w:tcBorders>
          </w:tcPr>
          <w:p w:rsidR="00315B7D" w:rsidRPr="00392890" w:rsidRDefault="00315B7D" w:rsidP="00310425">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315B7D" w:rsidRPr="00392890" w:rsidRDefault="00315B7D" w:rsidP="00310425">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315B7D" w:rsidRPr="00392890" w:rsidRDefault="00315B7D" w:rsidP="00310425">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315B7D" w:rsidRPr="00392890" w:rsidRDefault="00315B7D" w:rsidP="00310425">
            <w:pPr>
              <w:spacing w:after="200" w:line="276" w:lineRule="auto"/>
            </w:pPr>
          </w:p>
        </w:tc>
      </w:tr>
      <w:tr w:rsidR="00315B7D" w:rsidRPr="00392890" w:rsidTr="00310425">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315B7D" w:rsidRPr="00392890" w:rsidRDefault="00315B7D" w:rsidP="00310425">
            <w:pPr>
              <w:spacing w:after="200" w:line="276" w:lineRule="auto"/>
              <w:jc w:val="center"/>
            </w:pPr>
            <w:r w:rsidRPr="00392890">
              <w:t>3.</w:t>
            </w:r>
          </w:p>
        </w:tc>
        <w:tc>
          <w:tcPr>
            <w:tcW w:w="2351" w:type="dxa"/>
            <w:tcBorders>
              <w:top w:val="single" w:sz="4" w:space="0" w:color="000000"/>
              <w:left w:val="single" w:sz="4" w:space="0" w:color="000000"/>
              <w:bottom w:val="single" w:sz="4" w:space="0" w:color="000000"/>
              <w:right w:val="single" w:sz="4" w:space="0" w:color="000000"/>
            </w:tcBorders>
          </w:tcPr>
          <w:p w:rsidR="00315B7D" w:rsidRPr="00392890" w:rsidRDefault="00315B7D" w:rsidP="00310425">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315B7D" w:rsidRPr="00392890" w:rsidRDefault="00315B7D" w:rsidP="00310425">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315B7D" w:rsidRPr="00392890" w:rsidRDefault="00315B7D" w:rsidP="00310425">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315B7D" w:rsidRPr="00392890" w:rsidRDefault="00315B7D" w:rsidP="00310425">
            <w:pPr>
              <w:spacing w:after="200" w:line="276" w:lineRule="auto"/>
            </w:pPr>
          </w:p>
        </w:tc>
      </w:tr>
      <w:tr w:rsidR="00315B7D" w:rsidRPr="00392890" w:rsidTr="00310425">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315B7D" w:rsidRPr="00315B7D" w:rsidRDefault="00315B7D" w:rsidP="00310425">
            <w:pPr>
              <w:spacing w:after="200" w:line="276" w:lineRule="auto"/>
              <w:jc w:val="center"/>
            </w:pPr>
            <w:r>
              <w:t>4.</w:t>
            </w:r>
          </w:p>
        </w:tc>
        <w:tc>
          <w:tcPr>
            <w:tcW w:w="2351" w:type="dxa"/>
            <w:tcBorders>
              <w:top w:val="single" w:sz="4" w:space="0" w:color="000000"/>
              <w:left w:val="single" w:sz="4" w:space="0" w:color="000000"/>
              <w:bottom w:val="single" w:sz="4" w:space="0" w:color="000000"/>
              <w:right w:val="single" w:sz="4" w:space="0" w:color="000000"/>
            </w:tcBorders>
          </w:tcPr>
          <w:p w:rsidR="00315B7D" w:rsidRPr="00392890" w:rsidRDefault="00315B7D" w:rsidP="00310425">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315B7D" w:rsidRPr="00392890" w:rsidRDefault="00315B7D" w:rsidP="00310425">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315B7D" w:rsidRPr="00392890" w:rsidRDefault="00315B7D" w:rsidP="00310425">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315B7D" w:rsidRPr="00392890" w:rsidRDefault="00315B7D" w:rsidP="00310425">
            <w:pPr>
              <w:spacing w:after="200" w:line="276" w:lineRule="auto"/>
            </w:pPr>
          </w:p>
        </w:tc>
      </w:tr>
      <w:tr w:rsidR="00315B7D" w:rsidRPr="00392890" w:rsidTr="00310425">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315B7D" w:rsidRPr="00315B7D" w:rsidRDefault="00315B7D" w:rsidP="00310425">
            <w:pPr>
              <w:spacing w:after="200" w:line="276" w:lineRule="auto"/>
              <w:jc w:val="center"/>
            </w:pPr>
            <w:r>
              <w:t>5.</w:t>
            </w:r>
          </w:p>
        </w:tc>
        <w:tc>
          <w:tcPr>
            <w:tcW w:w="2351" w:type="dxa"/>
            <w:tcBorders>
              <w:top w:val="single" w:sz="4" w:space="0" w:color="000000"/>
              <w:left w:val="single" w:sz="4" w:space="0" w:color="000000"/>
              <w:bottom w:val="single" w:sz="4" w:space="0" w:color="000000"/>
              <w:right w:val="single" w:sz="4" w:space="0" w:color="000000"/>
            </w:tcBorders>
          </w:tcPr>
          <w:p w:rsidR="00315B7D" w:rsidRPr="00392890" w:rsidRDefault="00315B7D" w:rsidP="00310425">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315B7D" w:rsidRPr="00392890" w:rsidRDefault="00315B7D" w:rsidP="00310425">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315B7D" w:rsidRPr="00392890" w:rsidRDefault="00315B7D" w:rsidP="00310425">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315B7D" w:rsidRPr="00392890" w:rsidRDefault="00315B7D" w:rsidP="00310425">
            <w:pPr>
              <w:spacing w:after="200" w:line="276" w:lineRule="auto"/>
            </w:pPr>
          </w:p>
        </w:tc>
      </w:tr>
      <w:tr w:rsidR="00315B7D" w:rsidRPr="00392890" w:rsidTr="00310425">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315B7D" w:rsidRPr="00315B7D" w:rsidRDefault="00315B7D" w:rsidP="00310425">
            <w:pPr>
              <w:spacing w:after="200" w:line="276" w:lineRule="auto"/>
              <w:jc w:val="center"/>
            </w:pPr>
            <w:r>
              <w:t>6.</w:t>
            </w:r>
          </w:p>
        </w:tc>
        <w:tc>
          <w:tcPr>
            <w:tcW w:w="2351" w:type="dxa"/>
            <w:tcBorders>
              <w:top w:val="single" w:sz="4" w:space="0" w:color="000000"/>
              <w:left w:val="single" w:sz="4" w:space="0" w:color="000000"/>
              <w:bottom w:val="single" w:sz="4" w:space="0" w:color="000000"/>
              <w:right w:val="single" w:sz="4" w:space="0" w:color="000000"/>
            </w:tcBorders>
          </w:tcPr>
          <w:p w:rsidR="00315B7D" w:rsidRPr="00392890" w:rsidRDefault="00315B7D" w:rsidP="00310425">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315B7D" w:rsidRPr="00392890" w:rsidRDefault="00315B7D" w:rsidP="00310425">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315B7D" w:rsidRPr="00392890" w:rsidRDefault="00315B7D" w:rsidP="00310425">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315B7D" w:rsidRPr="00392890" w:rsidRDefault="00315B7D" w:rsidP="00310425">
            <w:pPr>
              <w:spacing w:after="200" w:line="276" w:lineRule="auto"/>
            </w:pPr>
          </w:p>
        </w:tc>
      </w:tr>
      <w:tr w:rsidR="00315B7D" w:rsidRPr="00392890" w:rsidTr="00310425">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315B7D" w:rsidRPr="00315B7D" w:rsidRDefault="00315B7D" w:rsidP="00310425">
            <w:pPr>
              <w:spacing w:after="200" w:line="276" w:lineRule="auto"/>
              <w:jc w:val="center"/>
            </w:pPr>
            <w:r>
              <w:t>7.</w:t>
            </w:r>
          </w:p>
        </w:tc>
        <w:tc>
          <w:tcPr>
            <w:tcW w:w="2351" w:type="dxa"/>
            <w:tcBorders>
              <w:top w:val="single" w:sz="4" w:space="0" w:color="000000"/>
              <w:left w:val="single" w:sz="4" w:space="0" w:color="000000"/>
              <w:bottom w:val="single" w:sz="4" w:space="0" w:color="000000"/>
              <w:right w:val="single" w:sz="4" w:space="0" w:color="000000"/>
            </w:tcBorders>
          </w:tcPr>
          <w:p w:rsidR="00315B7D" w:rsidRPr="00392890" w:rsidRDefault="00315B7D" w:rsidP="00310425">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315B7D" w:rsidRPr="00392890" w:rsidRDefault="00315B7D" w:rsidP="00310425">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315B7D" w:rsidRPr="00392890" w:rsidRDefault="00315B7D" w:rsidP="00310425">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315B7D" w:rsidRPr="00392890" w:rsidRDefault="00315B7D" w:rsidP="00310425">
            <w:pPr>
              <w:spacing w:after="200" w:line="276" w:lineRule="auto"/>
            </w:pPr>
          </w:p>
        </w:tc>
      </w:tr>
      <w:tr w:rsidR="00315B7D" w:rsidRPr="00392890" w:rsidTr="00310425">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315B7D" w:rsidRPr="00315B7D" w:rsidRDefault="00315B7D" w:rsidP="00310425">
            <w:pPr>
              <w:spacing w:after="200" w:line="276" w:lineRule="auto"/>
              <w:jc w:val="center"/>
            </w:pPr>
            <w:r>
              <w:t>8.</w:t>
            </w:r>
          </w:p>
        </w:tc>
        <w:tc>
          <w:tcPr>
            <w:tcW w:w="2351" w:type="dxa"/>
            <w:tcBorders>
              <w:top w:val="single" w:sz="4" w:space="0" w:color="000000"/>
              <w:left w:val="single" w:sz="4" w:space="0" w:color="000000"/>
              <w:bottom w:val="single" w:sz="4" w:space="0" w:color="000000"/>
              <w:right w:val="single" w:sz="4" w:space="0" w:color="000000"/>
            </w:tcBorders>
          </w:tcPr>
          <w:p w:rsidR="00315B7D" w:rsidRPr="00392890" w:rsidRDefault="00315B7D" w:rsidP="00310425">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315B7D" w:rsidRPr="00392890" w:rsidRDefault="00315B7D" w:rsidP="00310425">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315B7D" w:rsidRPr="00392890" w:rsidRDefault="00315B7D" w:rsidP="00310425">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315B7D" w:rsidRPr="00392890" w:rsidRDefault="00315B7D" w:rsidP="00310425">
            <w:pPr>
              <w:spacing w:after="200" w:line="276" w:lineRule="auto"/>
            </w:pPr>
          </w:p>
        </w:tc>
      </w:tr>
      <w:tr w:rsidR="00315B7D" w:rsidRPr="00392890" w:rsidTr="00310425">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315B7D" w:rsidRPr="00315B7D" w:rsidRDefault="00315B7D" w:rsidP="00310425">
            <w:pPr>
              <w:spacing w:after="200" w:line="276" w:lineRule="auto"/>
              <w:jc w:val="center"/>
            </w:pPr>
            <w:r>
              <w:t>9.</w:t>
            </w:r>
          </w:p>
        </w:tc>
        <w:tc>
          <w:tcPr>
            <w:tcW w:w="2351" w:type="dxa"/>
            <w:tcBorders>
              <w:top w:val="single" w:sz="4" w:space="0" w:color="000000"/>
              <w:left w:val="single" w:sz="4" w:space="0" w:color="000000"/>
              <w:bottom w:val="single" w:sz="4" w:space="0" w:color="000000"/>
              <w:right w:val="single" w:sz="4" w:space="0" w:color="000000"/>
            </w:tcBorders>
          </w:tcPr>
          <w:p w:rsidR="00315B7D" w:rsidRPr="00392890" w:rsidRDefault="00315B7D" w:rsidP="00310425">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315B7D" w:rsidRPr="00392890" w:rsidRDefault="00315B7D" w:rsidP="00310425">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315B7D" w:rsidRPr="00392890" w:rsidRDefault="00315B7D" w:rsidP="00310425">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315B7D" w:rsidRPr="00392890" w:rsidRDefault="00315B7D" w:rsidP="00310425">
            <w:pPr>
              <w:spacing w:after="200" w:line="276" w:lineRule="auto"/>
            </w:pPr>
          </w:p>
        </w:tc>
      </w:tr>
    </w:tbl>
    <w:p w:rsidR="00315B7D" w:rsidRPr="00392890" w:rsidRDefault="005502A2" w:rsidP="00315B7D">
      <w:pPr>
        <w:autoSpaceDE w:val="0"/>
        <w:autoSpaceDN w:val="0"/>
        <w:adjustRightInd w:val="0"/>
        <w:spacing w:before="9" w:line="240" w:lineRule="atLeast"/>
        <w:rPr>
          <w:i/>
          <w:lang w:val="sr-Cyrl-CS"/>
        </w:rPr>
      </w:pPr>
      <w:r>
        <w:rPr>
          <w:i/>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168910</wp:posOffset>
                </wp:positionV>
                <wp:extent cx="6061710" cy="428625"/>
                <wp:effectExtent l="0" t="0" r="0"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8CB" w:rsidRPr="005D3F92" w:rsidRDefault="000338CB" w:rsidP="00315B7D">
                            <w:pPr>
                              <w:rPr>
                                <w:lang w:val="sr-Cyrl-CS"/>
                              </w:rPr>
                            </w:pPr>
                            <w:r>
                              <w:rPr>
                                <w:lang w:val="sr-Cyrl-CS"/>
                              </w:rPr>
                              <w:t xml:space="preserve">Датум __________________                                                         </w:t>
                            </w:r>
                            <w:r w:rsidRPr="005D3F92">
                              <w:rPr>
                                <w:lang w:val="sr-Cyrl-CS"/>
                              </w:rPr>
                              <w:t>Потпис овлашћеног лица</w:t>
                            </w:r>
                          </w:p>
                          <w:p w:rsidR="000338CB" w:rsidRPr="005D3F92" w:rsidRDefault="000338CB" w:rsidP="00315B7D">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pt;margin-top:13.3pt;width:477.3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2yJtAIAALk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" filled="f" stroked="f">
                <v:textbox>
                  <w:txbxContent>
                    <w:p w:rsidR="000338CB" w:rsidRPr="005D3F92" w:rsidRDefault="000338CB" w:rsidP="00315B7D">
                      <w:pPr>
                        <w:rPr>
                          <w:lang w:val="sr-Cyrl-CS"/>
                        </w:rPr>
                      </w:pPr>
                      <w:r>
                        <w:rPr>
                          <w:lang w:val="sr-Cyrl-CS"/>
                        </w:rPr>
                        <w:t xml:space="preserve">Датум __________________                                                         </w:t>
                      </w:r>
                      <w:r w:rsidRPr="005D3F92">
                        <w:rPr>
                          <w:lang w:val="sr-Cyrl-CS"/>
                        </w:rPr>
                        <w:t>Потпис овлашћеног лица</w:t>
                      </w:r>
                    </w:p>
                    <w:p w:rsidR="000338CB" w:rsidRPr="005D3F92" w:rsidRDefault="000338CB" w:rsidP="00315B7D">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txbxContent>
                </v:textbox>
              </v:shape>
            </w:pict>
          </mc:Fallback>
        </mc:AlternateContent>
      </w:r>
    </w:p>
    <w:p w:rsidR="00315B7D" w:rsidRPr="00392890" w:rsidRDefault="00315B7D" w:rsidP="00315B7D">
      <w:pPr>
        <w:autoSpaceDE w:val="0"/>
        <w:autoSpaceDN w:val="0"/>
        <w:adjustRightInd w:val="0"/>
        <w:spacing w:before="9" w:line="240" w:lineRule="atLeast"/>
        <w:rPr>
          <w:i/>
          <w:lang w:val="sr-Cyrl-CS"/>
        </w:rPr>
      </w:pPr>
    </w:p>
    <w:p w:rsidR="00315B7D" w:rsidRPr="00392890" w:rsidRDefault="00315B7D" w:rsidP="00315B7D">
      <w:pPr>
        <w:autoSpaceDE w:val="0"/>
        <w:autoSpaceDN w:val="0"/>
        <w:adjustRightInd w:val="0"/>
        <w:spacing w:before="9" w:line="240" w:lineRule="atLeast"/>
        <w:rPr>
          <w:i/>
          <w:lang w:val="sr-Cyrl-CS"/>
        </w:rPr>
      </w:pPr>
    </w:p>
    <w:p w:rsidR="00315B7D" w:rsidRDefault="00315B7D" w:rsidP="00315B7D">
      <w:pPr>
        <w:autoSpaceDE w:val="0"/>
        <w:autoSpaceDN w:val="0"/>
        <w:adjustRightInd w:val="0"/>
        <w:spacing w:before="9" w:line="240" w:lineRule="atLeast"/>
        <w:ind w:right="4"/>
        <w:jc w:val="both"/>
        <w:rPr>
          <w:lang w:val="sr-Cyrl-CS"/>
        </w:rPr>
      </w:pPr>
    </w:p>
    <w:p w:rsidR="00315B7D" w:rsidRPr="00392890" w:rsidRDefault="00315B7D" w:rsidP="00315B7D">
      <w:pPr>
        <w:autoSpaceDE w:val="0"/>
        <w:autoSpaceDN w:val="0"/>
        <w:adjustRightInd w:val="0"/>
        <w:spacing w:before="9" w:line="240" w:lineRule="atLeast"/>
        <w:ind w:right="4"/>
        <w:jc w:val="both"/>
        <w:rPr>
          <w:lang w:val="sr-Cyrl-CS"/>
        </w:rPr>
      </w:pPr>
      <w:r w:rsidRPr="00392890">
        <w:rPr>
          <w:lang w:val="sr-Cyrl-CS"/>
        </w:rPr>
        <w:t>Образац копирати у потребном броју примерака.</w:t>
      </w:r>
    </w:p>
    <w:p w:rsidR="00315B7D" w:rsidRPr="00392890" w:rsidRDefault="00315B7D" w:rsidP="00315B7D">
      <w:pPr>
        <w:spacing w:line="240" w:lineRule="atLeast"/>
        <w:ind w:right="4"/>
        <w:jc w:val="both"/>
        <w:rPr>
          <w:lang w:val="sr-Cyrl-CS"/>
        </w:rPr>
      </w:pPr>
      <w:r w:rsidRPr="00392890">
        <w:rPr>
          <w:lang w:val="sr-Cyrl-CS"/>
        </w:rPr>
        <w:t>Образац потписује овлашћено лице понуђача уколико наступа самостално или са подизвођачима.Уколико наступа у групи, образац потписује овлашћено лице носиоца посла групе понуђача или овлашћено лице члана групе.</w:t>
      </w:r>
    </w:p>
    <w:p w:rsidR="00315B7D" w:rsidRPr="0080576A" w:rsidRDefault="00315B7D" w:rsidP="00315B7D">
      <w:pPr>
        <w:autoSpaceDE w:val="0"/>
        <w:autoSpaceDN w:val="0"/>
        <w:adjustRightInd w:val="0"/>
        <w:spacing w:before="6" w:line="240" w:lineRule="atLeast"/>
        <w:ind w:right="4"/>
        <w:jc w:val="both"/>
        <w:rPr>
          <w:lang w:val="ru-RU"/>
        </w:rPr>
      </w:pPr>
      <w:r w:rsidRPr="00392890">
        <w:rPr>
          <w:lang w:val="ru-RU"/>
        </w:rPr>
        <w:t>Напомена: Последњу колону: Основ ангажовања попунити тако, што се за запослене уноси број - 1, а за ангажоване уговором број - 2.</w:t>
      </w:r>
      <w:r w:rsidRPr="0080576A">
        <w:rPr>
          <w:lang w:val="ru-RU"/>
        </w:rPr>
        <w:t xml:space="preserve"> </w:t>
      </w:r>
    </w:p>
    <w:p w:rsidR="0080062D" w:rsidRDefault="0080062D" w:rsidP="0080062D">
      <w:pPr>
        <w:pStyle w:val="BodyText3"/>
        <w:spacing w:after="0"/>
        <w:jc w:val="right"/>
        <w:rPr>
          <w:b/>
          <w:bCs/>
          <w:sz w:val="24"/>
          <w:szCs w:val="24"/>
        </w:rPr>
      </w:pPr>
      <w:r w:rsidRPr="000F0291">
        <w:rPr>
          <w:b/>
          <w:bCs/>
          <w:sz w:val="24"/>
          <w:szCs w:val="24"/>
        </w:rPr>
        <w:t>(ОБРАЗАЦ</w:t>
      </w:r>
      <w:r>
        <w:rPr>
          <w:b/>
          <w:bCs/>
          <w:sz w:val="24"/>
          <w:szCs w:val="24"/>
        </w:rPr>
        <w:t xml:space="preserve"> БР.7</w:t>
      </w:r>
      <w:r w:rsidRPr="000F0291">
        <w:rPr>
          <w:b/>
          <w:bCs/>
          <w:sz w:val="24"/>
          <w:szCs w:val="24"/>
        </w:rPr>
        <w:t>)</w:t>
      </w:r>
    </w:p>
    <w:p w:rsidR="0080062D" w:rsidRPr="005062D5" w:rsidRDefault="0080062D" w:rsidP="0080062D">
      <w:pPr>
        <w:shd w:val="clear" w:color="auto" w:fill="FFFFFF"/>
        <w:jc w:val="center"/>
        <w:rPr>
          <w:rFonts w:ascii="Arial" w:hAnsi="Arial" w:cs="Arial"/>
          <w:b/>
          <w:bCs/>
          <w:i/>
          <w:iCs/>
          <w:kern w:val="2"/>
        </w:rPr>
      </w:pPr>
    </w:p>
    <w:p w:rsidR="0080062D" w:rsidRPr="002752E0" w:rsidRDefault="0080062D" w:rsidP="0080062D">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r>
        <w:rPr>
          <w:b/>
          <w:bCs/>
        </w:rPr>
        <w:t>ПОТВРДА О РЕАЛИЗАЦИЈИ УГОВОРА</w:t>
      </w:r>
    </w:p>
    <w:p w:rsidR="0080062D" w:rsidRPr="005062D5" w:rsidRDefault="0080062D" w:rsidP="0080062D">
      <w:pPr>
        <w:shd w:val="clear" w:color="auto" w:fill="FFFFFF"/>
        <w:jc w:val="center"/>
        <w:rPr>
          <w:rFonts w:ascii="Arial" w:hAnsi="Arial" w:cs="Arial"/>
          <w:b/>
          <w:bCs/>
          <w:i/>
          <w:iCs/>
          <w:lang w:val="sr-Cyrl-CS"/>
        </w:rPr>
      </w:pPr>
      <w:r w:rsidRPr="005062D5">
        <w:rPr>
          <w:rFonts w:ascii="Arial" w:hAnsi="Arial" w:cs="Arial"/>
          <w:b/>
          <w:bCs/>
          <w:i/>
          <w:iCs/>
        </w:rPr>
        <w:t xml:space="preserve"> </w:t>
      </w:r>
    </w:p>
    <w:p w:rsidR="0080062D" w:rsidRPr="005062D5" w:rsidRDefault="0080062D" w:rsidP="0080062D">
      <w:pPr>
        <w:shd w:val="clear" w:color="auto" w:fill="FFFFFF"/>
        <w:jc w:val="center"/>
        <w:rPr>
          <w:rFonts w:ascii="Arial" w:hAnsi="Arial" w:cs="Arial"/>
          <w:b/>
          <w:bCs/>
          <w:i/>
          <w:iCs/>
        </w:rPr>
      </w:pPr>
    </w:p>
    <w:tbl>
      <w:tblPr>
        <w:tblW w:w="0" w:type="auto"/>
        <w:tblLook w:val="01E0" w:firstRow="1" w:lastRow="1" w:firstColumn="1" w:lastColumn="1" w:noHBand="0" w:noVBand="0"/>
      </w:tblPr>
      <w:tblGrid>
        <w:gridCol w:w="2210"/>
        <w:gridCol w:w="7032"/>
      </w:tblGrid>
      <w:tr w:rsidR="0080062D" w:rsidRPr="005062D5" w:rsidTr="000D2272">
        <w:trPr>
          <w:trHeight w:val="1082"/>
        </w:trPr>
        <w:tc>
          <w:tcPr>
            <w:tcW w:w="2210" w:type="dxa"/>
          </w:tcPr>
          <w:p w:rsidR="0080062D" w:rsidRPr="005062D5" w:rsidRDefault="0080062D" w:rsidP="003D51FC">
            <w:pPr>
              <w:ind w:right="4"/>
              <w:rPr>
                <w:lang w:val="sr-Latn-CS"/>
              </w:rPr>
            </w:pPr>
            <w:r w:rsidRPr="005062D5">
              <w:rPr>
                <w:lang w:val="sr-Cyrl-CS"/>
              </w:rPr>
              <w:t xml:space="preserve">Назив </w:t>
            </w:r>
            <w:r w:rsidRPr="005062D5">
              <w:t>Наручиоца</w:t>
            </w:r>
            <w:r w:rsidRPr="005062D5">
              <w:rPr>
                <w:lang w:val="sr-Latn-CS"/>
              </w:rPr>
              <w:t xml:space="preserve"> </w:t>
            </w:r>
          </w:p>
          <w:p w:rsidR="0080062D" w:rsidRPr="005062D5" w:rsidRDefault="0080062D" w:rsidP="003D51FC">
            <w:pPr>
              <w:ind w:right="4"/>
              <w:rPr>
                <w:lang w:val="sr-Cyrl-CS"/>
              </w:rPr>
            </w:pPr>
          </w:p>
          <w:p w:rsidR="0080062D" w:rsidRPr="005062D5" w:rsidRDefault="0080062D" w:rsidP="003D51FC">
            <w:pPr>
              <w:ind w:right="4"/>
              <w:rPr>
                <w:lang w:val="sr-Cyrl-CS"/>
              </w:rPr>
            </w:pPr>
            <w:r w:rsidRPr="005062D5">
              <w:rPr>
                <w:lang w:val="sr-Cyrl-CS"/>
              </w:rPr>
              <w:t>Адреса</w:t>
            </w:r>
          </w:p>
        </w:tc>
        <w:tc>
          <w:tcPr>
            <w:tcW w:w="7032" w:type="dxa"/>
          </w:tcPr>
          <w:p w:rsidR="0080062D" w:rsidRPr="005062D5" w:rsidRDefault="0080062D" w:rsidP="003D51FC">
            <w:pPr>
              <w:ind w:right="4"/>
              <w:rPr>
                <w:lang w:val="sr-Latn-CS"/>
              </w:rPr>
            </w:pPr>
            <w:r w:rsidRPr="005062D5">
              <w:rPr>
                <w:lang w:val="sr-Latn-CS"/>
              </w:rPr>
              <w:t>________________________________</w:t>
            </w:r>
          </w:p>
          <w:p w:rsidR="0080062D" w:rsidRPr="005062D5" w:rsidRDefault="0080062D" w:rsidP="003D51FC">
            <w:pPr>
              <w:ind w:right="4"/>
              <w:rPr>
                <w:lang w:val="sr-Latn-CS"/>
              </w:rPr>
            </w:pPr>
          </w:p>
          <w:p w:rsidR="0080062D" w:rsidRPr="005062D5" w:rsidRDefault="0080062D" w:rsidP="003D51FC">
            <w:pPr>
              <w:ind w:right="4"/>
              <w:rPr>
                <w:lang w:val="sr-Latn-CS"/>
              </w:rPr>
            </w:pPr>
            <w:r w:rsidRPr="005062D5">
              <w:rPr>
                <w:lang w:val="sr-Latn-CS"/>
              </w:rPr>
              <w:t>________________________________</w:t>
            </w:r>
          </w:p>
        </w:tc>
      </w:tr>
    </w:tbl>
    <w:p w:rsidR="0080062D" w:rsidRPr="005062D5" w:rsidRDefault="0080062D" w:rsidP="0080062D">
      <w:pPr>
        <w:ind w:right="4"/>
        <w:jc w:val="both"/>
        <w:rPr>
          <w:kern w:val="2"/>
          <w:lang w:val="sr-Cyrl-CS"/>
        </w:rPr>
      </w:pPr>
    </w:p>
    <w:p w:rsidR="0080062D" w:rsidRDefault="0080062D" w:rsidP="0080062D">
      <w:pPr>
        <w:ind w:right="4"/>
        <w:jc w:val="both"/>
        <w:rPr>
          <w:lang w:val="sr-Cyrl-CS"/>
        </w:rPr>
      </w:pPr>
      <w:r w:rsidRPr="00823358">
        <w:rPr>
          <w:lang w:val="sr-Cyrl-CS"/>
        </w:rPr>
        <w:t>Овим потврђујемо да је понуђач</w:t>
      </w:r>
    </w:p>
    <w:p w:rsidR="0080062D" w:rsidRDefault="0080062D" w:rsidP="0080062D">
      <w:pPr>
        <w:ind w:right="4"/>
        <w:jc w:val="both"/>
        <w:rPr>
          <w:lang w:val="sr-Cyrl-CS"/>
        </w:rPr>
      </w:pPr>
      <w:r>
        <w:rPr>
          <w:lang w:val="sr-Cyrl-CS"/>
        </w:rPr>
        <w:t>__________________________________________________________________________,</w:t>
      </w:r>
    </w:p>
    <w:p w:rsidR="0080062D" w:rsidRDefault="0080062D" w:rsidP="0080062D">
      <w:pPr>
        <w:ind w:right="4"/>
        <w:jc w:val="both"/>
        <w:rPr>
          <w:lang w:val="sr-Cyrl-CS"/>
        </w:rPr>
      </w:pPr>
    </w:p>
    <w:p w:rsidR="0080062D" w:rsidRDefault="0080062D" w:rsidP="0080062D">
      <w:pPr>
        <w:ind w:right="4"/>
        <w:jc w:val="both"/>
        <w:rPr>
          <w:lang w:val="sr-Cyrl-CS"/>
        </w:rPr>
      </w:pPr>
      <w:r>
        <w:rPr>
          <w:lang w:val="sr-Cyrl-CS"/>
        </w:rPr>
        <w:t>из</w:t>
      </w:r>
    </w:p>
    <w:p w:rsidR="0080062D" w:rsidRDefault="0080062D" w:rsidP="0080062D">
      <w:pPr>
        <w:ind w:right="4"/>
        <w:jc w:val="both"/>
        <w:rPr>
          <w:lang w:val="sr-Cyrl-CS"/>
        </w:rPr>
      </w:pPr>
      <w:r>
        <w:rPr>
          <w:lang w:val="sr-Cyrl-CS"/>
        </w:rPr>
        <w:t>________________________ ул._______________________________________________,</w:t>
      </w:r>
    </w:p>
    <w:p w:rsidR="0080062D" w:rsidRDefault="0080062D" w:rsidP="0080062D">
      <w:pPr>
        <w:ind w:right="4"/>
        <w:jc w:val="both"/>
        <w:rPr>
          <w:lang w:val="sr-Cyrl-CS"/>
        </w:rPr>
      </w:pPr>
    </w:p>
    <w:p w:rsidR="0080062D" w:rsidRDefault="0080062D" w:rsidP="0080062D">
      <w:pPr>
        <w:ind w:right="4"/>
        <w:jc w:val="both"/>
        <w:rPr>
          <w:lang w:val="sr-Cyrl-CS"/>
        </w:rPr>
      </w:pPr>
      <w:r>
        <w:rPr>
          <w:lang w:val="sr-Cyrl-CS"/>
        </w:rPr>
        <w:t>за потребе Наручиоца</w:t>
      </w:r>
    </w:p>
    <w:p w:rsidR="0080062D" w:rsidRDefault="0080062D" w:rsidP="0080062D">
      <w:pPr>
        <w:ind w:right="4"/>
        <w:jc w:val="both"/>
        <w:rPr>
          <w:lang w:val="sr-Cyrl-CS"/>
        </w:rPr>
      </w:pPr>
      <w:r>
        <w:rPr>
          <w:lang w:val="sr-Cyrl-CS"/>
        </w:rPr>
        <w:t>______________________________________________,</w:t>
      </w:r>
    </w:p>
    <w:p w:rsidR="0080062D" w:rsidRPr="00823358" w:rsidRDefault="0080062D" w:rsidP="0080062D">
      <w:pPr>
        <w:ind w:right="4"/>
        <w:jc w:val="both"/>
        <w:rPr>
          <w:lang w:val="sr-Cyrl-CS"/>
        </w:rPr>
      </w:pPr>
      <w:r>
        <w:rPr>
          <w:lang w:val="sr-Cyrl-CS"/>
        </w:rPr>
        <w:t>а) самостално; б) као носилац посла; в) као члан групе; г) као подизвођач</w:t>
      </w:r>
    </w:p>
    <w:p w:rsidR="0080062D" w:rsidRPr="00A2002F" w:rsidRDefault="0080062D" w:rsidP="0080062D">
      <w:pPr>
        <w:ind w:right="4"/>
        <w:jc w:val="center"/>
        <w:rPr>
          <w:i/>
          <w:lang w:val="sr-Cyrl-CS"/>
        </w:rPr>
      </w:pPr>
      <w:r w:rsidRPr="00A2002F">
        <w:rPr>
          <w:i/>
          <w:lang w:val="sr-Cyrl-CS"/>
        </w:rPr>
        <w:t>(</w:t>
      </w:r>
      <w:r w:rsidRPr="00A2002F">
        <w:rPr>
          <w:i/>
          <w:sz w:val="20"/>
          <w:szCs w:val="20"/>
          <w:lang w:val="sr-Cyrl-CS"/>
        </w:rPr>
        <w:t>заокружити одговарајући начин наступања</w:t>
      </w:r>
      <w:r w:rsidRPr="00A2002F">
        <w:rPr>
          <w:i/>
          <w:lang w:val="sr-Cyrl-CS"/>
        </w:rPr>
        <w:t>)</w:t>
      </w:r>
    </w:p>
    <w:p w:rsidR="0080062D" w:rsidRDefault="0080062D" w:rsidP="0080062D">
      <w:pPr>
        <w:ind w:right="4"/>
        <w:jc w:val="both"/>
        <w:rPr>
          <w:lang w:val="sr-Cyrl-CS"/>
        </w:rPr>
      </w:pPr>
    </w:p>
    <w:p w:rsidR="0080062D" w:rsidRDefault="0080062D" w:rsidP="0080062D">
      <w:pPr>
        <w:ind w:right="4"/>
        <w:jc w:val="both"/>
        <w:rPr>
          <w:lang w:val="sr-Cyrl-CS"/>
        </w:rPr>
      </w:pPr>
      <w:r>
        <w:rPr>
          <w:lang w:val="sr-Cyrl-CS"/>
        </w:rPr>
        <w:t xml:space="preserve">квалитетно и у уговореном року </w:t>
      </w:r>
      <w:r w:rsidR="00EC364C">
        <w:rPr>
          <w:lang w:val="sr-Cyrl-CS"/>
        </w:rPr>
        <w:t>израдио пројекат</w:t>
      </w:r>
    </w:p>
    <w:p w:rsidR="0080062D" w:rsidRDefault="0080062D" w:rsidP="0080062D">
      <w:pPr>
        <w:ind w:right="4"/>
        <w:jc w:val="both"/>
        <w:rPr>
          <w:lang w:val="sr-Cyrl-CS"/>
        </w:rPr>
      </w:pPr>
      <w:r>
        <w:rPr>
          <w:lang w:val="sr-Cyrl-CS"/>
        </w:rPr>
        <w:t>___________________________________________________________________________</w:t>
      </w:r>
    </w:p>
    <w:p w:rsidR="0080062D" w:rsidRDefault="0080062D" w:rsidP="0080062D">
      <w:pPr>
        <w:ind w:right="4"/>
        <w:jc w:val="both"/>
        <w:rPr>
          <w:lang w:val="sr-Cyrl-CS"/>
        </w:rPr>
      </w:pPr>
      <w:r>
        <w:rPr>
          <w:lang w:val="sr-Cyrl-CS"/>
        </w:rPr>
        <w:t>___________________________________________________________________________</w:t>
      </w:r>
    </w:p>
    <w:p w:rsidR="0080062D" w:rsidRPr="00A2002F" w:rsidRDefault="009C7A6C" w:rsidP="0080062D">
      <w:pPr>
        <w:ind w:right="4"/>
        <w:jc w:val="center"/>
        <w:rPr>
          <w:i/>
          <w:lang w:val="sr-Cyrl-CS"/>
        </w:rPr>
      </w:pPr>
      <w:r>
        <w:rPr>
          <w:i/>
          <w:lang w:val="sr-Cyrl-CS"/>
        </w:rPr>
        <w:t>(навести предмет уговора</w:t>
      </w:r>
      <w:r w:rsidR="0080062D" w:rsidRPr="00A2002F">
        <w:rPr>
          <w:i/>
          <w:lang w:val="sr-Cyrl-CS"/>
        </w:rPr>
        <w:t>)</w:t>
      </w:r>
    </w:p>
    <w:p w:rsidR="00996D4E" w:rsidRDefault="00996D4E" w:rsidP="0080062D">
      <w:pPr>
        <w:ind w:right="4"/>
        <w:jc w:val="both"/>
        <w:rPr>
          <w:lang w:val="sr-Cyrl-CS"/>
        </w:rPr>
      </w:pPr>
    </w:p>
    <w:p w:rsidR="000D2272" w:rsidRDefault="000D2272" w:rsidP="0080062D">
      <w:pPr>
        <w:ind w:right="4"/>
        <w:jc w:val="both"/>
        <w:rPr>
          <w:lang w:val="sr-Cyrl-CS"/>
        </w:rPr>
      </w:pPr>
      <w:r>
        <w:rPr>
          <w:lang w:val="sr-Cyrl-CS"/>
        </w:rPr>
        <w:t xml:space="preserve">Назив објекта _______________________ </w:t>
      </w:r>
    </w:p>
    <w:p w:rsidR="000D2272" w:rsidRDefault="000D2272" w:rsidP="0080062D">
      <w:pPr>
        <w:ind w:right="4"/>
        <w:jc w:val="both"/>
        <w:rPr>
          <w:lang w:val="sr-Cyrl-CS"/>
        </w:rPr>
      </w:pPr>
      <w:r>
        <w:rPr>
          <w:lang w:val="sr-Cyrl-CS"/>
        </w:rPr>
        <w:t>Површина објекта _________________ м</w:t>
      </w:r>
      <w:r>
        <w:rPr>
          <w:vertAlign w:val="superscript"/>
          <w:lang w:val="sr-Cyrl-CS"/>
        </w:rPr>
        <w:t>2</w:t>
      </w:r>
    </w:p>
    <w:p w:rsidR="000D2272" w:rsidRDefault="000D2272" w:rsidP="0080062D">
      <w:pPr>
        <w:ind w:right="4"/>
        <w:jc w:val="both"/>
        <w:rPr>
          <w:lang w:val="sr-Cyrl-CS"/>
        </w:rPr>
      </w:pPr>
      <w:r>
        <w:rPr>
          <w:lang w:val="sr-Cyrl-CS"/>
        </w:rPr>
        <w:t>Списак пројеката обухваћен уговором __________________________</w:t>
      </w:r>
      <w:r w:rsidR="00D51C3D">
        <w:rPr>
          <w:lang w:val="sr-Cyrl-CS"/>
        </w:rPr>
        <w:t>__________________</w:t>
      </w:r>
    </w:p>
    <w:p w:rsidR="00D51C3D" w:rsidRDefault="00D51C3D" w:rsidP="0080062D">
      <w:pPr>
        <w:ind w:right="4"/>
        <w:jc w:val="both"/>
      </w:pPr>
      <w:r>
        <w:rPr>
          <w:lang w:val="sr-Cyrl-CS"/>
        </w:rPr>
        <w:t>_____________________________________________________________________________</w:t>
      </w:r>
    </w:p>
    <w:p w:rsidR="00692F62" w:rsidRPr="00692F62" w:rsidRDefault="00692F62" w:rsidP="0080062D">
      <w:pPr>
        <w:ind w:right="4"/>
        <w:jc w:val="both"/>
      </w:pPr>
      <w:r>
        <w:t>_____________________________________________________________________________</w:t>
      </w:r>
    </w:p>
    <w:p w:rsidR="00D51C3D" w:rsidRDefault="00D51C3D" w:rsidP="0080062D">
      <w:pPr>
        <w:ind w:right="4"/>
        <w:jc w:val="both"/>
        <w:rPr>
          <w:lang w:val="sr-Cyrl-CS"/>
        </w:rPr>
      </w:pPr>
    </w:p>
    <w:p w:rsidR="00D40E5C" w:rsidRDefault="00D40E5C" w:rsidP="00D40E5C">
      <w:pPr>
        <w:ind w:right="4"/>
        <w:jc w:val="both"/>
        <w:rPr>
          <w:lang w:val="sr-Cyrl-CS"/>
        </w:rPr>
      </w:pPr>
      <w:r>
        <w:rPr>
          <w:lang w:val="sr-Cyrl-CS"/>
        </w:rPr>
        <w:t>у вредности од укупно ______________________ динара без пдв-а, односно у вредности од укупно _____________________ динара са пдв-ом, а на основу уговора број ______________ од _________________.</w:t>
      </w:r>
    </w:p>
    <w:p w:rsidR="00F95FBD" w:rsidRDefault="00F95FBD" w:rsidP="0080062D">
      <w:pPr>
        <w:ind w:right="4"/>
        <w:jc w:val="both"/>
        <w:rPr>
          <w:lang w:val="sr-Cyrl-CS"/>
        </w:rPr>
      </w:pPr>
    </w:p>
    <w:p w:rsidR="0080062D" w:rsidRPr="005062D5" w:rsidRDefault="0080062D" w:rsidP="0080062D">
      <w:pPr>
        <w:ind w:right="4"/>
        <w:jc w:val="both"/>
        <w:rPr>
          <w:lang w:val="sr-Cyrl-CS"/>
        </w:rPr>
      </w:pPr>
      <w:r w:rsidRPr="005062D5">
        <w:rPr>
          <w:lang w:val="sr-Cyrl-CS"/>
        </w:rPr>
        <w:t>Контакт особа Наручиоца: ______________________</w:t>
      </w:r>
    </w:p>
    <w:p w:rsidR="0080062D" w:rsidRPr="005062D5" w:rsidRDefault="0080062D" w:rsidP="0080062D">
      <w:pPr>
        <w:ind w:right="4"/>
        <w:jc w:val="both"/>
        <w:rPr>
          <w:lang w:val="sr-Cyrl-CS"/>
        </w:rPr>
      </w:pPr>
      <w:r w:rsidRPr="005062D5">
        <w:rPr>
          <w:lang w:val="sr-Cyrl-CS"/>
        </w:rPr>
        <w:t>Телефон:______________________</w:t>
      </w:r>
    </w:p>
    <w:p w:rsidR="0080062D" w:rsidRPr="005062D5" w:rsidRDefault="0080062D" w:rsidP="0080062D">
      <w:pPr>
        <w:ind w:right="4"/>
        <w:jc w:val="both"/>
        <w:rPr>
          <w:lang w:val="sr-Cyrl-CS"/>
        </w:rPr>
      </w:pPr>
      <w:r w:rsidRPr="005062D5">
        <w:rPr>
          <w:lang w:val="sr-Cyrl-CS"/>
        </w:rPr>
        <w:t>Датум: _________________</w:t>
      </w:r>
    </w:p>
    <w:p w:rsidR="0080062D" w:rsidRPr="005062D5" w:rsidRDefault="0080062D" w:rsidP="0080062D">
      <w:pPr>
        <w:ind w:right="4"/>
        <w:rPr>
          <w:lang w:val="sr-Cyrl-CS"/>
        </w:rPr>
      </w:pPr>
    </w:p>
    <w:p w:rsidR="0080062D" w:rsidRPr="005062D5" w:rsidRDefault="0080062D" w:rsidP="0080062D">
      <w:pPr>
        <w:ind w:right="4"/>
        <w:jc w:val="center"/>
        <w:rPr>
          <w:lang w:val="sr-Cyrl-CS"/>
        </w:rPr>
      </w:pPr>
      <w:r w:rsidRPr="005062D5">
        <w:rPr>
          <w:lang w:val="sr-Cyrl-CS"/>
        </w:rPr>
        <w:t xml:space="preserve">                                                              </w:t>
      </w:r>
      <w:r>
        <w:rPr>
          <w:lang w:val="sr-Cyrl-CS"/>
        </w:rPr>
        <w:t xml:space="preserve">        Потпис овлашћеног лица Н</w:t>
      </w:r>
      <w:r w:rsidRPr="005062D5">
        <w:rPr>
          <w:lang w:val="sr-Cyrl-CS"/>
        </w:rPr>
        <w:t>аручиоца</w:t>
      </w:r>
    </w:p>
    <w:p w:rsidR="0080062D" w:rsidRPr="005062D5" w:rsidRDefault="0080062D" w:rsidP="0080062D">
      <w:pPr>
        <w:ind w:right="4"/>
        <w:jc w:val="center"/>
        <w:rPr>
          <w:b/>
          <w:lang w:val="sr-Cyrl-CS"/>
        </w:rPr>
      </w:pPr>
    </w:p>
    <w:p w:rsidR="0080062D" w:rsidRPr="005062D5" w:rsidRDefault="0080062D" w:rsidP="0080062D">
      <w:pPr>
        <w:ind w:right="4"/>
        <w:jc w:val="both"/>
        <w:rPr>
          <w:b/>
          <w:lang w:val="sr-Cyrl-CS"/>
        </w:rPr>
      </w:pPr>
      <w:r w:rsidRPr="005062D5">
        <w:rPr>
          <w:b/>
          <w:lang w:val="sr-Cyrl-CS"/>
        </w:rPr>
        <w:t xml:space="preserve">                                                                                  ___________________________</w:t>
      </w:r>
    </w:p>
    <w:p w:rsidR="0080062D" w:rsidRPr="00A2002F" w:rsidRDefault="0080062D" w:rsidP="0080062D">
      <w:pPr>
        <w:ind w:right="4"/>
        <w:jc w:val="both"/>
        <w:rPr>
          <w:lang w:val="sr-Cyrl-CS"/>
        </w:rPr>
      </w:pPr>
      <w:r w:rsidRPr="005062D5">
        <w:rPr>
          <w:lang w:val="sr-Cyrl-CS"/>
        </w:rPr>
        <w:t xml:space="preserve">                                                           </w:t>
      </w:r>
      <w:r w:rsidRPr="00A2002F">
        <w:rPr>
          <w:lang w:val="sr-Cyrl-CS"/>
        </w:rPr>
        <w:t xml:space="preserve">М.П.    </w:t>
      </w:r>
    </w:p>
    <w:p w:rsidR="0080062D" w:rsidRPr="005062D5" w:rsidRDefault="0080062D" w:rsidP="0080062D">
      <w:pPr>
        <w:jc w:val="center"/>
      </w:pPr>
    </w:p>
    <w:p w:rsidR="0080062D" w:rsidRPr="005062D5" w:rsidRDefault="0080062D" w:rsidP="0080062D"/>
    <w:p w:rsidR="0080062D" w:rsidRDefault="0080062D" w:rsidP="0080062D">
      <w:r w:rsidRPr="005062D5">
        <w:t>Образац копирати у потребном броју примерака.</w:t>
      </w:r>
    </w:p>
    <w:p w:rsidR="0080062D" w:rsidRPr="005F39BE" w:rsidRDefault="0080062D" w:rsidP="0080062D">
      <w:pPr>
        <w:pStyle w:val="BodyText2"/>
        <w:spacing w:line="100" w:lineRule="atLeast"/>
        <w:jc w:val="both"/>
        <w:rPr>
          <w:b/>
          <w:bCs/>
          <w:i/>
          <w:color w:val="auto"/>
        </w:rPr>
      </w:pPr>
    </w:p>
    <w:p w:rsidR="0080062D" w:rsidRPr="005F39BE" w:rsidRDefault="0080062D" w:rsidP="0080062D">
      <w:pPr>
        <w:rPr>
          <w:b/>
          <w:bCs/>
          <w:i/>
          <w:iCs/>
        </w:rPr>
      </w:pPr>
    </w:p>
    <w:p w:rsidR="0080062D" w:rsidRDefault="0080062D" w:rsidP="0080062D">
      <w:pPr>
        <w:jc w:val="both"/>
        <w:rPr>
          <w:i/>
          <w:iCs/>
          <w:lang w:val="sr-Cyrl-CS"/>
        </w:rPr>
      </w:pPr>
    </w:p>
    <w:p w:rsidR="00F36382" w:rsidRDefault="00F36382" w:rsidP="0080062D">
      <w:pPr>
        <w:jc w:val="both"/>
        <w:rPr>
          <w:i/>
          <w:iCs/>
          <w:lang w:val="sr-Cyrl-CS"/>
        </w:rPr>
      </w:pPr>
    </w:p>
    <w:p w:rsidR="002F5FA5" w:rsidRDefault="002F5FA5" w:rsidP="0080062D">
      <w:pPr>
        <w:jc w:val="both"/>
        <w:rPr>
          <w:i/>
          <w:iCs/>
          <w:lang w:val="sr-Cyrl-CS"/>
        </w:rPr>
      </w:pPr>
    </w:p>
    <w:p w:rsidR="00D51C3D" w:rsidRDefault="00D51C3D" w:rsidP="00D51C3D">
      <w:pPr>
        <w:pStyle w:val="BodyText3"/>
        <w:spacing w:after="0"/>
        <w:jc w:val="right"/>
        <w:rPr>
          <w:b/>
          <w:bCs/>
          <w:sz w:val="24"/>
          <w:szCs w:val="24"/>
        </w:rPr>
      </w:pPr>
      <w:r w:rsidRPr="000F0291">
        <w:rPr>
          <w:b/>
          <w:bCs/>
          <w:sz w:val="24"/>
          <w:szCs w:val="24"/>
        </w:rPr>
        <w:t>(ОБРАЗАЦ</w:t>
      </w:r>
      <w:r>
        <w:rPr>
          <w:b/>
          <w:bCs/>
          <w:sz w:val="24"/>
          <w:szCs w:val="24"/>
        </w:rPr>
        <w:t xml:space="preserve"> БР.8</w:t>
      </w:r>
      <w:r w:rsidRPr="000F0291">
        <w:rPr>
          <w:b/>
          <w:bCs/>
          <w:sz w:val="24"/>
          <w:szCs w:val="24"/>
        </w:rPr>
        <w:t>)</w:t>
      </w:r>
    </w:p>
    <w:p w:rsidR="00D51C3D" w:rsidRPr="005062D5" w:rsidRDefault="00D51C3D" w:rsidP="00D51C3D">
      <w:pPr>
        <w:shd w:val="clear" w:color="auto" w:fill="FFFFFF"/>
        <w:jc w:val="center"/>
        <w:rPr>
          <w:rFonts w:ascii="Arial" w:hAnsi="Arial" w:cs="Arial"/>
          <w:b/>
          <w:bCs/>
          <w:i/>
          <w:iCs/>
          <w:kern w:val="2"/>
        </w:rPr>
      </w:pPr>
    </w:p>
    <w:p w:rsidR="00D51C3D" w:rsidRPr="00646A25" w:rsidRDefault="00646A25" w:rsidP="00D51C3D">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r>
        <w:rPr>
          <w:b/>
          <w:bCs/>
        </w:rPr>
        <w:t>ИЗЈАВА О ПОСЕТИ ЛОКАЦИЈЕ</w:t>
      </w:r>
    </w:p>
    <w:p w:rsidR="00D51C3D" w:rsidRPr="005062D5" w:rsidRDefault="00D51C3D" w:rsidP="00D51C3D">
      <w:pPr>
        <w:shd w:val="clear" w:color="auto" w:fill="FFFFFF"/>
        <w:jc w:val="center"/>
        <w:rPr>
          <w:rFonts w:ascii="Arial" w:hAnsi="Arial" w:cs="Arial"/>
          <w:b/>
          <w:bCs/>
          <w:i/>
          <w:iCs/>
          <w:lang w:val="sr-Cyrl-CS"/>
        </w:rPr>
      </w:pPr>
      <w:r w:rsidRPr="005062D5">
        <w:rPr>
          <w:rFonts w:ascii="Arial" w:hAnsi="Arial" w:cs="Arial"/>
          <w:b/>
          <w:bCs/>
          <w:i/>
          <w:iCs/>
        </w:rPr>
        <w:t xml:space="preserve"> </w:t>
      </w:r>
    </w:p>
    <w:p w:rsidR="00D51C3D" w:rsidRPr="005062D5" w:rsidRDefault="00D51C3D" w:rsidP="00D51C3D">
      <w:pPr>
        <w:shd w:val="clear" w:color="auto" w:fill="FFFFFF"/>
        <w:jc w:val="center"/>
        <w:rPr>
          <w:rFonts w:ascii="Arial" w:hAnsi="Arial" w:cs="Arial"/>
          <w:b/>
          <w:bCs/>
          <w:i/>
          <w:iCs/>
        </w:rPr>
      </w:pPr>
    </w:p>
    <w:p w:rsidR="00646A25" w:rsidRDefault="00646A25" w:rsidP="00646A25">
      <w:pPr>
        <w:tabs>
          <w:tab w:val="left" w:pos="6028"/>
        </w:tabs>
        <w:autoSpaceDE w:val="0"/>
        <w:jc w:val="both"/>
        <w:rPr>
          <w:bCs/>
          <w:i/>
          <w:iCs/>
        </w:rPr>
      </w:pPr>
    </w:p>
    <w:p w:rsidR="00646A25" w:rsidRPr="007A5D68" w:rsidRDefault="00646A25" w:rsidP="00646A25">
      <w:pPr>
        <w:tabs>
          <w:tab w:val="left" w:pos="6028"/>
        </w:tabs>
        <w:autoSpaceDE w:val="0"/>
        <w:jc w:val="both"/>
        <w:rPr>
          <w:bCs/>
          <w:i/>
          <w:iCs/>
        </w:rPr>
      </w:pPr>
    </w:p>
    <w:p w:rsidR="00646A25" w:rsidRDefault="00646A25" w:rsidP="00646A25">
      <w:pPr>
        <w:tabs>
          <w:tab w:val="left" w:pos="6028"/>
        </w:tabs>
        <w:autoSpaceDE w:val="0"/>
        <w:jc w:val="both"/>
        <w:rPr>
          <w:bCs/>
          <w:iCs/>
        </w:rPr>
      </w:pPr>
      <w:r w:rsidRPr="00D94570">
        <w:rPr>
          <w:bCs/>
          <w:iCs/>
        </w:rPr>
        <w:t>Изјављујем да смо посетили локацију која је предмет јавне набавке број VIII 404-</w:t>
      </w:r>
      <w:r>
        <w:rPr>
          <w:bCs/>
          <w:iCs/>
        </w:rPr>
        <w:t>311/19 Израда пројектно техничке документације за реконструкцију и адаптацију службе за хитне интервенције здравственог центра у Ужицу</w:t>
      </w:r>
      <w:r w:rsidRPr="00D94570">
        <w:rPr>
          <w:bCs/>
          <w:iCs/>
        </w:rPr>
        <w:t xml:space="preserve"> и стекли све информације</w:t>
      </w:r>
      <w:r w:rsidR="00350088">
        <w:rPr>
          <w:bCs/>
          <w:iCs/>
        </w:rPr>
        <w:t xml:space="preserve"> и увид у ситуацију на терену</w:t>
      </w:r>
      <w:r w:rsidRPr="00D94570">
        <w:rPr>
          <w:bCs/>
          <w:iCs/>
        </w:rPr>
        <w:t xml:space="preserve"> које су неопходне за припрему понуде. </w:t>
      </w:r>
    </w:p>
    <w:p w:rsidR="00646A25" w:rsidRDefault="00646A25" w:rsidP="00646A25">
      <w:pPr>
        <w:tabs>
          <w:tab w:val="left" w:pos="6028"/>
        </w:tabs>
        <w:autoSpaceDE w:val="0"/>
        <w:jc w:val="both"/>
        <w:rPr>
          <w:bCs/>
          <w:iCs/>
        </w:rPr>
      </w:pPr>
    </w:p>
    <w:p w:rsidR="00646A25" w:rsidRDefault="00646A25" w:rsidP="00646A25">
      <w:pPr>
        <w:tabs>
          <w:tab w:val="left" w:pos="6028"/>
        </w:tabs>
        <w:autoSpaceDE w:val="0"/>
        <w:jc w:val="both"/>
        <w:rPr>
          <w:bCs/>
          <w:iCs/>
        </w:rPr>
      </w:pPr>
    </w:p>
    <w:p w:rsidR="00646A25" w:rsidRDefault="00646A25" w:rsidP="00646A25">
      <w:pPr>
        <w:tabs>
          <w:tab w:val="left" w:pos="6028"/>
        </w:tabs>
        <w:autoSpaceDE w:val="0"/>
        <w:jc w:val="both"/>
        <w:rPr>
          <w:bCs/>
          <w:iCs/>
        </w:rPr>
      </w:pPr>
    </w:p>
    <w:p w:rsidR="00646A25" w:rsidRPr="005D3F92" w:rsidRDefault="00646A25" w:rsidP="00646A25">
      <w:pPr>
        <w:rPr>
          <w:lang w:val="sr-Cyrl-CS"/>
        </w:rPr>
      </w:pPr>
      <w:r>
        <w:rPr>
          <w:lang w:val="sr-Cyrl-CS"/>
        </w:rPr>
        <w:t xml:space="preserve">Датум __________________                                                         </w:t>
      </w:r>
      <w:r w:rsidRPr="005D3F92">
        <w:rPr>
          <w:lang w:val="sr-Cyrl-CS"/>
        </w:rPr>
        <w:t>Потпис овлашћеног лица</w:t>
      </w:r>
    </w:p>
    <w:p w:rsidR="00646A25" w:rsidRPr="005D3F92" w:rsidRDefault="00646A25" w:rsidP="00646A25">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646A25" w:rsidRPr="007A5D68" w:rsidRDefault="00646A25" w:rsidP="00646A25">
      <w:pPr>
        <w:tabs>
          <w:tab w:val="left" w:pos="6028"/>
        </w:tabs>
        <w:autoSpaceDE w:val="0"/>
        <w:jc w:val="both"/>
        <w:rPr>
          <w:bCs/>
          <w:iCs/>
        </w:rPr>
      </w:pPr>
    </w:p>
    <w:p w:rsidR="00646A25" w:rsidRDefault="00646A25" w:rsidP="00646A25">
      <w:pPr>
        <w:tabs>
          <w:tab w:val="left" w:pos="6028"/>
        </w:tabs>
        <w:autoSpaceDE w:val="0"/>
        <w:jc w:val="both"/>
        <w:rPr>
          <w:bCs/>
          <w:i/>
          <w:iCs/>
        </w:rPr>
      </w:pPr>
    </w:p>
    <w:p w:rsidR="00646A25" w:rsidRDefault="00646A25" w:rsidP="00646A25">
      <w:pPr>
        <w:tabs>
          <w:tab w:val="left" w:pos="6028"/>
        </w:tabs>
        <w:autoSpaceDE w:val="0"/>
        <w:jc w:val="both"/>
        <w:rPr>
          <w:bCs/>
          <w:iCs/>
        </w:rPr>
      </w:pPr>
      <w:r>
        <w:rPr>
          <w:bCs/>
          <w:iCs/>
        </w:rPr>
        <w:t>Образац не мора бити потписан од стране локалне самоуправе, односно лица задуженог за обилазак локације.</w:t>
      </w:r>
    </w:p>
    <w:p w:rsidR="00646A25" w:rsidRPr="00E71232" w:rsidRDefault="00646A25" w:rsidP="00646A25">
      <w:pPr>
        <w:tabs>
          <w:tab w:val="left" w:pos="6028"/>
        </w:tabs>
        <w:autoSpaceDE w:val="0"/>
        <w:jc w:val="both"/>
        <w:rPr>
          <w:bCs/>
          <w:iCs/>
        </w:rPr>
      </w:pPr>
    </w:p>
    <w:p w:rsidR="00646A25" w:rsidRPr="00392890" w:rsidRDefault="00646A25" w:rsidP="00646A25">
      <w:pPr>
        <w:spacing w:line="240" w:lineRule="atLeast"/>
        <w:ind w:right="4"/>
        <w:jc w:val="both"/>
        <w:rPr>
          <w:lang w:val="sr-Cyrl-CS"/>
        </w:rPr>
      </w:pPr>
      <w:r w:rsidRPr="00392890">
        <w:rPr>
          <w:lang w:val="sr-Cyrl-CS"/>
        </w:rPr>
        <w:t>Образац потписује овлашћено лице понуђача уколико наступа самостално или са подизвођачима.Уколико наступа у групи, образац потписује овлашћено лице носиоца посла групе понуђача или овлашћено лице члана групе.</w:t>
      </w:r>
    </w:p>
    <w:p w:rsidR="00646A25" w:rsidRDefault="00646A25" w:rsidP="00646A25">
      <w:pPr>
        <w:tabs>
          <w:tab w:val="left" w:pos="6028"/>
        </w:tabs>
        <w:autoSpaceDE w:val="0"/>
        <w:jc w:val="both"/>
        <w:rPr>
          <w:bCs/>
          <w:iCs/>
        </w:rPr>
      </w:pPr>
    </w:p>
    <w:p w:rsidR="00646A25" w:rsidRDefault="00646A25" w:rsidP="00646A25">
      <w:pPr>
        <w:tabs>
          <w:tab w:val="left" w:pos="6028"/>
        </w:tabs>
        <w:autoSpaceDE w:val="0"/>
        <w:jc w:val="both"/>
        <w:rPr>
          <w:bCs/>
          <w:iCs/>
        </w:rPr>
      </w:pPr>
    </w:p>
    <w:p w:rsidR="00646A25" w:rsidRDefault="00646A25" w:rsidP="00646A25">
      <w:pPr>
        <w:tabs>
          <w:tab w:val="left" w:pos="6028"/>
        </w:tabs>
        <w:autoSpaceDE w:val="0"/>
        <w:jc w:val="both"/>
        <w:rPr>
          <w:bCs/>
          <w:iCs/>
        </w:rPr>
      </w:pPr>
    </w:p>
    <w:p w:rsidR="00646A25" w:rsidRDefault="00646A25" w:rsidP="00646A25">
      <w:pPr>
        <w:tabs>
          <w:tab w:val="left" w:pos="6028"/>
        </w:tabs>
        <w:autoSpaceDE w:val="0"/>
        <w:jc w:val="both"/>
        <w:rPr>
          <w:bCs/>
          <w:iCs/>
        </w:rPr>
      </w:pPr>
    </w:p>
    <w:p w:rsidR="00646A25" w:rsidRDefault="00646A25" w:rsidP="00646A25">
      <w:pPr>
        <w:tabs>
          <w:tab w:val="left" w:pos="6028"/>
        </w:tabs>
        <w:autoSpaceDE w:val="0"/>
        <w:jc w:val="center"/>
        <w:rPr>
          <w:bCs/>
          <w:iCs/>
        </w:rPr>
      </w:pPr>
    </w:p>
    <w:p w:rsidR="00646A25" w:rsidRDefault="00646A25" w:rsidP="00646A25">
      <w:pPr>
        <w:tabs>
          <w:tab w:val="left" w:pos="6028"/>
        </w:tabs>
        <w:autoSpaceDE w:val="0"/>
        <w:jc w:val="center"/>
        <w:rPr>
          <w:bCs/>
          <w:iCs/>
        </w:rPr>
      </w:pPr>
    </w:p>
    <w:p w:rsidR="00646A25" w:rsidRDefault="00646A25" w:rsidP="00646A25">
      <w:pPr>
        <w:tabs>
          <w:tab w:val="left" w:pos="6028"/>
        </w:tabs>
        <w:autoSpaceDE w:val="0"/>
        <w:jc w:val="center"/>
        <w:rPr>
          <w:bCs/>
          <w:iCs/>
        </w:rPr>
      </w:pPr>
    </w:p>
    <w:p w:rsidR="00646A25" w:rsidRDefault="00646A25" w:rsidP="00646A25">
      <w:pPr>
        <w:tabs>
          <w:tab w:val="left" w:pos="6028"/>
        </w:tabs>
        <w:autoSpaceDE w:val="0"/>
        <w:jc w:val="center"/>
        <w:rPr>
          <w:bCs/>
          <w:iCs/>
        </w:rPr>
      </w:pPr>
    </w:p>
    <w:p w:rsidR="00646A25" w:rsidRDefault="00646A25" w:rsidP="00646A25">
      <w:pPr>
        <w:tabs>
          <w:tab w:val="left" w:pos="6028"/>
        </w:tabs>
        <w:autoSpaceDE w:val="0"/>
        <w:jc w:val="center"/>
        <w:rPr>
          <w:bCs/>
          <w:iCs/>
        </w:rPr>
      </w:pPr>
    </w:p>
    <w:p w:rsidR="00646A25" w:rsidRDefault="00646A25" w:rsidP="00646A25">
      <w:pPr>
        <w:tabs>
          <w:tab w:val="left" w:pos="6028"/>
        </w:tabs>
        <w:autoSpaceDE w:val="0"/>
        <w:jc w:val="center"/>
        <w:rPr>
          <w:bCs/>
          <w:iCs/>
        </w:rPr>
      </w:pPr>
    </w:p>
    <w:p w:rsidR="00646A25" w:rsidRDefault="00646A25" w:rsidP="00646A25">
      <w:pPr>
        <w:tabs>
          <w:tab w:val="left" w:pos="6028"/>
        </w:tabs>
        <w:autoSpaceDE w:val="0"/>
        <w:jc w:val="center"/>
        <w:rPr>
          <w:bCs/>
          <w:iCs/>
        </w:rPr>
      </w:pPr>
    </w:p>
    <w:p w:rsidR="00646A25" w:rsidRDefault="00646A25" w:rsidP="00646A25">
      <w:pPr>
        <w:tabs>
          <w:tab w:val="left" w:pos="6028"/>
        </w:tabs>
        <w:autoSpaceDE w:val="0"/>
        <w:jc w:val="center"/>
        <w:rPr>
          <w:bCs/>
          <w:iCs/>
        </w:rPr>
      </w:pPr>
    </w:p>
    <w:p w:rsidR="00646A25" w:rsidRDefault="00646A25" w:rsidP="00646A25">
      <w:pPr>
        <w:tabs>
          <w:tab w:val="left" w:pos="6028"/>
        </w:tabs>
        <w:autoSpaceDE w:val="0"/>
        <w:jc w:val="center"/>
        <w:rPr>
          <w:bCs/>
          <w:iCs/>
        </w:rPr>
      </w:pPr>
    </w:p>
    <w:p w:rsidR="00646A25" w:rsidRDefault="00646A25" w:rsidP="00646A25">
      <w:pPr>
        <w:tabs>
          <w:tab w:val="left" w:pos="6028"/>
        </w:tabs>
        <w:autoSpaceDE w:val="0"/>
        <w:jc w:val="center"/>
        <w:rPr>
          <w:bCs/>
          <w:iCs/>
        </w:rPr>
      </w:pPr>
    </w:p>
    <w:p w:rsidR="00646A25" w:rsidRDefault="00646A25" w:rsidP="00646A25">
      <w:pPr>
        <w:tabs>
          <w:tab w:val="left" w:pos="6028"/>
        </w:tabs>
        <w:autoSpaceDE w:val="0"/>
        <w:jc w:val="center"/>
        <w:rPr>
          <w:bCs/>
          <w:iCs/>
        </w:rPr>
      </w:pPr>
    </w:p>
    <w:p w:rsidR="00646A25" w:rsidRDefault="00646A25" w:rsidP="00646A25">
      <w:pPr>
        <w:tabs>
          <w:tab w:val="left" w:pos="6028"/>
        </w:tabs>
        <w:autoSpaceDE w:val="0"/>
        <w:jc w:val="center"/>
        <w:rPr>
          <w:bCs/>
          <w:iCs/>
        </w:rPr>
      </w:pPr>
    </w:p>
    <w:p w:rsidR="00646A25" w:rsidRDefault="00646A25" w:rsidP="00646A25">
      <w:pPr>
        <w:tabs>
          <w:tab w:val="left" w:pos="6028"/>
        </w:tabs>
        <w:autoSpaceDE w:val="0"/>
        <w:jc w:val="center"/>
        <w:rPr>
          <w:bCs/>
          <w:iCs/>
        </w:rPr>
      </w:pPr>
    </w:p>
    <w:p w:rsidR="00646A25" w:rsidRDefault="00646A25" w:rsidP="00646A25">
      <w:pPr>
        <w:tabs>
          <w:tab w:val="left" w:pos="6028"/>
        </w:tabs>
        <w:autoSpaceDE w:val="0"/>
        <w:jc w:val="center"/>
        <w:rPr>
          <w:bCs/>
          <w:iCs/>
        </w:rPr>
      </w:pPr>
    </w:p>
    <w:p w:rsidR="00646A25" w:rsidRDefault="00646A25" w:rsidP="00646A25">
      <w:pPr>
        <w:tabs>
          <w:tab w:val="left" w:pos="6028"/>
        </w:tabs>
        <w:autoSpaceDE w:val="0"/>
        <w:jc w:val="center"/>
        <w:rPr>
          <w:bCs/>
          <w:iCs/>
        </w:rPr>
      </w:pPr>
    </w:p>
    <w:p w:rsidR="00646A25" w:rsidRDefault="00646A25" w:rsidP="00646A25">
      <w:pPr>
        <w:tabs>
          <w:tab w:val="left" w:pos="6028"/>
        </w:tabs>
        <w:autoSpaceDE w:val="0"/>
        <w:jc w:val="both"/>
        <w:rPr>
          <w:bCs/>
          <w:iCs/>
        </w:rPr>
      </w:pPr>
    </w:p>
    <w:p w:rsidR="00646A25" w:rsidRDefault="00646A25" w:rsidP="00646A25">
      <w:pPr>
        <w:tabs>
          <w:tab w:val="left" w:pos="6028"/>
        </w:tabs>
        <w:autoSpaceDE w:val="0"/>
        <w:jc w:val="both"/>
        <w:rPr>
          <w:bCs/>
          <w:iCs/>
        </w:rPr>
      </w:pPr>
    </w:p>
    <w:p w:rsidR="009B69F6" w:rsidRDefault="009B69F6" w:rsidP="00D51C3D">
      <w:pPr>
        <w:pStyle w:val="BodyText2"/>
        <w:spacing w:line="100" w:lineRule="atLeast"/>
        <w:jc w:val="both"/>
        <w:rPr>
          <w:b/>
          <w:bCs/>
          <w:i/>
          <w:color w:val="auto"/>
        </w:rPr>
      </w:pPr>
    </w:p>
    <w:p w:rsidR="009B69F6" w:rsidRDefault="009B69F6" w:rsidP="00D51C3D">
      <w:pPr>
        <w:pStyle w:val="BodyText2"/>
        <w:spacing w:line="100" w:lineRule="atLeast"/>
        <w:jc w:val="both"/>
        <w:rPr>
          <w:b/>
          <w:bCs/>
          <w:i/>
          <w:color w:val="auto"/>
        </w:rPr>
      </w:pPr>
    </w:p>
    <w:p w:rsidR="009B69F6" w:rsidRDefault="009B69F6" w:rsidP="00D51C3D">
      <w:pPr>
        <w:pStyle w:val="BodyText2"/>
        <w:spacing w:line="100" w:lineRule="atLeast"/>
        <w:jc w:val="both"/>
        <w:rPr>
          <w:b/>
          <w:bCs/>
          <w:i/>
          <w:color w:val="auto"/>
        </w:rPr>
      </w:pPr>
    </w:p>
    <w:p w:rsidR="009B69F6" w:rsidRDefault="009B69F6" w:rsidP="00D51C3D">
      <w:pPr>
        <w:pStyle w:val="BodyText2"/>
        <w:spacing w:line="100" w:lineRule="atLeast"/>
        <w:jc w:val="both"/>
        <w:rPr>
          <w:b/>
          <w:bCs/>
          <w:i/>
          <w:color w:val="auto"/>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w:t>
      </w:r>
      <w:r w:rsidR="009B69F6">
        <w:rPr>
          <w:b/>
          <w:bCs/>
          <w:color w:val="000000"/>
          <w:kern w:val="1"/>
          <w:lang w:eastAsia="ar-SA"/>
        </w:rPr>
        <w:t>9</w:t>
      </w:r>
      <w:r w:rsidRPr="008A4DBE">
        <w:rPr>
          <w:b/>
          <w:bCs/>
          <w:color w:val="000000"/>
          <w:kern w:val="1"/>
          <w:lang w:eastAsia="ar-SA"/>
        </w:rPr>
        <w:t>)</w:t>
      </w:r>
    </w:p>
    <w:p w:rsidR="008A4DBE" w:rsidRPr="008A4DBE"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Pr="008A4DBE">
        <w:rPr>
          <w:rFonts w:eastAsia="Arial Unicode MS"/>
          <w:color w:val="000000"/>
          <w:kern w:val="1"/>
          <w:lang w:eastAsia="ar-SA"/>
        </w:rPr>
        <w:t>VIII 404-</w:t>
      </w:r>
      <w:r w:rsidR="00305906">
        <w:rPr>
          <w:rFonts w:eastAsia="Arial Unicode MS"/>
          <w:color w:val="000000"/>
          <w:kern w:val="1"/>
          <w:lang w:eastAsia="ar-SA"/>
        </w:rPr>
        <w:t>311</w:t>
      </w:r>
      <w:r w:rsidRPr="008A4DBE">
        <w:rPr>
          <w:rFonts w:eastAsia="Arial Unicode MS"/>
          <w:color w:val="000000"/>
          <w:kern w:val="1"/>
          <w:lang w:eastAsia="ar-SA"/>
        </w:rPr>
        <w:t xml:space="preserve">/19 </w:t>
      </w:r>
      <w:r w:rsidR="00305906">
        <w:rPr>
          <w:rFonts w:eastAsia="TimesNewRomanPS-BoldMT"/>
          <w:bCs/>
          <w:color w:val="000000"/>
          <w:kern w:val="1"/>
          <w:lang w:val="sr-Cyrl-CS" w:eastAsia="ar-SA"/>
        </w:rPr>
        <w:t>Израда пројектно техничке документације за реконструкцију и адаптацију службе за хитне интервенције здравственог центра у Ужицу</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Потпис овлашћеног лица </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right"/>
        <w:rPr>
          <w:rFonts w:eastAsia="Arial Unicode MS"/>
          <w:color w:val="000000"/>
          <w:kern w:val="1"/>
          <w:lang w:val="sr-Cyrl-CS" w:eastAsia="ar-SA"/>
        </w:rPr>
      </w:pPr>
      <w:r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000000"/>
          <w:kern w:val="1"/>
          <w:lang w:val="sr-Cyrl-CS" w:eastAsia="ar-SA"/>
        </w:rPr>
        <w:t>.</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стране овлашћеног лица понуђача. </w:t>
      </w: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наведену Изјаву</w:t>
      </w:r>
      <w:r w:rsidR="00305906">
        <w:rPr>
          <w:rFonts w:eastAsia="Arial Unicode MS"/>
          <w:bCs/>
          <w:iCs/>
          <w:color w:val="000000"/>
          <w:kern w:val="1"/>
          <w:lang w:val="sr-Cyrl-CS" w:eastAsia="ar-SA"/>
        </w:rPr>
        <w:t>.</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6852B4" w:rsidRDefault="006852B4"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8A4DBE" w:rsidRPr="009B69F6" w:rsidRDefault="009B69F6" w:rsidP="008A4DBE">
      <w:pPr>
        <w:suppressAutoHyphens/>
        <w:spacing w:line="100" w:lineRule="atLeast"/>
        <w:jc w:val="right"/>
        <w:rPr>
          <w:b/>
          <w:bCs/>
          <w:color w:val="000000"/>
          <w:kern w:val="1"/>
          <w:lang w:eastAsia="ar-SA"/>
        </w:rPr>
      </w:pPr>
      <w:r>
        <w:rPr>
          <w:b/>
          <w:bCs/>
          <w:color w:val="000000"/>
          <w:kern w:val="1"/>
          <w:lang w:eastAsia="ar-SA"/>
        </w:rPr>
        <w:t>(ОБРАЗАЦ БР.10)</w:t>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МОДЕЛ УГОВОРА </w:t>
      </w:r>
    </w:p>
    <w:p w:rsidR="00646A25" w:rsidRPr="009D5CB8" w:rsidRDefault="00646A25" w:rsidP="00646A25">
      <w:pPr>
        <w:tabs>
          <w:tab w:val="left" w:pos="-720"/>
        </w:tabs>
        <w:jc w:val="both"/>
        <w:rPr>
          <w:w w:val="103"/>
          <w:lang w:val="ru-RU"/>
        </w:rPr>
      </w:pPr>
      <w:r w:rsidRPr="009D5CB8">
        <w:rPr>
          <w:w w:val="103"/>
          <w:lang w:val="ru-RU"/>
        </w:rPr>
        <w:t>Овај модел уговора представља садржину уговора који ће бити закључен са изабраним понуђачем.</w:t>
      </w:r>
    </w:p>
    <w:p w:rsidR="00646A25" w:rsidRPr="009D5CB8" w:rsidRDefault="00646A25" w:rsidP="00646A25">
      <w:pPr>
        <w:tabs>
          <w:tab w:val="left" w:pos="-720"/>
        </w:tabs>
        <w:jc w:val="both"/>
        <w:rPr>
          <w:w w:val="103"/>
          <w:lang w:val="ru-RU"/>
        </w:rPr>
      </w:pPr>
      <w:r w:rsidRPr="009D5CB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646A25" w:rsidRPr="009D5CB8" w:rsidRDefault="00646A25" w:rsidP="00646A25">
      <w:pPr>
        <w:tabs>
          <w:tab w:val="left" w:pos="-720"/>
        </w:tabs>
        <w:jc w:val="both"/>
        <w:rPr>
          <w:w w:val="103"/>
        </w:rPr>
      </w:pPr>
      <w:r w:rsidRPr="009D5CB8">
        <w:rPr>
          <w:w w:val="103"/>
          <w:lang w:val="ru-RU"/>
        </w:rPr>
        <w:t>Чланови 2а. и 2б. модела уговора, биће унети у садржину Уговора, у колико за то буде имало основа – у зависности од понуде Понуђача.</w:t>
      </w:r>
    </w:p>
    <w:p w:rsidR="00646A25" w:rsidRPr="009D5CB8" w:rsidRDefault="00646A25" w:rsidP="00646A25">
      <w:pPr>
        <w:tabs>
          <w:tab w:val="left" w:pos="1350"/>
        </w:tabs>
        <w:jc w:val="both"/>
        <w:rPr>
          <w:b/>
          <w:w w:val="103"/>
          <w:lang w:val="ru-RU"/>
        </w:rPr>
      </w:pPr>
      <w:r w:rsidRPr="009D5CB8">
        <w:rPr>
          <w:b/>
          <w:lang w:val="ru-RU"/>
        </w:rPr>
        <w:t>П</w:t>
      </w:r>
      <w:r w:rsidRPr="009D5CB8">
        <w:rPr>
          <w:b/>
          <w:spacing w:val="-4"/>
          <w:lang w:val="ru-RU"/>
        </w:rPr>
        <w:t>о</w:t>
      </w:r>
      <w:r w:rsidRPr="009D5CB8">
        <w:rPr>
          <w:b/>
          <w:spacing w:val="-3"/>
          <w:lang w:val="ru-RU"/>
        </w:rPr>
        <w:t>т</w:t>
      </w:r>
      <w:r w:rsidRPr="009D5CB8">
        <w:rPr>
          <w:b/>
          <w:spacing w:val="1"/>
          <w:lang w:val="ru-RU"/>
        </w:rPr>
        <w:t>р</w:t>
      </w:r>
      <w:r w:rsidRPr="009D5CB8">
        <w:rPr>
          <w:b/>
          <w:spacing w:val="-2"/>
          <w:lang w:val="ru-RU"/>
        </w:rPr>
        <w:t>е</w:t>
      </w:r>
      <w:r w:rsidRPr="009D5CB8">
        <w:rPr>
          <w:b/>
          <w:spacing w:val="-3"/>
          <w:lang w:val="ru-RU"/>
        </w:rPr>
        <w:t>б</w:t>
      </w:r>
      <w:r w:rsidRPr="009D5CB8">
        <w:rPr>
          <w:b/>
          <w:lang w:val="ru-RU"/>
        </w:rPr>
        <w:t>но</w:t>
      </w:r>
      <w:r w:rsidRPr="009D5CB8">
        <w:rPr>
          <w:b/>
          <w:spacing w:val="32"/>
          <w:lang w:val="ru-RU"/>
        </w:rPr>
        <w:t xml:space="preserve"> </w:t>
      </w:r>
      <w:r w:rsidRPr="009D5CB8">
        <w:rPr>
          <w:b/>
          <w:lang w:val="ru-RU"/>
        </w:rPr>
        <w:t>је</w:t>
      </w:r>
      <w:r w:rsidRPr="009D5CB8">
        <w:rPr>
          <w:b/>
          <w:spacing w:val="9"/>
          <w:lang w:val="ru-RU"/>
        </w:rPr>
        <w:t xml:space="preserve"> </w:t>
      </w:r>
      <w:r w:rsidRPr="009D5CB8">
        <w:rPr>
          <w:b/>
          <w:spacing w:val="1"/>
          <w:lang w:val="ru-RU"/>
        </w:rPr>
        <w:t>д</w:t>
      </w:r>
      <w:r w:rsidRPr="009D5CB8">
        <w:rPr>
          <w:b/>
          <w:lang w:val="ru-RU"/>
        </w:rPr>
        <w:t>а</w:t>
      </w:r>
      <w:r w:rsidRPr="009D5CB8">
        <w:rPr>
          <w:b/>
          <w:spacing w:val="9"/>
          <w:lang w:val="ru-RU"/>
        </w:rPr>
        <w:t xml:space="preserve"> </w:t>
      </w:r>
      <w:r w:rsidRPr="009D5CB8">
        <w:rPr>
          <w:b/>
          <w:spacing w:val="-3"/>
          <w:lang w:val="ru-RU"/>
        </w:rPr>
        <w:t>п</w:t>
      </w:r>
      <w:r w:rsidRPr="009D5CB8">
        <w:rPr>
          <w:b/>
          <w:spacing w:val="1"/>
          <w:lang w:val="ru-RU"/>
        </w:rPr>
        <w:t>о</w:t>
      </w:r>
      <w:r w:rsidRPr="009D5CB8">
        <w:rPr>
          <w:b/>
          <w:lang w:val="ru-RU"/>
        </w:rPr>
        <w:t>н</w:t>
      </w:r>
      <w:r w:rsidRPr="009D5CB8">
        <w:rPr>
          <w:b/>
          <w:spacing w:val="-2"/>
          <w:lang w:val="ru-RU"/>
        </w:rPr>
        <w:t>у</w:t>
      </w:r>
      <w:r w:rsidRPr="009D5CB8">
        <w:rPr>
          <w:b/>
          <w:spacing w:val="1"/>
          <w:lang w:val="ru-RU"/>
        </w:rPr>
        <w:t>ђ</w:t>
      </w:r>
      <w:r w:rsidRPr="009D5CB8">
        <w:rPr>
          <w:b/>
          <w:lang w:val="ru-RU"/>
        </w:rPr>
        <w:t>ач</w:t>
      </w:r>
      <w:r w:rsidRPr="009D5CB8">
        <w:rPr>
          <w:b/>
          <w:spacing w:val="29"/>
          <w:lang w:val="ru-RU"/>
        </w:rPr>
        <w:t xml:space="preserve"> </w:t>
      </w:r>
      <w:r w:rsidRPr="009D5CB8">
        <w:rPr>
          <w:b/>
          <w:spacing w:val="-3"/>
          <w:lang w:val="ru-RU"/>
        </w:rPr>
        <w:t>п</w:t>
      </w:r>
      <w:r w:rsidRPr="009D5CB8">
        <w:rPr>
          <w:b/>
          <w:spacing w:val="1"/>
          <w:lang w:val="ru-RU"/>
        </w:rPr>
        <w:t>о</w:t>
      </w:r>
      <w:r w:rsidRPr="009D5CB8">
        <w:rPr>
          <w:b/>
          <w:lang w:val="ru-RU"/>
        </w:rPr>
        <w:t>пу</w:t>
      </w:r>
      <w:r w:rsidRPr="009D5CB8">
        <w:rPr>
          <w:b/>
          <w:spacing w:val="-3"/>
          <w:lang w:val="ru-RU"/>
        </w:rPr>
        <w:t>н</w:t>
      </w:r>
      <w:r w:rsidRPr="009D5CB8">
        <w:rPr>
          <w:b/>
          <w:lang w:val="ru-RU"/>
        </w:rPr>
        <w:t>и</w:t>
      </w:r>
      <w:r w:rsidRPr="009D5CB8">
        <w:rPr>
          <w:b/>
        </w:rPr>
        <w:t xml:space="preserve"> и</w:t>
      </w:r>
      <w:r w:rsidRPr="009D5CB8">
        <w:rPr>
          <w:b/>
          <w:spacing w:val="6"/>
          <w:lang w:val="ru-RU"/>
        </w:rPr>
        <w:t xml:space="preserve"> </w:t>
      </w:r>
      <w:r w:rsidRPr="009D5CB8">
        <w:rPr>
          <w:b/>
          <w:lang w:val="ru-RU"/>
        </w:rPr>
        <w:t>п</w:t>
      </w:r>
      <w:r w:rsidRPr="009D5CB8">
        <w:rPr>
          <w:b/>
          <w:spacing w:val="1"/>
          <w:lang w:val="ru-RU"/>
        </w:rPr>
        <w:t>о</w:t>
      </w:r>
      <w:r w:rsidRPr="009D5CB8">
        <w:rPr>
          <w:b/>
          <w:spacing w:val="-1"/>
          <w:lang w:val="ru-RU"/>
        </w:rPr>
        <w:t>т</w:t>
      </w:r>
      <w:r w:rsidRPr="009D5CB8">
        <w:rPr>
          <w:b/>
          <w:lang w:val="ru-RU"/>
        </w:rPr>
        <w:t>пи</w:t>
      </w:r>
      <w:r w:rsidRPr="009D5CB8">
        <w:rPr>
          <w:b/>
          <w:spacing w:val="-2"/>
          <w:lang w:val="ru-RU"/>
        </w:rPr>
        <w:t>ш</w:t>
      </w:r>
      <w:r w:rsidRPr="009D5CB8">
        <w:rPr>
          <w:b/>
          <w:lang w:val="ru-RU"/>
        </w:rPr>
        <w:t>е</w:t>
      </w:r>
      <w:r w:rsidRPr="009D5CB8">
        <w:rPr>
          <w:b/>
          <w:spacing w:val="28"/>
          <w:lang w:val="ru-RU"/>
        </w:rPr>
        <w:t xml:space="preserve"> </w:t>
      </w:r>
      <w:r w:rsidRPr="009D5CB8">
        <w:rPr>
          <w:b/>
          <w:lang w:val="ru-RU"/>
        </w:rPr>
        <w:t>м</w:t>
      </w:r>
      <w:r w:rsidRPr="009D5CB8">
        <w:rPr>
          <w:b/>
          <w:spacing w:val="1"/>
          <w:lang w:val="ru-RU"/>
        </w:rPr>
        <w:t>од</w:t>
      </w:r>
      <w:r w:rsidRPr="009D5CB8">
        <w:rPr>
          <w:b/>
          <w:lang w:val="ru-RU"/>
        </w:rPr>
        <w:t>ел</w:t>
      </w:r>
      <w:r w:rsidRPr="009D5CB8">
        <w:rPr>
          <w:b/>
          <w:spacing w:val="21"/>
          <w:lang w:val="ru-RU"/>
        </w:rPr>
        <w:t xml:space="preserve"> </w:t>
      </w:r>
      <w:r w:rsidRPr="009D5CB8">
        <w:rPr>
          <w:b/>
          <w:spacing w:val="-2"/>
          <w:w w:val="103"/>
          <w:lang w:val="ru-RU"/>
        </w:rPr>
        <w:t>у</w:t>
      </w:r>
      <w:r w:rsidRPr="009D5CB8">
        <w:rPr>
          <w:b/>
          <w:w w:val="103"/>
          <w:lang w:val="ru-RU"/>
        </w:rPr>
        <w:t>г</w:t>
      </w:r>
      <w:r w:rsidRPr="009D5CB8">
        <w:rPr>
          <w:b/>
          <w:spacing w:val="1"/>
          <w:w w:val="103"/>
          <w:lang w:val="ru-RU"/>
        </w:rPr>
        <w:t>о</w:t>
      </w:r>
      <w:r w:rsidRPr="009D5CB8">
        <w:rPr>
          <w:b/>
          <w:w w:val="103"/>
          <w:lang w:val="ru-RU"/>
        </w:rPr>
        <w:t>в</w:t>
      </w:r>
      <w:r w:rsidRPr="009D5CB8">
        <w:rPr>
          <w:b/>
          <w:spacing w:val="1"/>
          <w:w w:val="103"/>
          <w:lang w:val="ru-RU"/>
        </w:rPr>
        <w:t>о</w:t>
      </w:r>
      <w:r w:rsidRPr="009D5CB8">
        <w:rPr>
          <w:b/>
          <w:spacing w:val="-2"/>
          <w:w w:val="103"/>
          <w:lang w:val="ru-RU"/>
        </w:rPr>
        <w:t>р</w:t>
      </w:r>
      <w:r w:rsidRPr="009D5CB8">
        <w:rPr>
          <w:b/>
          <w:w w:val="103"/>
          <w:lang w:val="ru-RU"/>
        </w:rPr>
        <w:t>а.</w:t>
      </w:r>
    </w:p>
    <w:p w:rsidR="00646A25" w:rsidRPr="009D5CB8" w:rsidRDefault="00646A25" w:rsidP="00646A25">
      <w:pPr>
        <w:tabs>
          <w:tab w:val="left" w:pos="1350"/>
        </w:tabs>
        <w:rPr>
          <w:b/>
          <w:w w:val="103"/>
        </w:rPr>
      </w:pPr>
    </w:p>
    <w:p w:rsidR="00646A25" w:rsidRPr="009D5CB8" w:rsidRDefault="00646A25" w:rsidP="00646A25">
      <w:pPr>
        <w:tabs>
          <w:tab w:val="left" w:pos="1350"/>
        </w:tabs>
        <w:spacing w:line="240" w:lineRule="exact"/>
        <w:jc w:val="center"/>
        <w:rPr>
          <w:b/>
        </w:rPr>
      </w:pPr>
      <w:r w:rsidRPr="009D5CB8">
        <w:rPr>
          <w:b/>
        </w:rPr>
        <w:t>УГОВОР О ПРУЖАЊУ УСЛУГЕ-ИЗРАДА ПРОЈЕКТНО-ТЕХНИЧКЕ ДОКУМЕНТАЦИЈЕ ЗА РЕКОНСТРУКЦИЈУ И АДАПТАЦИЈУ СЛУЖБЕ ЗА ХИТНЕ ИНТЕРВЕНЦИЈЕ ЗДРАВСТВЕНОГ ЦЕНТРА У УЖИЦУ</w:t>
      </w:r>
    </w:p>
    <w:p w:rsidR="00646A25" w:rsidRPr="009D5CB8" w:rsidRDefault="00646A25" w:rsidP="00646A25">
      <w:pPr>
        <w:tabs>
          <w:tab w:val="left" w:pos="1350"/>
        </w:tabs>
        <w:jc w:val="both"/>
        <w:rPr>
          <w:b/>
          <w:w w:val="103"/>
        </w:rPr>
      </w:pPr>
    </w:p>
    <w:p w:rsidR="00646A25" w:rsidRPr="009D5CB8" w:rsidRDefault="00646A25" w:rsidP="00646A25">
      <w:pPr>
        <w:tabs>
          <w:tab w:val="left" w:pos="1350"/>
        </w:tabs>
        <w:jc w:val="both"/>
        <w:rPr>
          <w:b/>
          <w:w w:val="103"/>
        </w:rPr>
      </w:pPr>
      <w:r w:rsidRPr="009D5CB8">
        <w:rPr>
          <w:b/>
          <w:w w:val="103"/>
        </w:rPr>
        <w:t xml:space="preserve">НАРУЧИОЦА </w:t>
      </w:r>
    </w:p>
    <w:p w:rsidR="00646A25" w:rsidRPr="009D5CB8" w:rsidRDefault="00646A25" w:rsidP="00646A25">
      <w:pPr>
        <w:tabs>
          <w:tab w:val="left" w:pos="1350"/>
        </w:tabs>
        <w:jc w:val="both"/>
        <w:rPr>
          <w:b/>
          <w:w w:val="103"/>
        </w:rPr>
      </w:pPr>
    </w:p>
    <w:p w:rsidR="00646A25" w:rsidRPr="009D5CB8" w:rsidRDefault="00646A25" w:rsidP="00646A25">
      <w:pPr>
        <w:tabs>
          <w:tab w:val="left" w:pos="1350"/>
        </w:tabs>
        <w:jc w:val="both"/>
        <w:rPr>
          <w:b/>
          <w:i/>
          <w:w w:val="103"/>
        </w:rPr>
      </w:pPr>
      <w:r w:rsidRPr="009D5CB8">
        <w:rPr>
          <w:b/>
          <w:i/>
          <w:w w:val="103"/>
        </w:rPr>
        <w:t>1.Град Ужице, Градска управа за инфраструктуру и развој</w:t>
      </w:r>
      <w:r w:rsidRPr="009D5CB8">
        <w:rPr>
          <w:w w:val="103"/>
        </w:rPr>
        <w:t xml:space="preserve">, </w:t>
      </w:r>
      <w:r w:rsidRPr="009D5CB8">
        <w:rPr>
          <w:b/>
          <w:i/>
          <w:w w:val="103"/>
        </w:rPr>
        <w:t>улица Д. Туцовића бр. 52, коју заступа начелник г-дин Милоје Марић;.</w:t>
      </w:r>
      <w:r w:rsidRPr="009D5CB8">
        <w:rPr>
          <w:i/>
          <w:w w:val="103"/>
        </w:rPr>
        <w:t>ПИБ : 101503055;МБ: 07157983;Број рачуна:840-11640-31</w:t>
      </w:r>
      <w:r w:rsidRPr="009D5CB8">
        <w:rPr>
          <w:b/>
          <w:i/>
          <w:w w:val="103"/>
        </w:rPr>
        <w:t xml:space="preserve">; </w:t>
      </w:r>
      <w:r w:rsidRPr="009D5CB8">
        <w:rPr>
          <w:i/>
          <w:w w:val="103"/>
        </w:rPr>
        <w:t>Назив банке: Трезор</w:t>
      </w:r>
    </w:p>
    <w:p w:rsidR="00646A25" w:rsidRPr="00BC2419" w:rsidRDefault="00646A25" w:rsidP="00646A25">
      <w:pPr>
        <w:tabs>
          <w:tab w:val="left" w:pos="1350"/>
        </w:tabs>
        <w:jc w:val="both"/>
        <w:rPr>
          <w:i/>
          <w:w w:val="103"/>
        </w:rPr>
      </w:pPr>
      <w:r w:rsidRPr="009D5CB8">
        <w:rPr>
          <w:i/>
          <w:w w:val="103"/>
        </w:rPr>
        <w:t>(у даљем тексту: Наручилац)</w:t>
      </w:r>
    </w:p>
    <w:p w:rsidR="00646A25" w:rsidRPr="009D5CB8" w:rsidRDefault="00646A25" w:rsidP="00646A25">
      <w:pPr>
        <w:tabs>
          <w:tab w:val="left" w:pos="1350"/>
        </w:tabs>
        <w:rPr>
          <w:b/>
          <w:i/>
          <w:w w:val="103"/>
        </w:rPr>
      </w:pPr>
      <w:r w:rsidRPr="009D5CB8">
        <w:rPr>
          <w:b/>
          <w:i/>
          <w:w w:val="103"/>
        </w:rPr>
        <w:t xml:space="preserve">    и</w:t>
      </w:r>
    </w:p>
    <w:p w:rsidR="00646A25" w:rsidRPr="009D5CB8" w:rsidRDefault="00646A25" w:rsidP="00646A25">
      <w:pPr>
        <w:tabs>
          <w:tab w:val="left" w:pos="1350"/>
        </w:tabs>
        <w:rPr>
          <w:b/>
          <w:i/>
          <w:w w:val="103"/>
        </w:rPr>
      </w:pPr>
    </w:p>
    <w:p w:rsidR="00646A25" w:rsidRPr="00BC2419" w:rsidRDefault="00646A25" w:rsidP="00646A25">
      <w:pPr>
        <w:tabs>
          <w:tab w:val="left" w:pos="1350"/>
        </w:tabs>
        <w:rPr>
          <w:b/>
          <w:w w:val="103"/>
        </w:rPr>
      </w:pPr>
      <w:r w:rsidRPr="009D5CB8">
        <w:rPr>
          <w:b/>
          <w:w w:val="103"/>
        </w:rPr>
        <w:t>ПРУЖАОЦА УСЛУГЕ</w:t>
      </w:r>
    </w:p>
    <w:p w:rsidR="00646A25" w:rsidRPr="009D5CB8" w:rsidRDefault="00646A25" w:rsidP="00646A25">
      <w:pPr>
        <w:tabs>
          <w:tab w:val="left" w:pos="90"/>
          <w:tab w:val="left" w:pos="1350"/>
        </w:tabs>
        <w:rPr>
          <w:i/>
          <w:w w:val="103"/>
        </w:rPr>
      </w:pPr>
      <w:r w:rsidRPr="009D5CB8">
        <w:rPr>
          <w:i/>
          <w:w w:val="103"/>
        </w:rPr>
        <w:t>2._____________________________ ул.________________ бр._____</w:t>
      </w:r>
    </w:p>
    <w:p w:rsidR="00646A25" w:rsidRPr="009D5CB8" w:rsidRDefault="00646A25" w:rsidP="00646A25">
      <w:pPr>
        <w:tabs>
          <w:tab w:val="left" w:pos="1350"/>
        </w:tabs>
        <w:rPr>
          <w:i/>
          <w:w w:val="103"/>
        </w:rPr>
      </w:pPr>
      <w:r w:rsidRPr="009D5CB8">
        <w:rPr>
          <w:i/>
          <w:w w:val="103"/>
        </w:rPr>
        <w:t>кога заступа директор________________________ПИБ:____________МБ:_____________</w:t>
      </w:r>
    </w:p>
    <w:p w:rsidR="00646A25" w:rsidRPr="009D5CB8" w:rsidRDefault="00646A25" w:rsidP="00646A25">
      <w:pPr>
        <w:tabs>
          <w:tab w:val="left" w:pos="1350"/>
        </w:tabs>
        <w:rPr>
          <w:i/>
          <w:w w:val="103"/>
        </w:rPr>
      </w:pPr>
      <w:r w:rsidRPr="009D5CB8">
        <w:rPr>
          <w:i/>
          <w:w w:val="103"/>
        </w:rPr>
        <w:t xml:space="preserve"> (у даљем тексту Пружалац услуге)</w:t>
      </w:r>
    </w:p>
    <w:p w:rsidR="00646A25" w:rsidRPr="009D5CB8" w:rsidRDefault="00646A25" w:rsidP="00646A25">
      <w:pPr>
        <w:tabs>
          <w:tab w:val="left" w:pos="1350"/>
        </w:tabs>
        <w:rPr>
          <w:b/>
          <w:i/>
          <w:w w:val="103"/>
        </w:rPr>
      </w:pPr>
      <w:r w:rsidRPr="009D5CB8">
        <w:rPr>
          <w:b/>
          <w:i/>
          <w:w w:val="103"/>
        </w:rPr>
        <w:t>(све попуњава понуђач)</w:t>
      </w:r>
    </w:p>
    <w:p w:rsidR="00646A25" w:rsidRPr="009D5CB8" w:rsidRDefault="00646A25" w:rsidP="00646A25">
      <w:pPr>
        <w:tabs>
          <w:tab w:val="left" w:pos="1350"/>
        </w:tabs>
        <w:rPr>
          <w:b/>
          <w:i/>
          <w:w w:val="103"/>
        </w:rPr>
      </w:pPr>
    </w:p>
    <w:p w:rsidR="00646A25" w:rsidRPr="009D5CB8" w:rsidRDefault="00646A25" w:rsidP="00646A25">
      <w:pPr>
        <w:tabs>
          <w:tab w:val="left" w:pos="1350"/>
        </w:tabs>
        <w:rPr>
          <w:b/>
          <w:i/>
          <w:w w:val="103"/>
        </w:rPr>
      </w:pPr>
      <w:r w:rsidRPr="009D5CB8">
        <w:rPr>
          <w:b/>
          <w:i/>
          <w:w w:val="103"/>
        </w:rPr>
        <w:t xml:space="preserve">  или</w:t>
      </w:r>
    </w:p>
    <w:p w:rsidR="00646A25" w:rsidRPr="009D5CB8" w:rsidRDefault="00646A25" w:rsidP="00646A25">
      <w:pPr>
        <w:tabs>
          <w:tab w:val="left" w:pos="1350"/>
        </w:tabs>
        <w:rPr>
          <w:b/>
          <w:i/>
          <w:w w:val="103"/>
        </w:rPr>
      </w:pPr>
    </w:p>
    <w:p w:rsidR="00646A25" w:rsidRPr="009D5CB8" w:rsidRDefault="00646A25" w:rsidP="00646A25">
      <w:pPr>
        <w:tabs>
          <w:tab w:val="left" w:pos="1350"/>
        </w:tabs>
        <w:rPr>
          <w:i/>
          <w:w w:val="103"/>
        </w:rPr>
      </w:pPr>
      <w:r w:rsidRPr="009D5CB8">
        <w:rPr>
          <w:i/>
          <w:w w:val="103"/>
        </w:rPr>
        <w:t>Носилац посла</w:t>
      </w:r>
    </w:p>
    <w:p w:rsidR="00646A25" w:rsidRPr="009D5CB8" w:rsidRDefault="00646A25" w:rsidP="00646A25">
      <w:pPr>
        <w:tabs>
          <w:tab w:val="left" w:pos="90"/>
          <w:tab w:val="left" w:pos="1350"/>
        </w:tabs>
        <w:rPr>
          <w:i/>
          <w:w w:val="103"/>
        </w:rPr>
      </w:pPr>
      <w:r w:rsidRPr="009D5CB8">
        <w:rPr>
          <w:i/>
          <w:w w:val="103"/>
        </w:rPr>
        <w:t>_____________________________ ул.________________ бр._____</w:t>
      </w:r>
    </w:p>
    <w:p w:rsidR="00646A25" w:rsidRPr="009D5CB8" w:rsidRDefault="00646A25" w:rsidP="00646A25">
      <w:pPr>
        <w:tabs>
          <w:tab w:val="left" w:pos="1350"/>
        </w:tabs>
        <w:rPr>
          <w:i/>
          <w:w w:val="103"/>
        </w:rPr>
      </w:pPr>
      <w:r w:rsidRPr="009D5CB8">
        <w:rPr>
          <w:i/>
          <w:w w:val="103"/>
        </w:rPr>
        <w:t>кога заступа директор________________________</w:t>
      </w:r>
    </w:p>
    <w:p w:rsidR="00646A25" w:rsidRPr="009D5CB8" w:rsidRDefault="00646A25" w:rsidP="00646A25">
      <w:pPr>
        <w:tabs>
          <w:tab w:val="left" w:pos="1350"/>
        </w:tabs>
        <w:rPr>
          <w:i/>
          <w:w w:val="103"/>
        </w:rPr>
      </w:pPr>
      <w:r w:rsidRPr="009D5CB8">
        <w:rPr>
          <w:i/>
          <w:w w:val="103"/>
        </w:rPr>
        <w:t>ПИБ:____________</w:t>
      </w:r>
    </w:p>
    <w:p w:rsidR="00646A25" w:rsidRPr="009D5CB8" w:rsidRDefault="00646A25" w:rsidP="00646A25">
      <w:pPr>
        <w:tabs>
          <w:tab w:val="left" w:pos="1350"/>
        </w:tabs>
        <w:rPr>
          <w:i/>
          <w:w w:val="103"/>
        </w:rPr>
      </w:pPr>
      <w:r w:rsidRPr="009D5CB8">
        <w:rPr>
          <w:i/>
          <w:w w:val="103"/>
        </w:rPr>
        <w:t>МБ:_____________</w:t>
      </w:r>
    </w:p>
    <w:p w:rsidR="00646A25" w:rsidRPr="009D5CB8" w:rsidRDefault="00646A25" w:rsidP="00646A25">
      <w:pPr>
        <w:tabs>
          <w:tab w:val="left" w:pos="1350"/>
        </w:tabs>
        <w:spacing w:line="240" w:lineRule="exact"/>
        <w:rPr>
          <w:i/>
          <w:w w:val="103"/>
        </w:rPr>
      </w:pPr>
      <w:r w:rsidRPr="009D5CB8">
        <w:rPr>
          <w:i/>
          <w:w w:val="103"/>
        </w:rPr>
        <w:t xml:space="preserve"> (све попуњава понуђач</w:t>
      </w:r>
    </w:p>
    <w:p w:rsidR="00646A25" w:rsidRPr="009D5CB8" w:rsidRDefault="00646A25" w:rsidP="00646A25">
      <w:pPr>
        <w:tabs>
          <w:tab w:val="left" w:pos="1350"/>
        </w:tabs>
        <w:spacing w:line="240" w:lineRule="exact"/>
        <w:rPr>
          <w:i/>
          <w:w w:val="103"/>
        </w:rPr>
      </w:pPr>
      <w:r w:rsidRPr="009D5CB8">
        <w:rPr>
          <w:i/>
          <w:w w:val="103"/>
        </w:rPr>
        <w:t xml:space="preserve"> и </w:t>
      </w:r>
    </w:p>
    <w:p w:rsidR="00646A25" w:rsidRPr="009D5CB8" w:rsidRDefault="00646A25" w:rsidP="00646A25">
      <w:pPr>
        <w:tabs>
          <w:tab w:val="left" w:pos="1350"/>
        </w:tabs>
        <w:spacing w:line="240" w:lineRule="exact"/>
        <w:rPr>
          <w:i/>
          <w:w w:val="103"/>
        </w:rPr>
      </w:pPr>
      <w:r w:rsidRPr="009D5CB8">
        <w:rPr>
          <w:i/>
          <w:w w:val="103"/>
        </w:rPr>
        <w:t>Члан гупе</w:t>
      </w:r>
    </w:p>
    <w:p w:rsidR="00646A25" w:rsidRPr="009D5CB8" w:rsidRDefault="00646A25" w:rsidP="00646A25">
      <w:pPr>
        <w:tabs>
          <w:tab w:val="left" w:pos="90"/>
          <w:tab w:val="left" w:pos="1350"/>
        </w:tabs>
        <w:rPr>
          <w:i/>
          <w:w w:val="103"/>
        </w:rPr>
      </w:pPr>
      <w:r w:rsidRPr="009D5CB8">
        <w:rPr>
          <w:i/>
          <w:w w:val="103"/>
        </w:rPr>
        <w:t>_____________________________ ул.________________ бр._____</w:t>
      </w:r>
    </w:p>
    <w:p w:rsidR="00646A25" w:rsidRPr="009D5CB8" w:rsidRDefault="00646A25" w:rsidP="00646A25">
      <w:pPr>
        <w:tabs>
          <w:tab w:val="left" w:pos="1350"/>
        </w:tabs>
        <w:rPr>
          <w:i/>
          <w:w w:val="103"/>
        </w:rPr>
      </w:pPr>
      <w:r w:rsidRPr="009D5CB8">
        <w:rPr>
          <w:i/>
          <w:w w:val="103"/>
        </w:rPr>
        <w:t>кога заступа директор________________________</w:t>
      </w:r>
    </w:p>
    <w:p w:rsidR="00646A25" w:rsidRPr="009D5CB8" w:rsidRDefault="00646A25" w:rsidP="00646A25">
      <w:pPr>
        <w:tabs>
          <w:tab w:val="left" w:pos="1350"/>
        </w:tabs>
        <w:rPr>
          <w:i/>
          <w:w w:val="103"/>
        </w:rPr>
      </w:pPr>
      <w:r w:rsidRPr="009D5CB8">
        <w:rPr>
          <w:i/>
          <w:w w:val="103"/>
        </w:rPr>
        <w:t>ПИБ:____________</w:t>
      </w:r>
    </w:p>
    <w:p w:rsidR="00646A25" w:rsidRPr="00BC2419" w:rsidRDefault="00646A25" w:rsidP="00646A25">
      <w:pPr>
        <w:tabs>
          <w:tab w:val="left" w:pos="1350"/>
        </w:tabs>
        <w:rPr>
          <w:i/>
          <w:w w:val="103"/>
        </w:rPr>
      </w:pPr>
      <w:r w:rsidRPr="009D5CB8">
        <w:rPr>
          <w:i/>
          <w:w w:val="103"/>
        </w:rPr>
        <w:t>МБ:_____________</w:t>
      </w:r>
    </w:p>
    <w:p w:rsidR="00646A25" w:rsidRPr="009D5CB8" w:rsidRDefault="00646A25" w:rsidP="00646A25">
      <w:pPr>
        <w:tabs>
          <w:tab w:val="left" w:pos="1350"/>
        </w:tabs>
        <w:rPr>
          <w:w w:val="103"/>
          <w:lang w:val="ru-RU"/>
        </w:rPr>
      </w:pPr>
      <w:r w:rsidRPr="009D5CB8">
        <w:rPr>
          <w:spacing w:val="-7"/>
          <w:lang w:val="ru-RU"/>
        </w:rPr>
        <w:t>У</w:t>
      </w:r>
      <w:r w:rsidRPr="009D5CB8">
        <w:rPr>
          <w:spacing w:val="-6"/>
          <w:lang w:val="ru-RU"/>
        </w:rPr>
        <w:t>г</w:t>
      </w:r>
      <w:r w:rsidRPr="009D5CB8">
        <w:rPr>
          <w:lang w:val="ru-RU"/>
        </w:rPr>
        <w:t>о</w:t>
      </w:r>
      <w:r w:rsidRPr="009D5CB8">
        <w:rPr>
          <w:spacing w:val="-2"/>
          <w:lang w:val="ru-RU"/>
        </w:rPr>
        <w:t>в</w:t>
      </w:r>
      <w:r w:rsidRPr="009D5CB8">
        <w:rPr>
          <w:lang w:val="ru-RU"/>
        </w:rPr>
        <w:t>ор</w:t>
      </w:r>
      <w:r w:rsidRPr="009D5CB8">
        <w:rPr>
          <w:spacing w:val="-2"/>
          <w:lang w:val="ru-RU"/>
        </w:rPr>
        <w:t>н</w:t>
      </w:r>
      <w:r w:rsidRPr="009D5CB8">
        <w:rPr>
          <w:lang w:val="ru-RU"/>
        </w:rPr>
        <w:t>е</w:t>
      </w:r>
      <w:r w:rsidRPr="009D5CB8">
        <w:rPr>
          <w:spacing w:val="28"/>
          <w:lang w:val="ru-RU"/>
        </w:rPr>
        <w:t xml:space="preserve"> </w:t>
      </w:r>
      <w:r w:rsidRPr="009D5CB8">
        <w:rPr>
          <w:spacing w:val="2"/>
          <w:lang w:val="ru-RU"/>
        </w:rPr>
        <w:t>с</w:t>
      </w:r>
      <w:r w:rsidRPr="009D5CB8">
        <w:rPr>
          <w:spacing w:val="-4"/>
          <w:lang w:val="ru-RU"/>
        </w:rPr>
        <w:t>т</w:t>
      </w:r>
      <w:r w:rsidRPr="009D5CB8">
        <w:rPr>
          <w:lang w:val="ru-RU"/>
        </w:rPr>
        <w:t>ра</w:t>
      </w:r>
      <w:r w:rsidRPr="009D5CB8">
        <w:rPr>
          <w:spacing w:val="-2"/>
          <w:lang w:val="ru-RU"/>
        </w:rPr>
        <w:t>н</w:t>
      </w:r>
      <w:r w:rsidRPr="009D5CB8">
        <w:rPr>
          <w:lang w:val="ru-RU"/>
        </w:rPr>
        <w:t>е</w:t>
      </w:r>
      <w:r w:rsidRPr="009D5CB8">
        <w:rPr>
          <w:spacing w:val="21"/>
          <w:lang w:val="ru-RU"/>
        </w:rPr>
        <w:t xml:space="preserve"> </w:t>
      </w:r>
      <w:r w:rsidRPr="009D5CB8">
        <w:rPr>
          <w:spacing w:val="4"/>
          <w:lang w:val="ru-RU"/>
        </w:rPr>
        <w:t>с</w:t>
      </w:r>
      <w:r w:rsidRPr="009D5CB8">
        <w:rPr>
          <w:lang w:val="ru-RU"/>
        </w:rPr>
        <w:t>у</w:t>
      </w:r>
      <w:r w:rsidRPr="009D5CB8">
        <w:rPr>
          <w:spacing w:val="3"/>
          <w:lang w:val="ru-RU"/>
        </w:rPr>
        <w:t xml:space="preserve"> </w:t>
      </w:r>
      <w:r w:rsidRPr="009D5CB8">
        <w:rPr>
          <w:spacing w:val="2"/>
          <w:lang w:val="ru-RU"/>
        </w:rPr>
        <w:t>с</w:t>
      </w:r>
      <w:r w:rsidRPr="009D5CB8">
        <w:rPr>
          <w:lang w:val="ru-RU"/>
        </w:rPr>
        <w:t>е</w:t>
      </w:r>
      <w:r w:rsidRPr="009D5CB8">
        <w:rPr>
          <w:spacing w:val="8"/>
          <w:lang w:val="ru-RU"/>
        </w:rPr>
        <w:t xml:space="preserve"> </w:t>
      </w:r>
      <w:r w:rsidRPr="009D5CB8">
        <w:rPr>
          <w:lang w:val="ru-RU"/>
        </w:rPr>
        <w:t>са</w:t>
      </w:r>
      <w:r w:rsidRPr="009D5CB8">
        <w:rPr>
          <w:spacing w:val="-6"/>
          <w:lang w:val="ru-RU"/>
        </w:rPr>
        <w:t>г</w:t>
      </w:r>
      <w:r w:rsidRPr="009D5CB8">
        <w:rPr>
          <w:spacing w:val="-1"/>
          <w:lang w:val="ru-RU"/>
        </w:rPr>
        <w:t>л</w:t>
      </w:r>
      <w:r w:rsidRPr="009D5CB8">
        <w:rPr>
          <w:lang w:val="ru-RU"/>
        </w:rPr>
        <w:t>аси</w:t>
      </w:r>
      <w:r w:rsidRPr="009D5CB8">
        <w:rPr>
          <w:spacing w:val="-1"/>
          <w:lang w:val="ru-RU"/>
        </w:rPr>
        <w:t>л</w:t>
      </w:r>
      <w:r w:rsidRPr="009D5CB8">
        <w:rPr>
          <w:lang w:val="ru-RU"/>
        </w:rPr>
        <w:t>е</w:t>
      </w:r>
      <w:r w:rsidRPr="009D5CB8">
        <w:rPr>
          <w:spacing w:val="31"/>
          <w:lang w:val="ru-RU"/>
        </w:rPr>
        <w:t xml:space="preserve"> </w:t>
      </w:r>
      <w:r w:rsidRPr="009D5CB8">
        <w:rPr>
          <w:lang w:val="ru-RU"/>
        </w:rPr>
        <w:t>о</w:t>
      </w:r>
      <w:r w:rsidRPr="009D5CB8">
        <w:rPr>
          <w:spacing w:val="8"/>
          <w:lang w:val="ru-RU"/>
        </w:rPr>
        <w:t xml:space="preserve"> </w:t>
      </w:r>
      <w:r w:rsidRPr="009D5CB8">
        <w:rPr>
          <w:w w:val="103"/>
          <w:lang w:val="ru-RU"/>
        </w:rPr>
        <w:t>с</w:t>
      </w:r>
      <w:r w:rsidRPr="009D5CB8">
        <w:rPr>
          <w:spacing w:val="-1"/>
          <w:w w:val="103"/>
          <w:lang w:val="ru-RU"/>
        </w:rPr>
        <w:t>л</w:t>
      </w:r>
      <w:r w:rsidRPr="009D5CB8">
        <w:rPr>
          <w:spacing w:val="-5"/>
          <w:w w:val="103"/>
          <w:lang w:val="ru-RU"/>
        </w:rPr>
        <w:t>е</w:t>
      </w:r>
      <w:r w:rsidRPr="009D5CB8">
        <w:rPr>
          <w:spacing w:val="-1"/>
          <w:w w:val="103"/>
          <w:lang w:val="ru-RU"/>
        </w:rPr>
        <w:t>д</w:t>
      </w:r>
      <w:r w:rsidRPr="009D5CB8">
        <w:rPr>
          <w:w w:val="103"/>
          <w:lang w:val="ru-RU"/>
        </w:rPr>
        <w:t>еће</w:t>
      </w:r>
      <w:r w:rsidRPr="009D5CB8">
        <w:rPr>
          <w:spacing w:val="-1"/>
          <w:w w:val="103"/>
          <w:lang w:val="ru-RU"/>
        </w:rPr>
        <w:t>м</w:t>
      </w:r>
      <w:r w:rsidRPr="009D5CB8">
        <w:rPr>
          <w:w w:val="103"/>
          <w:lang w:val="ru-RU"/>
        </w:rPr>
        <w:t>:</w:t>
      </w:r>
    </w:p>
    <w:p w:rsidR="00646A25" w:rsidRPr="009D5CB8" w:rsidRDefault="00646A25" w:rsidP="00646A25">
      <w:pPr>
        <w:tabs>
          <w:tab w:val="left" w:pos="1350"/>
        </w:tabs>
      </w:pPr>
    </w:p>
    <w:p w:rsidR="00646A25" w:rsidRPr="009D5CB8" w:rsidRDefault="00646A25" w:rsidP="00646A25">
      <w:pPr>
        <w:tabs>
          <w:tab w:val="left" w:pos="1350"/>
        </w:tabs>
        <w:jc w:val="both"/>
      </w:pPr>
      <w:r w:rsidRPr="009D5CB8">
        <w:rPr>
          <w:b/>
          <w:spacing w:val="-2"/>
          <w:highlight w:val="lightGray"/>
        </w:rPr>
        <w:t>Уводне одредбе</w:t>
      </w:r>
    </w:p>
    <w:p w:rsidR="00646A25" w:rsidRPr="00BC2419" w:rsidRDefault="00646A25" w:rsidP="00646A25">
      <w:pPr>
        <w:tabs>
          <w:tab w:val="left" w:pos="1350"/>
        </w:tabs>
        <w:spacing w:line="240" w:lineRule="exact"/>
        <w:rPr>
          <w:lang w:val="ru-RU"/>
        </w:rPr>
      </w:pPr>
    </w:p>
    <w:p w:rsidR="00646A25" w:rsidRPr="00BC2419" w:rsidRDefault="00646A25" w:rsidP="00646A25">
      <w:pPr>
        <w:tabs>
          <w:tab w:val="left" w:pos="1350"/>
        </w:tabs>
        <w:jc w:val="center"/>
        <w:rPr>
          <w:w w:val="103"/>
        </w:rPr>
      </w:pPr>
      <w:r w:rsidRPr="00BC2419">
        <w:rPr>
          <w:w w:val="103"/>
        </w:rPr>
        <w:t>Члан 1.</w:t>
      </w:r>
    </w:p>
    <w:p w:rsidR="00646A25" w:rsidRPr="009D5CB8" w:rsidRDefault="00646A25" w:rsidP="00646A25">
      <w:pPr>
        <w:tabs>
          <w:tab w:val="left" w:pos="1350"/>
        </w:tabs>
        <w:ind w:right="-20"/>
        <w:jc w:val="both"/>
      </w:pPr>
    </w:p>
    <w:p w:rsidR="00646A25" w:rsidRPr="009D5CB8" w:rsidRDefault="00646A25" w:rsidP="00646A25">
      <w:pPr>
        <w:tabs>
          <w:tab w:val="left" w:pos="1350"/>
        </w:tabs>
        <w:spacing w:before="7"/>
        <w:jc w:val="both"/>
        <w:rPr>
          <w:w w:val="103"/>
        </w:rPr>
      </w:pPr>
      <w:r w:rsidRPr="009D5CB8">
        <w:rPr>
          <w:spacing w:val="-1"/>
          <w:lang w:val="ru-RU"/>
        </w:rPr>
        <w:t>Н</w:t>
      </w:r>
      <w:r w:rsidRPr="009D5CB8">
        <w:rPr>
          <w:lang w:val="ru-RU"/>
        </w:rPr>
        <w:t>ар</w:t>
      </w:r>
      <w:r w:rsidRPr="009D5CB8">
        <w:rPr>
          <w:spacing w:val="-5"/>
          <w:lang w:val="ru-RU"/>
        </w:rPr>
        <w:t>у</w:t>
      </w:r>
      <w:r w:rsidRPr="009D5CB8">
        <w:rPr>
          <w:lang w:val="ru-RU"/>
        </w:rPr>
        <w:t>чи</w:t>
      </w:r>
      <w:r w:rsidRPr="009D5CB8">
        <w:rPr>
          <w:spacing w:val="-1"/>
          <w:lang w:val="ru-RU"/>
        </w:rPr>
        <w:t>л</w:t>
      </w:r>
      <w:r w:rsidRPr="009D5CB8">
        <w:rPr>
          <w:spacing w:val="2"/>
          <w:lang w:val="ru-RU"/>
        </w:rPr>
        <w:t>а</w:t>
      </w:r>
      <w:r w:rsidRPr="009D5CB8">
        <w:rPr>
          <w:lang w:val="ru-RU"/>
        </w:rPr>
        <w:t>ц</w:t>
      </w:r>
      <w:r w:rsidRPr="009D5CB8">
        <w:rPr>
          <w:spacing w:val="54"/>
          <w:lang w:val="ru-RU"/>
        </w:rPr>
        <w:t xml:space="preserve"> </w:t>
      </w:r>
      <w:r w:rsidRPr="009D5CB8">
        <w:rPr>
          <w:lang w:val="ru-RU"/>
        </w:rPr>
        <w:t>је</w:t>
      </w:r>
      <w:r w:rsidRPr="009D5CB8">
        <w:rPr>
          <w:spacing w:val="29"/>
          <w:lang w:val="ru-RU"/>
        </w:rPr>
        <w:t xml:space="preserve"> </w:t>
      </w:r>
      <w:r w:rsidRPr="009D5CB8">
        <w:rPr>
          <w:spacing w:val="-2"/>
          <w:lang w:val="ru-RU"/>
        </w:rPr>
        <w:t>н</w:t>
      </w:r>
      <w:r w:rsidRPr="009D5CB8">
        <w:rPr>
          <w:lang w:val="ru-RU"/>
        </w:rPr>
        <w:t>а</w:t>
      </w:r>
      <w:r w:rsidRPr="009D5CB8">
        <w:rPr>
          <w:spacing w:val="33"/>
          <w:lang w:val="ru-RU"/>
        </w:rPr>
        <w:t xml:space="preserve"> </w:t>
      </w:r>
      <w:r w:rsidRPr="009D5CB8">
        <w:rPr>
          <w:lang w:val="ru-RU"/>
        </w:rPr>
        <w:t>ос</w:t>
      </w:r>
      <w:r w:rsidRPr="009D5CB8">
        <w:rPr>
          <w:spacing w:val="-2"/>
          <w:lang w:val="ru-RU"/>
        </w:rPr>
        <w:t>н</w:t>
      </w:r>
      <w:r w:rsidRPr="009D5CB8">
        <w:rPr>
          <w:lang w:val="ru-RU"/>
        </w:rPr>
        <w:t>о</w:t>
      </w:r>
      <w:r w:rsidRPr="009D5CB8">
        <w:rPr>
          <w:spacing w:val="-2"/>
          <w:lang w:val="ru-RU"/>
        </w:rPr>
        <w:t>в</w:t>
      </w:r>
      <w:r w:rsidRPr="009D5CB8">
        <w:rPr>
          <w:lang w:val="ru-RU"/>
        </w:rPr>
        <w:t>у</w:t>
      </w:r>
      <w:r w:rsidRPr="009D5CB8">
        <w:rPr>
          <w:spacing w:val="40"/>
          <w:lang w:val="ru-RU"/>
        </w:rPr>
        <w:t xml:space="preserve"> </w:t>
      </w:r>
      <w:r w:rsidRPr="009D5CB8">
        <w:rPr>
          <w:spacing w:val="2"/>
          <w:lang w:val="ru-RU"/>
        </w:rPr>
        <w:t>ч</w:t>
      </w:r>
      <w:r w:rsidRPr="009D5CB8">
        <w:rPr>
          <w:spacing w:val="-3"/>
          <w:lang w:val="ru-RU"/>
        </w:rPr>
        <w:t>л</w:t>
      </w:r>
      <w:r w:rsidRPr="009D5CB8">
        <w:rPr>
          <w:spacing w:val="2"/>
        </w:rPr>
        <w:t>a</w:t>
      </w:r>
      <w:r w:rsidRPr="009D5CB8">
        <w:rPr>
          <w:spacing w:val="-2"/>
          <w:lang w:val="ru-RU"/>
        </w:rPr>
        <w:t>н</w:t>
      </w:r>
      <w:r w:rsidRPr="009D5CB8">
        <w:rPr>
          <w:lang w:val="ru-RU"/>
        </w:rPr>
        <w:t>а</w:t>
      </w:r>
      <w:r w:rsidRPr="009D5CB8">
        <w:rPr>
          <w:spacing w:val="41"/>
          <w:lang w:val="ru-RU"/>
        </w:rPr>
        <w:t xml:space="preserve"> </w:t>
      </w:r>
      <w:r w:rsidRPr="009D5CB8">
        <w:rPr>
          <w:lang w:val="ru-RU"/>
        </w:rPr>
        <w:t>39</w:t>
      </w:r>
      <w:r w:rsidRPr="009D5CB8">
        <w:rPr>
          <w:spacing w:val="33"/>
          <w:lang w:val="ru-RU"/>
        </w:rPr>
        <w:t xml:space="preserve"> </w:t>
      </w:r>
      <w:r w:rsidRPr="009D5CB8">
        <w:rPr>
          <w:spacing w:val="-3"/>
          <w:lang w:val="ru-RU"/>
        </w:rPr>
        <w:t>З</w:t>
      </w:r>
      <w:r w:rsidRPr="009D5CB8">
        <w:rPr>
          <w:lang w:val="ru-RU"/>
        </w:rPr>
        <w:t>а</w:t>
      </w:r>
      <w:r w:rsidRPr="009D5CB8">
        <w:rPr>
          <w:spacing w:val="3"/>
          <w:lang w:val="ru-RU"/>
        </w:rPr>
        <w:t>к</w:t>
      </w:r>
      <w:r w:rsidRPr="009D5CB8">
        <w:rPr>
          <w:spacing w:val="2"/>
          <w:lang w:val="ru-RU"/>
        </w:rPr>
        <w:t>о</w:t>
      </w:r>
      <w:r w:rsidRPr="009D5CB8">
        <w:rPr>
          <w:spacing w:val="-2"/>
          <w:lang w:val="ru-RU"/>
        </w:rPr>
        <w:t>н</w:t>
      </w:r>
      <w:r w:rsidRPr="009D5CB8">
        <w:rPr>
          <w:lang w:val="ru-RU"/>
        </w:rPr>
        <w:t>а</w:t>
      </w:r>
      <w:r w:rsidRPr="009D5CB8">
        <w:rPr>
          <w:spacing w:val="44"/>
          <w:lang w:val="ru-RU"/>
        </w:rPr>
        <w:t xml:space="preserve"> </w:t>
      </w:r>
      <w:r w:rsidRPr="009D5CB8">
        <w:rPr>
          <w:lang w:val="ru-RU"/>
        </w:rPr>
        <w:t>о</w:t>
      </w:r>
      <w:r w:rsidRPr="009D5CB8">
        <w:rPr>
          <w:spacing w:val="24"/>
          <w:lang w:val="ru-RU"/>
        </w:rPr>
        <w:t xml:space="preserve"> </w:t>
      </w:r>
      <w:r w:rsidRPr="009D5CB8">
        <w:rPr>
          <w:spacing w:val="2"/>
          <w:lang w:val="ru-RU"/>
        </w:rPr>
        <w:t>ј</w:t>
      </w:r>
      <w:r w:rsidRPr="009D5CB8">
        <w:rPr>
          <w:lang w:val="ru-RU"/>
        </w:rPr>
        <w:t>ав</w:t>
      </w:r>
      <w:r w:rsidRPr="009D5CB8">
        <w:rPr>
          <w:spacing w:val="-2"/>
          <w:lang w:val="ru-RU"/>
        </w:rPr>
        <w:t>н</w:t>
      </w:r>
      <w:r w:rsidRPr="009D5CB8">
        <w:rPr>
          <w:lang w:val="ru-RU"/>
        </w:rPr>
        <w:t>им</w:t>
      </w:r>
      <w:r w:rsidRPr="009D5CB8">
        <w:rPr>
          <w:spacing w:val="42"/>
          <w:lang w:val="ru-RU"/>
        </w:rPr>
        <w:t xml:space="preserve"> </w:t>
      </w:r>
      <w:r w:rsidRPr="009D5CB8">
        <w:rPr>
          <w:spacing w:val="-2"/>
          <w:lang w:val="ru-RU"/>
        </w:rPr>
        <w:t>н</w:t>
      </w:r>
      <w:r w:rsidRPr="009D5CB8">
        <w:rPr>
          <w:spacing w:val="2"/>
          <w:lang w:val="ru-RU"/>
        </w:rPr>
        <w:t>а</w:t>
      </w:r>
      <w:r w:rsidRPr="009D5CB8">
        <w:rPr>
          <w:spacing w:val="-6"/>
          <w:lang w:val="ru-RU"/>
        </w:rPr>
        <w:t>б</w:t>
      </w:r>
      <w:r w:rsidRPr="009D5CB8">
        <w:rPr>
          <w:lang w:val="ru-RU"/>
        </w:rPr>
        <w:t>ав</w:t>
      </w:r>
      <w:r w:rsidRPr="009D5CB8">
        <w:rPr>
          <w:spacing w:val="5"/>
          <w:lang w:val="ru-RU"/>
        </w:rPr>
        <w:t>к</w:t>
      </w:r>
      <w:r w:rsidRPr="009D5CB8">
        <w:rPr>
          <w:lang w:val="ru-RU"/>
        </w:rPr>
        <w:t>а</w:t>
      </w:r>
      <w:r w:rsidRPr="009D5CB8">
        <w:rPr>
          <w:spacing w:val="-1"/>
          <w:lang w:val="ru-RU"/>
        </w:rPr>
        <w:t>м</w:t>
      </w:r>
      <w:r w:rsidRPr="009D5CB8">
        <w:rPr>
          <w:lang w:val="ru-RU"/>
        </w:rPr>
        <w:t>а</w:t>
      </w:r>
      <w:r w:rsidRPr="009D5CB8">
        <w:rPr>
          <w:spacing w:val="54"/>
          <w:lang w:val="ru-RU"/>
        </w:rPr>
        <w:t xml:space="preserve"> </w:t>
      </w:r>
      <w:r w:rsidRPr="009D5CB8">
        <w:rPr>
          <w:spacing w:val="1"/>
          <w:lang w:val="ru-RU"/>
        </w:rPr>
        <w:t>("</w:t>
      </w:r>
      <w:r w:rsidRPr="009D5CB8">
        <w:rPr>
          <w:spacing w:val="-1"/>
          <w:lang w:val="ru-RU"/>
        </w:rPr>
        <w:t>С</w:t>
      </w:r>
      <w:r w:rsidRPr="009D5CB8">
        <w:rPr>
          <w:spacing w:val="1"/>
          <w:lang w:val="ru-RU"/>
        </w:rPr>
        <w:t>л</w:t>
      </w:r>
      <w:r w:rsidRPr="009D5CB8">
        <w:rPr>
          <w:spacing w:val="2"/>
          <w:lang w:val="ru-RU"/>
        </w:rPr>
        <w:t>у</w:t>
      </w:r>
      <w:r w:rsidRPr="009D5CB8">
        <w:rPr>
          <w:spacing w:val="3"/>
          <w:lang w:val="ru-RU"/>
        </w:rPr>
        <w:t>ж</w:t>
      </w:r>
      <w:r w:rsidRPr="009D5CB8">
        <w:rPr>
          <w:spacing w:val="-3"/>
          <w:lang w:val="ru-RU"/>
        </w:rPr>
        <w:t>б</w:t>
      </w:r>
      <w:r w:rsidRPr="009D5CB8">
        <w:rPr>
          <w:lang w:val="ru-RU"/>
        </w:rPr>
        <w:t>е</w:t>
      </w:r>
      <w:r w:rsidRPr="009D5CB8">
        <w:rPr>
          <w:spacing w:val="-2"/>
          <w:lang w:val="ru-RU"/>
        </w:rPr>
        <w:t>н</w:t>
      </w:r>
      <w:r w:rsidRPr="009D5CB8">
        <w:rPr>
          <w:lang w:val="ru-RU"/>
        </w:rPr>
        <w:t>и</w:t>
      </w:r>
      <w:r w:rsidRPr="009D5CB8">
        <w:rPr>
          <w:spacing w:val="55"/>
          <w:lang w:val="ru-RU"/>
        </w:rPr>
        <w:t xml:space="preserve"> </w:t>
      </w:r>
      <w:r w:rsidRPr="009D5CB8">
        <w:rPr>
          <w:spacing w:val="-4"/>
          <w:lang w:val="ru-RU"/>
        </w:rPr>
        <w:t>г</w:t>
      </w:r>
      <w:r w:rsidRPr="009D5CB8">
        <w:rPr>
          <w:spacing w:val="-1"/>
          <w:lang w:val="ru-RU"/>
        </w:rPr>
        <w:t>л</w:t>
      </w:r>
      <w:r w:rsidRPr="009D5CB8">
        <w:rPr>
          <w:lang w:val="ru-RU"/>
        </w:rPr>
        <w:t>ас</w:t>
      </w:r>
      <w:r w:rsidRPr="009D5CB8">
        <w:rPr>
          <w:spacing w:val="-2"/>
          <w:lang w:val="ru-RU"/>
        </w:rPr>
        <w:t>н</w:t>
      </w:r>
      <w:r w:rsidRPr="009D5CB8">
        <w:rPr>
          <w:spacing w:val="2"/>
          <w:lang w:val="ru-RU"/>
        </w:rPr>
        <w:t>и</w:t>
      </w:r>
      <w:r w:rsidRPr="009D5CB8">
        <w:rPr>
          <w:lang w:val="ru-RU"/>
        </w:rPr>
        <w:t>к</w:t>
      </w:r>
      <w:r w:rsidRPr="009D5CB8">
        <w:rPr>
          <w:spacing w:val="43"/>
        </w:rPr>
        <w:t xml:space="preserve"> </w:t>
      </w:r>
      <w:r w:rsidRPr="009D5CB8">
        <w:rPr>
          <w:spacing w:val="-1"/>
          <w:lang w:val="ru-RU"/>
        </w:rPr>
        <w:t>РС</w:t>
      </w:r>
      <w:r w:rsidRPr="009D5CB8">
        <w:rPr>
          <w:spacing w:val="1"/>
          <w:lang w:val="ru-RU"/>
        </w:rPr>
        <w:t>"</w:t>
      </w:r>
      <w:r w:rsidRPr="009D5CB8">
        <w:rPr>
          <w:lang w:val="ru-RU"/>
        </w:rPr>
        <w:t>,</w:t>
      </w:r>
      <w:r w:rsidRPr="009D5CB8">
        <w:rPr>
          <w:spacing w:val="36"/>
          <w:lang w:val="ru-RU"/>
        </w:rPr>
        <w:t xml:space="preserve"> </w:t>
      </w:r>
      <w:r w:rsidRPr="009D5CB8">
        <w:rPr>
          <w:spacing w:val="-1"/>
          <w:w w:val="103"/>
          <w:lang w:val="ru-RU"/>
        </w:rPr>
        <w:t>б</w:t>
      </w:r>
      <w:r w:rsidRPr="009D5CB8">
        <w:rPr>
          <w:w w:val="103"/>
          <w:lang w:val="ru-RU"/>
        </w:rPr>
        <w:t>р.</w:t>
      </w:r>
      <w:r w:rsidRPr="009D5CB8">
        <w:rPr>
          <w:lang w:val="ru-RU"/>
        </w:rPr>
        <w:t>124/12,1</w:t>
      </w:r>
      <w:r w:rsidRPr="009D5CB8">
        <w:rPr>
          <w:spacing w:val="-2"/>
          <w:lang w:val="ru-RU"/>
        </w:rPr>
        <w:t>4</w:t>
      </w:r>
      <w:r w:rsidRPr="009D5CB8">
        <w:rPr>
          <w:lang w:val="ru-RU"/>
        </w:rPr>
        <w:t>/15,</w:t>
      </w:r>
      <w:r w:rsidRPr="009D5CB8">
        <w:t xml:space="preserve"> </w:t>
      </w:r>
      <w:r w:rsidRPr="009D5CB8">
        <w:rPr>
          <w:lang w:val="ru-RU"/>
        </w:rPr>
        <w:t>68/1</w:t>
      </w:r>
      <w:r w:rsidRPr="009D5CB8">
        <w:rPr>
          <w:spacing w:val="-2"/>
          <w:lang w:val="ru-RU"/>
        </w:rPr>
        <w:t>5</w:t>
      </w:r>
      <w:r w:rsidRPr="009D5CB8">
        <w:rPr>
          <w:spacing w:val="1"/>
          <w:lang w:val="ru-RU"/>
        </w:rPr>
        <w:t>)</w:t>
      </w:r>
      <w:r w:rsidRPr="009D5CB8">
        <w:rPr>
          <w:lang w:val="ru-RU"/>
        </w:rPr>
        <w:t xml:space="preserve"> и одлуке о покретању број </w:t>
      </w:r>
      <w:r w:rsidRPr="009D5CB8">
        <w:t xml:space="preserve">VIII </w:t>
      </w:r>
      <w:r w:rsidRPr="009D5CB8">
        <w:rPr>
          <w:lang w:val="sr-Cyrl-CS"/>
        </w:rPr>
        <w:t>404-</w:t>
      </w:r>
      <w:r w:rsidRPr="009D5CB8">
        <w:t>311/19</w:t>
      </w:r>
      <w:r w:rsidRPr="009D5CB8">
        <w:rPr>
          <w:lang w:val="sr-Cyrl-CS"/>
        </w:rPr>
        <w:t xml:space="preserve"> </w:t>
      </w:r>
      <w:r w:rsidRPr="009D5CB8">
        <w:rPr>
          <w:lang w:val="ru-RU"/>
        </w:rPr>
        <w:t xml:space="preserve">од дана </w:t>
      </w:r>
      <w:r w:rsidRPr="009D5CB8">
        <w:rPr>
          <w:lang w:val="sr-Cyrl-CS"/>
        </w:rPr>
        <w:t>________.</w:t>
      </w:r>
      <w:r w:rsidRPr="009D5CB8">
        <w:t xml:space="preserve"> године, </w:t>
      </w:r>
      <w:r w:rsidRPr="009D5CB8">
        <w:rPr>
          <w:lang w:val="ru-RU"/>
        </w:rPr>
        <w:t>с</w:t>
      </w:r>
      <w:r w:rsidRPr="009D5CB8">
        <w:rPr>
          <w:spacing w:val="1"/>
          <w:lang w:val="ru-RU"/>
        </w:rPr>
        <w:t>п</w:t>
      </w:r>
      <w:r w:rsidRPr="009D5CB8">
        <w:rPr>
          <w:lang w:val="ru-RU"/>
        </w:rPr>
        <w:t>ро</w:t>
      </w:r>
      <w:r w:rsidRPr="009D5CB8">
        <w:rPr>
          <w:spacing w:val="-2"/>
          <w:lang w:val="ru-RU"/>
        </w:rPr>
        <w:t>в</w:t>
      </w:r>
      <w:r w:rsidRPr="009D5CB8">
        <w:rPr>
          <w:lang w:val="ru-RU"/>
        </w:rPr>
        <w:t xml:space="preserve">ео </w:t>
      </w:r>
      <w:r w:rsidRPr="009D5CB8">
        <w:rPr>
          <w:spacing w:val="11"/>
          <w:lang w:val="ru-RU"/>
        </w:rPr>
        <w:t xml:space="preserve"> </w:t>
      </w:r>
      <w:r w:rsidRPr="009D5CB8">
        <w:rPr>
          <w:spacing w:val="2"/>
        </w:rPr>
        <w:t xml:space="preserve">јавну набавку мале вредности </w:t>
      </w:r>
      <w:r w:rsidRPr="009D5CB8">
        <w:rPr>
          <w:spacing w:val="1"/>
          <w:lang w:val="ru-RU"/>
        </w:rPr>
        <w:t>(</w:t>
      </w:r>
      <w:r w:rsidRPr="009D5CB8">
        <w:rPr>
          <w:spacing w:val="2"/>
          <w:lang w:val="ru-RU"/>
        </w:rPr>
        <w:t>Ј</w:t>
      </w:r>
      <w:r w:rsidRPr="009D5CB8">
        <w:rPr>
          <w:lang w:val="ru-RU"/>
        </w:rPr>
        <w:t>НМВ</w:t>
      </w:r>
      <w:r w:rsidRPr="009D5CB8">
        <w:rPr>
          <w:spacing w:val="10"/>
          <w:lang w:val="ru-RU"/>
        </w:rPr>
        <w:t xml:space="preserve"> </w:t>
      </w:r>
      <w:r w:rsidRPr="009D5CB8">
        <w:rPr>
          <w:spacing w:val="-1"/>
          <w:lang w:val="ru-RU"/>
        </w:rPr>
        <w:t>б</w:t>
      </w:r>
      <w:r w:rsidRPr="009D5CB8">
        <w:rPr>
          <w:lang w:val="ru-RU"/>
        </w:rPr>
        <w:t>р.</w:t>
      </w:r>
      <w:r w:rsidRPr="009D5CB8">
        <w:t xml:space="preserve"> VIII </w:t>
      </w:r>
      <w:r w:rsidRPr="009D5CB8">
        <w:rPr>
          <w:lang w:val="sr-Cyrl-CS"/>
        </w:rPr>
        <w:t>404-</w:t>
      </w:r>
      <w:r w:rsidRPr="009D5CB8">
        <w:t>311/19</w:t>
      </w:r>
      <w:r w:rsidRPr="009D5CB8">
        <w:rPr>
          <w:spacing w:val="1"/>
          <w:w w:val="103"/>
          <w:lang w:val="ru-RU"/>
        </w:rPr>
        <w:t>)</w:t>
      </w:r>
      <w:r w:rsidRPr="009D5CB8">
        <w:rPr>
          <w:w w:val="103"/>
          <w:lang w:val="ru-RU"/>
        </w:rPr>
        <w:t>.</w:t>
      </w:r>
      <w:r w:rsidRPr="009D5CB8">
        <w:rPr>
          <w:w w:val="103"/>
        </w:rPr>
        <w:t xml:space="preserve"> </w:t>
      </w:r>
    </w:p>
    <w:p w:rsidR="00646A25" w:rsidRPr="009D5CB8" w:rsidRDefault="00646A25" w:rsidP="00646A25">
      <w:pPr>
        <w:tabs>
          <w:tab w:val="left" w:pos="1350"/>
        </w:tabs>
        <w:spacing w:before="7"/>
        <w:jc w:val="both"/>
        <w:rPr>
          <w:lang w:val="ru-RU"/>
        </w:rPr>
      </w:pPr>
      <w:r w:rsidRPr="009D5CB8">
        <w:rPr>
          <w:lang w:val="ru-RU"/>
        </w:rPr>
        <w:t>Понуђач</w:t>
      </w:r>
      <w:r w:rsidRPr="009D5CB8">
        <w:rPr>
          <w:spacing w:val="30"/>
          <w:lang w:val="ru-RU"/>
        </w:rPr>
        <w:t xml:space="preserve"> </w:t>
      </w:r>
      <w:r w:rsidRPr="009D5CB8">
        <w:rPr>
          <w:spacing w:val="2"/>
          <w:lang w:val="ru-RU"/>
        </w:rPr>
        <w:t>ј</w:t>
      </w:r>
      <w:r w:rsidRPr="009D5CB8">
        <w:rPr>
          <w:lang w:val="ru-RU"/>
        </w:rPr>
        <w:t>е</w:t>
      </w:r>
      <w:r w:rsidRPr="009D5CB8">
        <w:rPr>
          <w:spacing w:val="12"/>
          <w:lang w:val="ru-RU"/>
        </w:rPr>
        <w:t xml:space="preserve"> </w:t>
      </w:r>
      <w:r w:rsidRPr="009D5CB8">
        <w:rPr>
          <w:spacing w:val="-2"/>
          <w:lang w:val="ru-RU"/>
        </w:rPr>
        <w:t>н</w:t>
      </w:r>
      <w:r w:rsidRPr="009D5CB8">
        <w:rPr>
          <w:lang w:val="ru-RU"/>
        </w:rPr>
        <w:t>а</w:t>
      </w:r>
      <w:r w:rsidRPr="009D5CB8">
        <w:rPr>
          <w:spacing w:val="14"/>
          <w:lang w:val="ru-RU"/>
        </w:rPr>
        <w:t xml:space="preserve"> </w:t>
      </w:r>
      <w:r w:rsidRPr="009D5CB8">
        <w:rPr>
          <w:lang w:val="ru-RU"/>
        </w:rPr>
        <w:t>о</w:t>
      </w:r>
      <w:r w:rsidRPr="009D5CB8">
        <w:rPr>
          <w:spacing w:val="2"/>
          <w:lang w:val="ru-RU"/>
        </w:rPr>
        <w:t>с</w:t>
      </w:r>
      <w:r w:rsidRPr="009D5CB8">
        <w:rPr>
          <w:spacing w:val="-2"/>
          <w:lang w:val="ru-RU"/>
        </w:rPr>
        <w:t>нов</w:t>
      </w:r>
      <w:r w:rsidRPr="009D5CB8">
        <w:rPr>
          <w:lang w:val="ru-RU"/>
        </w:rPr>
        <w:t>у</w:t>
      </w:r>
      <w:r w:rsidRPr="009D5CB8">
        <w:rPr>
          <w:spacing w:val="21"/>
          <w:lang w:val="ru-RU"/>
        </w:rPr>
        <w:t xml:space="preserve"> </w:t>
      </w:r>
      <w:r w:rsidRPr="009D5CB8">
        <w:rPr>
          <w:spacing w:val="3"/>
          <w:lang w:val="ru-RU"/>
        </w:rPr>
        <w:t>п</w:t>
      </w:r>
      <w:r w:rsidRPr="009D5CB8">
        <w:rPr>
          <w:spacing w:val="-2"/>
          <w:lang w:val="ru-RU"/>
        </w:rPr>
        <w:t>о</w:t>
      </w:r>
      <w:r w:rsidRPr="009D5CB8">
        <w:rPr>
          <w:spacing w:val="-1"/>
          <w:lang w:val="ru-RU"/>
        </w:rPr>
        <w:t>з</w:t>
      </w:r>
      <w:r w:rsidRPr="009D5CB8">
        <w:rPr>
          <w:lang w:val="ru-RU"/>
        </w:rPr>
        <w:t>и</w:t>
      </w:r>
      <w:r w:rsidRPr="009D5CB8">
        <w:rPr>
          <w:spacing w:val="-2"/>
          <w:lang w:val="ru-RU"/>
        </w:rPr>
        <w:t>в</w:t>
      </w:r>
      <w:r w:rsidRPr="009D5CB8">
        <w:rPr>
          <w:lang w:val="ru-RU"/>
        </w:rPr>
        <w:t>а</w:t>
      </w:r>
      <w:r w:rsidRPr="009D5CB8">
        <w:rPr>
          <w:spacing w:val="28"/>
          <w:lang w:val="ru-RU"/>
        </w:rPr>
        <w:t xml:space="preserve"> </w:t>
      </w:r>
      <w:r w:rsidRPr="009D5CB8">
        <w:rPr>
          <w:w w:val="103"/>
          <w:lang w:val="ru-RU"/>
        </w:rPr>
        <w:t>о</w:t>
      </w:r>
      <w:r w:rsidRPr="009D5CB8">
        <w:rPr>
          <w:spacing w:val="-1"/>
          <w:w w:val="103"/>
          <w:lang w:val="ru-RU"/>
        </w:rPr>
        <w:t>б</w:t>
      </w:r>
      <w:r w:rsidRPr="009D5CB8">
        <w:rPr>
          <w:w w:val="103"/>
          <w:lang w:val="ru-RU"/>
        </w:rPr>
        <w:t>јав</w:t>
      </w:r>
      <w:r w:rsidRPr="009D5CB8">
        <w:rPr>
          <w:spacing w:val="-1"/>
          <w:w w:val="103"/>
          <w:lang w:val="ru-RU"/>
        </w:rPr>
        <w:t>љ</w:t>
      </w:r>
      <w:r w:rsidRPr="009D5CB8">
        <w:rPr>
          <w:w w:val="103"/>
          <w:lang w:val="ru-RU"/>
        </w:rPr>
        <w:t>е</w:t>
      </w:r>
      <w:r w:rsidRPr="009D5CB8">
        <w:rPr>
          <w:spacing w:val="-2"/>
          <w:w w:val="103"/>
          <w:lang w:val="ru-RU"/>
        </w:rPr>
        <w:t>н</w:t>
      </w:r>
      <w:r w:rsidRPr="009D5CB8">
        <w:rPr>
          <w:w w:val="103"/>
          <w:lang w:val="ru-RU"/>
        </w:rPr>
        <w:t>ог</w:t>
      </w:r>
      <w:r w:rsidRPr="009D5CB8">
        <w:t xml:space="preserve"> </w:t>
      </w:r>
      <w:r w:rsidRPr="009D5CB8">
        <w:rPr>
          <w:spacing w:val="-2"/>
          <w:lang w:val="ru-RU"/>
        </w:rPr>
        <w:t>н</w:t>
      </w:r>
      <w:r w:rsidRPr="009D5CB8">
        <w:rPr>
          <w:lang w:val="ru-RU"/>
        </w:rPr>
        <w:t>а</w:t>
      </w:r>
      <w:r w:rsidRPr="009D5CB8">
        <w:t xml:space="preserve"> </w:t>
      </w:r>
      <w:r w:rsidRPr="009D5CB8">
        <w:rPr>
          <w:lang w:val="ru-RU"/>
        </w:rPr>
        <w:t>По</w:t>
      </w:r>
      <w:r w:rsidRPr="009D5CB8">
        <w:rPr>
          <w:spacing w:val="-5"/>
          <w:lang w:val="ru-RU"/>
        </w:rPr>
        <w:t>р</w:t>
      </w:r>
      <w:r w:rsidRPr="009D5CB8">
        <w:rPr>
          <w:spacing w:val="-4"/>
          <w:lang w:val="ru-RU"/>
        </w:rPr>
        <w:t>т</w:t>
      </w:r>
      <w:r w:rsidRPr="009D5CB8">
        <w:rPr>
          <w:spacing w:val="2"/>
          <w:lang w:val="ru-RU"/>
        </w:rPr>
        <w:t>а</w:t>
      </w:r>
      <w:r w:rsidRPr="009D5CB8">
        <w:rPr>
          <w:spacing w:val="-1"/>
          <w:lang w:val="ru-RU"/>
        </w:rPr>
        <w:t>л</w:t>
      </w:r>
      <w:r w:rsidRPr="009D5CB8">
        <w:rPr>
          <w:lang w:val="ru-RU"/>
        </w:rPr>
        <w:t>у јав</w:t>
      </w:r>
      <w:r w:rsidRPr="009D5CB8">
        <w:rPr>
          <w:spacing w:val="-2"/>
          <w:lang w:val="ru-RU"/>
        </w:rPr>
        <w:t>н</w:t>
      </w:r>
      <w:r w:rsidRPr="009D5CB8">
        <w:rPr>
          <w:lang w:val="ru-RU"/>
        </w:rPr>
        <w:t xml:space="preserve">их </w:t>
      </w:r>
      <w:r w:rsidRPr="009D5CB8">
        <w:rPr>
          <w:spacing w:val="17"/>
          <w:lang w:val="ru-RU"/>
        </w:rPr>
        <w:t xml:space="preserve"> </w:t>
      </w:r>
      <w:r w:rsidRPr="009D5CB8">
        <w:rPr>
          <w:spacing w:val="-2"/>
          <w:lang w:val="ru-RU"/>
        </w:rPr>
        <w:t>н</w:t>
      </w:r>
      <w:r w:rsidRPr="009D5CB8">
        <w:rPr>
          <w:lang w:val="ru-RU"/>
        </w:rPr>
        <w:t>а</w:t>
      </w:r>
      <w:r w:rsidRPr="009D5CB8">
        <w:rPr>
          <w:spacing w:val="-6"/>
          <w:lang w:val="ru-RU"/>
        </w:rPr>
        <w:t>б</w:t>
      </w:r>
      <w:r w:rsidRPr="009D5CB8">
        <w:rPr>
          <w:lang w:val="ru-RU"/>
        </w:rPr>
        <w:t>ав</w:t>
      </w:r>
      <w:r w:rsidRPr="009D5CB8">
        <w:rPr>
          <w:spacing w:val="1"/>
          <w:lang w:val="ru-RU"/>
        </w:rPr>
        <w:t>к</w:t>
      </w:r>
      <w:r w:rsidRPr="009D5CB8">
        <w:rPr>
          <w:spacing w:val="-1"/>
          <w:lang w:val="ru-RU"/>
        </w:rPr>
        <w:t>и</w:t>
      </w:r>
      <w:r w:rsidRPr="009D5CB8">
        <w:t xml:space="preserve"> </w:t>
      </w:r>
      <w:r w:rsidRPr="009D5CB8">
        <w:rPr>
          <w:lang w:val="ru-RU"/>
        </w:rPr>
        <w:t xml:space="preserve">и  </w:t>
      </w:r>
      <w:r w:rsidRPr="009D5CB8">
        <w:rPr>
          <w:w w:val="103"/>
          <w:lang w:val="ru-RU"/>
        </w:rPr>
        <w:t>и</w:t>
      </w:r>
      <w:r w:rsidRPr="009D5CB8">
        <w:rPr>
          <w:spacing w:val="1"/>
          <w:w w:val="103"/>
          <w:lang w:val="ru-RU"/>
        </w:rPr>
        <w:t>н</w:t>
      </w:r>
      <w:r w:rsidRPr="009D5CB8">
        <w:rPr>
          <w:spacing w:val="-1"/>
          <w:w w:val="103"/>
          <w:lang w:val="ru-RU"/>
        </w:rPr>
        <w:t>т</w:t>
      </w:r>
      <w:r w:rsidRPr="009D5CB8">
        <w:rPr>
          <w:w w:val="103"/>
          <w:lang w:val="ru-RU"/>
        </w:rPr>
        <w:t>ер</w:t>
      </w:r>
      <w:r w:rsidRPr="009D5CB8">
        <w:rPr>
          <w:spacing w:val="-2"/>
          <w:w w:val="103"/>
          <w:lang w:val="ru-RU"/>
        </w:rPr>
        <w:t>н</w:t>
      </w:r>
      <w:r w:rsidRPr="009D5CB8">
        <w:rPr>
          <w:spacing w:val="-5"/>
          <w:w w:val="103"/>
          <w:lang w:val="ru-RU"/>
        </w:rPr>
        <w:t>е</w:t>
      </w:r>
      <w:r w:rsidRPr="009D5CB8">
        <w:rPr>
          <w:w w:val="103"/>
          <w:lang w:val="ru-RU"/>
        </w:rPr>
        <w:t xml:space="preserve">т </w:t>
      </w:r>
      <w:r w:rsidRPr="009D5CB8">
        <w:rPr>
          <w:lang w:val="ru-RU"/>
        </w:rPr>
        <w:t>с</w:t>
      </w:r>
      <w:r w:rsidRPr="009D5CB8">
        <w:rPr>
          <w:spacing w:val="-1"/>
          <w:lang w:val="ru-RU"/>
        </w:rPr>
        <w:t>т</w:t>
      </w:r>
      <w:r w:rsidRPr="009D5CB8">
        <w:rPr>
          <w:lang w:val="ru-RU"/>
        </w:rPr>
        <w:t>р</w:t>
      </w:r>
      <w:r w:rsidRPr="009D5CB8">
        <w:rPr>
          <w:spacing w:val="-2"/>
          <w:lang w:val="ru-RU"/>
        </w:rPr>
        <w:t>а</w:t>
      </w:r>
      <w:r w:rsidRPr="009D5CB8">
        <w:rPr>
          <w:spacing w:val="1"/>
          <w:lang w:val="ru-RU"/>
        </w:rPr>
        <w:t>н</w:t>
      </w:r>
      <w:r w:rsidRPr="009D5CB8">
        <w:rPr>
          <w:lang w:val="ru-RU"/>
        </w:rPr>
        <w:t>и</w:t>
      </w:r>
      <w:r w:rsidRPr="009D5CB8">
        <w:rPr>
          <w:spacing w:val="-1"/>
          <w:lang w:val="ru-RU"/>
        </w:rPr>
        <w:t>ц</w:t>
      </w:r>
      <w:r w:rsidRPr="009D5CB8">
        <w:rPr>
          <w:lang w:val="ru-RU"/>
        </w:rPr>
        <w:t>и</w:t>
      </w:r>
      <w:r w:rsidRPr="009D5CB8">
        <w:rPr>
          <w:spacing w:val="37"/>
          <w:lang w:val="ru-RU"/>
        </w:rPr>
        <w:t xml:space="preserve"> </w:t>
      </w:r>
      <w:r w:rsidRPr="009D5CB8">
        <w:rPr>
          <w:spacing w:val="-2"/>
          <w:lang w:val="ru-RU"/>
        </w:rPr>
        <w:t>н</w:t>
      </w:r>
      <w:r w:rsidRPr="009D5CB8">
        <w:rPr>
          <w:lang w:val="ru-RU"/>
        </w:rPr>
        <w:t>ар</w:t>
      </w:r>
      <w:r w:rsidRPr="009D5CB8">
        <w:rPr>
          <w:spacing w:val="-3"/>
          <w:lang w:val="ru-RU"/>
        </w:rPr>
        <w:t>у</w:t>
      </w:r>
      <w:r w:rsidRPr="009D5CB8">
        <w:rPr>
          <w:spacing w:val="2"/>
          <w:lang w:val="ru-RU"/>
        </w:rPr>
        <w:t>ч</w:t>
      </w:r>
      <w:r w:rsidRPr="009D5CB8">
        <w:rPr>
          <w:lang w:val="ru-RU"/>
        </w:rPr>
        <w:t>ио</w:t>
      </w:r>
      <w:r w:rsidRPr="009D5CB8">
        <w:rPr>
          <w:spacing w:val="-3"/>
          <w:lang w:val="ru-RU"/>
        </w:rPr>
        <w:t>ц</w:t>
      </w:r>
      <w:r w:rsidRPr="009D5CB8">
        <w:rPr>
          <w:lang w:val="ru-RU"/>
        </w:rPr>
        <w:t>а</w:t>
      </w:r>
      <w:r w:rsidRPr="009D5CB8">
        <w:rPr>
          <w:spacing w:val="42"/>
          <w:lang w:val="ru-RU"/>
        </w:rPr>
        <w:t xml:space="preserve"> </w:t>
      </w:r>
      <w:r w:rsidRPr="009D5CB8">
        <w:rPr>
          <w:spacing w:val="-3"/>
          <w:lang w:val="ru-RU"/>
        </w:rPr>
        <w:t>д</w:t>
      </w:r>
      <w:r w:rsidRPr="009D5CB8">
        <w:rPr>
          <w:spacing w:val="2"/>
        </w:rPr>
        <w:t>ана ___</w:t>
      </w:r>
      <w:r w:rsidRPr="009D5CB8">
        <w:rPr>
          <w:spacing w:val="2"/>
          <w:lang w:val="sr-Cyrl-CS"/>
        </w:rPr>
        <w:t>.</w:t>
      </w:r>
      <w:r w:rsidRPr="009D5CB8">
        <w:rPr>
          <w:spacing w:val="2"/>
        </w:rPr>
        <w:t xml:space="preserve">  ___</w:t>
      </w:r>
      <w:r w:rsidRPr="009D5CB8">
        <w:rPr>
          <w:spacing w:val="2"/>
          <w:lang w:val="sr-Cyrl-CS"/>
        </w:rPr>
        <w:t xml:space="preserve">. </w:t>
      </w:r>
      <w:r w:rsidRPr="009D5CB8">
        <w:rPr>
          <w:spacing w:val="2"/>
        </w:rPr>
        <w:t>201</w:t>
      </w:r>
      <w:r w:rsidRPr="009D5CB8">
        <w:rPr>
          <w:spacing w:val="2"/>
          <w:lang w:val="sr-Cyrl-CS"/>
        </w:rPr>
        <w:t>_</w:t>
      </w:r>
      <w:r w:rsidRPr="009D5CB8">
        <w:rPr>
          <w:spacing w:val="2"/>
        </w:rPr>
        <w:t xml:space="preserve">. </w:t>
      </w:r>
      <w:r w:rsidRPr="009D5CB8">
        <w:rPr>
          <w:spacing w:val="-6"/>
          <w:lang w:val="ru-RU"/>
        </w:rPr>
        <w:t>г</w:t>
      </w:r>
      <w:r w:rsidRPr="009D5CB8">
        <w:rPr>
          <w:spacing w:val="-5"/>
          <w:lang w:val="ru-RU"/>
        </w:rPr>
        <w:t>о</w:t>
      </w:r>
      <w:r w:rsidRPr="009D5CB8">
        <w:rPr>
          <w:spacing w:val="-1"/>
          <w:lang w:val="ru-RU"/>
        </w:rPr>
        <w:t>д</w:t>
      </w:r>
      <w:r w:rsidRPr="009D5CB8">
        <w:rPr>
          <w:lang w:val="ru-RU"/>
        </w:rPr>
        <w:t>и</w:t>
      </w:r>
      <w:r w:rsidRPr="009D5CB8">
        <w:rPr>
          <w:spacing w:val="-2"/>
          <w:lang w:val="ru-RU"/>
        </w:rPr>
        <w:t>н</w:t>
      </w:r>
      <w:r w:rsidRPr="009D5CB8">
        <w:rPr>
          <w:lang w:val="ru-RU"/>
        </w:rPr>
        <w:t>е,</w:t>
      </w:r>
      <w:r w:rsidRPr="009D5CB8">
        <w:rPr>
          <w:spacing w:val="33"/>
          <w:lang w:val="ru-RU"/>
        </w:rPr>
        <w:t xml:space="preserve"> </w:t>
      </w:r>
      <w:r w:rsidRPr="009D5CB8">
        <w:rPr>
          <w:spacing w:val="-1"/>
          <w:lang w:val="ru-RU"/>
        </w:rPr>
        <w:t>д</w:t>
      </w:r>
      <w:r w:rsidRPr="009D5CB8">
        <w:rPr>
          <w:spacing w:val="-2"/>
          <w:lang w:val="ru-RU"/>
        </w:rPr>
        <w:t>о</w:t>
      </w:r>
      <w:r w:rsidRPr="009D5CB8">
        <w:rPr>
          <w:spacing w:val="4"/>
          <w:lang w:val="ru-RU"/>
        </w:rPr>
        <w:t>с</w:t>
      </w:r>
      <w:r w:rsidRPr="009D5CB8">
        <w:rPr>
          <w:spacing w:val="-6"/>
          <w:lang w:val="ru-RU"/>
        </w:rPr>
        <w:t>т</w:t>
      </w:r>
      <w:r w:rsidRPr="009D5CB8">
        <w:rPr>
          <w:lang w:val="ru-RU"/>
        </w:rPr>
        <w:t>авио</w:t>
      </w:r>
      <w:r w:rsidRPr="009D5CB8">
        <w:rPr>
          <w:spacing w:val="38"/>
          <w:lang w:val="ru-RU"/>
        </w:rPr>
        <w:t xml:space="preserve"> </w:t>
      </w:r>
      <w:r w:rsidRPr="009D5CB8">
        <w:rPr>
          <w:spacing w:val="1"/>
          <w:lang w:val="ru-RU"/>
        </w:rPr>
        <w:t>п</w:t>
      </w:r>
      <w:r w:rsidRPr="009D5CB8">
        <w:rPr>
          <w:lang w:val="ru-RU"/>
        </w:rPr>
        <w:t>о</w:t>
      </w:r>
      <w:r w:rsidRPr="009D5CB8">
        <w:rPr>
          <w:spacing w:val="1"/>
          <w:lang w:val="ru-RU"/>
        </w:rPr>
        <w:t>н</w:t>
      </w:r>
      <w:r w:rsidRPr="009D5CB8">
        <w:rPr>
          <w:spacing w:val="-8"/>
          <w:lang w:val="ru-RU"/>
        </w:rPr>
        <w:t>у</w:t>
      </w:r>
      <w:r w:rsidRPr="009D5CB8">
        <w:rPr>
          <w:spacing w:val="-1"/>
          <w:lang w:val="ru-RU"/>
        </w:rPr>
        <w:t>д</w:t>
      </w:r>
      <w:r w:rsidRPr="009D5CB8">
        <w:rPr>
          <w:lang w:val="ru-RU"/>
        </w:rPr>
        <w:t>у</w:t>
      </w:r>
      <w:r w:rsidRPr="009D5CB8">
        <w:rPr>
          <w:spacing w:val="28"/>
          <w:lang w:val="ru-RU"/>
        </w:rPr>
        <w:t xml:space="preserve"> </w:t>
      </w:r>
      <w:r w:rsidRPr="009D5CB8">
        <w:rPr>
          <w:spacing w:val="-1"/>
          <w:lang w:val="ru-RU"/>
        </w:rPr>
        <w:t>б</w:t>
      </w:r>
      <w:r w:rsidRPr="009D5CB8">
        <w:rPr>
          <w:lang w:val="ru-RU"/>
        </w:rPr>
        <w:t>ро</w:t>
      </w:r>
      <w:r w:rsidRPr="009D5CB8">
        <w:rPr>
          <w:spacing w:val="2"/>
          <w:lang w:val="ru-RU"/>
        </w:rPr>
        <w:t>ј</w:t>
      </w:r>
      <w:r w:rsidRPr="009D5CB8">
        <w:rPr>
          <w:lang w:val="ru-RU"/>
        </w:rPr>
        <w:t xml:space="preserve">: </w:t>
      </w:r>
      <w:r w:rsidRPr="009D5CB8">
        <w:rPr>
          <w:u w:val="single" w:color="000000"/>
          <w:lang w:val="ru-RU"/>
        </w:rPr>
        <w:t xml:space="preserve">       </w:t>
      </w:r>
      <w:r w:rsidRPr="009D5CB8">
        <w:rPr>
          <w:b/>
          <w:i/>
          <w:w w:val="103"/>
          <w:lang w:val="ru-RU"/>
        </w:rPr>
        <w:t xml:space="preserve"> </w:t>
      </w:r>
      <w:r w:rsidRPr="009D5CB8">
        <w:rPr>
          <w:spacing w:val="-5"/>
          <w:lang w:val="ru-RU"/>
        </w:rPr>
        <w:t>о</w:t>
      </w:r>
      <w:r w:rsidRPr="009D5CB8">
        <w:rPr>
          <w:lang w:val="ru-RU"/>
        </w:rPr>
        <w:t>д</w:t>
      </w:r>
      <w:r w:rsidRPr="009D5CB8">
        <w:rPr>
          <w:spacing w:val="8"/>
          <w:lang w:val="ru-RU"/>
        </w:rPr>
        <w:t xml:space="preserve"> </w:t>
      </w:r>
      <w:r w:rsidRPr="009D5CB8">
        <w:rPr>
          <w:spacing w:val="-1"/>
          <w:lang w:val="ru-RU"/>
        </w:rPr>
        <w:t>д</w:t>
      </w:r>
      <w:r w:rsidRPr="009D5CB8">
        <w:rPr>
          <w:lang w:val="ru-RU"/>
        </w:rPr>
        <w:t>а</w:t>
      </w:r>
      <w:r w:rsidRPr="009D5CB8">
        <w:rPr>
          <w:spacing w:val="-2"/>
          <w:lang w:val="ru-RU"/>
        </w:rPr>
        <w:t>н</w:t>
      </w:r>
      <w:r w:rsidRPr="009D5CB8">
        <w:t>а ___  ___ 201__</w:t>
      </w:r>
      <w:r w:rsidRPr="009D5CB8">
        <w:rPr>
          <w:spacing w:val="7"/>
          <w:lang w:val="ru-RU"/>
        </w:rPr>
        <w:t xml:space="preserve"> .</w:t>
      </w:r>
      <w:r w:rsidRPr="009D5CB8">
        <w:rPr>
          <w:spacing w:val="-6"/>
          <w:lang w:val="ru-RU"/>
        </w:rPr>
        <w:t>г</w:t>
      </w:r>
      <w:r w:rsidRPr="009D5CB8">
        <w:rPr>
          <w:spacing w:val="-2"/>
          <w:lang w:val="ru-RU"/>
        </w:rPr>
        <w:t>о</w:t>
      </w:r>
      <w:r w:rsidRPr="009D5CB8">
        <w:rPr>
          <w:spacing w:val="-3"/>
          <w:lang w:val="ru-RU"/>
        </w:rPr>
        <w:t>д</w:t>
      </w:r>
      <w:r w:rsidRPr="009D5CB8">
        <w:rPr>
          <w:lang w:val="ru-RU"/>
        </w:rPr>
        <w:t>и</w:t>
      </w:r>
      <w:r w:rsidRPr="009D5CB8">
        <w:rPr>
          <w:spacing w:val="-2"/>
          <w:lang w:val="ru-RU"/>
        </w:rPr>
        <w:t>н</w:t>
      </w:r>
      <w:r w:rsidRPr="009D5CB8">
        <w:rPr>
          <w:lang w:val="ru-RU"/>
        </w:rPr>
        <w:t>е</w:t>
      </w:r>
      <w:r w:rsidRPr="009D5CB8">
        <w:t>.</w:t>
      </w:r>
      <w:r w:rsidRPr="009D5CB8">
        <w:rPr>
          <w:spacing w:val="24"/>
          <w:lang w:val="ru-RU"/>
        </w:rPr>
        <w:t xml:space="preserve"> </w:t>
      </w:r>
      <w:r w:rsidRPr="009D5CB8">
        <w:rPr>
          <w:b/>
          <w:i/>
          <w:spacing w:val="1"/>
          <w:lang w:val="ru-RU"/>
        </w:rPr>
        <w:t>(</w:t>
      </w:r>
      <w:r w:rsidRPr="009D5CB8">
        <w:rPr>
          <w:b/>
          <w:i/>
          <w:spacing w:val="-2"/>
          <w:lang w:val="ru-RU"/>
        </w:rPr>
        <w:t>п</w:t>
      </w:r>
      <w:r w:rsidRPr="009D5CB8">
        <w:rPr>
          <w:b/>
          <w:i/>
          <w:spacing w:val="1"/>
          <w:lang w:val="ru-RU"/>
        </w:rPr>
        <w:t>оп</w:t>
      </w:r>
      <w:r w:rsidRPr="009D5CB8">
        <w:rPr>
          <w:b/>
          <w:i/>
          <w:lang w:val="ru-RU"/>
        </w:rPr>
        <w:t>уња</w:t>
      </w:r>
      <w:r w:rsidRPr="009D5CB8">
        <w:rPr>
          <w:b/>
          <w:i/>
          <w:spacing w:val="-5"/>
          <w:lang w:val="ru-RU"/>
        </w:rPr>
        <w:t>в</w:t>
      </w:r>
      <w:r w:rsidRPr="009D5CB8">
        <w:rPr>
          <w:b/>
          <w:i/>
          <w:lang w:val="ru-RU"/>
        </w:rPr>
        <w:t>а</w:t>
      </w:r>
      <w:r w:rsidRPr="009D5CB8">
        <w:rPr>
          <w:b/>
          <w:i/>
          <w:spacing w:val="36"/>
          <w:lang w:val="ru-RU"/>
        </w:rPr>
        <w:t xml:space="preserve"> </w:t>
      </w:r>
      <w:r w:rsidRPr="009D5CB8">
        <w:rPr>
          <w:b/>
          <w:i/>
          <w:spacing w:val="-2"/>
          <w:w w:val="103"/>
        </w:rPr>
        <w:t>Наручилац</w:t>
      </w:r>
      <w:r w:rsidRPr="009D5CB8">
        <w:rPr>
          <w:b/>
          <w:i/>
          <w:spacing w:val="1"/>
          <w:w w:val="103"/>
          <w:lang w:val="ru-RU"/>
        </w:rPr>
        <w:t>).</w:t>
      </w:r>
    </w:p>
    <w:p w:rsidR="00646A25" w:rsidRPr="009D5CB8" w:rsidRDefault="00646A25" w:rsidP="00646A25">
      <w:pPr>
        <w:suppressAutoHyphens/>
        <w:spacing w:line="100" w:lineRule="atLeast"/>
        <w:jc w:val="both"/>
        <w:rPr>
          <w:rFonts w:eastAsia="TimesNewRomanPS-BoldMT"/>
          <w:bCs/>
          <w:color w:val="000000"/>
          <w:kern w:val="1"/>
          <w:lang w:val="sr-Cyrl-CS" w:eastAsia="ar-SA"/>
        </w:rPr>
      </w:pPr>
      <w:r w:rsidRPr="009D5CB8">
        <w:rPr>
          <w:spacing w:val="-1"/>
          <w:lang w:val="ru-RU"/>
        </w:rPr>
        <w:t xml:space="preserve">  Н</w:t>
      </w:r>
      <w:r w:rsidRPr="009D5CB8">
        <w:rPr>
          <w:lang w:val="ru-RU"/>
        </w:rPr>
        <w:t>ар</w:t>
      </w:r>
      <w:r w:rsidRPr="009D5CB8">
        <w:rPr>
          <w:spacing w:val="-5"/>
          <w:lang w:val="ru-RU"/>
        </w:rPr>
        <w:t>у</w:t>
      </w:r>
      <w:r w:rsidRPr="009D5CB8">
        <w:rPr>
          <w:lang w:val="ru-RU"/>
        </w:rPr>
        <w:t>чи</w:t>
      </w:r>
      <w:r w:rsidRPr="009D5CB8">
        <w:rPr>
          <w:spacing w:val="-1"/>
          <w:lang w:val="ru-RU"/>
        </w:rPr>
        <w:t>л</w:t>
      </w:r>
      <w:r w:rsidRPr="009D5CB8">
        <w:rPr>
          <w:spacing w:val="2"/>
          <w:lang w:val="ru-RU"/>
        </w:rPr>
        <w:t>а</w:t>
      </w:r>
      <w:r w:rsidRPr="009D5CB8">
        <w:rPr>
          <w:lang w:val="ru-RU"/>
        </w:rPr>
        <w:t xml:space="preserve">ц </w:t>
      </w:r>
      <w:r w:rsidRPr="009D5CB8">
        <w:rPr>
          <w:spacing w:val="9"/>
          <w:lang w:val="ru-RU"/>
        </w:rPr>
        <w:t xml:space="preserve"> </w:t>
      </w:r>
      <w:r w:rsidRPr="009D5CB8">
        <w:rPr>
          <w:spacing w:val="2"/>
          <w:lang w:val="ru-RU"/>
        </w:rPr>
        <w:t>ј</w:t>
      </w:r>
      <w:r w:rsidRPr="009D5CB8">
        <w:rPr>
          <w:lang w:val="ru-RU"/>
        </w:rPr>
        <w:t>е</w:t>
      </w:r>
      <w:r w:rsidRPr="009D5CB8">
        <w:rPr>
          <w:spacing w:val="42"/>
          <w:lang w:val="ru-RU"/>
        </w:rPr>
        <w:t xml:space="preserve"> </w:t>
      </w:r>
      <w:r w:rsidRPr="009D5CB8">
        <w:rPr>
          <w:spacing w:val="-2"/>
          <w:lang w:val="ru-RU"/>
        </w:rPr>
        <w:t>н</w:t>
      </w:r>
      <w:r w:rsidRPr="009D5CB8">
        <w:rPr>
          <w:lang w:val="ru-RU"/>
        </w:rPr>
        <w:t>а</w:t>
      </w:r>
      <w:r w:rsidRPr="009D5CB8">
        <w:rPr>
          <w:spacing w:val="41"/>
          <w:lang w:val="ru-RU"/>
        </w:rPr>
        <w:t xml:space="preserve"> </w:t>
      </w:r>
      <w:r w:rsidRPr="009D5CB8">
        <w:rPr>
          <w:lang w:val="ru-RU"/>
        </w:rPr>
        <w:t>о</w:t>
      </w:r>
      <w:r w:rsidRPr="009D5CB8">
        <w:rPr>
          <w:spacing w:val="2"/>
          <w:lang w:val="ru-RU"/>
        </w:rPr>
        <w:t>с</w:t>
      </w:r>
      <w:r w:rsidRPr="009D5CB8">
        <w:rPr>
          <w:spacing w:val="-2"/>
          <w:lang w:val="ru-RU"/>
        </w:rPr>
        <w:t>н</w:t>
      </w:r>
      <w:r w:rsidRPr="009D5CB8">
        <w:rPr>
          <w:lang w:val="ru-RU"/>
        </w:rPr>
        <w:t>о</w:t>
      </w:r>
      <w:r w:rsidRPr="009D5CB8">
        <w:rPr>
          <w:spacing w:val="-5"/>
          <w:lang w:val="ru-RU"/>
        </w:rPr>
        <w:t>в</w:t>
      </w:r>
      <w:r w:rsidRPr="009D5CB8">
        <w:rPr>
          <w:lang w:val="ru-RU"/>
        </w:rPr>
        <w:t>у</w:t>
      </w:r>
      <w:r w:rsidRPr="009D5CB8">
        <w:rPr>
          <w:spacing w:val="54"/>
          <w:lang w:val="ru-RU"/>
        </w:rPr>
        <w:t xml:space="preserve"> </w:t>
      </w:r>
      <w:r w:rsidRPr="009D5CB8">
        <w:rPr>
          <w:spacing w:val="2"/>
          <w:lang w:val="ru-RU"/>
        </w:rPr>
        <w:t>И</w:t>
      </w:r>
      <w:r w:rsidRPr="009D5CB8">
        <w:rPr>
          <w:spacing w:val="-1"/>
          <w:lang w:val="ru-RU"/>
        </w:rPr>
        <w:t>з</w:t>
      </w:r>
      <w:r w:rsidRPr="009D5CB8">
        <w:rPr>
          <w:spacing w:val="-2"/>
          <w:lang w:val="ru-RU"/>
        </w:rPr>
        <w:t>в</w:t>
      </w:r>
      <w:r w:rsidRPr="009D5CB8">
        <w:rPr>
          <w:lang w:val="ru-RU"/>
        </w:rPr>
        <w:t>е</w:t>
      </w:r>
      <w:r w:rsidRPr="009D5CB8">
        <w:rPr>
          <w:spacing w:val="-1"/>
          <w:lang w:val="ru-RU"/>
        </w:rPr>
        <w:t>ш</w:t>
      </w:r>
      <w:r w:rsidRPr="009D5CB8">
        <w:rPr>
          <w:spacing w:val="-4"/>
          <w:lang w:val="ru-RU"/>
        </w:rPr>
        <w:t>т</w:t>
      </w:r>
      <w:r w:rsidRPr="009D5CB8">
        <w:rPr>
          <w:lang w:val="ru-RU"/>
        </w:rPr>
        <w:t>а</w:t>
      </w:r>
      <w:r w:rsidRPr="009D5CB8">
        <w:rPr>
          <w:spacing w:val="2"/>
          <w:lang w:val="ru-RU"/>
        </w:rPr>
        <w:t>ј</w:t>
      </w:r>
      <w:r w:rsidRPr="009D5CB8">
        <w:rPr>
          <w:lang w:val="ru-RU"/>
        </w:rPr>
        <w:t xml:space="preserve">а </w:t>
      </w:r>
      <w:r w:rsidRPr="009D5CB8">
        <w:rPr>
          <w:spacing w:val="10"/>
          <w:lang w:val="ru-RU"/>
        </w:rPr>
        <w:t xml:space="preserve"> </w:t>
      </w:r>
      <w:r w:rsidRPr="009D5CB8">
        <w:rPr>
          <w:spacing w:val="-1"/>
          <w:lang w:val="ru-RU"/>
        </w:rPr>
        <w:t>К</w:t>
      </w:r>
      <w:r w:rsidRPr="009D5CB8">
        <w:rPr>
          <w:lang w:val="ru-RU"/>
        </w:rPr>
        <w:t>о</w:t>
      </w:r>
      <w:r w:rsidRPr="009D5CB8">
        <w:rPr>
          <w:spacing w:val="-1"/>
          <w:lang w:val="ru-RU"/>
        </w:rPr>
        <w:t>м</w:t>
      </w:r>
      <w:r w:rsidRPr="009D5CB8">
        <w:rPr>
          <w:lang w:val="ru-RU"/>
        </w:rPr>
        <w:t>ис</w:t>
      </w:r>
      <w:r w:rsidRPr="009D5CB8">
        <w:rPr>
          <w:spacing w:val="-1"/>
          <w:lang w:val="ru-RU"/>
        </w:rPr>
        <w:t>и</w:t>
      </w:r>
      <w:r w:rsidRPr="009D5CB8">
        <w:rPr>
          <w:spacing w:val="2"/>
          <w:lang w:val="ru-RU"/>
        </w:rPr>
        <w:t>ј</w:t>
      </w:r>
      <w:r w:rsidRPr="009D5CB8">
        <w:rPr>
          <w:lang w:val="ru-RU"/>
        </w:rPr>
        <w:t xml:space="preserve">е </w:t>
      </w:r>
      <w:r w:rsidRPr="009D5CB8">
        <w:rPr>
          <w:spacing w:val="5"/>
          <w:lang w:val="ru-RU"/>
        </w:rPr>
        <w:t xml:space="preserve"> </w:t>
      </w:r>
      <w:r w:rsidRPr="009D5CB8">
        <w:rPr>
          <w:lang w:val="ru-RU"/>
        </w:rPr>
        <w:t>о</w:t>
      </w:r>
      <w:r w:rsidRPr="009D5CB8">
        <w:rPr>
          <w:spacing w:val="41"/>
          <w:lang w:val="ru-RU"/>
        </w:rPr>
        <w:t xml:space="preserve"> </w:t>
      </w:r>
      <w:r w:rsidRPr="009D5CB8">
        <w:rPr>
          <w:lang w:val="ru-RU"/>
        </w:rPr>
        <w:t>с</w:t>
      </w:r>
      <w:r w:rsidRPr="009D5CB8">
        <w:rPr>
          <w:spacing w:val="-1"/>
          <w:lang w:val="ru-RU"/>
        </w:rPr>
        <w:t>т</w:t>
      </w:r>
      <w:r w:rsidRPr="009D5CB8">
        <w:rPr>
          <w:lang w:val="ru-RU"/>
        </w:rPr>
        <w:t>р</w:t>
      </w:r>
      <w:r w:rsidRPr="009D5CB8">
        <w:rPr>
          <w:spacing w:val="-5"/>
          <w:lang w:val="ru-RU"/>
        </w:rPr>
        <w:t>у</w:t>
      </w:r>
      <w:r w:rsidRPr="009D5CB8">
        <w:rPr>
          <w:spacing w:val="2"/>
          <w:lang w:val="ru-RU"/>
        </w:rPr>
        <w:t>ч</w:t>
      </w:r>
      <w:r w:rsidRPr="009D5CB8">
        <w:rPr>
          <w:spacing w:val="-2"/>
          <w:lang w:val="ru-RU"/>
        </w:rPr>
        <w:t>н</w:t>
      </w:r>
      <w:r w:rsidRPr="009D5CB8">
        <w:rPr>
          <w:lang w:val="ru-RU"/>
        </w:rPr>
        <w:t xml:space="preserve">ој </w:t>
      </w:r>
      <w:r w:rsidRPr="009D5CB8">
        <w:rPr>
          <w:spacing w:val="6"/>
          <w:lang w:val="ru-RU"/>
        </w:rPr>
        <w:t xml:space="preserve"> </w:t>
      </w:r>
      <w:r w:rsidRPr="009D5CB8">
        <w:rPr>
          <w:lang w:val="ru-RU"/>
        </w:rPr>
        <w:t>о</w:t>
      </w:r>
      <w:r w:rsidRPr="009D5CB8">
        <w:rPr>
          <w:spacing w:val="-3"/>
          <w:lang w:val="ru-RU"/>
        </w:rPr>
        <w:t>ц</w:t>
      </w:r>
      <w:r w:rsidRPr="009D5CB8">
        <w:rPr>
          <w:spacing w:val="2"/>
          <w:lang w:val="ru-RU"/>
        </w:rPr>
        <w:t>е</w:t>
      </w:r>
      <w:r w:rsidRPr="009D5CB8">
        <w:rPr>
          <w:spacing w:val="-2"/>
          <w:lang w:val="ru-RU"/>
        </w:rPr>
        <w:t>н</w:t>
      </w:r>
      <w:r w:rsidRPr="009D5CB8">
        <w:rPr>
          <w:lang w:val="ru-RU"/>
        </w:rPr>
        <w:t>и</w:t>
      </w:r>
      <w:r w:rsidRPr="009D5CB8">
        <w:rPr>
          <w:spacing w:val="54"/>
          <w:lang w:val="ru-RU"/>
        </w:rPr>
        <w:t xml:space="preserve"> </w:t>
      </w:r>
      <w:r w:rsidRPr="009D5CB8">
        <w:rPr>
          <w:spacing w:val="1"/>
          <w:lang w:val="ru-RU"/>
        </w:rPr>
        <w:t>п</w:t>
      </w:r>
      <w:r w:rsidRPr="009D5CB8">
        <w:rPr>
          <w:lang w:val="ru-RU"/>
        </w:rPr>
        <w:t>о</w:t>
      </w:r>
      <w:r w:rsidRPr="009D5CB8">
        <w:rPr>
          <w:spacing w:val="-2"/>
          <w:lang w:val="ru-RU"/>
        </w:rPr>
        <w:t>н</w:t>
      </w:r>
      <w:r w:rsidRPr="009D5CB8">
        <w:rPr>
          <w:spacing w:val="-5"/>
          <w:lang w:val="ru-RU"/>
        </w:rPr>
        <w:t>у</w:t>
      </w:r>
      <w:r w:rsidRPr="009D5CB8">
        <w:rPr>
          <w:spacing w:val="-1"/>
          <w:lang w:val="ru-RU"/>
        </w:rPr>
        <w:t>д</w:t>
      </w:r>
      <w:r w:rsidRPr="009D5CB8">
        <w:rPr>
          <w:lang w:val="ru-RU"/>
        </w:rPr>
        <w:t>а</w:t>
      </w:r>
      <w:r w:rsidRPr="009D5CB8">
        <w:rPr>
          <w:spacing w:val="55"/>
          <w:lang w:val="ru-RU"/>
        </w:rPr>
        <w:t xml:space="preserve"> </w:t>
      </w:r>
      <w:r w:rsidRPr="009D5CB8">
        <w:rPr>
          <w:lang w:val="ru-RU"/>
        </w:rPr>
        <w:t>и</w:t>
      </w:r>
      <w:r w:rsidRPr="009D5CB8">
        <w:rPr>
          <w:spacing w:val="40"/>
        </w:rPr>
        <w:t xml:space="preserve"> </w:t>
      </w:r>
      <w:r w:rsidRPr="009D5CB8">
        <w:rPr>
          <w:spacing w:val="-5"/>
          <w:lang w:val="ru-RU"/>
        </w:rPr>
        <w:t>О</w:t>
      </w:r>
      <w:r w:rsidRPr="009D5CB8">
        <w:rPr>
          <w:spacing w:val="-1"/>
          <w:lang w:val="ru-RU"/>
        </w:rPr>
        <w:t>д</w:t>
      </w:r>
      <w:r w:rsidRPr="009D5CB8">
        <w:rPr>
          <w:spacing w:val="1"/>
          <w:lang w:val="ru-RU"/>
        </w:rPr>
        <w:t>л</w:t>
      </w:r>
      <w:r w:rsidRPr="009D5CB8">
        <w:rPr>
          <w:spacing w:val="-3"/>
          <w:lang w:val="ru-RU"/>
        </w:rPr>
        <w:t>у</w:t>
      </w:r>
      <w:r w:rsidRPr="009D5CB8">
        <w:rPr>
          <w:spacing w:val="3"/>
          <w:lang w:val="ru-RU"/>
        </w:rPr>
        <w:t>к</w:t>
      </w:r>
      <w:r w:rsidRPr="009D5CB8">
        <w:rPr>
          <w:lang w:val="ru-RU"/>
        </w:rPr>
        <w:t>е</w:t>
      </w:r>
      <w:r w:rsidRPr="009D5CB8">
        <w:t xml:space="preserve"> о </w:t>
      </w:r>
      <w:r w:rsidRPr="009D5CB8">
        <w:rPr>
          <w:spacing w:val="-1"/>
          <w:w w:val="103"/>
          <w:lang w:val="ru-RU"/>
        </w:rPr>
        <w:t>д</w:t>
      </w:r>
      <w:r w:rsidRPr="009D5CB8">
        <w:rPr>
          <w:spacing w:val="-5"/>
          <w:w w:val="103"/>
          <w:lang w:val="ru-RU"/>
        </w:rPr>
        <w:t>о</w:t>
      </w:r>
      <w:r w:rsidRPr="009D5CB8">
        <w:rPr>
          <w:spacing w:val="-3"/>
          <w:w w:val="103"/>
          <w:lang w:val="ru-RU"/>
        </w:rPr>
        <w:t>д</w:t>
      </w:r>
      <w:r w:rsidRPr="009D5CB8">
        <w:rPr>
          <w:spacing w:val="-2"/>
          <w:w w:val="103"/>
          <w:lang w:val="ru-RU"/>
        </w:rPr>
        <w:t>е</w:t>
      </w:r>
      <w:r w:rsidRPr="009D5CB8">
        <w:rPr>
          <w:spacing w:val="-3"/>
          <w:w w:val="103"/>
          <w:lang w:val="ru-RU"/>
        </w:rPr>
        <w:t>л</w:t>
      </w:r>
      <w:r w:rsidRPr="009D5CB8">
        <w:rPr>
          <w:w w:val="103"/>
          <w:lang w:val="ru-RU"/>
        </w:rPr>
        <w:t>и</w:t>
      </w:r>
      <w:r w:rsidRPr="009D5CB8">
        <w:rPr>
          <w:w w:val="103"/>
        </w:rPr>
        <w:t xml:space="preserve"> </w:t>
      </w:r>
      <w:r w:rsidRPr="009D5CB8">
        <w:rPr>
          <w:spacing w:val="-3"/>
          <w:lang w:val="ru-RU"/>
        </w:rPr>
        <w:t>у</w:t>
      </w:r>
      <w:r w:rsidRPr="009D5CB8">
        <w:rPr>
          <w:spacing w:val="-6"/>
          <w:lang w:val="ru-RU"/>
        </w:rPr>
        <w:t>г</w:t>
      </w:r>
      <w:r w:rsidRPr="009D5CB8">
        <w:rPr>
          <w:lang w:val="ru-RU"/>
        </w:rPr>
        <w:t>о</w:t>
      </w:r>
      <w:r w:rsidRPr="009D5CB8">
        <w:rPr>
          <w:spacing w:val="-2"/>
          <w:lang w:val="ru-RU"/>
        </w:rPr>
        <w:t>в</w:t>
      </w:r>
      <w:r w:rsidRPr="009D5CB8">
        <w:rPr>
          <w:lang w:val="ru-RU"/>
        </w:rPr>
        <w:t xml:space="preserve">ора, </w:t>
      </w:r>
      <w:r w:rsidRPr="009D5CB8">
        <w:rPr>
          <w:spacing w:val="-1"/>
          <w:lang w:val="ru-RU"/>
        </w:rPr>
        <w:t>б</w:t>
      </w:r>
      <w:r w:rsidRPr="009D5CB8">
        <w:rPr>
          <w:lang w:val="ru-RU"/>
        </w:rPr>
        <w:t>р</w:t>
      </w:r>
      <w:r w:rsidRPr="009D5CB8">
        <w:rPr>
          <w:spacing w:val="2"/>
          <w:lang w:val="ru-RU"/>
        </w:rPr>
        <w:t xml:space="preserve">._______ од </w:t>
      </w:r>
      <w:r w:rsidRPr="009D5CB8">
        <w:rPr>
          <w:spacing w:val="1"/>
          <w:lang w:val="ru-RU"/>
        </w:rPr>
        <w:t xml:space="preserve"> </w:t>
      </w:r>
      <w:r w:rsidRPr="009D5CB8">
        <w:rPr>
          <w:lang w:val="ru-RU"/>
        </w:rPr>
        <w:t>_</w:t>
      </w:r>
      <w:r w:rsidRPr="009D5CB8">
        <w:t>_</w:t>
      </w:r>
      <w:r w:rsidRPr="009D5CB8">
        <w:rPr>
          <w:lang w:val="sr-Cyrl-CS"/>
        </w:rPr>
        <w:t xml:space="preserve">   __ </w:t>
      </w:r>
      <w:r w:rsidRPr="009D5CB8">
        <w:rPr>
          <w:lang w:val="ru-RU"/>
        </w:rPr>
        <w:t>20</w:t>
      </w:r>
      <w:r w:rsidRPr="009D5CB8">
        <w:rPr>
          <w:spacing w:val="2"/>
          <w:lang w:val="ru-RU"/>
        </w:rPr>
        <w:t>1</w:t>
      </w:r>
      <w:r w:rsidRPr="009D5CB8">
        <w:rPr>
          <w:lang w:val="ru-RU"/>
        </w:rPr>
        <w:t>__.</w:t>
      </w:r>
      <w:r w:rsidRPr="009D5CB8">
        <w:t xml:space="preserve"> </w:t>
      </w:r>
      <w:r w:rsidRPr="009D5CB8">
        <w:rPr>
          <w:spacing w:val="-6"/>
          <w:lang w:val="ru-RU"/>
        </w:rPr>
        <w:t>г</w:t>
      </w:r>
      <w:r w:rsidRPr="009D5CB8">
        <w:rPr>
          <w:spacing w:val="-5"/>
          <w:lang w:val="ru-RU"/>
        </w:rPr>
        <w:t>о</w:t>
      </w:r>
      <w:r w:rsidRPr="009D5CB8">
        <w:rPr>
          <w:spacing w:val="-1"/>
          <w:lang w:val="ru-RU"/>
        </w:rPr>
        <w:t>д</w:t>
      </w:r>
      <w:r w:rsidRPr="009D5CB8">
        <w:rPr>
          <w:lang w:val="ru-RU"/>
        </w:rPr>
        <w:t>и</w:t>
      </w:r>
      <w:r w:rsidRPr="009D5CB8">
        <w:rPr>
          <w:spacing w:val="-2"/>
          <w:lang w:val="ru-RU"/>
        </w:rPr>
        <w:t>н</w:t>
      </w:r>
      <w:r w:rsidRPr="009D5CB8">
        <w:rPr>
          <w:lang w:val="ru-RU"/>
        </w:rPr>
        <w:t>е,</w:t>
      </w:r>
      <w:r w:rsidRPr="009D5CB8">
        <w:t xml:space="preserve"> </w:t>
      </w:r>
      <w:r w:rsidRPr="009D5CB8">
        <w:rPr>
          <w:lang w:val="sr-Cyrl-CS"/>
        </w:rPr>
        <w:t xml:space="preserve"> </w:t>
      </w:r>
      <w:r w:rsidRPr="009D5CB8">
        <w:rPr>
          <w:spacing w:val="2"/>
          <w:lang w:val="ru-RU"/>
        </w:rPr>
        <w:t>и</w:t>
      </w:r>
      <w:r w:rsidRPr="009D5CB8">
        <w:rPr>
          <w:spacing w:val="-1"/>
          <w:lang w:val="ru-RU"/>
        </w:rPr>
        <w:t>з</w:t>
      </w:r>
      <w:r w:rsidRPr="009D5CB8">
        <w:rPr>
          <w:spacing w:val="2"/>
          <w:lang w:val="ru-RU"/>
        </w:rPr>
        <w:t>а</w:t>
      </w:r>
      <w:r w:rsidRPr="009D5CB8">
        <w:rPr>
          <w:spacing w:val="-1"/>
          <w:lang w:val="ru-RU"/>
        </w:rPr>
        <w:t>б</w:t>
      </w:r>
      <w:r w:rsidRPr="009D5CB8">
        <w:rPr>
          <w:lang w:val="ru-RU"/>
        </w:rPr>
        <w:t>р</w:t>
      </w:r>
      <w:r w:rsidRPr="009D5CB8">
        <w:rPr>
          <w:spacing w:val="-2"/>
          <w:lang w:val="ru-RU"/>
        </w:rPr>
        <w:t>а</w:t>
      </w:r>
      <w:r w:rsidRPr="009D5CB8">
        <w:rPr>
          <w:lang w:val="ru-RU"/>
        </w:rPr>
        <w:t>о</w:t>
      </w:r>
      <w:r w:rsidRPr="009D5CB8">
        <w:t xml:space="preserve"> </w:t>
      </w:r>
      <w:r w:rsidRPr="009D5CB8">
        <w:rPr>
          <w:spacing w:val="1"/>
          <w:lang w:val="ru-RU"/>
        </w:rPr>
        <w:t>п</w:t>
      </w:r>
      <w:r w:rsidRPr="009D5CB8">
        <w:rPr>
          <w:lang w:val="ru-RU"/>
        </w:rPr>
        <w:t>о</w:t>
      </w:r>
      <w:r w:rsidRPr="009D5CB8">
        <w:rPr>
          <w:spacing w:val="1"/>
          <w:lang w:val="ru-RU"/>
        </w:rPr>
        <w:t>н</w:t>
      </w:r>
      <w:r w:rsidRPr="009D5CB8">
        <w:rPr>
          <w:spacing w:val="-8"/>
          <w:lang w:val="ru-RU"/>
        </w:rPr>
        <w:t>у</w:t>
      </w:r>
      <w:r w:rsidRPr="009D5CB8">
        <w:rPr>
          <w:spacing w:val="-1"/>
          <w:lang w:val="ru-RU"/>
        </w:rPr>
        <w:t>д</w:t>
      </w:r>
      <w:r w:rsidRPr="009D5CB8">
        <w:rPr>
          <w:lang w:val="ru-RU"/>
        </w:rPr>
        <w:t>у</w:t>
      </w:r>
      <w:r w:rsidRPr="009D5CB8">
        <w:t xml:space="preserve"> </w:t>
      </w:r>
      <w:r w:rsidRPr="009D5CB8">
        <w:rPr>
          <w:lang w:val="ru-RU"/>
        </w:rPr>
        <w:t xml:space="preserve">понуђача </w:t>
      </w:r>
      <w:r w:rsidRPr="009D5CB8">
        <w:rPr>
          <w:spacing w:val="-1"/>
        </w:rPr>
        <w:t xml:space="preserve">___________ </w:t>
      </w:r>
      <w:r w:rsidRPr="009D5CB8">
        <w:rPr>
          <w:spacing w:val="-1"/>
          <w:lang w:val="sr-Cyrl-CS"/>
        </w:rPr>
        <w:t xml:space="preserve">за </w:t>
      </w:r>
      <w:r w:rsidRPr="009D5CB8">
        <w:rPr>
          <w:spacing w:val="-1"/>
        </w:rPr>
        <w:t xml:space="preserve">јавну набавку </w:t>
      </w:r>
      <w:r w:rsidRPr="009D5CB8">
        <w:rPr>
          <w:rFonts w:eastAsia="TimesNewRomanPS-BoldMT"/>
          <w:bCs/>
          <w:color w:val="000000"/>
          <w:kern w:val="1"/>
          <w:lang w:val="sr-Cyrl-CS" w:eastAsia="ar-SA"/>
        </w:rPr>
        <w:t>„Израда пројектно техничке документације за реконструкцију и адаптацију службе за хитне интервенције здравственог центра у Ужицу“.</w:t>
      </w:r>
    </w:p>
    <w:p w:rsidR="00646A25" w:rsidRPr="00BC2419" w:rsidRDefault="00646A25" w:rsidP="00646A25">
      <w:pPr>
        <w:tabs>
          <w:tab w:val="left" w:pos="1350"/>
        </w:tabs>
        <w:spacing w:before="3"/>
        <w:ind w:hanging="122"/>
        <w:rPr>
          <w:b/>
          <w:spacing w:val="-1"/>
          <w:lang w:val="sr-Cyrl-CS"/>
        </w:rPr>
      </w:pPr>
      <w:r w:rsidRPr="009D5CB8">
        <w:rPr>
          <w:b/>
          <w:spacing w:val="-1"/>
          <w:lang w:val="sr-Cyrl-CS"/>
        </w:rPr>
        <w:t xml:space="preserve"> (</w:t>
      </w:r>
      <w:r w:rsidRPr="009D5CB8">
        <w:rPr>
          <w:b/>
          <w:i/>
          <w:spacing w:val="-1"/>
          <w:lang w:val="sr-Cyrl-CS"/>
        </w:rPr>
        <w:t>попуњава наручилац</w:t>
      </w:r>
      <w:r w:rsidRPr="009D5CB8">
        <w:rPr>
          <w:b/>
          <w:spacing w:val="-1"/>
          <w:lang w:val="sr-Cyrl-CS"/>
        </w:rPr>
        <w:t>)</w:t>
      </w:r>
    </w:p>
    <w:p w:rsidR="00646A25" w:rsidRPr="009D5CB8" w:rsidRDefault="00646A25" w:rsidP="00646A25">
      <w:pPr>
        <w:tabs>
          <w:tab w:val="left" w:pos="1350"/>
        </w:tabs>
        <w:spacing w:line="244" w:lineRule="auto"/>
        <w:ind w:hanging="122"/>
        <w:jc w:val="both"/>
        <w:rPr>
          <w:b/>
          <w:i/>
          <w:w w:val="103"/>
          <w:lang w:val="sr-Cyrl-CS"/>
        </w:rPr>
      </w:pPr>
    </w:p>
    <w:p w:rsidR="00646A25" w:rsidRPr="009D5CB8" w:rsidRDefault="00646A25" w:rsidP="00646A25">
      <w:pPr>
        <w:tabs>
          <w:tab w:val="left" w:pos="1350"/>
        </w:tabs>
        <w:spacing w:line="244" w:lineRule="auto"/>
        <w:jc w:val="both"/>
      </w:pPr>
      <w:r w:rsidRPr="009D5CB8">
        <w:rPr>
          <w:b/>
          <w:spacing w:val="5"/>
          <w:lang w:val="ru-RU"/>
        </w:rPr>
        <w:t xml:space="preserve"> </w:t>
      </w:r>
      <w:r w:rsidRPr="009D5CB8">
        <w:rPr>
          <w:b/>
          <w:highlight w:val="lightGray"/>
        </w:rPr>
        <w:t>Предмет Уговора</w:t>
      </w:r>
    </w:p>
    <w:p w:rsidR="00646A25" w:rsidRPr="00BC2419" w:rsidRDefault="00646A25" w:rsidP="00646A25">
      <w:pPr>
        <w:tabs>
          <w:tab w:val="left" w:pos="1350"/>
        </w:tabs>
        <w:spacing w:line="244" w:lineRule="auto"/>
        <w:jc w:val="center"/>
      </w:pPr>
      <w:r w:rsidRPr="00BC2419">
        <w:t>Члан 2.</w:t>
      </w:r>
    </w:p>
    <w:p w:rsidR="00646A25" w:rsidRPr="009D5CB8" w:rsidRDefault="00646A25" w:rsidP="00646A25">
      <w:pPr>
        <w:tabs>
          <w:tab w:val="left" w:pos="1350"/>
        </w:tabs>
        <w:spacing w:line="260" w:lineRule="exact"/>
      </w:pPr>
    </w:p>
    <w:p w:rsidR="00646A25" w:rsidRPr="009D5CB8" w:rsidRDefault="00646A25" w:rsidP="00646A25">
      <w:pPr>
        <w:tabs>
          <w:tab w:val="left" w:pos="1350"/>
        </w:tabs>
        <w:jc w:val="both"/>
        <w:rPr>
          <w:w w:val="103"/>
          <w:lang w:val="sr-Cyrl-CS"/>
        </w:rPr>
      </w:pPr>
      <w:r w:rsidRPr="009D5CB8">
        <w:rPr>
          <w:lang w:val="ru-RU"/>
        </w:rPr>
        <w:t>Пре</w:t>
      </w:r>
      <w:r w:rsidRPr="009D5CB8">
        <w:rPr>
          <w:spacing w:val="-1"/>
          <w:lang w:val="ru-RU"/>
        </w:rPr>
        <w:t>дм</w:t>
      </w:r>
      <w:r w:rsidRPr="009D5CB8">
        <w:rPr>
          <w:lang w:val="ru-RU"/>
        </w:rPr>
        <w:t>ет</w:t>
      </w:r>
      <w:r w:rsidRPr="009D5CB8">
        <w:rPr>
          <w:lang w:val="sr-Cyrl-CS"/>
        </w:rPr>
        <w:t xml:space="preserve"> </w:t>
      </w:r>
      <w:r w:rsidRPr="009D5CB8">
        <w:rPr>
          <w:spacing w:val="3"/>
          <w:lang w:val="ru-RU"/>
        </w:rPr>
        <w:t>У</w:t>
      </w:r>
      <w:r w:rsidRPr="009D5CB8">
        <w:rPr>
          <w:spacing w:val="-1"/>
          <w:lang w:val="ru-RU"/>
        </w:rPr>
        <w:t>г</w:t>
      </w:r>
      <w:r w:rsidRPr="009D5CB8">
        <w:rPr>
          <w:lang w:val="ru-RU"/>
        </w:rPr>
        <w:t xml:space="preserve">овора </w:t>
      </w:r>
      <w:r w:rsidRPr="009D5CB8">
        <w:rPr>
          <w:spacing w:val="4"/>
          <w:lang w:val="ru-RU"/>
        </w:rPr>
        <w:t>с</w:t>
      </w:r>
      <w:r w:rsidRPr="009D5CB8">
        <w:rPr>
          <w:lang w:val="ru-RU"/>
        </w:rPr>
        <w:t xml:space="preserve">у услуге, које </w:t>
      </w:r>
      <w:r w:rsidRPr="009D5CB8">
        <w:rPr>
          <w:w w:val="103"/>
          <w:lang w:val="sr-Cyrl-CS"/>
        </w:rPr>
        <w:t>обухватају израду пројектно-техничке документације која садржи:</w:t>
      </w:r>
    </w:p>
    <w:p w:rsidR="00646A25" w:rsidRPr="009D5CB8" w:rsidRDefault="00646A25" w:rsidP="00646A25">
      <w:pPr>
        <w:tabs>
          <w:tab w:val="left" w:pos="1350"/>
        </w:tabs>
        <w:jc w:val="both"/>
        <w:rPr>
          <w:w w:val="103"/>
          <w:lang w:val="sr-Cyrl-CS"/>
        </w:rPr>
      </w:pPr>
    </w:p>
    <w:p w:rsidR="00646A25" w:rsidRPr="009D5CB8" w:rsidRDefault="00646A25" w:rsidP="00646A25">
      <w:pPr>
        <w:numPr>
          <w:ilvl w:val="0"/>
          <w:numId w:val="28"/>
        </w:numPr>
        <w:tabs>
          <w:tab w:val="left" w:pos="1350"/>
        </w:tabs>
        <w:jc w:val="both"/>
        <w:rPr>
          <w:w w:val="103"/>
          <w:lang w:val="sr-Cyrl-CS"/>
        </w:rPr>
      </w:pPr>
      <w:r w:rsidRPr="009D5CB8">
        <w:rPr>
          <w:w w:val="103"/>
          <w:lang w:val="sr-Cyrl-CS"/>
        </w:rPr>
        <w:t>Идејно решење за потребе издавања локацијских услова</w:t>
      </w:r>
    </w:p>
    <w:p w:rsidR="00646A25" w:rsidRPr="009D5CB8" w:rsidRDefault="00646A25" w:rsidP="00646A25">
      <w:pPr>
        <w:numPr>
          <w:ilvl w:val="0"/>
          <w:numId w:val="28"/>
        </w:numPr>
        <w:tabs>
          <w:tab w:val="left" w:pos="1350"/>
        </w:tabs>
        <w:jc w:val="both"/>
        <w:rPr>
          <w:w w:val="103"/>
          <w:lang w:val="sr-Cyrl-CS"/>
        </w:rPr>
      </w:pPr>
      <w:r w:rsidRPr="009D5CB8">
        <w:rPr>
          <w:w w:val="103"/>
          <w:lang w:val="sr-Cyrl-CS"/>
        </w:rPr>
        <w:t xml:space="preserve">Пројекат за грађевинску дозволу </w:t>
      </w:r>
    </w:p>
    <w:p w:rsidR="00646A25" w:rsidRPr="009D5CB8" w:rsidRDefault="00646A25" w:rsidP="00646A25">
      <w:pPr>
        <w:numPr>
          <w:ilvl w:val="0"/>
          <w:numId w:val="28"/>
        </w:numPr>
        <w:tabs>
          <w:tab w:val="left" w:pos="1350"/>
        </w:tabs>
        <w:jc w:val="both"/>
        <w:rPr>
          <w:w w:val="103"/>
          <w:lang w:val="sr-Cyrl-CS"/>
        </w:rPr>
      </w:pPr>
      <w:r w:rsidRPr="009D5CB8">
        <w:rPr>
          <w:w w:val="103"/>
          <w:lang w:val="sr-Cyrl-CS"/>
        </w:rPr>
        <w:t>Пројекат за извођење</w:t>
      </w:r>
    </w:p>
    <w:p w:rsidR="00646A25" w:rsidRPr="009D5CB8" w:rsidRDefault="00646A25" w:rsidP="00646A25">
      <w:pPr>
        <w:tabs>
          <w:tab w:val="left" w:pos="1350"/>
        </w:tabs>
        <w:jc w:val="both"/>
        <w:rPr>
          <w:w w:val="103"/>
          <w:lang w:val="sr-Cyrl-CS"/>
        </w:rPr>
      </w:pPr>
      <w:r w:rsidRPr="009D5CB8">
        <w:rPr>
          <w:w w:val="103"/>
          <w:lang w:val="sr-Cyrl-CS"/>
        </w:rPr>
        <w:t xml:space="preserve"> </w:t>
      </w:r>
      <w:r w:rsidRPr="009D5CB8">
        <w:rPr>
          <w:lang w:val="sr-Cyrl-CS"/>
        </w:rPr>
        <w:t xml:space="preserve">и остале услуге </w:t>
      </w:r>
      <w:r w:rsidRPr="009D5CB8">
        <w:rPr>
          <w:lang w:val="ru-RU"/>
        </w:rPr>
        <w:t>у</w:t>
      </w:r>
      <w:r w:rsidRPr="009D5CB8">
        <w:rPr>
          <w:spacing w:val="43"/>
          <w:lang w:val="ru-RU"/>
        </w:rPr>
        <w:t xml:space="preserve"> </w:t>
      </w:r>
      <w:r w:rsidRPr="009D5CB8">
        <w:rPr>
          <w:lang w:val="ru-RU"/>
        </w:rPr>
        <w:t>све</w:t>
      </w:r>
      <w:r w:rsidRPr="009D5CB8">
        <w:rPr>
          <w:spacing w:val="2"/>
          <w:lang w:val="ru-RU"/>
        </w:rPr>
        <w:t>м</w:t>
      </w:r>
      <w:r w:rsidRPr="009D5CB8">
        <w:rPr>
          <w:lang w:val="ru-RU"/>
        </w:rPr>
        <w:t xml:space="preserve">у </w:t>
      </w:r>
      <w:r w:rsidRPr="009D5CB8">
        <w:rPr>
          <w:spacing w:val="1"/>
          <w:lang w:val="ru-RU"/>
        </w:rPr>
        <w:t>п</w:t>
      </w:r>
      <w:r w:rsidRPr="009D5CB8">
        <w:rPr>
          <w:lang w:val="ru-RU"/>
        </w:rPr>
        <w:t>ре</w:t>
      </w:r>
      <w:r w:rsidRPr="009D5CB8">
        <w:rPr>
          <w:spacing w:val="-1"/>
          <w:lang w:val="ru-RU"/>
        </w:rPr>
        <w:t>м</w:t>
      </w:r>
      <w:r w:rsidRPr="009D5CB8">
        <w:rPr>
          <w:lang w:val="ru-RU"/>
        </w:rPr>
        <w:t>а о</w:t>
      </w:r>
      <w:r w:rsidRPr="009D5CB8">
        <w:rPr>
          <w:spacing w:val="-1"/>
          <w:lang w:val="ru-RU"/>
        </w:rPr>
        <w:t>д</w:t>
      </w:r>
      <w:r w:rsidRPr="009D5CB8">
        <w:rPr>
          <w:lang w:val="ru-RU"/>
        </w:rPr>
        <w:t>ре</w:t>
      </w:r>
      <w:r w:rsidRPr="009D5CB8">
        <w:rPr>
          <w:spacing w:val="-1"/>
          <w:lang w:val="ru-RU"/>
        </w:rPr>
        <w:t>дб</w:t>
      </w:r>
      <w:r w:rsidRPr="009D5CB8">
        <w:rPr>
          <w:spacing w:val="-2"/>
          <w:lang w:val="ru-RU"/>
        </w:rPr>
        <w:t>а</w:t>
      </w:r>
      <w:r w:rsidRPr="009D5CB8">
        <w:rPr>
          <w:spacing w:val="2"/>
          <w:lang w:val="ru-RU"/>
        </w:rPr>
        <w:t>м</w:t>
      </w:r>
      <w:r w:rsidRPr="009D5CB8">
        <w:rPr>
          <w:lang w:val="ru-RU"/>
        </w:rPr>
        <w:t>а ов</w:t>
      </w:r>
      <w:r w:rsidRPr="009D5CB8">
        <w:rPr>
          <w:spacing w:val="2"/>
          <w:lang w:val="ru-RU"/>
        </w:rPr>
        <w:t>о</w:t>
      </w:r>
      <w:r w:rsidRPr="009D5CB8">
        <w:rPr>
          <w:lang w:val="ru-RU"/>
        </w:rPr>
        <w:t>г</w:t>
      </w:r>
      <w:r w:rsidRPr="009D5CB8">
        <w:rPr>
          <w:spacing w:val="54"/>
          <w:lang w:val="ru-RU"/>
        </w:rPr>
        <w:t xml:space="preserve"> </w:t>
      </w:r>
      <w:r w:rsidRPr="009D5CB8">
        <w:rPr>
          <w:spacing w:val="3"/>
          <w:lang w:val="ru-RU"/>
        </w:rPr>
        <w:t>У</w:t>
      </w:r>
      <w:r w:rsidRPr="009D5CB8">
        <w:rPr>
          <w:spacing w:val="-1"/>
          <w:lang w:val="ru-RU"/>
        </w:rPr>
        <w:t>г</w:t>
      </w:r>
      <w:r w:rsidRPr="009D5CB8">
        <w:rPr>
          <w:lang w:val="ru-RU"/>
        </w:rPr>
        <w:t>овора, о</w:t>
      </w:r>
      <w:r w:rsidRPr="009D5CB8">
        <w:rPr>
          <w:spacing w:val="1"/>
          <w:lang w:val="ru-RU"/>
        </w:rPr>
        <w:t>п</w:t>
      </w:r>
      <w:r w:rsidRPr="009D5CB8">
        <w:rPr>
          <w:lang w:val="ru-RU"/>
        </w:rPr>
        <w:t xml:space="preserve">ису </w:t>
      </w:r>
      <w:r w:rsidRPr="009D5CB8">
        <w:rPr>
          <w:spacing w:val="-1"/>
          <w:lang w:val="ru-RU"/>
        </w:rPr>
        <w:t>Н</w:t>
      </w:r>
      <w:r w:rsidRPr="009D5CB8">
        <w:rPr>
          <w:lang w:val="ru-RU"/>
        </w:rPr>
        <w:t>а</w:t>
      </w:r>
      <w:r w:rsidRPr="009D5CB8">
        <w:rPr>
          <w:spacing w:val="2"/>
          <w:lang w:val="ru-RU"/>
        </w:rPr>
        <w:t>р</w:t>
      </w:r>
      <w:r w:rsidRPr="009D5CB8">
        <w:rPr>
          <w:spacing w:val="-3"/>
          <w:lang w:val="ru-RU"/>
        </w:rPr>
        <w:t>у</w:t>
      </w:r>
      <w:r w:rsidRPr="009D5CB8">
        <w:rPr>
          <w:lang w:val="ru-RU"/>
        </w:rPr>
        <w:t>чио</w:t>
      </w:r>
      <w:r w:rsidRPr="009D5CB8">
        <w:rPr>
          <w:spacing w:val="-1"/>
          <w:lang w:val="ru-RU"/>
        </w:rPr>
        <w:t>ц</w:t>
      </w:r>
      <w:r w:rsidRPr="009D5CB8">
        <w:rPr>
          <w:lang w:val="ru-RU"/>
        </w:rPr>
        <w:t>а и</w:t>
      </w:r>
      <w:r w:rsidRPr="009D5CB8">
        <w:rPr>
          <w:spacing w:val="51"/>
          <w:lang w:val="ru-RU"/>
        </w:rPr>
        <w:t xml:space="preserve"> </w:t>
      </w:r>
      <w:r w:rsidRPr="009D5CB8">
        <w:rPr>
          <w:spacing w:val="1"/>
          <w:lang w:val="ru-RU"/>
        </w:rPr>
        <w:t>п</w:t>
      </w:r>
      <w:r w:rsidRPr="009D5CB8">
        <w:rPr>
          <w:lang w:val="ru-RU"/>
        </w:rPr>
        <w:t>о</w:t>
      </w:r>
      <w:r w:rsidRPr="009D5CB8">
        <w:rPr>
          <w:spacing w:val="1"/>
          <w:lang w:val="ru-RU"/>
        </w:rPr>
        <w:t>н</w:t>
      </w:r>
      <w:r w:rsidRPr="009D5CB8">
        <w:rPr>
          <w:spacing w:val="-3"/>
          <w:lang w:val="ru-RU"/>
        </w:rPr>
        <w:t>у</w:t>
      </w:r>
      <w:r w:rsidRPr="009D5CB8">
        <w:rPr>
          <w:spacing w:val="-1"/>
          <w:lang w:val="ru-RU"/>
        </w:rPr>
        <w:t>д</w:t>
      </w:r>
      <w:r w:rsidRPr="009D5CB8">
        <w:rPr>
          <w:lang w:val="ru-RU"/>
        </w:rPr>
        <w:t xml:space="preserve">и </w:t>
      </w:r>
      <w:r w:rsidRPr="009D5CB8">
        <w:rPr>
          <w:spacing w:val="7"/>
          <w:lang w:val="ru-RU"/>
        </w:rPr>
        <w:t xml:space="preserve"> </w:t>
      </w:r>
      <w:r w:rsidRPr="009D5CB8">
        <w:rPr>
          <w:spacing w:val="2"/>
          <w:lang w:val="ru-RU"/>
        </w:rPr>
        <w:t>Пружаоца услуге</w:t>
      </w:r>
      <w:r w:rsidRPr="009D5CB8">
        <w:rPr>
          <w:lang w:val="ru-RU"/>
        </w:rPr>
        <w:t xml:space="preserve"> </w:t>
      </w:r>
      <w:r w:rsidRPr="009D5CB8">
        <w:rPr>
          <w:spacing w:val="-1"/>
          <w:lang w:val="ru-RU"/>
        </w:rPr>
        <w:t>б</w:t>
      </w:r>
      <w:r w:rsidRPr="009D5CB8">
        <w:rPr>
          <w:lang w:val="ru-RU"/>
        </w:rPr>
        <w:t xml:space="preserve">рој: </w:t>
      </w:r>
      <w:r w:rsidRPr="009D5CB8">
        <w:rPr>
          <w:spacing w:val="3"/>
          <w:lang w:val="ru-RU"/>
        </w:rPr>
        <w:t xml:space="preserve"> </w:t>
      </w:r>
      <w:r w:rsidRPr="009D5CB8">
        <w:rPr>
          <w:lang w:val="ru-RU"/>
        </w:rPr>
        <w:t>_</w:t>
      </w:r>
      <w:r w:rsidRPr="009D5CB8">
        <w:t>___</w:t>
      </w:r>
      <w:r w:rsidRPr="009D5CB8">
        <w:rPr>
          <w:spacing w:val="47"/>
          <w:lang w:val="ru-RU"/>
        </w:rPr>
        <w:t>.</w:t>
      </w:r>
      <w:r w:rsidRPr="009D5CB8">
        <w:rPr>
          <w:w w:val="103"/>
          <w:lang w:val="ru-RU"/>
        </w:rPr>
        <w:t xml:space="preserve">од </w:t>
      </w:r>
      <w:r w:rsidRPr="009D5CB8">
        <w:t>____</w:t>
      </w:r>
      <w:r w:rsidRPr="009D5CB8">
        <w:rPr>
          <w:lang w:val="ru-RU"/>
        </w:rPr>
        <w:t>.201__.</w:t>
      </w:r>
      <w:r w:rsidRPr="009D5CB8">
        <w:rPr>
          <w:spacing w:val="22"/>
          <w:lang w:val="ru-RU"/>
        </w:rPr>
        <w:t xml:space="preserve"> </w:t>
      </w:r>
      <w:r w:rsidRPr="009D5CB8">
        <w:rPr>
          <w:spacing w:val="-1"/>
          <w:lang w:val="ru-RU"/>
        </w:rPr>
        <w:t>г</w:t>
      </w:r>
      <w:r w:rsidRPr="009D5CB8">
        <w:rPr>
          <w:lang w:val="ru-RU"/>
        </w:rPr>
        <w:t>о</w:t>
      </w:r>
      <w:r w:rsidRPr="009D5CB8">
        <w:rPr>
          <w:spacing w:val="-1"/>
          <w:lang w:val="ru-RU"/>
        </w:rPr>
        <w:t>д</w:t>
      </w:r>
      <w:r w:rsidRPr="009D5CB8">
        <w:rPr>
          <w:lang w:val="ru-RU"/>
        </w:rPr>
        <w:t>и</w:t>
      </w:r>
      <w:r w:rsidRPr="009D5CB8">
        <w:rPr>
          <w:spacing w:val="-2"/>
          <w:lang w:val="ru-RU"/>
        </w:rPr>
        <w:t>н</w:t>
      </w:r>
      <w:r w:rsidRPr="009D5CB8">
        <w:rPr>
          <w:lang w:val="ru-RU"/>
        </w:rPr>
        <w:t>е,</w:t>
      </w:r>
      <w:r w:rsidRPr="009D5CB8">
        <w:rPr>
          <w:spacing w:val="23"/>
          <w:lang w:val="ru-RU"/>
        </w:rPr>
        <w:t xml:space="preserve"> </w:t>
      </w:r>
      <w:r w:rsidRPr="009D5CB8">
        <w:rPr>
          <w:spacing w:val="1"/>
          <w:lang w:val="ru-RU"/>
        </w:rPr>
        <w:t>к</w:t>
      </w:r>
      <w:r w:rsidRPr="009D5CB8">
        <w:rPr>
          <w:lang w:val="ru-RU"/>
        </w:rPr>
        <w:t>о</w:t>
      </w:r>
      <w:r w:rsidRPr="009D5CB8">
        <w:rPr>
          <w:spacing w:val="2"/>
          <w:lang w:val="ru-RU"/>
        </w:rPr>
        <w:t>ј</w:t>
      </w:r>
      <w:r w:rsidRPr="009D5CB8">
        <w:rPr>
          <w:lang w:val="ru-RU"/>
        </w:rPr>
        <w:t>а</w:t>
      </w:r>
      <w:r w:rsidRPr="009D5CB8">
        <w:rPr>
          <w:spacing w:val="11"/>
          <w:lang w:val="ru-RU"/>
        </w:rPr>
        <w:t xml:space="preserve"> </w:t>
      </w:r>
      <w:r w:rsidRPr="009D5CB8">
        <w:rPr>
          <w:spacing w:val="2"/>
          <w:lang w:val="ru-RU"/>
        </w:rPr>
        <w:t>ј</w:t>
      </w:r>
      <w:r w:rsidRPr="009D5CB8">
        <w:rPr>
          <w:lang w:val="ru-RU"/>
        </w:rPr>
        <w:t>е</w:t>
      </w:r>
      <w:r w:rsidRPr="009D5CB8">
        <w:rPr>
          <w:spacing w:val="7"/>
          <w:lang w:val="ru-RU"/>
        </w:rPr>
        <w:t xml:space="preserve"> </w:t>
      </w:r>
      <w:r w:rsidRPr="009D5CB8">
        <w:rPr>
          <w:lang w:val="ru-RU"/>
        </w:rPr>
        <w:t>с</w:t>
      </w:r>
      <w:r w:rsidRPr="009D5CB8">
        <w:rPr>
          <w:spacing w:val="-2"/>
          <w:lang w:val="ru-RU"/>
        </w:rPr>
        <w:t>а</w:t>
      </w:r>
      <w:r w:rsidRPr="009D5CB8">
        <w:rPr>
          <w:spacing w:val="2"/>
          <w:lang w:val="ru-RU"/>
        </w:rPr>
        <w:t>с</w:t>
      </w:r>
      <w:r w:rsidRPr="009D5CB8">
        <w:rPr>
          <w:spacing w:val="-4"/>
          <w:lang w:val="ru-RU"/>
        </w:rPr>
        <w:t>т</w:t>
      </w:r>
      <w:r w:rsidRPr="009D5CB8">
        <w:rPr>
          <w:lang w:val="ru-RU"/>
        </w:rPr>
        <w:t>ав</w:t>
      </w:r>
      <w:r w:rsidRPr="009D5CB8">
        <w:rPr>
          <w:spacing w:val="-2"/>
          <w:lang w:val="ru-RU"/>
        </w:rPr>
        <w:t>н</w:t>
      </w:r>
      <w:r w:rsidRPr="009D5CB8">
        <w:rPr>
          <w:lang w:val="ru-RU"/>
        </w:rPr>
        <w:t>и</w:t>
      </w:r>
      <w:r w:rsidRPr="009D5CB8">
        <w:rPr>
          <w:spacing w:val="29"/>
          <w:lang w:val="ru-RU"/>
        </w:rPr>
        <w:t xml:space="preserve"> </w:t>
      </w:r>
      <w:r w:rsidRPr="009D5CB8">
        <w:rPr>
          <w:spacing w:val="-3"/>
          <w:lang w:val="ru-RU"/>
        </w:rPr>
        <w:t>д</w:t>
      </w:r>
      <w:r w:rsidRPr="009D5CB8">
        <w:rPr>
          <w:lang w:val="ru-RU"/>
        </w:rPr>
        <w:t>ео</w:t>
      </w:r>
      <w:r w:rsidRPr="009D5CB8">
        <w:rPr>
          <w:spacing w:val="15"/>
          <w:lang w:val="ru-RU"/>
        </w:rPr>
        <w:t xml:space="preserve"> </w:t>
      </w:r>
      <w:r w:rsidRPr="009D5CB8">
        <w:rPr>
          <w:lang w:val="ru-RU"/>
        </w:rPr>
        <w:t>овог</w:t>
      </w:r>
      <w:r w:rsidRPr="009D5CB8">
        <w:rPr>
          <w:spacing w:val="13"/>
          <w:lang w:val="ru-RU"/>
        </w:rPr>
        <w:t xml:space="preserve"> </w:t>
      </w:r>
      <w:r w:rsidRPr="009D5CB8">
        <w:rPr>
          <w:spacing w:val="3"/>
          <w:w w:val="103"/>
          <w:lang w:val="ru-RU"/>
        </w:rPr>
        <w:t>У</w:t>
      </w:r>
      <w:r w:rsidRPr="009D5CB8">
        <w:rPr>
          <w:spacing w:val="-1"/>
          <w:w w:val="103"/>
          <w:lang w:val="ru-RU"/>
        </w:rPr>
        <w:t>г</w:t>
      </w:r>
      <w:r w:rsidRPr="009D5CB8">
        <w:rPr>
          <w:w w:val="103"/>
          <w:lang w:val="ru-RU"/>
        </w:rPr>
        <w:t>овор</w:t>
      </w:r>
      <w:r w:rsidRPr="009D5CB8">
        <w:rPr>
          <w:spacing w:val="-2"/>
          <w:w w:val="103"/>
          <w:lang w:val="ru-RU"/>
        </w:rPr>
        <w:t>а</w:t>
      </w:r>
      <w:r w:rsidRPr="009D5CB8">
        <w:rPr>
          <w:w w:val="103"/>
          <w:lang w:val="ru-RU"/>
        </w:rPr>
        <w:t>.</w:t>
      </w:r>
    </w:p>
    <w:p w:rsidR="00646A25" w:rsidRPr="009D5CB8" w:rsidRDefault="00646A25" w:rsidP="00646A25">
      <w:pPr>
        <w:tabs>
          <w:tab w:val="left" w:pos="1350"/>
        </w:tabs>
        <w:jc w:val="both"/>
        <w:rPr>
          <w:w w:val="103"/>
          <w:lang w:val="sr-Cyrl-CS"/>
        </w:rPr>
      </w:pPr>
      <w:r w:rsidRPr="009D5CB8">
        <w:rPr>
          <w:b/>
          <w:i/>
          <w:spacing w:val="1"/>
          <w:lang w:val="ru-RU"/>
        </w:rPr>
        <w:t xml:space="preserve"> (</w:t>
      </w:r>
      <w:r w:rsidRPr="009D5CB8">
        <w:rPr>
          <w:b/>
          <w:i/>
          <w:spacing w:val="-2"/>
          <w:lang w:val="ru-RU"/>
        </w:rPr>
        <w:t>п</w:t>
      </w:r>
      <w:r w:rsidRPr="009D5CB8">
        <w:rPr>
          <w:b/>
          <w:i/>
          <w:spacing w:val="1"/>
          <w:lang w:val="ru-RU"/>
        </w:rPr>
        <w:t>оп</w:t>
      </w:r>
      <w:r w:rsidRPr="009D5CB8">
        <w:rPr>
          <w:b/>
          <w:i/>
          <w:lang w:val="ru-RU"/>
        </w:rPr>
        <w:t>уња</w:t>
      </w:r>
      <w:r w:rsidRPr="009D5CB8">
        <w:rPr>
          <w:b/>
          <w:i/>
          <w:spacing w:val="-5"/>
          <w:lang w:val="ru-RU"/>
        </w:rPr>
        <w:t>в</w:t>
      </w:r>
      <w:r w:rsidRPr="009D5CB8">
        <w:rPr>
          <w:b/>
          <w:i/>
          <w:lang w:val="ru-RU"/>
        </w:rPr>
        <w:t>а</w:t>
      </w:r>
      <w:r w:rsidRPr="009D5CB8">
        <w:rPr>
          <w:b/>
          <w:i/>
          <w:spacing w:val="36"/>
          <w:lang w:val="ru-RU"/>
        </w:rPr>
        <w:t xml:space="preserve"> </w:t>
      </w:r>
      <w:r w:rsidRPr="009D5CB8">
        <w:rPr>
          <w:b/>
          <w:i/>
          <w:spacing w:val="-2"/>
          <w:w w:val="103"/>
        </w:rPr>
        <w:t>понуђач</w:t>
      </w:r>
      <w:r w:rsidRPr="009D5CB8">
        <w:rPr>
          <w:b/>
          <w:i/>
          <w:spacing w:val="1"/>
          <w:w w:val="103"/>
          <w:lang w:val="ru-RU"/>
        </w:rPr>
        <w:t>).</w:t>
      </w:r>
    </w:p>
    <w:p w:rsidR="00646A25" w:rsidRPr="00BC2419" w:rsidRDefault="00646A25" w:rsidP="00646A25">
      <w:pPr>
        <w:tabs>
          <w:tab w:val="left" w:pos="1350"/>
        </w:tabs>
        <w:jc w:val="center"/>
        <w:rPr>
          <w:w w:val="103"/>
          <w:lang w:val="sr-Cyrl-CS"/>
        </w:rPr>
      </w:pPr>
      <w:r w:rsidRPr="00BC2419">
        <w:rPr>
          <w:w w:val="103"/>
          <w:lang w:val="sr-Cyrl-CS"/>
        </w:rPr>
        <w:t>Члан 2а.</w:t>
      </w:r>
    </w:p>
    <w:p w:rsidR="00646A25" w:rsidRPr="009D5CB8" w:rsidRDefault="00646A25" w:rsidP="00646A25">
      <w:pPr>
        <w:tabs>
          <w:tab w:val="left" w:pos="1350"/>
        </w:tabs>
        <w:jc w:val="center"/>
      </w:pPr>
    </w:p>
    <w:p w:rsidR="00646A25" w:rsidRPr="009D5CB8" w:rsidRDefault="00646A25" w:rsidP="00646A25">
      <w:pPr>
        <w:tabs>
          <w:tab w:val="left" w:pos="1350"/>
        </w:tabs>
        <w:spacing w:line="244" w:lineRule="auto"/>
        <w:ind w:hanging="122"/>
        <w:jc w:val="both"/>
        <w:rPr>
          <w:w w:val="103"/>
        </w:rPr>
      </w:pPr>
      <w:r w:rsidRPr="009D5CB8">
        <w:rPr>
          <w:lang w:val="ru-RU"/>
        </w:rPr>
        <w:t>Пружалац услуге</w:t>
      </w:r>
      <w:r w:rsidRPr="009D5CB8">
        <w:rPr>
          <w:spacing w:val="23"/>
          <w:lang w:val="ru-RU"/>
        </w:rPr>
        <w:t xml:space="preserve"> </w:t>
      </w:r>
      <w:r w:rsidRPr="009D5CB8">
        <w:rPr>
          <w:lang w:val="ru-RU"/>
        </w:rPr>
        <w:t>ће</w:t>
      </w:r>
      <w:r w:rsidRPr="009D5CB8">
        <w:rPr>
          <w:spacing w:val="7"/>
          <w:lang w:val="ru-RU"/>
        </w:rPr>
        <w:t xml:space="preserve"> </w:t>
      </w:r>
      <w:r w:rsidRPr="009D5CB8">
        <w:rPr>
          <w:spacing w:val="2"/>
          <w:lang w:val="ru-RU"/>
        </w:rPr>
        <w:t>и</w:t>
      </w:r>
      <w:r w:rsidRPr="009D5CB8">
        <w:rPr>
          <w:spacing w:val="-4"/>
          <w:lang w:val="ru-RU"/>
        </w:rPr>
        <w:t>з</w:t>
      </w:r>
      <w:r w:rsidRPr="009D5CB8">
        <w:rPr>
          <w:lang w:val="ru-RU"/>
        </w:rPr>
        <w:t>вр</w:t>
      </w:r>
      <w:r w:rsidRPr="009D5CB8">
        <w:rPr>
          <w:spacing w:val="-1"/>
          <w:lang w:val="ru-RU"/>
        </w:rPr>
        <w:t>ш</w:t>
      </w:r>
      <w:r w:rsidRPr="009D5CB8">
        <w:rPr>
          <w:spacing w:val="2"/>
          <w:lang w:val="ru-RU"/>
        </w:rPr>
        <w:t>е</w:t>
      </w:r>
      <w:r w:rsidRPr="009D5CB8">
        <w:rPr>
          <w:spacing w:val="-3"/>
          <w:lang w:val="ru-RU"/>
        </w:rPr>
        <w:t>њ</w:t>
      </w:r>
      <w:r w:rsidRPr="009D5CB8">
        <w:rPr>
          <w:lang w:val="ru-RU"/>
        </w:rPr>
        <w:t>е</w:t>
      </w:r>
      <w:r w:rsidRPr="009D5CB8">
        <w:rPr>
          <w:spacing w:val="33"/>
          <w:lang w:val="ru-RU"/>
        </w:rPr>
        <w:t xml:space="preserve"> </w:t>
      </w:r>
      <w:r w:rsidRPr="009D5CB8">
        <w:rPr>
          <w:spacing w:val="-3"/>
          <w:lang w:val="ru-RU"/>
        </w:rPr>
        <w:t>у</w:t>
      </w:r>
      <w:r w:rsidRPr="009D5CB8">
        <w:rPr>
          <w:spacing w:val="-6"/>
          <w:lang w:val="ru-RU"/>
        </w:rPr>
        <w:t>г</w:t>
      </w:r>
      <w:r w:rsidRPr="009D5CB8">
        <w:rPr>
          <w:lang w:val="ru-RU"/>
        </w:rPr>
        <w:t>о</w:t>
      </w:r>
      <w:r w:rsidRPr="009D5CB8">
        <w:rPr>
          <w:spacing w:val="-2"/>
          <w:lang w:val="ru-RU"/>
        </w:rPr>
        <w:t>в</w:t>
      </w:r>
      <w:r w:rsidRPr="009D5CB8">
        <w:rPr>
          <w:lang w:val="ru-RU"/>
        </w:rPr>
        <w:t>оре</w:t>
      </w:r>
      <w:r w:rsidRPr="009D5CB8">
        <w:rPr>
          <w:spacing w:val="-2"/>
          <w:lang w:val="ru-RU"/>
        </w:rPr>
        <w:t>н</w:t>
      </w:r>
      <w:r w:rsidRPr="009D5CB8">
        <w:rPr>
          <w:lang w:val="ru-RU"/>
        </w:rPr>
        <w:t>их</w:t>
      </w:r>
      <w:r w:rsidRPr="009D5CB8">
        <w:rPr>
          <w:spacing w:val="30"/>
          <w:lang w:val="ru-RU"/>
        </w:rPr>
        <w:t xml:space="preserve"> </w:t>
      </w:r>
      <w:r w:rsidRPr="009D5CB8">
        <w:rPr>
          <w:spacing w:val="1"/>
          <w:lang w:val="ru-RU"/>
        </w:rPr>
        <w:t>п</w:t>
      </w:r>
      <w:r w:rsidRPr="009D5CB8">
        <w:rPr>
          <w:lang w:val="ru-RU"/>
        </w:rPr>
        <w:t>ос</w:t>
      </w:r>
      <w:r w:rsidRPr="009D5CB8">
        <w:rPr>
          <w:spacing w:val="1"/>
          <w:lang w:val="ru-RU"/>
        </w:rPr>
        <w:t>л</w:t>
      </w:r>
      <w:r w:rsidRPr="009D5CB8">
        <w:rPr>
          <w:lang w:val="ru-RU"/>
        </w:rPr>
        <w:t>о</w:t>
      </w:r>
      <w:r w:rsidRPr="009D5CB8">
        <w:rPr>
          <w:spacing w:val="-2"/>
          <w:lang w:val="ru-RU"/>
        </w:rPr>
        <w:t>в</w:t>
      </w:r>
      <w:r w:rsidRPr="009D5CB8">
        <w:rPr>
          <w:lang w:val="ru-RU"/>
        </w:rPr>
        <w:t>а,</w:t>
      </w:r>
      <w:r w:rsidRPr="009D5CB8">
        <w:rPr>
          <w:spacing w:val="27"/>
          <w:lang w:val="ru-RU"/>
        </w:rPr>
        <w:t xml:space="preserve"> </w:t>
      </w:r>
      <w:r w:rsidRPr="009D5CB8">
        <w:rPr>
          <w:lang w:val="ru-RU"/>
        </w:rPr>
        <w:t xml:space="preserve">у </w:t>
      </w:r>
      <w:r w:rsidRPr="009D5CB8">
        <w:rPr>
          <w:spacing w:val="2"/>
          <w:lang w:val="ru-RU"/>
        </w:rPr>
        <w:t>с</w:t>
      </w:r>
      <w:r w:rsidRPr="009D5CB8">
        <w:rPr>
          <w:spacing w:val="3"/>
          <w:lang w:val="ru-RU"/>
        </w:rPr>
        <w:t>к</w:t>
      </w:r>
      <w:r w:rsidRPr="009D5CB8">
        <w:rPr>
          <w:spacing w:val="-1"/>
          <w:lang w:val="ru-RU"/>
        </w:rPr>
        <w:t>л</w:t>
      </w:r>
      <w:r w:rsidRPr="009D5CB8">
        <w:rPr>
          <w:lang w:val="ru-RU"/>
        </w:rPr>
        <w:t>а</w:t>
      </w:r>
      <w:r w:rsidRPr="009D5CB8">
        <w:rPr>
          <w:spacing w:val="1"/>
          <w:lang w:val="ru-RU"/>
        </w:rPr>
        <w:t>д</w:t>
      </w:r>
      <w:r w:rsidRPr="009D5CB8">
        <w:rPr>
          <w:lang w:val="ru-RU"/>
        </w:rPr>
        <w:t>у</w:t>
      </w:r>
      <w:r w:rsidRPr="009D5CB8">
        <w:rPr>
          <w:spacing w:val="16"/>
          <w:lang w:val="ru-RU"/>
        </w:rPr>
        <w:t xml:space="preserve"> </w:t>
      </w:r>
      <w:r w:rsidRPr="009D5CB8">
        <w:rPr>
          <w:lang w:val="ru-RU"/>
        </w:rPr>
        <w:t>са</w:t>
      </w:r>
      <w:r w:rsidRPr="009D5CB8">
        <w:rPr>
          <w:spacing w:val="6"/>
          <w:lang w:val="ru-RU"/>
        </w:rPr>
        <w:t xml:space="preserve"> </w:t>
      </w:r>
      <w:r w:rsidRPr="009D5CB8">
        <w:rPr>
          <w:lang w:val="ru-RU"/>
        </w:rPr>
        <w:t>П</w:t>
      </w:r>
      <w:r w:rsidRPr="009D5CB8">
        <w:rPr>
          <w:spacing w:val="2"/>
          <w:lang w:val="ru-RU"/>
        </w:rPr>
        <w:t>о</w:t>
      </w:r>
      <w:r w:rsidRPr="009D5CB8">
        <w:rPr>
          <w:spacing w:val="-2"/>
          <w:lang w:val="ru-RU"/>
        </w:rPr>
        <w:t>н</w:t>
      </w:r>
      <w:r w:rsidRPr="009D5CB8">
        <w:rPr>
          <w:spacing w:val="-8"/>
          <w:lang w:val="ru-RU"/>
        </w:rPr>
        <w:t>у</w:t>
      </w:r>
      <w:r w:rsidRPr="009D5CB8">
        <w:rPr>
          <w:spacing w:val="-1"/>
          <w:lang w:val="ru-RU"/>
        </w:rPr>
        <w:t>д</w:t>
      </w:r>
      <w:r w:rsidRPr="009D5CB8">
        <w:rPr>
          <w:lang w:val="ru-RU"/>
        </w:rPr>
        <w:t>о</w:t>
      </w:r>
      <w:r w:rsidRPr="009D5CB8">
        <w:rPr>
          <w:spacing w:val="-1"/>
          <w:lang w:val="ru-RU"/>
        </w:rPr>
        <w:t>м</w:t>
      </w:r>
      <w:r w:rsidRPr="009D5CB8">
        <w:rPr>
          <w:lang w:val="ru-RU"/>
        </w:rPr>
        <w:t>,</w:t>
      </w:r>
      <w:r w:rsidRPr="009D5CB8">
        <w:rPr>
          <w:spacing w:val="29"/>
          <w:lang w:val="ru-RU"/>
        </w:rPr>
        <w:t xml:space="preserve"> </w:t>
      </w:r>
      <w:r w:rsidRPr="009D5CB8">
        <w:rPr>
          <w:spacing w:val="-1"/>
          <w:lang w:val="ru-RU"/>
        </w:rPr>
        <w:t>д</w:t>
      </w:r>
      <w:r w:rsidRPr="009D5CB8">
        <w:rPr>
          <w:spacing w:val="-7"/>
          <w:lang w:val="ru-RU"/>
        </w:rPr>
        <w:t>е</w:t>
      </w:r>
      <w:r w:rsidRPr="009D5CB8">
        <w:rPr>
          <w:spacing w:val="-1"/>
          <w:lang w:val="ru-RU"/>
        </w:rPr>
        <w:t>л</w:t>
      </w:r>
      <w:r w:rsidRPr="009D5CB8">
        <w:rPr>
          <w:spacing w:val="2"/>
          <w:lang w:val="ru-RU"/>
        </w:rPr>
        <w:t>и</w:t>
      </w:r>
      <w:r w:rsidRPr="009D5CB8">
        <w:rPr>
          <w:spacing w:val="-1"/>
          <w:lang w:val="ru-RU"/>
        </w:rPr>
        <w:t>м</w:t>
      </w:r>
      <w:r w:rsidRPr="009D5CB8">
        <w:rPr>
          <w:lang w:val="ru-RU"/>
        </w:rPr>
        <w:t>ич</w:t>
      </w:r>
      <w:r w:rsidRPr="009D5CB8">
        <w:rPr>
          <w:spacing w:val="-2"/>
          <w:lang w:val="ru-RU"/>
        </w:rPr>
        <w:t>н</w:t>
      </w:r>
      <w:r w:rsidRPr="009D5CB8">
        <w:rPr>
          <w:lang w:val="ru-RU"/>
        </w:rPr>
        <w:t>о</w:t>
      </w:r>
      <w:r w:rsidRPr="009D5CB8">
        <w:rPr>
          <w:spacing w:val="33"/>
          <w:lang w:val="ru-RU"/>
        </w:rPr>
        <w:t xml:space="preserve"> </w:t>
      </w:r>
      <w:r w:rsidRPr="009D5CB8">
        <w:rPr>
          <w:spacing w:val="-5"/>
          <w:w w:val="103"/>
          <w:lang w:val="ru-RU"/>
        </w:rPr>
        <w:t>у</w:t>
      </w:r>
      <w:r w:rsidRPr="009D5CB8">
        <w:rPr>
          <w:spacing w:val="2"/>
          <w:w w:val="103"/>
          <w:lang w:val="ru-RU"/>
        </w:rPr>
        <w:t>с</w:t>
      </w:r>
      <w:r w:rsidRPr="009D5CB8">
        <w:rPr>
          <w:spacing w:val="4"/>
          <w:w w:val="103"/>
          <w:lang w:val="ru-RU"/>
        </w:rPr>
        <w:t>т</w:t>
      </w:r>
      <w:r w:rsidRPr="009D5CB8">
        <w:rPr>
          <w:spacing w:val="-3"/>
          <w:w w:val="103"/>
          <w:lang w:val="ru-RU"/>
        </w:rPr>
        <w:t>у</w:t>
      </w:r>
      <w:r w:rsidRPr="009D5CB8">
        <w:rPr>
          <w:spacing w:val="1"/>
          <w:w w:val="103"/>
          <w:lang w:val="ru-RU"/>
        </w:rPr>
        <w:t>п</w:t>
      </w:r>
      <w:r w:rsidRPr="009D5CB8">
        <w:rPr>
          <w:spacing w:val="2"/>
          <w:w w:val="103"/>
          <w:lang w:val="ru-RU"/>
        </w:rPr>
        <w:t>и</w:t>
      </w:r>
      <w:r w:rsidRPr="009D5CB8">
        <w:rPr>
          <w:spacing w:val="-4"/>
          <w:w w:val="103"/>
          <w:lang w:val="ru-RU"/>
        </w:rPr>
        <w:t>т</w:t>
      </w:r>
      <w:r w:rsidRPr="009D5CB8">
        <w:rPr>
          <w:w w:val="103"/>
          <w:lang w:val="ru-RU"/>
        </w:rPr>
        <w:t>и</w:t>
      </w:r>
      <w:r w:rsidRPr="009D5CB8">
        <w:rPr>
          <w:w w:val="103"/>
          <w:lang w:val="sr-Cyrl-CS"/>
        </w:rPr>
        <w:t xml:space="preserve"> </w:t>
      </w:r>
      <w:r w:rsidRPr="009D5CB8">
        <w:rPr>
          <w:spacing w:val="1"/>
          <w:lang w:val="ru-RU"/>
        </w:rPr>
        <w:t>п</w:t>
      </w:r>
      <w:r w:rsidRPr="009D5CB8">
        <w:rPr>
          <w:spacing w:val="-5"/>
          <w:lang w:val="ru-RU"/>
        </w:rPr>
        <w:t>о</w:t>
      </w:r>
      <w:r w:rsidRPr="009D5CB8">
        <w:rPr>
          <w:spacing w:val="-1"/>
          <w:lang w:val="ru-RU"/>
        </w:rPr>
        <w:t>д</w:t>
      </w:r>
      <w:r w:rsidRPr="009D5CB8">
        <w:rPr>
          <w:lang w:val="ru-RU"/>
        </w:rPr>
        <w:t>и</w:t>
      </w:r>
      <w:r w:rsidRPr="009D5CB8">
        <w:rPr>
          <w:spacing w:val="-4"/>
          <w:lang w:val="ru-RU"/>
        </w:rPr>
        <w:t>з</w:t>
      </w:r>
      <w:r w:rsidRPr="009D5CB8">
        <w:rPr>
          <w:spacing w:val="-2"/>
          <w:lang w:val="ru-RU"/>
        </w:rPr>
        <w:t>в</w:t>
      </w:r>
      <w:r w:rsidRPr="009D5CB8">
        <w:rPr>
          <w:lang w:val="ru-RU"/>
        </w:rPr>
        <w:t>ођ</w:t>
      </w:r>
      <w:r w:rsidRPr="009D5CB8">
        <w:rPr>
          <w:spacing w:val="-5"/>
          <w:lang w:val="ru-RU"/>
        </w:rPr>
        <w:t>а</w:t>
      </w:r>
      <w:r w:rsidRPr="009D5CB8">
        <w:rPr>
          <w:spacing w:val="2"/>
          <w:lang w:val="ru-RU"/>
        </w:rPr>
        <w:t>ч</w:t>
      </w:r>
      <w:r w:rsidRPr="009D5CB8">
        <w:rPr>
          <w:spacing w:val="-3"/>
          <w:lang w:val="ru-RU"/>
        </w:rPr>
        <w:t>у</w:t>
      </w:r>
      <w:r w:rsidRPr="009D5CB8">
        <w:rPr>
          <w:lang w:val="ru-RU"/>
        </w:rPr>
        <w:t>: _</w:t>
      </w:r>
      <w:r w:rsidRPr="009D5CB8">
        <w:t>_______________________</w:t>
      </w:r>
      <w:r w:rsidRPr="009D5CB8">
        <w:rPr>
          <w:lang w:val="ru-RU"/>
        </w:rPr>
        <w:t xml:space="preserve">. </w:t>
      </w:r>
    </w:p>
    <w:p w:rsidR="00646A25" w:rsidRPr="009D5CB8" w:rsidRDefault="00646A25" w:rsidP="00646A25">
      <w:pPr>
        <w:tabs>
          <w:tab w:val="left" w:pos="1350"/>
        </w:tabs>
        <w:spacing w:line="244" w:lineRule="auto"/>
        <w:ind w:hanging="122"/>
        <w:jc w:val="both"/>
        <w:rPr>
          <w:b/>
          <w:i/>
          <w:spacing w:val="20"/>
        </w:rPr>
      </w:pPr>
      <w:r w:rsidRPr="009D5CB8">
        <w:t xml:space="preserve">  </w:t>
      </w:r>
      <w:r w:rsidRPr="009D5CB8">
        <w:rPr>
          <w:lang w:val="ru-RU"/>
        </w:rPr>
        <w:t>Про</w:t>
      </w:r>
      <w:r w:rsidRPr="009D5CB8">
        <w:rPr>
          <w:spacing w:val="-3"/>
          <w:lang w:val="ru-RU"/>
        </w:rPr>
        <w:t>ц</w:t>
      </w:r>
      <w:r w:rsidRPr="009D5CB8">
        <w:rPr>
          <w:lang w:val="ru-RU"/>
        </w:rPr>
        <w:t>е</w:t>
      </w:r>
      <w:r w:rsidRPr="009D5CB8">
        <w:rPr>
          <w:spacing w:val="-2"/>
          <w:lang w:val="ru-RU"/>
        </w:rPr>
        <w:t>на</w:t>
      </w:r>
      <w:r w:rsidRPr="009D5CB8">
        <w:rPr>
          <w:lang w:val="ru-RU"/>
        </w:rPr>
        <w:t xml:space="preserve">т </w:t>
      </w:r>
      <w:r w:rsidRPr="009D5CB8">
        <w:rPr>
          <w:spacing w:val="19"/>
          <w:lang w:val="ru-RU"/>
        </w:rPr>
        <w:t xml:space="preserve"> </w:t>
      </w:r>
      <w:r w:rsidRPr="009D5CB8">
        <w:rPr>
          <w:spacing w:val="-3"/>
          <w:lang w:val="ru-RU"/>
        </w:rPr>
        <w:t>у</w:t>
      </w:r>
      <w:r w:rsidRPr="009D5CB8">
        <w:rPr>
          <w:spacing w:val="3"/>
          <w:lang w:val="ru-RU"/>
        </w:rPr>
        <w:t>к</w:t>
      </w:r>
      <w:r w:rsidRPr="009D5CB8">
        <w:rPr>
          <w:spacing w:val="-3"/>
          <w:lang w:val="ru-RU"/>
        </w:rPr>
        <w:t>у</w:t>
      </w:r>
      <w:r w:rsidRPr="009D5CB8">
        <w:rPr>
          <w:spacing w:val="1"/>
          <w:lang w:val="ru-RU"/>
        </w:rPr>
        <w:t>п</w:t>
      </w:r>
      <w:r w:rsidRPr="009D5CB8">
        <w:rPr>
          <w:spacing w:val="-2"/>
          <w:lang w:val="ru-RU"/>
        </w:rPr>
        <w:t>н</w:t>
      </w:r>
      <w:r w:rsidRPr="009D5CB8">
        <w:rPr>
          <w:lang w:val="ru-RU"/>
        </w:rPr>
        <w:t xml:space="preserve">е </w:t>
      </w:r>
      <w:r w:rsidRPr="009D5CB8">
        <w:rPr>
          <w:spacing w:val="14"/>
          <w:lang w:val="ru-RU"/>
        </w:rPr>
        <w:t xml:space="preserve"> </w:t>
      </w:r>
      <w:r w:rsidRPr="009D5CB8">
        <w:rPr>
          <w:lang w:val="ru-RU"/>
        </w:rPr>
        <w:t>вр</w:t>
      </w:r>
      <w:r w:rsidRPr="009D5CB8">
        <w:rPr>
          <w:spacing w:val="-5"/>
          <w:lang w:val="ru-RU"/>
        </w:rPr>
        <w:t>е</w:t>
      </w:r>
      <w:r w:rsidRPr="009D5CB8">
        <w:rPr>
          <w:spacing w:val="-1"/>
          <w:lang w:val="ru-RU"/>
        </w:rPr>
        <w:t>д</w:t>
      </w:r>
      <w:r w:rsidRPr="009D5CB8">
        <w:rPr>
          <w:spacing w:val="-2"/>
          <w:lang w:val="ru-RU"/>
        </w:rPr>
        <w:t>н</w:t>
      </w:r>
      <w:r w:rsidRPr="009D5CB8">
        <w:rPr>
          <w:lang w:val="ru-RU"/>
        </w:rPr>
        <w:t>о</w:t>
      </w:r>
      <w:r w:rsidRPr="009D5CB8">
        <w:rPr>
          <w:spacing w:val="2"/>
          <w:lang w:val="ru-RU"/>
        </w:rPr>
        <w:t>с</w:t>
      </w:r>
      <w:r w:rsidRPr="009D5CB8">
        <w:rPr>
          <w:spacing w:val="-1"/>
          <w:lang w:val="ru-RU"/>
        </w:rPr>
        <w:t>т</w:t>
      </w:r>
      <w:r w:rsidRPr="009D5CB8">
        <w:rPr>
          <w:lang w:val="ru-RU"/>
        </w:rPr>
        <w:t xml:space="preserve">и </w:t>
      </w:r>
      <w:r w:rsidRPr="009D5CB8">
        <w:rPr>
          <w:spacing w:val="22"/>
          <w:lang w:val="ru-RU"/>
        </w:rPr>
        <w:t xml:space="preserve"> </w:t>
      </w:r>
      <w:r w:rsidRPr="009D5CB8">
        <w:rPr>
          <w:spacing w:val="-2"/>
          <w:lang w:val="ru-RU"/>
        </w:rPr>
        <w:t>н</w:t>
      </w:r>
      <w:r w:rsidRPr="009D5CB8">
        <w:rPr>
          <w:lang w:val="ru-RU"/>
        </w:rPr>
        <w:t>а</w:t>
      </w:r>
      <w:r w:rsidRPr="009D5CB8">
        <w:rPr>
          <w:spacing w:val="-6"/>
          <w:lang w:val="ru-RU"/>
        </w:rPr>
        <w:t>б</w:t>
      </w:r>
      <w:r w:rsidRPr="009D5CB8">
        <w:rPr>
          <w:lang w:val="ru-RU"/>
        </w:rPr>
        <w:t>ав</w:t>
      </w:r>
      <w:r w:rsidRPr="009D5CB8">
        <w:rPr>
          <w:spacing w:val="3"/>
          <w:lang w:val="ru-RU"/>
        </w:rPr>
        <w:t>к</w:t>
      </w:r>
      <w:r w:rsidRPr="009D5CB8">
        <w:rPr>
          <w:lang w:val="ru-RU"/>
        </w:rPr>
        <w:t xml:space="preserve">е </w:t>
      </w:r>
      <w:r w:rsidRPr="009D5CB8">
        <w:rPr>
          <w:spacing w:val="16"/>
          <w:lang w:val="ru-RU"/>
        </w:rPr>
        <w:t xml:space="preserve"> </w:t>
      </w:r>
      <w:r w:rsidRPr="009D5CB8">
        <w:rPr>
          <w:spacing w:val="1"/>
          <w:lang w:val="ru-RU"/>
        </w:rPr>
        <w:t>к</w:t>
      </w:r>
      <w:r w:rsidRPr="009D5CB8">
        <w:rPr>
          <w:lang w:val="ru-RU"/>
        </w:rPr>
        <w:t>о</w:t>
      </w:r>
      <w:r w:rsidRPr="009D5CB8">
        <w:rPr>
          <w:spacing w:val="2"/>
          <w:lang w:val="ru-RU"/>
        </w:rPr>
        <w:t>ј</w:t>
      </w:r>
      <w:r w:rsidRPr="009D5CB8">
        <w:rPr>
          <w:lang w:val="ru-RU"/>
        </w:rPr>
        <w:t xml:space="preserve">и </w:t>
      </w:r>
      <w:r w:rsidRPr="009D5CB8">
        <w:rPr>
          <w:spacing w:val="3"/>
          <w:lang w:val="ru-RU"/>
        </w:rPr>
        <w:t xml:space="preserve"> </w:t>
      </w:r>
      <w:r w:rsidRPr="009D5CB8">
        <w:rPr>
          <w:lang w:val="ru-RU"/>
        </w:rPr>
        <w:t>ће  и</w:t>
      </w:r>
      <w:r w:rsidRPr="009D5CB8">
        <w:rPr>
          <w:spacing w:val="-1"/>
          <w:lang w:val="ru-RU"/>
        </w:rPr>
        <w:t>з</w:t>
      </w:r>
      <w:r w:rsidRPr="009D5CB8">
        <w:rPr>
          <w:lang w:val="ru-RU"/>
        </w:rPr>
        <w:t>вр</w:t>
      </w:r>
      <w:r w:rsidRPr="009D5CB8">
        <w:rPr>
          <w:spacing w:val="-1"/>
          <w:lang w:val="ru-RU"/>
        </w:rPr>
        <w:t>ш</w:t>
      </w:r>
      <w:r w:rsidRPr="009D5CB8">
        <w:rPr>
          <w:lang w:val="ru-RU"/>
        </w:rPr>
        <w:t>и</w:t>
      </w:r>
      <w:r w:rsidRPr="009D5CB8">
        <w:rPr>
          <w:spacing w:val="-1"/>
          <w:lang w:val="ru-RU"/>
        </w:rPr>
        <w:t>т</w:t>
      </w:r>
      <w:r w:rsidRPr="009D5CB8">
        <w:rPr>
          <w:lang w:val="ru-RU"/>
        </w:rPr>
        <w:t xml:space="preserve">и </w:t>
      </w:r>
      <w:r w:rsidRPr="009D5CB8">
        <w:rPr>
          <w:spacing w:val="19"/>
          <w:lang w:val="ru-RU"/>
        </w:rPr>
        <w:t xml:space="preserve"> </w:t>
      </w:r>
      <w:r w:rsidRPr="009D5CB8">
        <w:rPr>
          <w:spacing w:val="1"/>
          <w:lang w:val="ru-RU"/>
        </w:rPr>
        <w:t>п</w:t>
      </w:r>
      <w:r w:rsidRPr="009D5CB8">
        <w:rPr>
          <w:spacing w:val="-5"/>
          <w:lang w:val="ru-RU"/>
        </w:rPr>
        <w:t>о</w:t>
      </w:r>
      <w:r w:rsidRPr="009D5CB8">
        <w:rPr>
          <w:spacing w:val="-1"/>
          <w:lang w:val="ru-RU"/>
        </w:rPr>
        <w:t>д</w:t>
      </w:r>
      <w:r w:rsidRPr="009D5CB8">
        <w:rPr>
          <w:spacing w:val="2"/>
          <w:lang w:val="ru-RU"/>
        </w:rPr>
        <w:t>и</w:t>
      </w:r>
      <w:r w:rsidRPr="009D5CB8">
        <w:rPr>
          <w:spacing w:val="-4"/>
          <w:lang w:val="ru-RU"/>
        </w:rPr>
        <w:t>з</w:t>
      </w:r>
      <w:r w:rsidRPr="009D5CB8">
        <w:rPr>
          <w:spacing w:val="-2"/>
          <w:lang w:val="ru-RU"/>
        </w:rPr>
        <w:t>в</w:t>
      </w:r>
      <w:r w:rsidRPr="009D5CB8">
        <w:rPr>
          <w:lang w:val="ru-RU"/>
        </w:rPr>
        <w:t>ођ</w:t>
      </w:r>
      <w:r w:rsidRPr="009D5CB8">
        <w:rPr>
          <w:spacing w:val="-5"/>
          <w:lang w:val="ru-RU"/>
        </w:rPr>
        <w:t>а</w:t>
      </w:r>
      <w:r w:rsidRPr="009D5CB8">
        <w:rPr>
          <w:lang w:val="ru-RU"/>
        </w:rPr>
        <w:t xml:space="preserve">ч </w:t>
      </w:r>
      <w:r w:rsidRPr="009D5CB8">
        <w:rPr>
          <w:spacing w:val="26"/>
          <w:lang w:val="ru-RU"/>
        </w:rPr>
        <w:t xml:space="preserve"> </w:t>
      </w:r>
      <w:r w:rsidRPr="009D5CB8">
        <w:rPr>
          <w:spacing w:val="2"/>
          <w:lang w:val="ru-RU"/>
        </w:rPr>
        <w:t>ј</w:t>
      </w:r>
      <w:r w:rsidRPr="009D5CB8">
        <w:rPr>
          <w:lang w:val="ru-RU"/>
        </w:rPr>
        <w:t>е:</w:t>
      </w:r>
      <w:r w:rsidRPr="009D5CB8">
        <w:t xml:space="preserve"> ___%</w:t>
      </w:r>
      <w:r w:rsidRPr="009D5CB8">
        <w:rPr>
          <w:lang w:val="ru-RU"/>
        </w:rPr>
        <w:t>,</w:t>
      </w:r>
      <w:r w:rsidRPr="009D5CB8">
        <w:rPr>
          <w:spacing w:val="51"/>
          <w:lang w:val="ru-RU"/>
        </w:rPr>
        <w:t xml:space="preserve"> </w:t>
      </w:r>
      <w:r w:rsidRPr="009D5CB8">
        <w:rPr>
          <w:lang w:val="ru-RU"/>
        </w:rPr>
        <w:t>а</w:t>
      </w:r>
      <w:r w:rsidRPr="009D5CB8">
        <w:rPr>
          <w:spacing w:val="52"/>
          <w:lang w:val="ru-RU"/>
        </w:rPr>
        <w:t xml:space="preserve"> </w:t>
      </w:r>
      <w:r w:rsidRPr="009D5CB8">
        <w:rPr>
          <w:spacing w:val="-1"/>
          <w:w w:val="103"/>
          <w:lang w:val="ru-RU"/>
        </w:rPr>
        <w:t>д</w:t>
      </w:r>
      <w:r w:rsidRPr="009D5CB8">
        <w:rPr>
          <w:w w:val="103"/>
          <w:lang w:val="ru-RU"/>
        </w:rPr>
        <w:t xml:space="preserve">ео </w:t>
      </w:r>
      <w:r w:rsidRPr="009D5CB8">
        <w:rPr>
          <w:spacing w:val="1"/>
          <w:lang w:val="ru-RU"/>
        </w:rPr>
        <w:t>п</w:t>
      </w:r>
      <w:r w:rsidRPr="009D5CB8">
        <w:rPr>
          <w:lang w:val="ru-RU"/>
        </w:rPr>
        <w:t>р</w:t>
      </w:r>
      <w:r w:rsidRPr="009D5CB8">
        <w:rPr>
          <w:spacing w:val="-5"/>
          <w:lang w:val="ru-RU"/>
        </w:rPr>
        <w:t>е</w:t>
      </w:r>
      <w:r w:rsidRPr="009D5CB8">
        <w:rPr>
          <w:spacing w:val="-1"/>
          <w:lang w:val="ru-RU"/>
        </w:rPr>
        <w:t>дм</w:t>
      </w:r>
      <w:r w:rsidRPr="009D5CB8">
        <w:rPr>
          <w:spacing w:val="-7"/>
          <w:lang w:val="ru-RU"/>
        </w:rPr>
        <w:t>е</w:t>
      </w:r>
      <w:r w:rsidRPr="009D5CB8">
        <w:rPr>
          <w:spacing w:val="-4"/>
          <w:lang w:val="ru-RU"/>
        </w:rPr>
        <w:t>т</w:t>
      </w:r>
      <w:r w:rsidRPr="009D5CB8">
        <w:rPr>
          <w:lang w:val="ru-RU"/>
        </w:rPr>
        <w:t>а</w:t>
      </w:r>
      <w:r w:rsidRPr="009D5CB8">
        <w:rPr>
          <w:spacing w:val="44"/>
          <w:lang w:val="ru-RU"/>
        </w:rPr>
        <w:t xml:space="preserve"> </w:t>
      </w:r>
      <w:r w:rsidRPr="009D5CB8">
        <w:rPr>
          <w:spacing w:val="-2"/>
          <w:lang w:val="ru-RU"/>
        </w:rPr>
        <w:t>н</w:t>
      </w:r>
      <w:r w:rsidRPr="009D5CB8">
        <w:rPr>
          <w:lang w:val="ru-RU"/>
        </w:rPr>
        <w:t>а</w:t>
      </w:r>
      <w:r w:rsidRPr="009D5CB8">
        <w:rPr>
          <w:spacing w:val="-6"/>
          <w:lang w:val="ru-RU"/>
        </w:rPr>
        <w:t>б</w:t>
      </w:r>
      <w:r w:rsidRPr="009D5CB8">
        <w:rPr>
          <w:spacing w:val="-2"/>
          <w:lang w:val="ru-RU"/>
        </w:rPr>
        <w:t>а</w:t>
      </w:r>
      <w:r w:rsidRPr="009D5CB8">
        <w:rPr>
          <w:spacing w:val="3"/>
          <w:lang w:val="ru-RU"/>
        </w:rPr>
        <w:t>в</w:t>
      </w:r>
      <w:r w:rsidRPr="009D5CB8">
        <w:rPr>
          <w:spacing w:val="1"/>
          <w:lang w:val="ru-RU"/>
        </w:rPr>
        <w:t>к</w:t>
      </w:r>
      <w:r w:rsidRPr="009D5CB8">
        <w:rPr>
          <w:lang w:val="ru-RU"/>
        </w:rPr>
        <w:t>е</w:t>
      </w:r>
      <w:r w:rsidRPr="009D5CB8">
        <w:rPr>
          <w:spacing w:val="37"/>
          <w:lang w:val="ru-RU"/>
        </w:rPr>
        <w:t xml:space="preserve"> </w:t>
      </w:r>
      <w:r w:rsidRPr="009D5CB8">
        <w:rPr>
          <w:spacing w:val="3"/>
          <w:lang w:val="ru-RU"/>
        </w:rPr>
        <w:t>к</w:t>
      </w:r>
      <w:r w:rsidRPr="009D5CB8">
        <w:rPr>
          <w:lang w:val="ru-RU"/>
        </w:rPr>
        <w:t>оји</w:t>
      </w:r>
      <w:r w:rsidRPr="009D5CB8">
        <w:rPr>
          <w:spacing w:val="25"/>
          <w:lang w:val="ru-RU"/>
        </w:rPr>
        <w:t xml:space="preserve"> </w:t>
      </w:r>
      <w:r w:rsidRPr="009D5CB8">
        <w:rPr>
          <w:lang w:val="ru-RU"/>
        </w:rPr>
        <w:t>ће</w:t>
      </w:r>
      <w:r w:rsidRPr="009D5CB8">
        <w:rPr>
          <w:spacing w:val="21"/>
          <w:lang w:val="ru-RU"/>
        </w:rPr>
        <w:t xml:space="preserve"> </w:t>
      </w:r>
      <w:r w:rsidRPr="009D5CB8">
        <w:rPr>
          <w:lang w:val="ru-RU"/>
        </w:rPr>
        <w:t>и</w:t>
      </w:r>
      <w:r w:rsidRPr="009D5CB8">
        <w:rPr>
          <w:spacing w:val="-1"/>
          <w:lang w:val="ru-RU"/>
        </w:rPr>
        <w:t>з</w:t>
      </w:r>
      <w:r w:rsidRPr="009D5CB8">
        <w:rPr>
          <w:lang w:val="ru-RU"/>
        </w:rPr>
        <w:t>вр</w:t>
      </w:r>
      <w:r w:rsidRPr="009D5CB8">
        <w:rPr>
          <w:spacing w:val="-1"/>
          <w:lang w:val="ru-RU"/>
        </w:rPr>
        <w:t>ш</w:t>
      </w:r>
      <w:r w:rsidRPr="009D5CB8">
        <w:rPr>
          <w:spacing w:val="2"/>
          <w:lang w:val="ru-RU"/>
        </w:rPr>
        <w:t>и</w:t>
      </w:r>
      <w:r w:rsidRPr="009D5CB8">
        <w:rPr>
          <w:spacing w:val="-1"/>
          <w:lang w:val="ru-RU"/>
        </w:rPr>
        <w:t>т</w:t>
      </w:r>
      <w:r w:rsidRPr="009D5CB8">
        <w:rPr>
          <w:lang w:val="ru-RU"/>
        </w:rPr>
        <w:t>и</w:t>
      </w:r>
      <w:r w:rsidRPr="009D5CB8">
        <w:rPr>
          <w:spacing w:val="41"/>
          <w:lang w:val="ru-RU"/>
        </w:rPr>
        <w:t xml:space="preserve"> </w:t>
      </w:r>
      <w:r w:rsidRPr="009D5CB8">
        <w:rPr>
          <w:spacing w:val="1"/>
          <w:lang w:val="ru-RU"/>
        </w:rPr>
        <w:t>п</w:t>
      </w:r>
      <w:r w:rsidRPr="009D5CB8">
        <w:rPr>
          <w:spacing w:val="-5"/>
          <w:lang w:val="ru-RU"/>
        </w:rPr>
        <w:t>о</w:t>
      </w:r>
      <w:r w:rsidRPr="009D5CB8">
        <w:rPr>
          <w:spacing w:val="-1"/>
          <w:lang w:val="ru-RU"/>
        </w:rPr>
        <w:t>д</w:t>
      </w:r>
      <w:r w:rsidRPr="009D5CB8">
        <w:rPr>
          <w:spacing w:val="2"/>
          <w:lang w:val="ru-RU"/>
        </w:rPr>
        <w:t>и</w:t>
      </w:r>
      <w:r w:rsidRPr="009D5CB8">
        <w:rPr>
          <w:spacing w:val="-4"/>
          <w:lang w:val="ru-RU"/>
        </w:rPr>
        <w:t>з</w:t>
      </w:r>
      <w:r w:rsidRPr="009D5CB8">
        <w:rPr>
          <w:spacing w:val="-2"/>
          <w:lang w:val="ru-RU"/>
        </w:rPr>
        <w:t>в</w:t>
      </w:r>
      <w:r w:rsidRPr="009D5CB8">
        <w:rPr>
          <w:lang w:val="ru-RU"/>
        </w:rPr>
        <w:t>ођ</w:t>
      </w:r>
      <w:r w:rsidRPr="009D5CB8">
        <w:rPr>
          <w:spacing w:val="-3"/>
          <w:lang w:val="ru-RU"/>
        </w:rPr>
        <w:t>а</w:t>
      </w:r>
      <w:r w:rsidRPr="009D5CB8">
        <w:rPr>
          <w:lang w:val="ru-RU"/>
        </w:rPr>
        <w:t>ч</w:t>
      </w:r>
      <w:r w:rsidRPr="009D5CB8">
        <w:rPr>
          <w:spacing w:val="49"/>
          <w:lang w:val="ru-RU"/>
        </w:rPr>
        <w:t xml:space="preserve"> </w:t>
      </w:r>
      <w:r w:rsidRPr="009D5CB8">
        <w:rPr>
          <w:lang w:val="ru-RU"/>
        </w:rPr>
        <w:t>је:</w:t>
      </w:r>
      <w:r w:rsidRPr="009D5CB8">
        <w:rPr>
          <w:spacing w:val="20"/>
        </w:rPr>
        <w:t xml:space="preserve">_____________ </w:t>
      </w:r>
      <w:r w:rsidRPr="009D5CB8">
        <w:rPr>
          <w:b/>
          <w:spacing w:val="20"/>
        </w:rPr>
        <w:t>(</w:t>
      </w:r>
      <w:r w:rsidRPr="009D5CB8">
        <w:rPr>
          <w:b/>
          <w:i/>
          <w:spacing w:val="20"/>
        </w:rPr>
        <w:t>попуњава Наручилац у складу са Обрасцом Понуде)</w:t>
      </w:r>
    </w:p>
    <w:p w:rsidR="00646A25" w:rsidRPr="009D5CB8" w:rsidRDefault="00646A25" w:rsidP="00646A25">
      <w:pPr>
        <w:tabs>
          <w:tab w:val="left" w:pos="1350"/>
        </w:tabs>
        <w:spacing w:line="244" w:lineRule="auto"/>
        <w:ind w:hanging="122"/>
        <w:jc w:val="both"/>
        <w:rPr>
          <w:b/>
          <w:i/>
          <w:spacing w:val="-57"/>
        </w:rPr>
      </w:pPr>
    </w:p>
    <w:p w:rsidR="00646A25" w:rsidRPr="009D5CB8" w:rsidRDefault="00646A25" w:rsidP="00646A25">
      <w:pPr>
        <w:tabs>
          <w:tab w:val="left" w:pos="1350"/>
        </w:tabs>
        <w:spacing w:line="244" w:lineRule="auto"/>
        <w:ind w:hanging="122"/>
        <w:jc w:val="both"/>
        <w:rPr>
          <w:w w:val="103"/>
        </w:rPr>
      </w:pPr>
      <w:r w:rsidRPr="009D5CB8">
        <w:rPr>
          <w:lang w:val="ru-RU"/>
        </w:rPr>
        <w:t>Пружалац услуге,</w:t>
      </w:r>
      <w:r w:rsidRPr="009D5CB8">
        <w:rPr>
          <w:spacing w:val="14"/>
          <w:lang w:val="ru-RU"/>
        </w:rPr>
        <w:t xml:space="preserve"> </w:t>
      </w:r>
      <w:r w:rsidRPr="009D5CB8">
        <w:rPr>
          <w:spacing w:val="3"/>
          <w:lang w:val="ru-RU"/>
        </w:rPr>
        <w:t>к</w:t>
      </w:r>
      <w:r w:rsidRPr="009D5CB8">
        <w:rPr>
          <w:lang w:val="ru-RU"/>
        </w:rPr>
        <w:t xml:space="preserve">оји </w:t>
      </w:r>
      <w:r w:rsidRPr="009D5CB8">
        <w:rPr>
          <w:spacing w:val="2"/>
          <w:lang w:val="ru-RU"/>
        </w:rPr>
        <w:t>ј</w:t>
      </w:r>
      <w:r w:rsidRPr="009D5CB8">
        <w:rPr>
          <w:lang w:val="ru-RU"/>
        </w:rPr>
        <w:t>е</w:t>
      </w:r>
      <w:r w:rsidRPr="009D5CB8">
        <w:rPr>
          <w:spacing w:val="49"/>
          <w:lang w:val="ru-RU"/>
        </w:rPr>
        <w:t xml:space="preserve"> </w:t>
      </w:r>
      <w:r w:rsidRPr="009D5CB8">
        <w:rPr>
          <w:lang w:val="ru-RU"/>
        </w:rPr>
        <w:t>и</w:t>
      </w:r>
      <w:r w:rsidRPr="009D5CB8">
        <w:rPr>
          <w:spacing w:val="-1"/>
          <w:lang w:val="ru-RU"/>
        </w:rPr>
        <w:t>з</w:t>
      </w:r>
      <w:r w:rsidRPr="009D5CB8">
        <w:rPr>
          <w:lang w:val="ru-RU"/>
        </w:rPr>
        <w:t>вр</w:t>
      </w:r>
      <w:r w:rsidRPr="009D5CB8">
        <w:rPr>
          <w:spacing w:val="-3"/>
          <w:lang w:val="ru-RU"/>
        </w:rPr>
        <w:t>ш</w:t>
      </w:r>
      <w:r w:rsidRPr="009D5CB8">
        <w:rPr>
          <w:lang w:val="ru-RU"/>
        </w:rPr>
        <w:t xml:space="preserve">ење </w:t>
      </w:r>
      <w:r w:rsidRPr="009D5CB8">
        <w:rPr>
          <w:spacing w:val="21"/>
          <w:lang w:val="ru-RU"/>
        </w:rPr>
        <w:t xml:space="preserve"> </w:t>
      </w:r>
      <w:r w:rsidRPr="009D5CB8">
        <w:rPr>
          <w:spacing w:val="-5"/>
          <w:lang w:val="ru-RU"/>
        </w:rPr>
        <w:t>у</w:t>
      </w:r>
      <w:r w:rsidRPr="009D5CB8">
        <w:rPr>
          <w:spacing w:val="-4"/>
          <w:lang w:val="ru-RU"/>
        </w:rPr>
        <w:t>г</w:t>
      </w:r>
      <w:r w:rsidRPr="009D5CB8">
        <w:rPr>
          <w:lang w:val="ru-RU"/>
        </w:rPr>
        <w:t>о</w:t>
      </w:r>
      <w:r w:rsidRPr="009D5CB8">
        <w:rPr>
          <w:spacing w:val="-2"/>
          <w:lang w:val="ru-RU"/>
        </w:rPr>
        <w:t>в</w:t>
      </w:r>
      <w:r w:rsidRPr="009D5CB8">
        <w:rPr>
          <w:lang w:val="ru-RU"/>
        </w:rPr>
        <w:t>оре</w:t>
      </w:r>
      <w:r w:rsidRPr="009D5CB8">
        <w:rPr>
          <w:spacing w:val="-2"/>
          <w:lang w:val="ru-RU"/>
        </w:rPr>
        <w:t>н</w:t>
      </w:r>
      <w:r w:rsidRPr="009D5CB8">
        <w:rPr>
          <w:lang w:val="ru-RU"/>
        </w:rPr>
        <w:t xml:space="preserve">их </w:t>
      </w:r>
      <w:r w:rsidRPr="009D5CB8">
        <w:rPr>
          <w:spacing w:val="23"/>
          <w:lang w:val="ru-RU"/>
        </w:rPr>
        <w:t xml:space="preserve"> </w:t>
      </w:r>
      <w:r w:rsidRPr="009D5CB8">
        <w:rPr>
          <w:lang w:val="ru-RU"/>
        </w:rPr>
        <w:t>ра</w:t>
      </w:r>
      <w:r w:rsidRPr="009D5CB8">
        <w:rPr>
          <w:spacing w:val="-1"/>
          <w:lang w:val="ru-RU"/>
        </w:rPr>
        <w:t>д</w:t>
      </w:r>
      <w:r w:rsidRPr="009D5CB8">
        <w:rPr>
          <w:spacing w:val="-2"/>
          <w:lang w:val="ru-RU"/>
        </w:rPr>
        <w:t>о</w:t>
      </w:r>
      <w:r w:rsidRPr="009D5CB8">
        <w:rPr>
          <w:spacing w:val="3"/>
          <w:lang w:val="ru-RU"/>
        </w:rPr>
        <w:t>в</w:t>
      </w:r>
      <w:r w:rsidRPr="009D5CB8">
        <w:rPr>
          <w:spacing w:val="-2"/>
          <w:lang w:val="ru-RU"/>
        </w:rPr>
        <w:t>а</w:t>
      </w:r>
      <w:r w:rsidRPr="009D5CB8">
        <w:rPr>
          <w:lang w:val="ru-RU"/>
        </w:rPr>
        <w:t>,</w:t>
      </w:r>
      <w:r w:rsidRPr="009D5CB8">
        <w:rPr>
          <w:spacing w:val="14"/>
          <w:lang w:val="ru-RU"/>
        </w:rPr>
        <w:t xml:space="preserve"> </w:t>
      </w:r>
      <w:r w:rsidRPr="009D5CB8">
        <w:rPr>
          <w:lang w:val="ru-RU"/>
        </w:rPr>
        <w:t>у</w:t>
      </w:r>
      <w:r w:rsidRPr="009D5CB8">
        <w:rPr>
          <w:spacing w:val="46"/>
          <w:lang w:val="ru-RU"/>
        </w:rPr>
        <w:t xml:space="preserve"> </w:t>
      </w:r>
      <w:r w:rsidRPr="009D5CB8">
        <w:rPr>
          <w:lang w:val="ru-RU"/>
        </w:rPr>
        <w:t>с</w:t>
      </w:r>
      <w:r w:rsidRPr="009D5CB8">
        <w:rPr>
          <w:spacing w:val="3"/>
          <w:lang w:val="ru-RU"/>
        </w:rPr>
        <w:t>к</w:t>
      </w:r>
      <w:r w:rsidRPr="009D5CB8">
        <w:rPr>
          <w:spacing w:val="-3"/>
          <w:lang w:val="ru-RU"/>
        </w:rPr>
        <w:t>л</w:t>
      </w:r>
      <w:r w:rsidRPr="009D5CB8">
        <w:rPr>
          <w:spacing w:val="2"/>
          <w:lang w:val="ru-RU"/>
        </w:rPr>
        <w:t>а</w:t>
      </w:r>
      <w:r w:rsidRPr="009D5CB8">
        <w:rPr>
          <w:spacing w:val="1"/>
          <w:lang w:val="ru-RU"/>
        </w:rPr>
        <w:t>д</w:t>
      </w:r>
      <w:r w:rsidRPr="009D5CB8">
        <w:rPr>
          <w:lang w:val="ru-RU"/>
        </w:rPr>
        <w:t>у</w:t>
      </w:r>
      <w:r w:rsidRPr="009D5CB8">
        <w:rPr>
          <w:spacing w:val="6"/>
          <w:lang w:val="ru-RU"/>
        </w:rPr>
        <w:t xml:space="preserve"> </w:t>
      </w:r>
      <w:r w:rsidRPr="009D5CB8">
        <w:rPr>
          <w:lang w:val="ru-RU"/>
        </w:rPr>
        <w:t>са</w:t>
      </w:r>
      <w:r w:rsidRPr="009D5CB8">
        <w:rPr>
          <w:spacing w:val="51"/>
          <w:lang w:val="ru-RU"/>
        </w:rPr>
        <w:t xml:space="preserve"> </w:t>
      </w:r>
      <w:r w:rsidRPr="009D5CB8">
        <w:rPr>
          <w:lang w:val="ru-RU"/>
        </w:rPr>
        <w:t>По</w:t>
      </w:r>
      <w:r w:rsidRPr="009D5CB8">
        <w:rPr>
          <w:spacing w:val="1"/>
          <w:lang w:val="ru-RU"/>
        </w:rPr>
        <w:t>н</w:t>
      </w:r>
      <w:r w:rsidRPr="009D5CB8">
        <w:rPr>
          <w:spacing w:val="-10"/>
          <w:lang w:val="ru-RU"/>
        </w:rPr>
        <w:t>у</w:t>
      </w:r>
      <w:r w:rsidRPr="009D5CB8">
        <w:rPr>
          <w:spacing w:val="1"/>
          <w:lang w:val="ru-RU"/>
        </w:rPr>
        <w:t>д</w:t>
      </w:r>
      <w:r w:rsidRPr="009D5CB8">
        <w:rPr>
          <w:spacing w:val="2"/>
          <w:lang w:val="ru-RU"/>
        </w:rPr>
        <w:t>о</w:t>
      </w:r>
      <w:r w:rsidRPr="009D5CB8">
        <w:rPr>
          <w:spacing w:val="-1"/>
          <w:lang w:val="ru-RU"/>
        </w:rPr>
        <w:t>м</w:t>
      </w:r>
      <w:r w:rsidRPr="009D5CB8">
        <w:rPr>
          <w:lang w:val="ru-RU"/>
        </w:rPr>
        <w:t xml:space="preserve">, </w:t>
      </w:r>
      <w:r w:rsidRPr="009D5CB8">
        <w:rPr>
          <w:spacing w:val="19"/>
          <w:lang w:val="ru-RU"/>
        </w:rPr>
        <w:t xml:space="preserve"> </w:t>
      </w:r>
      <w:r w:rsidRPr="009D5CB8">
        <w:rPr>
          <w:spacing w:val="-1"/>
          <w:lang w:val="ru-RU"/>
        </w:rPr>
        <w:t>д</w:t>
      </w:r>
      <w:r w:rsidRPr="009D5CB8">
        <w:rPr>
          <w:spacing w:val="-7"/>
          <w:lang w:val="ru-RU"/>
        </w:rPr>
        <w:t>е</w:t>
      </w:r>
      <w:r w:rsidRPr="009D5CB8">
        <w:rPr>
          <w:spacing w:val="-1"/>
          <w:lang w:val="ru-RU"/>
        </w:rPr>
        <w:t>л</w:t>
      </w:r>
      <w:r w:rsidRPr="009D5CB8">
        <w:rPr>
          <w:lang w:val="ru-RU"/>
        </w:rPr>
        <w:t>и</w:t>
      </w:r>
      <w:r w:rsidRPr="009D5CB8">
        <w:rPr>
          <w:spacing w:val="-1"/>
          <w:lang w:val="ru-RU"/>
        </w:rPr>
        <w:t>м</w:t>
      </w:r>
      <w:r w:rsidRPr="009D5CB8">
        <w:rPr>
          <w:lang w:val="ru-RU"/>
        </w:rPr>
        <w:t>ич</w:t>
      </w:r>
      <w:r w:rsidRPr="009D5CB8">
        <w:rPr>
          <w:spacing w:val="-2"/>
          <w:lang w:val="ru-RU"/>
        </w:rPr>
        <w:t>н</w:t>
      </w:r>
      <w:r w:rsidRPr="009D5CB8">
        <w:rPr>
          <w:lang w:val="ru-RU"/>
        </w:rPr>
        <w:t xml:space="preserve">о </w:t>
      </w:r>
      <w:r w:rsidRPr="009D5CB8">
        <w:rPr>
          <w:spacing w:val="-8"/>
          <w:w w:val="103"/>
          <w:lang w:val="ru-RU"/>
        </w:rPr>
        <w:t>у</w:t>
      </w:r>
      <w:r w:rsidRPr="009D5CB8">
        <w:rPr>
          <w:spacing w:val="4"/>
          <w:w w:val="103"/>
          <w:lang w:val="ru-RU"/>
        </w:rPr>
        <w:t>с</w:t>
      </w:r>
      <w:r w:rsidRPr="009D5CB8">
        <w:rPr>
          <w:spacing w:val="1"/>
          <w:w w:val="103"/>
          <w:lang w:val="ru-RU"/>
        </w:rPr>
        <w:t>т</w:t>
      </w:r>
      <w:r w:rsidRPr="009D5CB8">
        <w:rPr>
          <w:spacing w:val="-3"/>
          <w:w w:val="103"/>
          <w:lang w:val="ru-RU"/>
        </w:rPr>
        <w:t>у</w:t>
      </w:r>
      <w:r w:rsidRPr="009D5CB8">
        <w:rPr>
          <w:spacing w:val="1"/>
          <w:w w:val="103"/>
          <w:lang w:val="ru-RU"/>
        </w:rPr>
        <w:t>п</w:t>
      </w:r>
      <w:r w:rsidRPr="009D5CB8">
        <w:rPr>
          <w:w w:val="103"/>
          <w:lang w:val="ru-RU"/>
        </w:rPr>
        <w:t>ио</w:t>
      </w:r>
    </w:p>
    <w:p w:rsidR="00646A25" w:rsidRPr="009D5CB8" w:rsidRDefault="00646A25" w:rsidP="00646A25">
      <w:pPr>
        <w:tabs>
          <w:tab w:val="left" w:pos="1350"/>
        </w:tabs>
        <w:spacing w:line="244" w:lineRule="auto"/>
        <w:ind w:hanging="122"/>
        <w:jc w:val="both"/>
        <w:rPr>
          <w:spacing w:val="45"/>
        </w:rPr>
      </w:pPr>
      <w:r w:rsidRPr="009D5CB8">
        <w:rPr>
          <w:spacing w:val="1"/>
          <w:lang w:val="ru-RU"/>
        </w:rPr>
        <w:t xml:space="preserve">  п</w:t>
      </w:r>
      <w:r w:rsidRPr="009D5CB8">
        <w:rPr>
          <w:spacing w:val="-5"/>
          <w:lang w:val="ru-RU"/>
        </w:rPr>
        <w:t>о</w:t>
      </w:r>
      <w:r w:rsidRPr="009D5CB8">
        <w:rPr>
          <w:spacing w:val="-1"/>
          <w:lang w:val="ru-RU"/>
        </w:rPr>
        <w:t>д</w:t>
      </w:r>
      <w:r w:rsidRPr="009D5CB8">
        <w:rPr>
          <w:lang w:val="ru-RU"/>
        </w:rPr>
        <w:t>и</w:t>
      </w:r>
      <w:r w:rsidRPr="009D5CB8">
        <w:rPr>
          <w:spacing w:val="-4"/>
          <w:lang w:val="ru-RU"/>
        </w:rPr>
        <w:t>з</w:t>
      </w:r>
      <w:r w:rsidRPr="009D5CB8">
        <w:rPr>
          <w:spacing w:val="-2"/>
          <w:lang w:val="ru-RU"/>
        </w:rPr>
        <w:t>в</w:t>
      </w:r>
      <w:r w:rsidRPr="009D5CB8">
        <w:rPr>
          <w:lang w:val="ru-RU"/>
        </w:rPr>
        <w:t>ођ</w:t>
      </w:r>
      <w:r w:rsidRPr="009D5CB8">
        <w:rPr>
          <w:spacing w:val="-5"/>
          <w:lang w:val="ru-RU"/>
        </w:rPr>
        <w:t>а</w:t>
      </w:r>
      <w:r w:rsidRPr="009D5CB8">
        <w:rPr>
          <w:spacing w:val="2"/>
          <w:lang w:val="ru-RU"/>
        </w:rPr>
        <w:t>ч</w:t>
      </w:r>
      <w:r w:rsidRPr="009D5CB8">
        <w:rPr>
          <w:spacing w:val="-24"/>
          <w:lang w:val="ru-RU"/>
        </w:rPr>
        <w:t>у</w:t>
      </w:r>
      <w:r w:rsidRPr="009D5CB8">
        <w:rPr>
          <w:lang w:val="ru-RU"/>
        </w:rPr>
        <w:t>,</w:t>
      </w:r>
      <w:r w:rsidRPr="009D5CB8">
        <w:rPr>
          <w:spacing w:val="16"/>
          <w:lang w:val="ru-RU"/>
        </w:rPr>
        <w:t xml:space="preserve"> </w:t>
      </w:r>
      <w:r w:rsidRPr="009D5CB8">
        <w:rPr>
          <w:lang w:val="ru-RU"/>
        </w:rPr>
        <w:t>у</w:t>
      </w:r>
      <w:r w:rsidRPr="009D5CB8">
        <w:rPr>
          <w:spacing w:val="31"/>
          <w:lang w:val="ru-RU"/>
        </w:rPr>
        <w:t xml:space="preserve"> </w:t>
      </w:r>
      <w:r w:rsidRPr="009D5CB8">
        <w:rPr>
          <w:spacing w:val="1"/>
          <w:lang w:val="ru-RU"/>
        </w:rPr>
        <w:t>п</w:t>
      </w:r>
      <w:r w:rsidRPr="009D5CB8">
        <w:rPr>
          <w:spacing w:val="-2"/>
          <w:lang w:val="ru-RU"/>
        </w:rPr>
        <w:t>о</w:t>
      </w:r>
      <w:r w:rsidRPr="009D5CB8">
        <w:rPr>
          <w:spacing w:val="-1"/>
          <w:lang w:val="ru-RU"/>
        </w:rPr>
        <w:t>т</w:t>
      </w:r>
      <w:r w:rsidRPr="009D5CB8">
        <w:rPr>
          <w:spacing w:val="3"/>
          <w:lang w:val="ru-RU"/>
        </w:rPr>
        <w:t>п</w:t>
      </w:r>
      <w:r w:rsidRPr="009D5CB8">
        <w:rPr>
          <w:spacing w:val="-3"/>
          <w:lang w:val="ru-RU"/>
        </w:rPr>
        <w:t>у</w:t>
      </w:r>
      <w:r w:rsidRPr="009D5CB8">
        <w:rPr>
          <w:spacing w:val="-2"/>
          <w:lang w:val="ru-RU"/>
        </w:rPr>
        <w:t>н</w:t>
      </w:r>
      <w:r w:rsidRPr="009D5CB8">
        <w:rPr>
          <w:spacing w:val="2"/>
          <w:lang w:val="ru-RU"/>
        </w:rPr>
        <w:t>о</w:t>
      </w:r>
      <w:r w:rsidRPr="009D5CB8">
        <w:rPr>
          <w:lang w:val="ru-RU"/>
        </w:rPr>
        <w:t>с</w:t>
      </w:r>
      <w:r w:rsidRPr="009D5CB8">
        <w:rPr>
          <w:spacing w:val="-1"/>
          <w:lang w:val="ru-RU"/>
        </w:rPr>
        <w:t>т</w:t>
      </w:r>
      <w:r w:rsidRPr="009D5CB8">
        <w:rPr>
          <w:lang w:val="ru-RU"/>
        </w:rPr>
        <w:t xml:space="preserve">и </w:t>
      </w:r>
      <w:r w:rsidRPr="009D5CB8">
        <w:rPr>
          <w:spacing w:val="-5"/>
          <w:lang w:val="ru-RU"/>
        </w:rPr>
        <w:t>о</w:t>
      </w:r>
      <w:r w:rsidRPr="009D5CB8">
        <w:rPr>
          <w:spacing w:val="1"/>
          <w:lang w:val="ru-RU"/>
        </w:rPr>
        <w:t>д</w:t>
      </w:r>
      <w:r w:rsidRPr="009D5CB8">
        <w:rPr>
          <w:spacing w:val="-6"/>
          <w:lang w:val="ru-RU"/>
        </w:rPr>
        <w:t>г</w:t>
      </w:r>
      <w:r w:rsidRPr="009D5CB8">
        <w:rPr>
          <w:lang w:val="ru-RU"/>
        </w:rPr>
        <w:t>о</w:t>
      </w:r>
      <w:r w:rsidRPr="009D5CB8">
        <w:rPr>
          <w:spacing w:val="-2"/>
          <w:lang w:val="ru-RU"/>
        </w:rPr>
        <w:t>в</w:t>
      </w:r>
      <w:r w:rsidRPr="009D5CB8">
        <w:rPr>
          <w:lang w:val="ru-RU"/>
        </w:rPr>
        <w:t xml:space="preserve">ара </w:t>
      </w:r>
      <w:r w:rsidRPr="009D5CB8">
        <w:rPr>
          <w:spacing w:val="-2"/>
        </w:rPr>
        <w:t>Н</w:t>
      </w:r>
      <w:r w:rsidRPr="009D5CB8">
        <w:rPr>
          <w:lang w:val="ru-RU"/>
        </w:rPr>
        <w:t>ар</w:t>
      </w:r>
      <w:r w:rsidRPr="009D5CB8">
        <w:rPr>
          <w:spacing w:val="-5"/>
          <w:lang w:val="ru-RU"/>
        </w:rPr>
        <w:t>у</w:t>
      </w:r>
      <w:r w:rsidRPr="009D5CB8">
        <w:rPr>
          <w:spacing w:val="2"/>
          <w:lang w:val="ru-RU"/>
        </w:rPr>
        <w:t>ч</w:t>
      </w:r>
      <w:r w:rsidRPr="009D5CB8">
        <w:rPr>
          <w:lang w:val="ru-RU"/>
        </w:rPr>
        <w:t>ио</w:t>
      </w:r>
      <w:r w:rsidRPr="009D5CB8">
        <w:rPr>
          <w:spacing w:val="1"/>
          <w:lang w:val="ru-RU"/>
        </w:rPr>
        <w:t>ц</w:t>
      </w:r>
      <w:r w:rsidRPr="009D5CB8">
        <w:rPr>
          <w:lang w:val="ru-RU"/>
        </w:rPr>
        <w:t>у</w:t>
      </w:r>
      <w:r w:rsidRPr="009D5CB8">
        <w:rPr>
          <w:spacing w:val="7"/>
          <w:lang w:val="ru-RU"/>
        </w:rPr>
        <w:t xml:space="preserve"> </w:t>
      </w:r>
      <w:r w:rsidRPr="009D5CB8">
        <w:rPr>
          <w:spacing w:val="-4"/>
          <w:lang w:val="ru-RU"/>
        </w:rPr>
        <w:t>з</w:t>
      </w:r>
      <w:r w:rsidRPr="009D5CB8">
        <w:rPr>
          <w:lang w:val="ru-RU"/>
        </w:rPr>
        <w:t>а</w:t>
      </w:r>
      <w:r w:rsidRPr="009D5CB8">
        <w:rPr>
          <w:spacing w:val="39"/>
          <w:lang w:val="ru-RU"/>
        </w:rPr>
        <w:t xml:space="preserve"> </w:t>
      </w:r>
      <w:r w:rsidRPr="009D5CB8">
        <w:rPr>
          <w:spacing w:val="2"/>
          <w:lang w:val="ru-RU"/>
        </w:rPr>
        <w:t>и</w:t>
      </w:r>
      <w:r w:rsidRPr="009D5CB8">
        <w:rPr>
          <w:spacing w:val="-4"/>
          <w:lang w:val="ru-RU"/>
        </w:rPr>
        <w:t>з</w:t>
      </w:r>
      <w:r w:rsidRPr="009D5CB8">
        <w:rPr>
          <w:lang w:val="ru-RU"/>
        </w:rPr>
        <w:t>вр</w:t>
      </w:r>
      <w:r w:rsidRPr="009D5CB8">
        <w:rPr>
          <w:spacing w:val="-1"/>
          <w:lang w:val="ru-RU"/>
        </w:rPr>
        <w:t>ш</w:t>
      </w:r>
      <w:r w:rsidRPr="009D5CB8">
        <w:rPr>
          <w:spacing w:val="2"/>
          <w:lang w:val="ru-RU"/>
        </w:rPr>
        <w:t>е</w:t>
      </w:r>
      <w:r w:rsidRPr="009D5CB8">
        <w:rPr>
          <w:spacing w:val="-3"/>
          <w:lang w:val="ru-RU"/>
        </w:rPr>
        <w:t>њ</w:t>
      </w:r>
      <w:r w:rsidRPr="009D5CB8">
        <w:rPr>
          <w:lang w:val="ru-RU"/>
        </w:rPr>
        <w:t>е о</w:t>
      </w:r>
      <w:r w:rsidRPr="009D5CB8">
        <w:rPr>
          <w:spacing w:val="-6"/>
          <w:lang w:val="ru-RU"/>
        </w:rPr>
        <w:t>б</w:t>
      </w:r>
      <w:r w:rsidRPr="009D5CB8">
        <w:rPr>
          <w:lang w:val="ru-RU"/>
        </w:rPr>
        <w:t>а</w:t>
      </w:r>
      <w:r w:rsidRPr="009D5CB8">
        <w:rPr>
          <w:spacing w:val="-2"/>
          <w:lang w:val="ru-RU"/>
        </w:rPr>
        <w:t>в</w:t>
      </w:r>
      <w:r w:rsidRPr="009D5CB8">
        <w:rPr>
          <w:spacing w:val="-5"/>
          <w:lang w:val="ru-RU"/>
        </w:rPr>
        <w:t>е</w:t>
      </w:r>
      <w:r w:rsidRPr="009D5CB8">
        <w:rPr>
          <w:spacing w:val="-1"/>
          <w:lang w:val="ru-RU"/>
        </w:rPr>
        <w:t>з</w:t>
      </w:r>
      <w:r w:rsidRPr="009D5CB8">
        <w:rPr>
          <w:lang w:val="ru-RU"/>
        </w:rPr>
        <w:t>а из</w:t>
      </w:r>
      <w:r w:rsidRPr="009D5CB8">
        <w:rPr>
          <w:spacing w:val="35"/>
          <w:lang w:val="ru-RU"/>
        </w:rPr>
        <w:t xml:space="preserve"> </w:t>
      </w:r>
      <w:r w:rsidRPr="009D5CB8">
        <w:rPr>
          <w:spacing w:val="1"/>
          <w:lang w:val="ru-RU"/>
        </w:rPr>
        <w:t>п</w:t>
      </w:r>
      <w:r w:rsidRPr="009D5CB8">
        <w:rPr>
          <w:lang w:val="ru-RU"/>
        </w:rPr>
        <w:t>ос</w:t>
      </w:r>
      <w:r w:rsidRPr="009D5CB8">
        <w:rPr>
          <w:spacing w:val="4"/>
          <w:lang w:val="ru-RU"/>
        </w:rPr>
        <w:t>т</w:t>
      </w:r>
      <w:r w:rsidRPr="009D5CB8">
        <w:rPr>
          <w:spacing w:val="-3"/>
          <w:lang w:val="ru-RU"/>
        </w:rPr>
        <w:t>у</w:t>
      </w:r>
      <w:r w:rsidRPr="009D5CB8">
        <w:rPr>
          <w:spacing w:val="1"/>
          <w:lang w:val="ru-RU"/>
        </w:rPr>
        <w:t>п</w:t>
      </w:r>
      <w:r w:rsidRPr="009D5CB8">
        <w:rPr>
          <w:spacing w:val="5"/>
          <w:lang w:val="ru-RU"/>
        </w:rPr>
        <w:t>к</w:t>
      </w:r>
      <w:r w:rsidRPr="009D5CB8">
        <w:rPr>
          <w:lang w:val="ru-RU"/>
        </w:rPr>
        <w:t>а</w:t>
      </w:r>
      <w:r w:rsidRPr="009D5CB8">
        <w:rPr>
          <w:spacing w:val="54"/>
          <w:lang w:val="ru-RU"/>
        </w:rPr>
        <w:t xml:space="preserve"> </w:t>
      </w:r>
      <w:r w:rsidRPr="009D5CB8">
        <w:rPr>
          <w:spacing w:val="2"/>
          <w:lang w:val="ru-RU"/>
        </w:rPr>
        <w:t>ј</w:t>
      </w:r>
      <w:r w:rsidRPr="009D5CB8">
        <w:rPr>
          <w:lang w:val="ru-RU"/>
        </w:rPr>
        <w:t>ав</w:t>
      </w:r>
      <w:r w:rsidRPr="009D5CB8">
        <w:rPr>
          <w:spacing w:val="-2"/>
          <w:lang w:val="ru-RU"/>
        </w:rPr>
        <w:t>н</w:t>
      </w:r>
      <w:r w:rsidRPr="009D5CB8">
        <w:rPr>
          <w:lang w:val="ru-RU"/>
        </w:rPr>
        <w:t>е</w:t>
      </w:r>
    </w:p>
    <w:p w:rsidR="00646A25" w:rsidRPr="009D5CB8" w:rsidRDefault="00646A25" w:rsidP="00646A25">
      <w:pPr>
        <w:tabs>
          <w:tab w:val="left" w:pos="1350"/>
        </w:tabs>
        <w:spacing w:line="244" w:lineRule="auto"/>
        <w:ind w:hanging="122"/>
        <w:jc w:val="both"/>
        <w:rPr>
          <w:w w:val="103"/>
          <w:lang w:val="ru-RU"/>
        </w:rPr>
      </w:pPr>
      <w:r w:rsidRPr="009D5CB8">
        <w:rPr>
          <w:spacing w:val="-2"/>
          <w:w w:val="103"/>
          <w:lang w:val="ru-RU"/>
        </w:rPr>
        <w:t>н</w:t>
      </w:r>
      <w:r w:rsidRPr="009D5CB8">
        <w:rPr>
          <w:spacing w:val="2"/>
          <w:w w:val="103"/>
          <w:lang w:val="ru-RU"/>
        </w:rPr>
        <w:t>а</w:t>
      </w:r>
      <w:r w:rsidRPr="009D5CB8">
        <w:rPr>
          <w:spacing w:val="-6"/>
          <w:w w:val="103"/>
          <w:lang w:val="ru-RU"/>
        </w:rPr>
        <w:t>б</w:t>
      </w:r>
      <w:r w:rsidRPr="009D5CB8">
        <w:rPr>
          <w:w w:val="103"/>
          <w:lang w:val="ru-RU"/>
        </w:rPr>
        <w:t>ав</w:t>
      </w:r>
      <w:r w:rsidRPr="009D5CB8">
        <w:rPr>
          <w:spacing w:val="3"/>
          <w:w w:val="103"/>
          <w:lang w:val="ru-RU"/>
        </w:rPr>
        <w:t>к</w:t>
      </w:r>
      <w:r w:rsidRPr="009D5CB8">
        <w:rPr>
          <w:w w:val="103"/>
          <w:lang w:val="ru-RU"/>
        </w:rPr>
        <w:t xml:space="preserve">е, </w:t>
      </w:r>
      <w:r w:rsidRPr="009D5CB8">
        <w:rPr>
          <w:spacing w:val="-5"/>
          <w:lang w:val="ru-RU"/>
        </w:rPr>
        <w:t>о</w:t>
      </w:r>
      <w:r w:rsidRPr="009D5CB8">
        <w:rPr>
          <w:spacing w:val="-1"/>
          <w:lang w:val="ru-RU"/>
        </w:rPr>
        <w:t>д</w:t>
      </w:r>
      <w:r w:rsidRPr="009D5CB8">
        <w:rPr>
          <w:spacing w:val="-2"/>
          <w:lang w:val="ru-RU"/>
        </w:rPr>
        <w:t>н</w:t>
      </w:r>
      <w:r w:rsidRPr="009D5CB8">
        <w:rPr>
          <w:lang w:val="ru-RU"/>
        </w:rPr>
        <w:t>о</w:t>
      </w:r>
      <w:r w:rsidRPr="009D5CB8">
        <w:rPr>
          <w:spacing w:val="2"/>
          <w:lang w:val="ru-RU"/>
        </w:rPr>
        <w:t>с</w:t>
      </w:r>
      <w:r w:rsidRPr="009D5CB8">
        <w:rPr>
          <w:spacing w:val="-2"/>
          <w:lang w:val="ru-RU"/>
        </w:rPr>
        <w:t>н</w:t>
      </w:r>
      <w:r w:rsidRPr="009D5CB8">
        <w:rPr>
          <w:lang w:val="ru-RU"/>
        </w:rPr>
        <w:t>о</w:t>
      </w:r>
      <w:r w:rsidRPr="009D5CB8">
        <w:rPr>
          <w:spacing w:val="25"/>
          <w:lang w:val="ru-RU"/>
        </w:rPr>
        <w:t xml:space="preserve"> </w:t>
      </w:r>
      <w:r w:rsidRPr="009D5CB8">
        <w:rPr>
          <w:spacing w:val="-1"/>
          <w:lang w:val="ru-RU"/>
        </w:rPr>
        <w:t>з</w:t>
      </w:r>
      <w:r w:rsidRPr="009D5CB8">
        <w:rPr>
          <w:lang w:val="ru-RU"/>
        </w:rPr>
        <w:t>а</w:t>
      </w:r>
      <w:r w:rsidRPr="009D5CB8">
        <w:rPr>
          <w:spacing w:val="8"/>
          <w:lang w:val="ru-RU"/>
        </w:rPr>
        <w:t xml:space="preserve"> </w:t>
      </w:r>
      <w:r w:rsidRPr="009D5CB8">
        <w:rPr>
          <w:spacing w:val="2"/>
          <w:lang w:val="ru-RU"/>
        </w:rPr>
        <w:t>и</w:t>
      </w:r>
      <w:r w:rsidRPr="009D5CB8">
        <w:rPr>
          <w:spacing w:val="-1"/>
          <w:lang w:val="ru-RU"/>
        </w:rPr>
        <w:t>з</w:t>
      </w:r>
      <w:r w:rsidRPr="009D5CB8">
        <w:rPr>
          <w:lang w:val="ru-RU"/>
        </w:rPr>
        <w:t>вр</w:t>
      </w:r>
      <w:r w:rsidRPr="009D5CB8">
        <w:rPr>
          <w:spacing w:val="-3"/>
          <w:lang w:val="ru-RU"/>
        </w:rPr>
        <w:t>ш</w:t>
      </w:r>
      <w:r w:rsidRPr="009D5CB8">
        <w:rPr>
          <w:lang w:val="ru-RU"/>
        </w:rPr>
        <w:t>ење</w:t>
      </w:r>
      <w:r w:rsidRPr="009D5CB8">
        <w:rPr>
          <w:spacing w:val="34"/>
          <w:lang w:val="ru-RU"/>
        </w:rPr>
        <w:t xml:space="preserve"> </w:t>
      </w:r>
      <w:r w:rsidRPr="009D5CB8">
        <w:rPr>
          <w:lang w:val="ru-RU"/>
        </w:rPr>
        <w:t>у</w:t>
      </w:r>
      <w:r w:rsidRPr="009D5CB8">
        <w:rPr>
          <w:spacing w:val="-6"/>
          <w:lang w:val="ru-RU"/>
        </w:rPr>
        <w:t>г</w:t>
      </w:r>
      <w:r w:rsidRPr="009D5CB8">
        <w:rPr>
          <w:lang w:val="ru-RU"/>
        </w:rPr>
        <w:t>о</w:t>
      </w:r>
      <w:r w:rsidRPr="009D5CB8">
        <w:rPr>
          <w:spacing w:val="-2"/>
          <w:lang w:val="ru-RU"/>
        </w:rPr>
        <w:t>в</w:t>
      </w:r>
      <w:r w:rsidRPr="009D5CB8">
        <w:rPr>
          <w:lang w:val="ru-RU"/>
        </w:rPr>
        <w:t>ор</w:t>
      </w:r>
      <w:r w:rsidRPr="009D5CB8">
        <w:rPr>
          <w:spacing w:val="-2"/>
          <w:lang w:val="ru-RU"/>
        </w:rPr>
        <w:t>н</w:t>
      </w:r>
      <w:r w:rsidRPr="009D5CB8">
        <w:rPr>
          <w:lang w:val="ru-RU"/>
        </w:rPr>
        <w:t>их</w:t>
      </w:r>
      <w:r w:rsidRPr="009D5CB8">
        <w:rPr>
          <w:spacing w:val="32"/>
          <w:lang w:val="ru-RU"/>
        </w:rPr>
        <w:t xml:space="preserve"> </w:t>
      </w:r>
      <w:r w:rsidRPr="009D5CB8">
        <w:rPr>
          <w:lang w:val="ru-RU"/>
        </w:rPr>
        <w:t>о</w:t>
      </w:r>
      <w:r w:rsidRPr="009D5CB8">
        <w:rPr>
          <w:spacing w:val="-6"/>
          <w:lang w:val="ru-RU"/>
        </w:rPr>
        <w:t>б</w:t>
      </w:r>
      <w:r w:rsidRPr="009D5CB8">
        <w:rPr>
          <w:lang w:val="ru-RU"/>
        </w:rPr>
        <w:t>а</w:t>
      </w:r>
      <w:r w:rsidRPr="009D5CB8">
        <w:rPr>
          <w:spacing w:val="-2"/>
          <w:lang w:val="ru-RU"/>
        </w:rPr>
        <w:t>в</w:t>
      </w:r>
      <w:r w:rsidRPr="009D5CB8">
        <w:rPr>
          <w:spacing w:val="-5"/>
          <w:lang w:val="ru-RU"/>
        </w:rPr>
        <w:t>е</w:t>
      </w:r>
      <w:r w:rsidRPr="009D5CB8">
        <w:rPr>
          <w:spacing w:val="-4"/>
          <w:lang w:val="ru-RU"/>
        </w:rPr>
        <w:t>з</w:t>
      </w:r>
      <w:r w:rsidRPr="009D5CB8">
        <w:rPr>
          <w:lang w:val="ru-RU"/>
        </w:rPr>
        <w:t>а,</w:t>
      </w:r>
      <w:r w:rsidRPr="009D5CB8">
        <w:rPr>
          <w:spacing w:val="29"/>
          <w:lang w:val="ru-RU"/>
        </w:rPr>
        <w:t xml:space="preserve"> </w:t>
      </w:r>
      <w:r w:rsidRPr="009D5CB8">
        <w:rPr>
          <w:spacing w:val="-3"/>
          <w:lang w:val="ru-RU"/>
        </w:rPr>
        <w:t>б</w:t>
      </w:r>
      <w:r w:rsidRPr="009D5CB8">
        <w:rPr>
          <w:spacing w:val="-2"/>
          <w:lang w:val="ru-RU"/>
        </w:rPr>
        <w:t>е</w:t>
      </w:r>
      <w:r w:rsidRPr="009D5CB8">
        <w:rPr>
          <w:lang w:val="ru-RU"/>
        </w:rPr>
        <w:t>з</w:t>
      </w:r>
      <w:r w:rsidRPr="009D5CB8">
        <w:rPr>
          <w:spacing w:val="11"/>
          <w:lang w:val="ru-RU"/>
        </w:rPr>
        <w:t xml:space="preserve"> </w:t>
      </w:r>
      <w:r w:rsidRPr="009D5CB8">
        <w:rPr>
          <w:lang w:val="ru-RU"/>
        </w:rPr>
        <w:t>о</w:t>
      </w:r>
      <w:r w:rsidRPr="009D5CB8">
        <w:rPr>
          <w:spacing w:val="-3"/>
          <w:lang w:val="ru-RU"/>
        </w:rPr>
        <w:t>б</w:t>
      </w:r>
      <w:r w:rsidRPr="009D5CB8">
        <w:rPr>
          <w:spacing w:val="-1"/>
          <w:lang w:val="ru-RU"/>
        </w:rPr>
        <w:t>з</w:t>
      </w:r>
      <w:r w:rsidRPr="009D5CB8">
        <w:rPr>
          <w:lang w:val="ru-RU"/>
        </w:rPr>
        <w:t>ира</w:t>
      </w:r>
      <w:r w:rsidRPr="009D5CB8">
        <w:rPr>
          <w:spacing w:val="22"/>
          <w:lang w:val="ru-RU"/>
        </w:rPr>
        <w:t xml:space="preserve"> </w:t>
      </w:r>
      <w:r w:rsidRPr="009D5CB8">
        <w:rPr>
          <w:spacing w:val="-2"/>
          <w:lang w:val="ru-RU"/>
        </w:rPr>
        <w:t>н</w:t>
      </w:r>
      <w:r w:rsidRPr="009D5CB8">
        <w:rPr>
          <w:lang w:val="ru-RU"/>
        </w:rPr>
        <w:t>а</w:t>
      </w:r>
      <w:r w:rsidRPr="009D5CB8">
        <w:rPr>
          <w:spacing w:val="9"/>
          <w:lang w:val="ru-RU"/>
        </w:rPr>
        <w:t xml:space="preserve"> </w:t>
      </w:r>
      <w:r w:rsidRPr="009D5CB8">
        <w:rPr>
          <w:spacing w:val="-1"/>
          <w:lang w:val="ru-RU"/>
        </w:rPr>
        <w:t>б</w:t>
      </w:r>
      <w:r w:rsidRPr="009D5CB8">
        <w:rPr>
          <w:lang w:val="ru-RU"/>
        </w:rPr>
        <w:t>рој</w:t>
      </w:r>
      <w:r w:rsidRPr="009D5CB8">
        <w:rPr>
          <w:spacing w:val="15"/>
          <w:lang w:val="ru-RU"/>
        </w:rPr>
        <w:t xml:space="preserve"> </w:t>
      </w:r>
      <w:r w:rsidRPr="009D5CB8">
        <w:rPr>
          <w:spacing w:val="1"/>
          <w:w w:val="103"/>
          <w:lang w:val="ru-RU"/>
        </w:rPr>
        <w:t>п</w:t>
      </w:r>
      <w:r w:rsidRPr="009D5CB8">
        <w:rPr>
          <w:spacing w:val="-5"/>
          <w:w w:val="103"/>
          <w:lang w:val="ru-RU"/>
        </w:rPr>
        <w:t>о</w:t>
      </w:r>
      <w:r w:rsidRPr="009D5CB8">
        <w:rPr>
          <w:spacing w:val="-1"/>
          <w:w w:val="103"/>
          <w:lang w:val="ru-RU"/>
        </w:rPr>
        <w:t>д</w:t>
      </w:r>
      <w:r w:rsidRPr="009D5CB8">
        <w:rPr>
          <w:w w:val="103"/>
          <w:lang w:val="ru-RU"/>
        </w:rPr>
        <w:t>и</w:t>
      </w:r>
      <w:r w:rsidRPr="009D5CB8">
        <w:rPr>
          <w:spacing w:val="-1"/>
          <w:w w:val="103"/>
          <w:lang w:val="ru-RU"/>
        </w:rPr>
        <w:t>з</w:t>
      </w:r>
      <w:r w:rsidRPr="009D5CB8">
        <w:rPr>
          <w:spacing w:val="-2"/>
          <w:w w:val="103"/>
          <w:lang w:val="ru-RU"/>
        </w:rPr>
        <w:t>в</w:t>
      </w:r>
      <w:r w:rsidRPr="009D5CB8">
        <w:rPr>
          <w:w w:val="103"/>
          <w:lang w:val="ru-RU"/>
        </w:rPr>
        <w:t>о</w:t>
      </w:r>
      <w:r w:rsidRPr="009D5CB8">
        <w:rPr>
          <w:spacing w:val="2"/>
          <w:w w:val="103"/>
          <w:lang w:val="ru-RU"/>
        </w:rPr>
        <w:t>ђ</w:t>
      </w:r>
      <w:r w:rsidRPr="009D5CB8">
        <w:rPr>
          <w:spacing w:val="-5"/>
          <w:w w:val="103"/>
          <w:lang w:val="ru-RU"/>
        </w:rPr>
        <w:t>а</w:t>
      </w:r>
      <w:r w:rsidRPr="009D5CB8">
        <w:rPr>
          <w:w w:val="103"/>
          <w:lang w:val="ru-RU"/>
        </w:rPr>
        <w:t>ча.</w:t>
      </w:r>
    </w:p>
    <w:p w:rsidR="00646A25" w:rsidRPr="009D5CB8" w:rsidRDefault="00646A25" w:rsidP="00646A25">
      <w:pPr>
        <w:tabs>
          <w:tab w:val="left" w:pos="1350"/>
        </w:tabs>
        <w:spacing w:line="244" w:lineRule="auto"/>
        <w:ind w:hanging="122"/>
        <w:jc w:val="both"/>
        <w:rPr>
          <w:w w:val="103"/>
          <w:lang w:val="ru-RU"/>
        </w:rPr>
      </w:pPr>
    </w:p>
    <w:p w:rsidR="00646A25" w:rsidRPr="00BC2419" w:rsidRDefault="00646A25" w:rsidP="00646A25">
      <w:pPr>
        <w:tabs>
          <w:tab w:val="left" w:pos="1350"/>
        </w:tabs>
        <w:spacing w:line="244" w:lineRule="auto"/>
        <w:ind w:hanging="122"/>
        <w:jc w:val="center"/>
        <w:rPr>
          <w:w w:val="103"/>
        </w:rPr>
      </w:pPr>
      <w:r w:rsidRPr="00BC2419">
        <w:rPr>
          <w:w w:val="103"/>
          <w:lang w:val="ru-RU"/>
        </w:rPr>
        <w:t>Члан 2б.</w:t>
      </w:r>
    </w:p>
    <w:p w:rsidR="00646A25" w:rsidRPr="009D5CB8" w:rsidRDefault="00646A25" w:rsidP="00646A25">
      <w:pPr>
        <w:tabs>
          <w:tab w:val="left" w:pos="1350"/>
        </w:tabs>
        <w:jc w:val="center"/>
      </w:pPr>
    </w:p>
    <w:p w:rsidR="00646A25" w:rsidRPr="009D5CB8" w:rsidRDefault="005502A2" w:rsidP="00646A25">
      <w:pPr>
        <w:tabs>
          <w:tab w:val="left" w:pos="1350"/>
        </w:tabs>
        <w:spacing w:line="249" w:lineRule="auto"/>
        <w:ind w:hanging="122"/>
        <w:jc w:val="both"/>
        <w:rPr>
          <w:spacing w:val="36"/>
        </w:rPr>
      </w:pPr>
      <w:r>
        <w:rPr>
          <w:noProof/>
          <w:lang w:val="en-GB" w:eastAsia="en-GB"/>
        </w:rPr>
        <mc:AlternateContent>
          <mc:Choice Requires="wpg">
            <w:drawing>
              <wp:anchor distT="0" distB="0" distL="114300" distR="114300" simplePos="0" relativeHeight="251662336" behindDoc="1" locked="0" layoutInCell="1" allowOverlap="1">
                <wp:simplePos x="0" y="0"/>
                <wp:positionH relativeFrom="page">
                  <wp:posOffset>5538470</wp:posOffset>
                </wp:positionH>
                <wp:positionV relativeFrom="paragraph">
                  <wp:posOffset>142875</wp:posOffset>
                </wp:positionV>
                <wp:extent cx="36830" cy="0"/>
                <wp:effectExtent l="13970" t="9525" r="6350" b="9525"/>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4" name="Freeform 10"/>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436.1pt;margin-top:11.25pt;width:2.9pt;height:0;z-index:-251654144;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">
                <v:shape id="Freeform 10"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Txm8MA&#10;AADaAAAADwAAAGRycy9kb3ducmV2LnhtbESPW2vCQBSE34X+h+UIfdON0hupq9RewBcL1eDzafaY&#10;BLNnQ/YYU3+9WxB8HGbmG2a26F2tOmpD5dnAZJyAIs69rbgwkG2/Ri+ggiBbrD2TgT8KsJjfDWaY&#10;Wn/iH+o2UqgI4ZCigVKkSbUOeUkOw9g3xNHb+9ahRNkW2rZ4inBX62mSPGmHFceFEht6Lyk/bI7O&#10;gHRcb9ffu/NHlS37Rzk+Z7vPX2Puh/3bKyihXm7ha3tlDTzA/5V4A/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Txm8MAAADaAAAADwAAAAAAAAAAAAAAAACYAgAAZHJzL2Rv&#10;d25yZXYueG1sUEsFBgAAAAAEAAQA9QAAAIgDAAAAAA==&#10;" path="m,l57,e" filled="f" strokeweight=".94pt">
                  <v:path arrowok="t" o:connecttype="custom" o:connectlocs="0,0;57,0" o:connectangles="0,0"/>
                </v:shape>
                <w10:wrap anchorx="page"/>
              </v:group>
            </w:pict>
          </mc:Fallback>
        </mc:AlternateContent>
      </w:r>
      <w:r w:rsidR="00646A25" w:rsidRPr="009D5CB8">
        <w:rPr>
          <w:spacing w:val="-9"/>
          <w:lang w:val="ru-RU"/>
        </w:rPr>
        <w:t>У</w:t>
      </w:r>
      <w:r w:rsidR="00646A25" w:rsidRPr="009D5CB8">
        <w:rPr>
          <w:spacing w:val="-4"/>
          <w:lang w:val="ru-RU"/>
        </w:rPr>
        <w:t>г</w:t>
      </w:r>
      <w:r w:rsidR="00646A25" w:rsidRPr="009D5CB8">
        <w:rPr>
          <w:lang w:val="ru-RU"/>
        </w:rPr>
        <w:t>о</w:t>
      </w:r>
      <w:r w:rsidR="00646A25" w:rsidRPr="009D5CB8">
        <w:rPr>
          <w:spacing w:val="-2"/>
          <w:lang w:val="ru-RU"/>
        </w:rPr>
        <w:t>в</w:t>
      </w:r>
      <w:r w:rsidR="00646A25" w:rsidRPr="009D5CB8">
        <w:rPr>
          <w:lang w:val="ru-RU"/>
        </w:rPr>
        <w:t>оре</w:t>
      </w:r>
      <w:r w:rsidR="00646A25" w:rsidRPr="009D5CB8">
        <w:rPr>
          <w:spacing w:val="-2"/>
          <w:lang w:val="ru-RU"/>
        </w:rPr>
        <w:t>н</w:t>
      </w:r>
      <w:r w:rsidR="00646A25" w:rsidRPr="009D5CB8">
        <w:rPr>
          <w:lang w:val="ru-RU"/>
        </w:rPr>
        <w:t xml:space="preserve">е </w:t>
      </w:r>
      <w:r w:rsidR="00646A25" w:rsidRPr="009D5CB8">
        <w:rPr>
          <w:spacing w:val="3"/>
          <w:lang w:val="ru-RU"/>
        </w:rPr>
        <w:t xml:space="preserve"> </w:t>
      </w:r>
      <w:r w:rsidR="00646A25" w:rsidRPr="009D5CB8">
        <w:rPr>
          <w:spacing w:val="1"/>
          <w:lang w:val="ru-RU"/>
        </w:rPr>
        <w:t>п</w:t>
      </w:r>
      <w:r w:rsidR="00646A25" w:rsidRPr="009D5CB8">
        <w:rPr>
          <w:lang w:val="ru-RU"/>
        </w:rPr>
        <w:t>ос</w:t>
      </w:r>
      <w:r w:rsidR="00646A25" w:rsidRPr="009D5CB8">
        <w:rPr>
          <w:spacing w:val="1"/>
          <w:lang w:val="ru-RU"/>
        </w:rPr>
        <w:t>л</w:t>
      </w:r>
      <w:r w:rsidR="00646A25" w:rsidRPr="009D5CB8">
        <w:rPr>
          <w:lang w:val="ru-RU"/>
        </w:rPr>
        <w:t>о</w:t>
      </w:r>
      <w:r w:rsidR="00646A25" w:rsidRPr="009D5CB8">
        <w:rPr>
          <w:spacing w:val="-2"/>
          <w:lang w:val="ru-RU"/>
        </w:rPr>
        <w:t>в</w:t>
      </w:r>
      <w:r w:rsidR="00646A25" w:rsidRPr="009D5CB8">
        <w:rPr>
          <w:lang w:val="ru-RU"/>
        </w:rPr>
        <w:t xml:space="preserve">е, </w:t>
      </w:r>
      <w:r w:rsidR="00646A25" w:rsidRPr="009D5CB8">
        <w:rPr>
          <w:spacing w:val="1"/>
          <w:lang w:val="ru-RU"/>
        </w:rPr>
        <w:t xml:space="preserve"> </w:t>
      </w:r>
      <w:r w:rsidR="00646A25" w:rsidRPr="009D5CB8">
        <w:rPr>
          <w:lang w:val="ru-RU"/>
        </w:rPr>
        <w:t>у</w:t>
      </w:r>
      <w:r w:rsidR="00646A25" w:rsidRPr="009D5CB8">
        <w:rPr>
          <w:spacing w:val="31"/>
          <w:lang w:val="ru-RU"/>
        </w:rPr>
        <w:t xml:space="preserve"> </w:t>
      </w:r>
      <w:r w:rsidR="00646A25" w:rsidRPr="009D5CB8">
        <w:rPr>
          <w:lang w:val="ru-RU"/>
        </w:rPr>
        <w:t>с</w:t>
      </w:r>
      <w:r w:rsidR="00646A25" w:rsidRPr="009D5CB8">
        <w:rPr>
          <w:spacing w:val="3"/>
          <w:lang w:val="ru-RU"/>
        </w:rPr>
        <w:t>к</w:t>
      </w:r>
      <w:r w:rsidR="00646A25" w:rsidRPr="009D5CB8">
        <w:rPr>
          <w:spacing w:val="-1"/>
          <w:lang w:val="ru-RU"/>
        </w:rPr>
        <w:t>л</w:t>
      </w:r>
      <w:r w:rsidR="00646A25" w:rsidRPr="009D5CB8">
        <w:rPr>
          <w:lang w:val="ru-RU"/>
        </w:rPr>
        <w:t>а</w:t>
      </w:r>
      <w:r w:rsidR="00646A25" w:rsidRPr="009D5CB8">
        <w:rPr>
          <w:spacing w:val="-1"/>
          <w:lang w:val="ru-RU"/>
        </w:rPr>
        <w:t>д</w:t>
      </w:r>
      <w:r w:rsidR="00646A25" w:rsidRPr="009D5CB8">
        <w:rPr>
          <w:lang w:val="ru-RU"/>
        </w:rPr>
        <w:t>у</w:t>
      </w:r>
      <w:r w:rsidR="00646A25" w:rsidRPr="009D5CB8">
        <w:rPr>
          <w:spacing w:val="47"/>
          <w:lang w:val="ru-RU"/>
        </w:rPr>
        <w:t xml:space="preserve"> </w:t>
      </w:r>
      <w:r w:rsidR="00646A25" w:rsidRPr="009D5CB8">
        <w:rPr>
          <w:spacing w:val="2"/>
          <w:lang w:val="ru-RU"/>
        </w:rPr>
        <w:t>с</w:t>
      </w:r>
      <w:r w:rsidR="00646A25" w:rsidRPr="009D5CB8">
        <w:rPr>
          <w:lang w:val="ru-RU"/>
        </w:rPr>
        <w:t>а</w:t>
      </w:r>
      <w:r w:rsidR="00646A25" w:rsidRPr="009D5CB8">
        <w:rPr>
          <w:spacing w:val="36"/>
          <w:lang w:val="ru-RU"/>
        </w:rPr>
        <w:t xml:space="preserve"> </w:t>
      </w:r>
      <w:r w:rsidR="00646A25" w:rsidRPr="009D5CB8">
        <w:rPr>
          <w:lang w:val="ru-RU"/>
        </w:rPr>
        <w:t>П</w:t>
      </w:r>
      <w:r w:rsidR="00646A25" w:rsidRPr="009D5CB8">
        <w:rPr>
          <w:spacing w:val="2"/>
          <w:lang w:val="ru-RU"/>
        </w:rPr>
        <w:t>о</w:t>
      </w:r>
      <w:r w:rsidR="00646A25" w:rsidRPr="009D5CB8">
        <w:rPr>
          <w:spacing w:val="1"/>
          <w:lang w:val="ru-RU"/>
        </w:rPr>
        <w:t>н</w:t>
      </w:r>
      <w:r w:rsidR="00646A25" w:rsidRPr="009D5CB8">
        <w:rPr>
          <w:spacing w:val="-8"/>
          <w:lang w:val="ru-RU"/>
        </w:rPr>
        <w:t>у</w:t>
      </w:r>
      <w:r w:rsidR="00646A25" w:rsidRPr="009D5CB8">
        <w:rPr>
          <w:spacing w:val="-3"/>
          <w:lang w:val="ru-RU"/>
        </w:rPr>
        <w:t>д</w:t>
      </w:r>
      <w:r w:rsidR="00646A25" w:rsidRPr="009D5CB8">
        <w:rPr>
          <w:lang w:val="ru-RU"/>
        </w:rPr>
        <w:t>ом  и</w:t>
      </w:r>
      <w:r w:rsidR="00646A25" w:rsidRPr="009D5CB8">
        <w:rPr>
          <w:spacing w:val="39"/>
          <w:lang w:val="ru-RU"/>
        </w:rPr>
        <w:t xml:space="preserve"> </w:t>
      </w:r>
      <w:r w:rsidR="00646A25" w:rsidRPr="009D5CB8">
        <w:rPr>
          <w:spacing w:val="-1"/>
          <w:lang w:val="ru-RU"/>
        </w:rPr>
        <w:t>С</w:t>
      </w:r>
      <w:r w:rsidR="00646A25" w:rsidRPr="009D5CB8">
        <w:rPr>
          <w:spacing w:val="1"/>
          <w:lang w:val="ru-RU"/>
        </w:rPr>
        <w:t>п</w:t>
      </w:r>
      <w:r w:rsidR="00646A25" w:rsidRPr="009D5CB8">
        <w:rPr>
          <w:lang w:val="ru-RU"/>
        </w:rPr>
        <w:t>ор</w:t>
      </w:r>
      <w:r w:rsidR="00646A25" w:rsidRPr="009D5CB8">
        <w:rPr>
          <w:spacing w:val="-3"/>
          <w:lang w:val="ru-RU"/>
        </w:rPr>
        <w:t>а</w:t>
      </w:r>
      <w:r w:rsidR="00646A25" w:rsidRPr="009D5CB8">
        <w:rPr>
          <w:spacing w:val="-4"/>
          <w:lang w:val="ru-RU"/>
        </w:rPr>
        <w:t>з</w:t>
      </w:r>
      <w:r w:rsidR="00646A25" w:rsidRPr="009D5CB8">
        <w:rPr>
          <w:spacing w:val="-5"/>
          <w:lang w:val="ru-RU"/>
        </w:rPr>
        <w:t>у</w:t>
      </w:r>
      <w:r w:rsidR="00646A25" w:rsidRPr="009D5CB8">
        <w:rPr>
          <w:spacing w:val="2"/>
          <w:lang w:val="ru-RU"/>
        </w:rPr>
        <w:t>м</w:t>
      </w:r>
      <w:r w:rsidR="00646A25" w:rsidRPr="009D5CB8">
        <w:rPr>
          <w:lang w:val="ru-RU"/>
        </w:rPr>
        <w:t>о</w:t>
      </w:r>
      <w:r w:rsidR="00646A25" w:rsidRPr="009D5CB8">
        <w:rPr>
          <w:spacing w:val="-1"/>
          <w:lang w:val="ru-RU"/>
        </w:rPr>
        <w:t>м</w:t>
      </w:r>
      <w:r w:rsidR="00646A25" w:rsidRPr="009D5CB8">
        <w:rPr>
          <w:lang w:val="ru-RU"/>
        </w:rPr>
        <w:t xml:space="preserve">, </w:t>
      </w:r>
      <w:r w:rsidR="00646A25" w:rsidRPr="009D5CB8">
        <w:rPr>
          <w:spacing w:val="13"/>
          <w:lang w:val="ru-RU"/>
        </w:rPr>
        <w:t xml:space="preserve"> </w:t>
      </w:r>
      <w:r w:rsidR="00646A25" w:rsidRPr="009D5CB8">
        <w:rPr>
          <w:spacing w:val="-1"/>
          <w:lang w:val="ru-RU"/>
        </w:rPr>
        <w:t>б</w:t>
      </w:r>
      <w:r w:rsidR="00646A25" w:rsidRPr="009D5CB8">
        <w:rPr>
          <w:lang w:val="ru-RU"/>
        </w:rPr>
        <w:t>р.</w:t>
      </w:r>
      <w:r w:rsidR="00646A25" w:rsidRPr="009D5CB8">
        <w:rPr>
          <w:spacing w:val="40"/>
          <w:lang w:val="ru-RU"/>
        </w:rPr>
        <w:t xml:space="preserve"> </w:t>
      </w:r>
      <w:r w:rsidR="00646A25" w:rsidRPr="009D5CB8">
        <w:rPr>
          <w:lang w:val="ru-RU"/>
        </w:rPr>
        <w:t>_</w:t>
      </w:r>
      <w:r w:rsidR="00646A25" w:rsidRPr="009D5CB8">
        <w:t>___</w:t>
      </w:r>
      <w:r w:rsidR="00646A25" w:rsidRPr="009D5CB8">
        <w:rPr>
          <w:spacing w:val="33"/>
          <w:lang w:val="ru-RU"/>
        </w:rPr>
        <w:t xml:space="preserve"> </w:t>
      </w:r>
      <w:r w:rsidR="00646A25" w:rsidRPr="009D5CB8">
        <w:rPr>
          <w:spacing w:val="-2"/>
          <w:lang w:val="ru-RU"/>
        </w:rPr>
        <w:t>о</w:t>
      </w:r>
      <w:r w:rsidR="00646A25" w:rsidRPr="009D5CB8">
        <w:rPr>
          <w:lang w:val="ru-RU"/>
        </w:rPr>
        <w:t>д</w:t>
      </w:r>
      <w:r w:rsidR="00646A25" w:rsidRPr="009D5CB8">
        <w:rPr>
          <w:spacing w:val="37"/>
          <w:lang w:val="ru-RU"/>
        </w:rPr>
        <w:t xml:space="preserve"> </w:t>
      </w:r>
      <w:r w:rsidR="00646A25" w:rsidRPr="009D5CB8">
        <w:rPr>
          <w:lang w:val="ru-RU"/>
        </w:rPr>
        <w:t>_</w:t>
      </w:r>
      <w:r w:rsidR="00646A25" w:rsidRPr="009D5CB8">
        <w:t>______</w:t>
      </w:r>
      <w:r w:rsidR="00646A25" w:rsidRPr="009D5CB8">
        <w:rPr>
          <w:lang w:val="ru-RU"/>
        </w:rPr>
        <w:t>,</w:t>
      </w:r>
    </w:p>
    <w:p w:rsidR="00646A25" w:rsidRPr="009D5CB8" w:rsidRDefault="00646A25" w:rsidP="00646A25">
      <w:pPr>
        <w:tabs>
          <w:tab w:val="left" w:pos="1350"/>
        </w:tabs>
        <w:spacing w:line="249" w:lineRule="auto"/>
        <w:ind w:hanging="122"/>
        <w:jc w:val="both"/>
        <w:rPr>
          <w:lang w:val="ru-RU"/>
        </w:rPr>
      </w:pPr>
      <w:r w:rsidRPr="009D5CB8">
        <w:rPr>
          <w:spacing w:val="-1"/>
          <w:lang w:val="ru-RU"/>
        </w:rPr>
        <w:t>з</w:t>
      </w:r>
      <w:r w:rsidRPr="009D5CB8">
        <w:rPr>
          <w:spacing w:val="-3"/>
          <w:lang w:val="ru-RU"/>
        </w:rPr>
        <w:t>а</w:t>
      </w:r>
      <w:r w:rsidRPr="009D5CB8">
        <w:rPr>
          <w:spacing w:val="2"/>
          <w:lang w:val="ru-RU"/>
        </w:rPr>
        <w:t>ј</w:t>
      </w:r>
      <w:r w:rsidRPr="009D5CB8">
        <w:rPr>
          <w:spacing w:val="-5"/>
          <w:lang w:val="ru-RU"/>
        </w:rPr>
        <w:t>е</w:t>
      </w:r>
      <w:r w:rsidRPr="009D5CB8">
        <w:rPr>
          <w:spacing w:val="-1"/>
          <w:lang w:val="ru-RU"/>
        </w:rPr>
        <w:t>д</w:t>
      </w:r>
      <w:r w:rsidRPr="009D5CB8">
        <w:rPr>
          <w:spacing w:val="-2"/>
          <w:lang w:val="ru-RU"/>
        </w:rPr>
        <w:t>н</w:t>
      </w:r>
      <w:r w:rsidRPr="009D5CB8">
        <w:rPr>
          <w:lang w:val="ru-RU"/>
        </w:rPr>
        <w:t>ич</w:t>
      </w:r>
      <w:r w:rsidRPr="009D5CB8">
        <w:rPr>
          <w:spacing w:val="1"/>
          <w:lang w:val="ru-RU"/>
        </w:rPr>
        <w:t>к</w:t>
      </w:r>
      <w:r w:rsidRPr="009D5CB8">
        <w:rPr>
          <w:lang w:val="ru-RU"/>
        </w:rPr>
        <w:t xml:space="preserve">и </w:t>
      </w:r>
      <w:r w:rsidRPr="009D5CB8">
        <w:rPr>
          <w:spacing w:val="6"/>
          <w:lang w:val="ru-RU"/>
        </w:rPr>
        <w:t xml:space="preserve"> </w:t>
      </w:r>
      <w:r w:rsidRPr="009D5CB8">
        <w:rPr>
          <w:spacing w:val="2"/>
          <w:w w:val="103"/>
          <w:lang w:val="ru-RU"/>
        </w:rPr>
        <w:t>и</w:t>
      </w:r>
      <w:r w:rsidRPr="009D5CB8">
        <w:rPr>
          <w:spacing w:val="-1"/>
          <w:w w:val="103"/>
          <w:lang w:val="ru-RU"/>
        </w:rPr>
        <w:t>з</w:t>
      </w:r>
      <w:r w:rsidRPr="009D5CB8">
        <w:rPr>
          <w:w w:val="103"/>
          <w:lang w:val="ru-RU"/>
        </w:rPr>
        <w:t>вр</w:t>
      </w:r>
      <w:r w:rsidRPr="009D5CB8">
        <w:rPr>
          <w:spacing w:val="-3"/>
          <w:w w:val="103"/>
          <w:lang w:val="ru-RU"/>
        </w:rPr>
        <w:t>ш</w:t>
      </w:r>
      <w:r w:rsidRPr="009D5CB8">
        <w:rPr>
          <w:w w:val="103"/>
          <w:lang w:val="ru-RU"/>
        </w:rPr>
        <w:t xml:space="preserve">ава </w:t>
      </w:r>
      <w:r w:rsidRPr="009D5CB8">
        <w:rPr>
          <w:spacing w:val="-1"/>
          <w:lang w:val="ru-RU"/>
        </w:rPr>
        <w:t>г</w:t>
      </w:r>
      <w:r w:rsidRPr="009D5CB8">
        <w:rPr>
          <w:lang w:val="ru-RU"/>
        </w:rPr>
        <w:t>р</w:t>
      </w:r>
      <w:r w:rsidRPr="009D5CB8">
        <w:rPr>
          <w:spacing w:val="-5"/>
          <w:lang w:val="ru-RU"/>
        </w:rPr>
        <w:t>у</w:t>
      </w:r>
      <w:r w:rsidRPr="009D5CB8">
        <w:rPr>
          <w:spacing w:val="1"/>
          <w:lang w:val="ru-RU"/>
        </w:rPr>
        <w:t>п</w:t>
      </w:r>
      <w:r w:rsidRPr="009D5CB8">
        <w:rPr>
          <w:lang w:val="ru-RU"/>
        </w:rPr>
        <w:t>а,</w:t>
      </w:r>
      <w:r w:rsidRPr="009D5CB8">
        <w:rPr>
          <w:spacing w:val="32"/>
          <w:lang w:val="ru-RU"/>
        </w:rPr>
        <w:t xml:space="preserve"> </w:t>
      </w:r>
      <w:r w:rsidRPr="009D5CB8">
        <w:rPr>
          <w:spacing w:val="1"/>
          <w:lang w:val="ru-RU"/>
        </w:rPr>
        <w:t>к</w:t>
      </w:r>
      <w:r w:rsidRPr="009D5CB8">
        <w:rPr>
          <w:spacing w:val="-3"/>
          <w:lang w:val="ru-RU"/>
        </w:rPr>
        <w:t>о</w:t>
      </w:r>
      <w:r w:rsidRPr="009D5CB8">
        <w:rPr>
          <w:spacing w:val="2"/>
          <w:lang w:val="ru-RU"/>
        </w:rPr>
        <w:t>ј</w:t>
      </w:r>
      <w:r w:rsidRPr="009D5CB8">
        <w:rPr>
          <w:lang w:val="ru-RU"/>
        </w:rPr>
        <w:t>у</w:t>
      </w:r>
      <w:r w:rsidRPr="009D5CB8">
        <w:rPr>
          <w:spacing w:val="9"/>
          <w:lang w:val="ru-RU"/>
        </w:rPr>
        <w:t xml:space="preserve"> </w:t>
      </w:r>
      <w:r w:rsidRPr="009D5CB8">
        <w:rPr>
          <w:w w:val="103"/>
          <w:lang w:val="ru-RU"/>
        </w:rPr>
        <w:t>ч</w:t>
      </w:r>
      <w:r w:rsidRPr="009D5CB8">
        <w:rPr>
          <w:spacing w:val="2"/>
          <w:w w:val="103"/>
          <w:lang w:val="ru-RU"/>
        </w:rPr>
        <w:t>и</w:t>
      </w:r>
      <w:r w:rsidRPr="009D5CB8">
        <w:rPr>
          <w:spacing w:val="-2"/>
          <w:w w:val="103"/>
          <w:lang w:val="ru-RU"/>
        </w:rPr>
        <w:t>н</w:t>
      </w:r>
      <w:r w:rsidRPr="009D5CB8">
        <w:rPr>
          <w:w w:val="103"/>
          <w:lang w:val="ru-RU"/>
        </w:rPr>
        <w:t>е:</w:t>
      </w:r>
    </w:p>
    <w:p w:rsidR="00646A25" w:rsidRPr="009D5CB8" w:rsidRDefault="00646A25" w:rsidP="00646A25">
      <w:pPr>
        <w:tabs>
          <w:tab w:val="left" w:pos="1350"/>
        </w:tabs>
        <w:rPr>
          <w:lang w:val="ru-RU"/>
        </w:rPr>
      </w:pPr>
      <w:r w:rsidRPr="009D5CB8">
        <w:rPr>
          <w:w w:val="136"/>
          <w:lang w:val="ru-RU"/>
        </w:rPr>
        <w:t>• ______________</w:t>
      </w:r>
      <w:r w:rsidRPr="009D5CB8">
        <w:rPr>
          <w:spacing w:val="39"/>
          <w:w w:val="136"/>
          <w:lang w:val="ru-RU"/>
        </w:rPr>
        <w:t xml:space="preserve"> </w:t>
      </w:r>
      <w:r w:rsidRPr="009D5CB8">
        <w:rPr>
          <w:spacing w:val="1"/>
          <w:lang w:val="ru-RU"/>
        </w:rPr>
        <w:t>(</w:t>
      </w:r>
      <w:r w:rsidRPr="009D5CB8">
        <w:rPr>
          <w:spacing w:val="-2"/>
          <w:lang w:val="ru-RU"/>
        </w:rPr>
        <w:t>на</w:t>
      </w:r>
      <w:r w:rsidRPr="009D5CB8">
        <w:rPr>
          <w:spacing w:val="-4"/>
          <w:lang w:val="ru-RU"/>
        </w:rPr>
        <w:t>з</w:t>
      </w:r>
      <w:r w:rsidRPr="009D5CB8">
        <w:rPr>
          <w:lang w:val="ru-RU"/>
        </w:rPr>
        <w:t>ив</w:t>
      </w:r>
      <w:r w:rsidRPr="009D5CB8">
        <w:rPr>
          <w:spacing w:val="25"/>
          <w:lang w:val="ru-RU"/>
        </w:rPr>
        <w:t xml:space="preserve"> </w:t>
      </w:r>
      <w:r w:rsidRPr="009D5CB8">
        <w:rPr>
          <w:spacing w:val="-5"/>
          <w:lang w:val="ru-RU"/>
        </w:rPr>
        <w:t>у</w:t>
      </w:r>
      <w:r w:rsidRPr="009D5CB8">
        <w:rPr>
          <w:lang w:val="ru-RU"/>
        </w:rPr>
        <w:t>че</w:t>
      </w:r>
      <w:r w:rsidRPr="009D5CB8">
        <w:rPr>
          <w:spacing w:val="2"/>
          <w:lang w:val="ru-RU"/>
        </w:rPr>
        <w:t>с</w:t>
      </w:r>
      <w:r w:rsidRPr="009D5CB8">
        <w:rPr>
          <w:spacing w:val="-2"/>
          <w:lang w:val="ru-RU"/>
        </w:rPr>
        <w:t>н</w:t>
      </w:r>
      <w:r w:rsidRPr="009D5CB8">
        <w:rPr>
          <w:lang w:val="ru-RU"/>
        </w:rPr>
        <w:t>и</w:t>
      </w:r>
      <w:r w:rsidRPr="009D5CB8">
        <w:rPr>
          <w:spacing w:val="5"/>
          <w:lang w:val="ru-RU"/>
        </w:rPr>
        <w:t>к</w:t>
      </w:r>
      <w:r w:rsidRPr="009D5CB8">
        <w:rPr>
          <w:lang w:val="ru-RU"/>
        </w:rPr>
        <w:t>а</w:t>
      </w:r>
      <w:r w:rsidRPr="009D5CB8">
        <w:rPr>
          <w:spacing w:val="29"/>
          <w:lang w:val="ru-RU"/>
        </w:rPr>
        <w:t xml:space="preserve"> </w:t>
      </w:r>
      <w:r w:rsidRPr="009D5CB8">
        <w:rPr>
          <w:lang w:val="ru-RU"/>
        </w:rPr>
        <w:t>у</w:t>
      </w:r>
      <w:r w:rsidRPr="009D5CB8">
        <w:rPr>
          <w:spacing w:val="5"/>
          <w:lang w:val="ru-RU"/>
        </w:rPr>
        <w:t xml:space="preserve"> </w:t>
      </w:r>
      <w:r w:rsidRPr="009D5CB8">
        <w:rPr>
          <w:spacing w:val="-4"/>
          <w:lang w:val="ru-RU"/>
        </w:rPr>
        <w:t>з</w:t>
      </w:r>
      <w:r w:rsidRPr="009D5CB8">
        <w:rPr>
          <w:lang w:val="ru-RU"/>
        </w:rPr>
        <w:t>а</w:t>
      </w:r>
      <w:r w:rsidRPr="009D5CB8">
        <w:rPr>
          <w:spacing w:val="2"/>
          <w:lang w:val="ru-RU"/>
        </w:rPr>
        <w:t>ј</w:t>
      </w:r>
      <w:r w:rsidRPr="009D5CB8">
        <w:rPr>
          <w:spacing w:val="-5"/>
          <w:lang w:val="ru-RU"/>
        </w:rPr>
        <w:t>е</w:t>
      </w:r>
      <w:r w:rsidRPr="009D5CB8">
        <w:rPr>
          <w:spacing w:val="1"/>
          <w:lang w:val="ru-RU"/>
        </w:rPr>
        <w:t>д</w:t>
      </w:r>
      <w:r w:rsidRPr="009D5CB8">
        <w:rPr>
          <w:spacing w:val="-2"/>
          <w:lang w:val="ru-RU"/>
        </w:rPr>
        <w:t>н</w:t>
      </w:r>
      <w:r w:rsidRPr="009D5CB8">
        <w:rPr>
          <w:lang w:val="ru-RU"/>
        </w:rPr>
        <w:t>ич</w:t>
      </w:r>
      <w:r w:rsidRPr="009D5CB8">
        <w:rPr>
          <w:spacing w:val="3"/>
          <w:lang w:val="ru-RU"/>
        </w:rPr>
        <w:t>к</w:t>
      </w:r>
      <w:r w:rsidRPr="009D5CB8">
        <w:rPr>
          <w:spacing w:val="-2"/>
          <w:lang w:val="ru-RU"/>
        </w:rPr>
        <w:t>о</w:t>
      </w:r>
      <w:r w:rsidRPr="009D5CB8">
        <w:rPr>
          <w:lang w:val="ru-RU"/>
        </w:rPr>
        <w:t>ј</w:t>
      </w:r>
      <w:r w:rsidRPr="009D5CB8">
        <w:rPr>
          <w:spacing w:val="38"/>
          <w:lang w:val="ru-RU"/>
        </w:rPr>
        <w:t xml:space="preserve"> </w:t>
      </w:r>
      <w:r w:rsidRPr="009D5CB8">
        <w:rPr>
          <w:spacing w:val="1"/>
          <w:lang w:val="ru-RU"/>
        </w:rPr>
        <w:t>п</w:t>
      </w:r>
      <w:r w:rsidRPr="009D5CB8">
        <w:rPr>
          <w:lang w:val="ru-RU"/>
        </w:rPr>
        <w:t>о</w:t>
      </w:r>
      <w:r w:rsidRPr="009D5CB8">
        <w:rPr>
          <w:spacing w:val="1"/>
          <w:lang w:val="ru-RU"/>
        </w:rPr>
        <w:t>н</w:t>
      </w:r>
      <w:r w:rsidRPr="009D5CB8">
        <w:rPr>
          <w:spacing w:val="-12"/>
          <w:lang w:val="ru-RU"/>
        </w:rPr>
        <w:t>у</w:t>
      </w:r>
      <w:r w:rsidRPr="009D5CB8">
        <w:rPr>
          <w:spacing w:val="-1"/>
          <w:lang w:val="ru-RU"/>
        </w:rPr>
        <w:t>д</w:t>
      </w:r>
      <w:r w:rsidRPr="009D5CB8">
        <w:rPr>
          <w:lang w:val="ru-RU"/>
        </w:rPr>
        <w:t>и,</w:t>
      </w:r>
      <w:r w:rsidRPr="009D5CB8">
        <w:rPr>
          <w:spacing w:val="26"/>
          <w:lang w:val="ru-RU"/>
        </w:rPr>
        <w:t xml:space="preserve"> </w:t>
      </w:r>
      <w:r w:rsidRPr="009D5CB8">
        <w:rPr>
          <w:lang w:val="ru-RU"/>
        </w:rPr>
        <w:t>а</w:t>
      </w:r>
      <w:r w:rsidRPr="009D5CB8">
        <w:rPr>
          <w:spacing w:val="-3"/>
          <w:lang w:val="ru-RU"/>
        </w:rPr>
        <w:t>д</w:t>
      </w:r>
      <w:r w:rsidRPr="009D5CB8">
        <w:rPr>
          <w:lang w:val="ru-RU"/>
        </w:rPr>
        <w:t>ре</w:t>
      </w:r>
      <w:r w:rsidRPr="009D5CB8">
        <w:rPr>
          <w:spacing w:val="2"/>
          <w:lang w:val="ru-RU"/>
        </w:rPr>
        <w:t>с</w:t>
      </w:r>
      <w:r w:rsidRPr="009D5CB8">
        <w:rPr>
          <w:lang w:val="ru-RU"/>
        </w:rPr>
        <w:t>а,</w:t>
      </w:r>
      <w:r w:rsidRPr="009D5CB8">
        <w:rPr>
          <w:spacing w:val="22"/>
          <w:lang w:val="ru-RU"/>
        </w:rPr>
        <w:t xml:space="preserve"> </w:t>
      </w:r>
      <w:r w:rsidRPr="009D5CB8">
        <w:rPr>
          <w:lang w:val="ru-RU"/>
        </w:rPr>
        <w:t>МБ</w:t>
      </w:r>
      <w:r w:rsidRPr="009D5CB8">
        <w:rPr>
          <w:spacing w:val="12"/>
          <w:lang w:val="ru-RU"/>
        </w:rPr>
        <w:t xml:space="preserve"> </w:t>
      </w:r>
      <w:r w:rsidRPr="009D5CB8">
        <w:rPr>
          <w:lang w:val="ru-RU"/>
        </w:rPr>
        <w:t>и</w:t>
      </w:r>
      <w:r w:rsidRPr="009D5CB8">
        <w:rPr>
          <w:spacing w:val="5"/>
          <w:lang w:val="ru-RU"/>
        </w:rPr>
        <w:t xml:space="preserve"> </w:t>
      </w:r>
      <w:r w:rsidRPr="009D5CB8">
        <w:rPr>
          <w:w w:val="103"/>
          <w:lang w:val="ru-RU"/>
        </w:rPr>
        <w:t>ПИ</w:t>
      </w:r>
      <w:r w:rsidRPr="009D5CB8">
        <w:rPr>
          <w:spacing w:val="1"/>
          <w:w w:val="103"/>
          <w:lang w:val="ru-RU"/>
        </w:rPr>
        <w:t>Б)</w:t>
      </w:r>
      <w:r w:rsidRPr="009D5CB8">
        <w:rPr>
          <w:w w:val="103"/>
          <w:lang w:val="ru-RU"/>
        </w:rPr>
        <w:t>,</w:t>
      </w:r>
    </w:p>
    <w:p w:rsidR="00646A25" w:rsidRPr="009D5CB8" w:rsidRDefault="00646A25" w:rsidP="00646A25">
      <w:pPr>
        <w:tabs>
          <w:tab w:val="left" w:pos="1350"/>
        </w:tabs>
        <w:rPr>
          <w:lang w:val="ru-RU"/>
        </w:rPr>
      </w:pPr>
      <w:r w:rsidRPr="009D5CB8">
        <w:rPr>
          <w:w w:val="136"/>
          <w:lang w:val="ru-RU"/>
        </w:rPr>
        <w:t xml:space="preserve">• </w:t>
      </w:r>
      <w:r w:rsidRPr="009D5CB8">
        <w:rPr>
          <w:w w:val="136"/>
        </w:rPr>
        <w:t>______________</w:t>
      </w:r>
      <w:r w:rsidRPr="009D5CB8">
        <w:rPr>
          <w:w w:val="136"/>
          <w:lang w:val="ru-RU"/>
        </w:rPr>
        <w:t xml:space="preserve"> </w:t>
      </w:r>
      <w:r w:rsidRPr="009D5CB8">
        <w:rPr>
          <w:w w:val="136"/>
        </w:rPr>
        <w:t xml:space="preserve"> </w:t>
      </w:r>
      <w:r w:rsidRPr="009D5CB8">
        <w:rPr>
          <w:spacing w:val="1"/>
          <w:lang w:val="ru-RU"/>
        </w:rPr>
        <w:t>(</w:t>
      </w:r>
      <w:r w:rsidRPr="009D5CB8">
        <w:rPr>
          <w:spacing w:val="-2"/>
          <w:lang w:val="ru-RU"/>
        </w:rPr>
        <w:t>на</w:t>
      </w:r>
      <w:r w:rsidRPr="009D5CB8">
        <w:rPr>
          <w:spacing w:val="-4"/>
          <w:lang w:val="ru-RU"/>
        </w:rPr>
        <w:t>з</w:t>
      </w:r>
      <w:r w:rsidRPr="009D5CB8">
        <w:rPr>
          <w:lang w:val="ru-RU"/>
        </w:rPr>
        <w:t>ив</w:t>
      </w:r>
      <w:r w:rsidRPr="009D5CB8">
        <w:rPr>
          <w:spacing w:val="25"/>
          <w:lang w:val="ru-RU"/>
        </w:rPr>
        <w:t xml:space="preserve"> </w:t>
      </w:r>
      <w:r w:rsidRPr="009D5CB8">
        <w:rPr>
          <w:spacing w:val="-5"/>
          <w:lang w:val="ru-RU"/>
        </w:rPr>
        <w:t>у</w:t>
      </w:r>
      <w:r w:rsidRPr="009D5CB8">
        <w:rPr>
          <w:lang w:val="ru-RU"/>
        </w:rPr>
        <w:t>че</w:t>
      </w:r>
      <w:r w:rsidRPr="009D5CB8">
        <w:rPr>
          <w:spacing w:val="2"/>
          <w:lang w:val="ru-RU"/>
        </w:rPr>
        <w:t>с</w:t>
      </w:r>
      <w:r w:rsidRPr="009D5CB8">
        <w:rPr>
          <w:spacing w:val="-2"/>
          <w:lang w:val="ru-RU"/>
        </w:rPr>
        <w:t>н</w:t>
      </w:r>
      <w:r w:rsidRPr="009D5CB8">
        <w:rPr>
          <w:lang w:val="ru-RU"/>
        </w:rPr>
        <w:t>и</w:t>
      </w:r>
      <w:r w:rsidRPr="009D5CB8">
        <w:rPr>
          <w:spacing w:val="5"/>
          <w:lang w:val="ru-RU"/>
        </w:rPr>
        <w:t>к</w:t>
      </w:r>
      <w:r w:rsidRPr="009D5CB8">
        <w:rPr>
          <w:lang w:val="ru-RU"/>
        </w:rPr>
        <w:t>а</w:t>
      </w:r>
      <w:r w:rsidRPr="009D5CB8">
        <w:rPr>
          <w:spacing w:val="29"/>
          <w:lang w:val="ru-RU"/>
        </w:rPr>
        <w:t xml:space="preserve"> </w:t>
      </w:r>
      <w:r w:rsidRPr="009D5CB8">
        <w:rPr>
          <w:lang w:val="ru-RU"/>
        </w:rPr>
        <w:t>у</w:t>
      </w:r>
      <w:r w:rsidRPr="009D5CB8">
        <w:rPr>
          <w:spacing w:val="5"/>
          <w:lang w:val="ru-RU"/>
        </w:rPr>
        <w:t xml:space="preserve"> </w:t>
      </w:r>
      <w:r w:rsidRPr="009D5CB8">
        <w:rPr>
          <w:spacing w:val="-4"/>
          <w:lang w:val="ru-RU"/>
        </w:rPr>
        <w:t>з</w:t>
      </w:r>
      <w:r w:rsidRPr="009D5CB8">
        <w:rPr>
          <w:lang w:val="ru-RU"/>
        </w:rPr>
        <w:t>а</w:t>
      </w:r>
      <w:r w:rsidRPr="009D5CB8">
        <w:rPr>
          <w:spacing w:val="2"/>
          <w:lang w:val="ru-RU"/>
        </w:rPr>
        <w:t>ј</w:t>
      </w:r>
      <w:r w:rsidRPr="009D5CB8">
        <w:rPr>
          <w:spacing w:val="-5"/>
          <w:lang w:val="ru-RU"/>
        </w:rPr>
        <w:t>е</w:t>
      </w:r>
      <w:r w:rsidRPr="009D5CB8">
        <w:rPr>
          <w:spacing w:val="1"/>
          <w:lang w:val="ru-RU"/>
        </w:rPr>
        <w:t>д</w:t>
      </w:r>
      <w:r w:rsidRPr="009D5CB8">
        <w:rPr>
          <w:spacing w:val="-2"/>
          <w:lang w:val="ru-RU"/>
        </w:rPr>
        <w:t>н</w:t>
      </w:r>
      <w:r w:rsidRPr="009D5CB8">
        <w:rPr>
          <w:lang w:val="ru-RU"/>
        </w:rPr>
        <w:t>ич</w:t>
      </w:r>
      <w:r w:rsidRPr="009D5CB8">
        <w:rPr>
          <w:spacing w:val="3"/>
          <w:lang w:val="ru-RU"/>
        </w:rPr>
        <w:t>к</w:t>
      </w:r>
      <w:r w:rsidRPr="009D5CB8">
        <w:rPr>
          <w:lang w:val="ru-RU"/>
        </w:rPr>
        <w:t>ој</w:t>
      </w:r>
      <w:r w:rsidRPr="009D5CB8">
        <w:rPr>
          <w:spacing w:val="35"/>
          <w:lang w:val="ru-RU"/>
        </w:rPr>
        <w:t xml:space="preserve"> </w:t>
      </w:r>
      <w:r w:rsidRPr="009D5CB8">
        <w:rPr>
          <w:spacing w:val="1"/>
          <w:lang w:val="ru-RU"/>
        </w:rPr>
        <w:t>п</w:t>
      </w:r>
      <w:r w:rsidRPr="009D5CB8">
        <w:rPr>
          <w:lang w:val="ru-RU"/>
        </w:rPr>
        <w:t>о</w:t>
      </w:r>
      <w:r w:rsidRPr="009D5CB8">
        <w:rPr>
          <w:spacing w:val="1"/>
          <w:lang w:val="ru-RU"/>
        </w:rPr>
        <w:t>н</w:t>
      </w:r>
      <w:r w:rsidRPr="009D5CB8">
        <w:rPr>
          <w:spacing w:val="-12"/>
          <w:lang w:val="ru-RU"/>
        </w:rPr>
        <w:t>у</w:t>
      </w:r>
      <w:r w:rsidRPr="009D5CB8">
        <w:rPr>
          <w:spacing w:val="-1"/>
          <w:lang w:val="ru-RU"/>
        </w:rPr>
        <w:t>д</w:t>
      </w:r>
      <w:r w:rsidRPr="009D5CB8">
        <w:rPr>
          <w:lang w:val="ru-RU"/>
        </w:rPr>
        <w:t>и,</w:t>
      </w:r>
      <w:r w:rsidRPr="009D5CB8">
        <w:rPr>
          <w:spacing w:val="26"/>
          <w:lang w:val="ru-RU"/>
        </w:rPr>
        <w:t xml:space="preserve"> </w:t>
      </w:r>
      <w:r w:rsidRPr="009D5CB8">
        <w:rPr>
          <w:lang w:val="ru-RU"/>
        </w:rPr>
        <w:t>а</w:t>
      </w:r>
      <w:r w:rsidRPr="009D5CB8">
        <w:rPr>
          <w:spacing w:val="-1"/>
          <w:lang w:val="ru-RU"/>
        </w:rPr>
        <w:t>д</w:t>
      </w:r>
      <w:r w:rsidRPr="009D5CB8">
        <w:rPr>
          <w:spacing w:val="-2"/>
          <w:lang w:val="ru-RU"/>
        </w:rPr>
        <w:t>р</w:t>
      </w:r>
      <w:r w:rsidRPr="009D5CB8">
        <w:rPr>
          <w:lang w:val="ru-RU"/>
        </w:rPr>
        <w:t>е</w:t>
      </w:r>
      <w:r w:rsidRPr="009D5CB8">
        <w:rPr>
          <w:spacing w:val="2"/>
          <w:lang w:val="ru-RU"/>
        </w:rPr>
        <w:t>с</w:t>
      </w:r>
      <w:r w:rsidRPr="009D5CB8">
        <w:rPr>
          <w:lang w:val="ru-RU"/>
        </w:rPr>
        <w:t>а,</w:t>
      </w:r>
      <w:r w:rsidRPr="009D5CB8">
        <w:rPr>
          <w:spacing w:val="23"/>
          <w:lang w:val="ru-RU"/>
        </w:rPr>
        <w:t xml:space="preserve"> </w:t>
      </w:r>
      <w:r w:rsidRPr="009D5CB8">
        <w:rPr>
          <w:spacing w:val="-2"/>
          <w:lang w:val="ru-RU"/>
        </w:rPr>
        <w:t>М</w:t>
      </w:r>
      <w:r w:rsidRPr="009D5CB8">
        <w:rPr>
          <w:lang w:val="ru-RU"/>
        </w:rPr>
        <w:t>Б</w:t>
      </w:r>
      <w:r w:rsidRPr="009D5CB8">
        <w:rPr>
          <w:spacing w:val="12"/>
          <w:lang w:val="ru-RU"/>
        </w:rPr>
        <w:t xml:space="preserve"> </w:t>
      </w:r>
      <w:r w:rsidRPr="009D5CB8">
        <w:rPr>
          <w:lang w:val="ru-RU"/>
        </w:rPr>
        <w:t>и</w:t>
      </w:r>
      <w:r w:rsidRPr="009D5CB8">
        <w:rPr>
          <w:spacing w:val="5"/>
          <w:lang w:val="ru-RU"/>
        </w:rPr>
        <w:t xml:space="preserve"> </w:t>
      </w:r>
      <w:r w:rsidRPr="009D5CB8">
        <w:rPr>
          <w:w w:val="103"/>
          <w:lang w:val="ru-RU"/>
        </w:rPr>
        <w:t>ПИ</w:t>
      </w:r>
      <w:r w:rsidRPr="009D5CB8">
        <w:rPr>
          <w:spacing w:val="1"/>
          <w:w w:val="103"/>
          <w:lang w:val="ru-RU"/>
        </w:rPr>
        <w:t>Б)</w:t>
      </w:r>
      <w:r w:rsidRPr="009D5CB8">
        <w:rPr>
          <w:w w:val="103"/>
          <w:lang w:val="ru-RU"/>
        </w:rPr>
        <w:t>,</w:t>
      </w:r>
    </w:p>
    <w:p w:rsidR="00646A25" w:rsidRPr="009D5CB8" w:rsidRDefault="00646A25" w:rsidP="00646A25">
      <w:pPr>
        <w:tabs>
          <w:tab w:val="left" w:pos="1350"/>
        </w:tabs>
        <w:rPr>
          <w:lang w:val="ru-RU"/>
        </w:rPr>
      </w:pPr>
      <w:r w:rsidRPr="009D5CB8">
        <w:rPr>
          <w:w w:val="136"/>
          <w:lang w:val="ru-RU"/>
        </w:rPr>
        <w:t xml:space="preserve">• </w:t>
      </w:r>
      <w:r w:rsidRPr="009D5CB8">
        <w:rPr>
          <w:w w:val="136"/>
        </w:rPr>
        <w:t xml:space="preserve">_______________ </w:t>
      </w:r>
      <w:r w:rsidRPr="009D5CB8">
        <w:rPr>
          <w:spacing w:val="1"/>
          <w:lang w:val="ru-RU"/>
        </w:rPr>
        <w:t>(</w:t>
      </w:r>
      <w:r w:rsidRPr="009D5CB8">
        <w:rPr>
          <w:spacing w:val="-2"/>
          <w:lang w:val="ru-RU"/>
        </w:rPr>
        <w:t>на</w:t>
      </w:r>
      <w:r w:rsidRPr="009D5CB8">
        <w:rPr>
          <w:spacing w:val="-4"/>
          <w:lang w:val="ru-RU"/>
        </w:rPr>
        <w:t>з</w:t>
      </w:r>
      <w:r w:rsidRPr="009D5CB8">
        <w:rPr>
          <w:lang w:val="ru-RU"/>
        </w:rPr>
        <w:t>ив</w:t>
      </w:r>
      <w:r w:rsidRPr="009D5CB8">
        <w:rPr>
          <w:spacing w:val="25"/>
          <w:lang w:val="ru-RU"/>
        </w:rPr>
        <w:t xml:space="preserve"> </w:t>
      </w:r>
      <w:r w:rsidRPr="009D5CB8">
        <w:rPr>
          <w:spacing w:val="-5"/>
          <w:lang w:val="ru-RU"/>
        </w:rPr>
        <w:t>у</w:t>
      </w:r>
      <w:r w:rsidRPr="009D5CB8">
        <w:rPr>
          <w:lang w:val="ru-RU"/>
        </w:rPr>
        <w:t>че</w:t>
      </w:r>
      <w:r w:rsidRPr="009D5CB8">
        <w:rPr>
          <w:spacing w:val="2"/>
          <w:lang w:val="ru-RU"/>
        </w:rPr>
        <w:t>с</w:t>
      </w:r>
      <w:r w:rsidRPr="009D5CB8">
        <w:rPr>
          <w:spacing w:val="-2"/>
          <w:lang w:val="ru-RU"/>
        </w:rPr>
        <w:t>н</w:t>
      </w:r>
      <w:r w:rsidRPr="009D5CB8">
        <w:rPr>
          <w:lang w:val="ru-RU"/>
        </w:rPr>
        <w:t>и</w:t>
      </w:r>
      <w:r w:rsidRPr="009D5CB8">
        <w:rPr>
          <w:spacing w:val="5"/>
          <w:lang w:val="ru-RU"/>
        </w:rPr>
        <w:t>к</w:t>
      </w:r>
      <w:r w:rsidRPr="009D5CB8">
        <w:rPr>
          <w:lang w:val="ru-RU"/>
        </w:rPr>
        <w:t>а</w:t>
      </w:r>
      <w:r w:rsidRPr="009D5CB8">
        <w:rPr>
          <w:spacing w:val="29"/>
          <w:lang w:val="ru-RU"/>
        </w:rPr>
        <w:t xml:space="preserve"> </w:t>
      </w:r>
      <w:r w:rsidRPr="009D5CB8">
        <w:rPr>
          <w:lang w:val="ru-RU"/>
        </w:rPr>
        <w:t>у</w:t>
      </w:r>
      <w:r w:rsidRPr="009D5CB8">
        <w:rPr>
          <w:spacing w:val="5"/>
          <w:lang w:val="ru-RU"/>
        </w:rPr>
        <w:t xml:space="preserve"> </w:t>
      </w:r>
      <w:r w:rsidRPr="009D5CB8">
        <w:rPr>
          <w:spacing w:val="-4"/>
          <w:lang w:val="ru-RU"/>
        </w:rPr>
        <w:t>з</w:t>
      </w:r>
      <w:r w:rsidRPr="009D5CB8">
        <w:rPr>
          <w:lang w:val="ru-RU"/>
        </w:rPr>
        <w:t>а</w:t>
      </w:r>
      <w:r w:rsidRPr="009D5CB8">
        <w:rPr>
          <w:spacing w:val="2"/>
          <w:lang w:val="ru-RU"/>
        </w:rPr>
        <w:t>ј</w:t>
      </w:r>
      <w:r w:rsidRPr="009D5CB8">
        <w:rPr>
          <w:spacing w:val="-5"/>
          <w:lang w:val="ru-RU"/>
        </w:rPr>
        <w:t>е</w:t>
      </w:r>
      <w:r w:rsidRPr="009D5CB8">
        <w:rPr>
          <w:spacing w:val="1"/>
          <w:lang w:val="ru-RU"/>
        </w:rPr>
        <w:t>д</w:t>
      </w:r>
      <w:r w:rsidRPr="009D5CB8">
        <w:rPr>
          <w:spacing w:val="-2"/>
          <w:lang w:val="ru-RU"/>
        </w:rPr>
        <w:t>н</w:t>
      </w:r>
      <w:r w:rsidRPr="009D5CB8">
        <w:rPr>
          <w:lang w:val="ru-RU"/>
        </w:rPr>
        <w:t>ич</w:t>
      </w:r>
      <w:r w:rsidRPr="009D5CB8">
        <w:rPr>
          <w:spacing w:val="3"/>
          <w:lang w:val="ru-RU"/>
        </w:rPr>
        <w:t>к</w:t>
      </w:r>
      <w:r w:rsidRPr="009D5CB8">
        <w:rPr>
          <w:lang w:val="ru-RU"/>
        </w:rPr>
        <w:t>ој</w:t>
      </w:r>
      <w:r w:rsidRPr="009D5CB8">
        <w:rPr>
          <w:spacing w:val="35"/>
          <w:lang w:val="ru-RU"/>
        </w:rPr>
        <w:t xml:space="preserve"> </w:t>
      </w:r>
      <w:r w:rsidRPr="009D5CB8">
        <w:rPr>
          <w:spacing w:val="1"/>
          <w:lang w:val="ru-RU"/>
        </w:rPr>
        <w:t>п</w:t>
      </w:r>
      <w:r w:rsidRPr="009D5CB8">
        <w:rPr>
          <w:lang w:val="ru-RU"/>
        </w:rPr>
        <w:t>о</w:t>
      </w:r>
      <w:r w:rsidRPr="009D5CB8">
        <w:rPr>
          <w:spacing w:val="1"/>
          <w:lang w:val="ru-RU"/>
        </w:rPr>
        <w:t>н</w:t>
      </w:r>
      <w:r w:rsidRPr="009D5CB8">
        <w:rPr>
          <w:spacing w:val="-12"/>
          <w:lang w:val="ru-RU"/>
        </w:rPr>
        <w:t>у</w:t>
      </w:r>
      <w:r w:rsidRPr="009D5CB8">
        <w:rPr>
          <w:spacing w:val="-1"/>
          <w:lang w:val="ru-RU"/>
        </w:rPr>
        <w:t>д</w:t>
      </w:r>
      <w:r w:rsidRPr="009D5CB8">
        <w:rPr>
          <w:lang w:val="ru-RU"/>
        </w:rPr>
        <w:t>и,</w:t>
      </w:r>
      <w:r w:rsidRPr="009D5CB8">
        <w:rPr>
          <w:spacing w:val="26"/>
          <w:lang w:val="ru-RU"/>
        </w:rPr>
        <w:t xml:space="preserve"> </w:t>
      </w:r>
      <w:r w:rsidRPr="009D5CB8">
        <w:rPr>
          <w:lang w:val="ru-RU"/>
        </w:rPr>
        <w:t>а</w:t>
      </w:r>
      <w:r w:rsidRPr="009D5CB8">
        <w:rPr>
          <w:spacing w:val="-1"/>
          <w:lang w:val="ru-RU"/>
        </w:rPr>
        <w:t>д</w:t>
      </w:r>
      <w:r w:rsidRPr="009D5CB8">
        <w:rPr>
          <w:spacing w:val="-2"/>
          <w:lang w:val="ru-RU"/>
        </w:rPr>
        <w:t>р</w:t>
      </w:r>
      <w:r w:rsidRPr="009D5CB8">
        <w:rPr>
          <w:lang w:val="ru-RU"/>
        </w:rPr>
        <w:t>е</w:t>
      </w:r>
      <w:r w:rsidRPr="009D5CB8">
        <w:rPr>
          <w:spacing w:val="2"/>
          <w:lang w:val="ru-RU"/>
        </w:rPr>
        <w:t>с</w:t>
      </w:r>
      <w:r w:rsidRPr="009D5CB8">
        <w:rPr>
          <w:lang w:val="ru-RU"/>
        </w:rPr>
        <w:t>а,</w:t>
      </w:r>
      <w:r w:rsidRPr="009D5CB8">
        <w:rPr>
          <w:spacing w:val="23"/>
          <w:lang w:val="ru-RU"/>
        </w:rPr>
        <w:t xml:space="preserve"> </w:t>
      </w:r>
      <w:r w:rsidRPr="009D5CB8">
        <w:rPr>
          <w:spacing w:val="-2"/>
          <w:lang w:val="ru-RU"/>
        </w:rPr>
        <w:t>М</w:t>
      </w:r>
      <w:r w:rsidRPr="009D5CB8">
        <w:rPr>
          <w:lang w:val="ru-RU"/>
        </w:rPr>
        <w:t>Б</w:t>
      </w:r>
      <w:r w:rsidRPr="009D5CB8">
        <w:rPr>
          <w:spacing w:val="12"/>
          <w:lang w:val="ru-RU"/>
        </w:rPr>
        <w:t xml:space="preserve"> </w:t>
      </w:r>
      <w:r w:rsidRPr="009D5CB8">
        <w:rPr>
          <w:lang w:val="ru-RU"/>
        </w:rPr>
        <w:t>и</w:t>
      </w:r>
      <w:r w:rsidRPr="009D5CB8">
        <w:rPr>
          <w:spacing w:val="5"/>
          <w:lang w:val="ru-RU"/>
        </w:rPr>
        <w:t xml:space="preserve"> </w:t>
      </w:r>
      <w:r w:rsidRPr="009D5CB8">
        <w:rPr>
          <w:w w:val="103"/>
          <w:lang w:val="ru-RU"/>
        </w:rPr>
        <w:t>ПИ</w:t>
      </w:r>
      <w:r w:rsidRPr="009D5CB8">
        <w:rPr>
          <w:spacing w:val="1"/>
          <w:w w:val="103"/>
          <w:lang w:val="ru-RU"/>
        </w:rPr>
        <w:t>Б)</w:t>
      </w:r>
      <w:r w:rsidRPr="009D5CB8">
        <w:rPr>
          <w:w w:val="103"/>
          <w:lang w:val="ru-RU"/>
        </w:rPr>
        <w:t>,</w:t>
      </w:r>
    </w:p>
    <w:p w:rsidR="00646A25" w:rsidRPr="009D5CB8" w:rsidRDefault="00646A25" w:rsidP="00646A25">
      <w:pPr>
        <w:tabs>
          <w:tab w:val="left" w:pos="1350"/>
        </w:tabs>
        <w:spacing w:line="244" w:lineRule="auto"/>
        <w:ind w:firstLine="665"/>
        <w:jc w:val="both"/>
        <w:rPr>
          <w:b/>
        </w:rPr>
      </w:pPr>
      <w:r w:rsidRPr="009D5CB8">
        <w:rPr>
          <w:b/>
          <w:spacing w:val="-57"/>
          <w:u w:val="thick" w:color="000000"/>
        </w:rPr>
        <w:t xml:space="preserve">(   </w:t>
      </w:r>
      <w:r w:rsidRPr="009D5CB8">
        <w:rPr>
          <w:b/>
        </w:rPr>
        <w:t xml:space="preserve"> </w:t>
      </w:r>
      <w:r w:rsidRPr="009D5CB8">
        <w:rPr>
          <w:b/>
          <w:i/>
        </w:rPr>
        <w:t>све уписује наручилац у  складу са Обрасцом понуде</w:t>
      </w:r>
      <w:r w:rsidRPr="009D5CB8">
        <w:rPr>
          <w:b/>
        </w:rPr>
        <w:t>)</w:t>
      </w:r>
    </w:p>
    <w:p w:rsidR="00646A25" w:rsidRDefault="00646A25" w:rsidP="00646A25">
      <w:pPr>
        <w:tabs>
          <w:tab w:val="left" w:pos="1350"/>
        </w:tabs>
        <w:spacing w:line="244" w:lineRule="auto"/>
        <w:jc w:val="both"/>
        <w:rPr>
          <w:w w:val="103"/>
          <w:lang w:val="ru-RU"/>
        </w:rPr>
      </w:pPr>
      <w:r w:rsidRPr="009D5CB8">
        <w:rPr>
          <w:lang w:val="ru-RU"/>
        </w:rPr>
        <w:t xml:space="preserve">Пружаоци услуге, </w:t>
      </w:r>
      <w:r w:rsidRPr="009D5CB8">
        <w:rPr>
          <w:spacing w:val="1"/>
          <w:lang w:val="ru-RU"/>
        </w:rPr>
        <w:t>к</w:t>
      </w:r>
      <w:r w:rsidRPr="009D5CB8">
        <w:rPr>
          <w:lang w:val="ru-RU"/>
        </w:rPr>
        <w:t>о</w:t>
      </w:r>
      <w:r w:rsidRPr="009D5CB8">
        <w:rPr>
          <w:spacing w:val="2"/>
          <w:lang w:val="ru-RU"/>
        </w:rPr>
        <w:t>ј</w:t>
      </w:r>
      <w:r w:rsidRPr="009D5CB8">
        <w:rPr>
          <w:lang w:val="ru-RU"/>
        </w:rPr>
        <w:t>и</w:t>
      </w:r>
      <w:r w:rsidRPr="009D5CB8">
        <w:rPr>
          <w:spacing w:val="7"/>
          <w:lang w:val="ru-RU"/>
        </w:rPr>
        <w:t xml:space="preserve"> </w:t>
      </w:r>
      <w:r w:rsidRPr="009D5CB8">
        <w:rPr>
          <w:spacing w:val="2"/>
          <w:lang w:val="ru-RU"/>
        </w:rPr>
        <w:t>с</w:t>
      </w:r>
      <w:r w:rsidRPr="009D5CB8">
        <w:rPr>
          <w:lang w:val="ru-RU"/>
        </w:rPr>
        <w:t xml:space="preserve">у </w:t>
      </w:r>
      <w:r w:rsidRPr="009D5CB8">
        <w:rPr>
          <w:spacing w:val="1"/>
          <w:lang w:val="ru-RU"/>
        </w:rPr>
        <w:t>п</w:t>
      </w:r>
      <w:r w:rsidRPr="009D5CB8">
        <w:rPr>
          <w:spacing w:val="-5"/>
          <w:lang w:val="ru-RU"/>
        </w:rPr>
        <w:t>о</w:t>
      </w:r>
      <w:r w:rsidRPr="009D5CB8">
        <w:rPr>
          <w:spacing w:val="1"/>
          <w:lang w:val="ru-RU"/>
        </w:rPr>
        <w:t>дн</w:t>
      </w:r>
      <w:r w:rsidRPr="009D5CB8">
        <w:rPr>
          <w:spacing w:val="-7"/>
          <w:lang w:val="ru-RU"/>
        </w:rPr>
        <w:t>е</w:t>
      </w:r>
      <w:r w:rsidRPr="009D5CB8">
        <w:rPr>
          <w:spacing w:val="-1"/>
          <w:lang w:val="ru-RU"/>
        </w:rPr>
        <w:t>л</w:t>
      </w:r>
      <w:r w:rsidRPr="009D5CB8">
        <w:rPr>
          <w:lang w:val="ru-RU"/>
        </w:rPr>
        <w:t>и</w:t>
      </w:r>
      <w:r w:rsidRPr="009D5CB8">
        <w:rPr>
          <w:spacing w:val="23"/>
          <w:lang w:val="ru-RU"/>
        </w:rPr>
        <w:t xml:space="preserve"> </w:t>
      </w:r>
      <w:r w:rsidRPr="009D5CB8">
        <w:rPr>
          <w:spacing w:val="-1"/>
          <w:lang w:val="ru-RU"/>
        </w:rPr>
        <w:t>з</w:t>
      </w:r>
      <w:r w:rsidRPr="009D5CB8">
        <w:rPr>
          <w:spacing w:val="-3"/>
          <w:lang w:val="ru-RU"/>
        </w:rPr>
        <w:t>а</w:t>
      </w:r>
      <w:r w:rsidRPr="009D5CB8">
        <w:rPr>
          <w:spacing w:val="2"/>
          <w:lang w:val="ru-RU"/>
        </w:rPr>
        <w:t>ј</w:t>
      </w:r>
      <w:r w:rsidRPr="009D5CB8">
        <w:rPr>
          <w:spacing w:val="-5"/>
          <w:lang w:val="ru-RU"/>
        </w:rPr>
        <w:t>е</w:t>
      </w:r>
      <w:r w:rsidRPr="009D5CB8">
        <w:rPr>
          <w:spacing w:val="-1"/>
          <w:lang w:val="ru-RU"/>
        </w:rPr>
        <w:t>д</w:t>
      </w:r>
      <w:r w:rsidRPr="009D5CB8">
        <w:rPr>
          <w:spacing w:val="1"/>
          <w:lang w:val="ru-RU"/>
        </w:rPr>
        <w:t>н</w:t>
      </w:r>
      <w:r w:rsidRPr="009D5CB8">
        <w:rPr>
          <w:lang w:val="ru-RU"/>
        </w:rPr>
        <w:t>ич</w:t>
      </w:r>
      <w:r w:rsidRPr="009D5CB8">
        <w:rPr>
          <w:spacing w:val="5"/>
          <w:lang w:val="ru-RU"/>
        </w:rPr>
        <w:t>к</w:t>
      </w:r>
      <w:r w:rsidRPr="009D5CB8">
        <w:rPr>
          <w:lang w:val="ru-RU"/>
        </w:rPr>
        <w:t>у</w:t>
      </w:r>
      <w:r w:rsidRPr="009D5CB8">
        <w:rPr>
          <w:spacing w:val="24"/>
          <w:lang w:val="ru-RU"/>
        </w:rPr>
        <w:t xml:space="preserve"> </w:t>
      </w:r>
      <w:r w:rsidRPr="009D5CB8">
        <w:rPr>
          <w:spacing w:val="1"/>
          <w:lang w:val="ru-RU"/>
        </w:rPr>
        <w:t>п</w:t>
      </w:r>
      <w:r w:rsidRPr="009D5CB8">
        <w:rPr>
          <w:lang w:val="ru-RU"/>
        </w:rPr>
        <w:t>о</w:t>
      </w:r>
      <w:r w:rsidRPr="009D5CB8">
        <w:rPr>
          <w:spacing w:val="1"/>
          <w:lang w:val="ru-RU"/>
        </w:rPr>
        <w:t>н</w:t>
      </w:r>
      <w:r w:rsidRPr="009D5CB8">
        <w:rPr>
          <w:spacing w:val="-10"/>
          <w:lang w:val="ru-RU"/>
        </w:rPr>
        <w:t>у</w:t>
      </w:r>
      <w:r w:rsidRPr="009D5CB8">
        <w:rPr>
          <w:spacing w:val="1"/>
          <w:lang w:val="ru-RU"/>
        </w:rPr>
        <w:t>д</w:t>
      </w:r>
      <w:r w:rsidRPr="009D5CB8">
        <w:rPr>
          <w:lang w:val="ru-RU"/>
        </w:rPr>
        <w:t>у</w:t>
      </w:r>
      <w:r w:rsidRPr="009D5CB8">
        <w:rPr>
          <w:spacing w:val="16"/>
          <w:lang w:val="ru-RU"/>
        </w:rPr>
        <w:t xml:space="preserve"> </w:t>
      </w:r>
      <w:r w:rsidRPr="009D5CB8">
        <w:rPr>
          <w:spacing w:val="-5"/>
          <w:lang w:val="ru-RU"/>
        </w:rPr>
        <w:t>о</w:t>
      </w:r>
      <w:r w:rsidRPr="009D5CB8">
        <w:rPr>
          <w:spacing w:val="-1"/>
          <w:lang w:val="ru-RU"/>
        </w:rPr>
        <w:t>д</w:t>
      </w:r>
      <w:r w:rsidRPr="009D5CB8">
        <w:rPr>
          <w:spacing w:val="-6"/>
          <w:lang w:val="ru-RU"/>
        </w:rPr>
        <w:t>г</w:t>
      </w:r>
      <w:r w:rsidRPr="009D5CB8">
        <w:rPr>
          <w:lang w:val="ru-RU"/>
        </w:rPr>
        <w:t>о</w:t>
      </w:r>
      <w:r w:rsidRPr="009D5CB8">
        <w:rPr>
          <w:spacing w:val="-2"/>
          <w:lang w:val="ru-RU"/>
        </w:rPr>
        <w:t>в</w:t>
      </w:r>
      <w:r w:rsidRPr="009D5CB8">
        <w:rPr>
          <w:lang w:val="ru-RU"/>
        </w:rPr>
        <w:t>ара</w:t>
      </w:r>
      <w:r w:rsidRPr="009D5CB8">
        <w:rPr>
          <w:spacing w:val="4"/>
          <w:lang w:val="ru-RU"/>
        </w:rPr>
        <w:t>ј</w:t>
      </w:r>
      <w:r w:rsidRPr="009D5CB8">
        <w:rPr>
          <w:lang w:val="ru-RU"/>
        </w:rPr>
        <w:t>у</w:t>
      </w:r>
      <w:r w:rsidRPr="009D5CB8">
        <w:rPr>
          <w:spacing w:val="25"/>
          <w:lang w:val="ru-RU"/>
        </w:rPr>
        <w:t xml:space="preserve"> </w:t>
      </w:r>
      <w:r w:rsidRPr="009D5CB8">
        <w:rPr>
          <w:spacing w:val="-2"/>
          <w:lang w:val="ru-RU"/>
        </w:rPr>
        <w:t>н</w:t>
      </w:r>
      <w:r w:rsidRPr="009D5CB8">
        <w:rPr>
          <w:lang w:val="ru-RU"/>
        </w:rPr>
        <w:t>ео</w:t>
      </w:r>
      <w:r w:rsidRPr="009D5CB8">
        <w:rPr>
          <w:spacing w:val="-1"/>
          <w:lang w:val="ru-RU"/>
        </w:rPr>
        <w:t>г</w:t>
      </w:r>
      <w:r w:rsidRPr="009D5CB8">
        <w:rPr>
          <w:lang w:val="ru-RU"/>
        </w:rPr>
        <w:t>р</w:t>
      </w:r>
      <w:r w:rsidRPr="009D5CB8">
        <w:rPr>
          <w:spacing w:val="2"/>
          <w:lang w:val="ru-RU"/>
        </w:rPr>
        <w:t>а</w:t>
      </w:r>
      <w:r w:rsidRPr="009D5CB8">
        <w:rPr>
          <w:spacing w:val="-2"/>
          <w:lang w:val="ru-RU"/>
        </w:rPr>
        <w:t>н</w:t>
      </w:r>
      <w:r w:rsidRPr="009D5CB8">
        <w:rPr>
          <w:lang w:val="ru-RU"/>
        </w:rPr>
        <w:t>и</w:t>
      </w:r>
      <w:r w:rsidRPr="009D5CB8">
        <w:rPr>
          <w:spacing w:val="2"/>
          <w:lang w:val="ru-RU"/>
        </w:rPr>
        <w:t>ч</w:t>
      </w:r>
      <w:r w:rsidRPr="009D5CB8">
        <w:rPr>
          <w:lang w:val="ru-RU"/>
        </w:rPr>
        <w:t>е</w:t>
      </w:r>
      <w:r w:rsidRPr="009D5CB8">
        <w:rPr>
          <w:spacing w:val="-2"/>
          <w:lang w:val="ru-RU"/>
        </w:rPr>
        <w:t>н</w:t>
      </w:r>
      <w:r w:rsidRPr="009D5CB8">
        <w:rPr>
          <w:lang w:val="ru-RU"/>
        </w:rPr>
        <w:t>о</w:t>
      </w:r>
      <w:r w:rsidRPr="009D5CB8">
        <w:rPr>
          <w:spacing w:val="36"/>
          <w:lang w:val="ru-RU"/>
        </w:rPr>
        <w:t xml:space="preserve"> </w:t>
      </w:r>
      <w:r w:rsidRPr="009D5CB8">
        <w:rPr>
          <w:spacing w:val="2"/>
          <w:lang w:val="ru-RU"/>
        </w:rPr>
        <w:t>с</w:t>
      </w:r>
      <w:r w:rsidRPr="009D5CB8">
        <w:rPr>
          <w:spacing w:val="-5"/>
          <w:lang w:val="ru-RU"/>
        </w:rPr>
        <w:t>о</w:t>
      </w:r>
      <w:r w:rsidRPr="009D5CB8">
        <w:rPr>
          <w:spacing w:val="-1"/>
          <w:lang w:val="ru-RU"/>
        </w:rPr>
        <w:t>л</w:t>
      </w:r>
      <w:r w:rsidRPr="009D5CB8">
        <w:rPr>
          <w:spacing w:val="2"/>
          <w:lang w:val="ru-RU"/>
        </w:rPr>
        <w:t>и</w:t>
      </w:r>
      <w:r w:rsidRPr="009D5CB8">
        <w:rPr>
          <w:spacing w:val="-3"/>
          <w:lang w:val="ru-RU"/>
        </w:rPr>
        <w:t>д</w:t>
      </w:r>
      <w:r w:rsidRPr="009D5CB8">
        <w:rPr>
          <w:lang w:val="ru-RU"/>
        </w:rPr>
        <w:t>а</w:t>
      </w:r>
      <w:r w:rsidRPr="009D5CB8">
        <w:rPr>
          <w:spacing w:val="2"/>
          <w:lang w:val="ru-RU"/>
        </w:rPr>
        <w:t>р</w:t>
      </w:r>
      <w:r w:rsidRPr="009D5CB8">
        <w:rPr>
          <w:spacing w:val="-2"/>
          <w:lang w:val="ru-RU"/>
        </w:rPr>
        <w:t>н</w:t>
      </w:r>
      <w:r w:rsidRPr="009D5CB8">
        <w:rPr>
          <w:lang w:val="ru-RU"/>
        </w:rPr>
        <w:t>о</w:t>
      </w:r>
      <w:r w:rsidRPr="009D5CB8">
        <w:rPr>
          <w:spacing w:val="27"/>
          <w:lang w:val="ru-RU"/>
        </w:rPr>
        <w:t xml:space="preserve"> </w:t>
      </w:r>
      <w:r w:rsidRPr="009D5CB8">
        <w:rPr>
          <w:spacing w:val="1"/>
          <w:w w:val="103"/>
          <w:lang w:val="ru-RU"/>
        </w:rPr>
        <w:t>п</w:t>
      </w:r>
      <w:r w:rsidRPr="009D5CB8">
        <w:rPr>
          <w:w w:val="103"/>
          <w:lang w:val="ru-RU"/>
        </w:rPr>
        <w:t>ре</w:t>
      </w:r>
      <w:r w:rsidRPr="009D5CB8">
        <w:rPr>
          <w:spacing w:val="-1"/>
          <w:w w:val="103"/>
          <w:lang w:val="ru-RU"/>
        </w:rPr>
        <w:t>м</w:t>
      </w:r>
      <w:r w:rsidRPr="009D5CB8">
        <w:rPr>
          <w:w w:val="103"/>
          <w:lang w:val="ru-RU"/>
        </w:rPr>
        <w:t xml:space="preserve">а </w:t>
      </w:r>
      <w:r w:rsidRPr="009D5CB8">
        <w:rPr>
          <w:spacing w:val="-2"/>
          <w:lang w:val="ru-RU"/>
        </w:rPr>
        <w:t>н</w:t>
      </w:r>
      <w:r w:rsidRPr="009D5CB8">
        <w:rPr>
          <w:lang w:val="ru-RU"/>
        </w:rPr>
        <w:t>ар</w:t>
      </w:r>
      <w:r w:rsidRPr="009D5CB8">
        <w:rPr>
          <w:spacing w:val="-5"/>
          <w:lang w:val="ru-RU"/>
        </w:rPr>
        <w:t>у</w:t>
      </w:r>
      <w:r w:rsidRPr="009D5CB8">
        <w:rPr>
          <w:lang w:val="ru-RU"/>
        </w:rPr>
        <w:t>чи</w:t>
      </w:r>
      <w:r w:rsidRPr="009D5CB8">
        <w:rPr>
          <w:spacing w:val="2"/>
          <w:lang w:val="ru-RU"/>
        </w:rPr>
        <w:t>о</w:t>
      </w:r>
      <w:r w:rsidRPr="009D5CB8">
        <w:rPr>
          <w:spacing w:val="1"/>
          <w:lang w:val="ru-RU"/>
        </w:rPr>
        <w:t>ц</w:t>
      </w:r>
      <w:r w:rsidRPr="009D5CB8">
        <w:rPr>
          <w:lang w:val="ru-RU"/>
        </w:rPr>
        <w:t>у</w:t>
      </w:r>
      <w:r w:rsidRPr="009D5CB8">
        <w:rPr>
          <w:spacing w:val="28"/>
          <w:lang w:val="ru-RU"/>
        </w:rPr>
        <w:t xml:space="preserve"> </w:t>
      </w:r>
      <w:r w:rsidRPr="009D5CB8">
        <w:rPr>
          <w:spacing w:val="-1"/>
          <w:lang w:val="ru-RU"/>
        </w:rPr>
        <w:t>з</w:t>
      </w:r>
      <w:r w:rsidRPr="009D5CB8">
        <w:rPr>
          <w:lang w:val="ru-RU"/>
        </w:rPr>
        <w:t>а</w:t>
      </w:r>
      <w:r w:rsidRPr="009D5CB8">
        <w:rPr>
          <w:spacing w:val="8"/>
          <w:lang w:val="ru-RU"/>
        </w:rPr>
        <w:t xml:space="preserve"> </w:t>
      </w:r>
      <w:r w:rsidRPr="009D5CB8">
        <w:rPr>
          <w:spacing w:val="2"/>
          <w:lang w:val="ru-RU"/>
        </w:rPr>
        <w:t>и</w:t>
      </w:r>
      <w:r w:rsidRPr="009D5CB8">
        <w:rPr>
          <w:spacing w:val="-1"/>
          <w:lang w:val="ru-RU"/>
        </w:rPr>
        <w:t>з</w:t>
      </w:r>
      <w:r w:rsidRPr="009D5CB8">
        <w:rPr>
          <w:lang w:val="ru-RU"/>
        </w:rPr>
        <w:t>вр</w:t>
      </w:r>
      <w:r w:rsidRPr="009D5CB8">
        <w:rPr>
          <w:spacing w:val="-3"/>
          <w:lang w:val="ru-RU"/>
        </w:rPr>
        <w:t>ш</w:t>
      </w:r>
      <w:r w:rsidRPr="009D5CB8">
        <w:rPr>
          <w:spacing w:val="2"/>
          <w:lang w:val="ru-RU"/>
        </w:rPr>
        <w:t>ењ</w:t>
      </w:r>
      <w:r w:rsidRPr="009D5CB8">
        <w:rPr>
          <w:lang w:val="ru-RU"/>
        </w:rPr>
        <w:t>е</w:t>
      </w:r>
      <w:r w:rsidRPr="009D5CB8">
        <w:rPr>
          <w:spacing w:val="31"/>
          <w:lang w:val="ru-RU"/>
        </w:rPr>
        <w:t xml:space="preserve"> </w:t>
      </w:r>
      <w:r w:rsidRPr="009D5CB8">
        <w:rPr>
          <w:spacing w:val="1"/>
          <w:lang w:val="ru-RU"/>
        </w:rPr>
        <w:t>п</w:t>
      </w:r>
      <w:r w:rsidRPr="009D5CB8">
        <w:rPr>
          <w:lang w:val="ru-RU"/>
        </w:rPr>
        <w:t>р</w:t>
      </w:r>
      <w:r w:rsidRPr="009D5CB8">
        <w:rPr>
          <w:spacing w:val="-5"/>
          <w:lang w:val="ru-RU"/>
        </w:rPr>
        <w:t>е</w:t>
      </w:r>
      <w:r w:rsidRPr="009D5CB8">
        <w:rPr>
          <w:spacing w:val="-1"/>
          <w:lang w:val="ru-RU"/>
        </w:rPr>
        <w:t>дм</w:t>
      </w:r>
      <w:r w:rsidRPr="009D5CB8">
        <w:rPr>
          <w:spacing w:val="-7"/>
          <w:lang w:val="ru-RU"/>
        </w:rPr>
        <w:t>е</w:t>
      </w:r>
      <w:r w:rsidRPr="009D5CB8">
        <w:rPr>
          <w:spacing w:val="-1"/>
          <w:lang w:val="ru-RU"/>
        </w:rPr>
        <w:t>т</w:t>
      </w:r>
      <w:r w:rsidRPr="009D5CB8">
        <w:rPr>
          <w:spacing w:val="-2"/>
          <w:lang w:val="ru-RU"/>
        </w:rPr>
        <w:t>н</w:t>
      </w:r>
      <w:r w:rsidRPr="009D5CB8">
        <w:rPr>
          <w:spacing w:val="2"/>
          <w:lang w:val="ru-RU"/>
        </w:rPr>
        <w:t>о</w:t>
      </w:r>
      <w:r w:rsidRPr="009D5CB8">
        <w:rPr>
          <w:lang w:val="ru-RU"/>
        </w:rPr>
        <w:t>г</w:t>
      </w:r>
      <w:r w:rsidRPr="009D5CB8">
        <w:rPr>
          <w:spacing w:val="36"/>
          <w:lang w:val="ru-RU"/>
        </w:rPr>
        <w:t xml:space="preserve"> </w:t>
      </w:r>
      <w:r w:rsidRPr="009D5CB8">
        <w:rPr>
          <w:spacing w:val="-3"/>
          <w:w w:val="103"/>
          <w:lang w:val="ru-RU"/>
        </w:rPr>
        <w:t>у</w:t>
      </w:r>
      <w:r w:rsidRPr="009D5CB8">
        <w:rPr>
          <w:spacing w:val="-6"/>
          <w:w w:val="103"/>
          <w:lang w:val="ru-RU"/>
        </w:rPr>
        <w:t>г</w:t>
      </w:r>
      <w:r w:rsidRPr="009D5CB8">
        <w:rPr>
          <w:w w:val="103"/>
          <w:lang w:val="ru-RU"/>
        </w:rPr>
        <w:t>о</w:t>
      </w:r>
      <w:r w:rsidRPr="009D5CB8">
        <w:rPr>
          <w:spacing w:val="-2"/>
          <w:w w:val="103"/>
          <w:lang w:val="ru-RU"/>
        </w:rPr>
        <w:t>в</w:t>
      </w:r>
      <w:r w:rsidRPr="009D5CB8">
        <w:rPr>
          <w:w w:val="103"/>
          <w:lang w:val="ru-RU"/>
        </w:rPr>
        <w:t>ора.</w:t>
      </w:r>
    </w:p>
    <w:p w:rsidR="00646A25" w:rsidRDefault="00646A25" w:rsidP="00646A25">
      <w:pPr>
        <w:tabs>
          <w:tab w:val="left" w:pos="1350"/>
        </w:tabs>
        <w:spacing w:line="244" w:lineRule="auto"/>
        <w:jc w:val="both"/>
        <w:rPr>
          <w:w w:val="103"/>
          <w:lang w:val="ru-RU"/>
        </w:rPr>
      </w:pPr>
    </w:p>
    <w:p w:rsidR="00646A25" w:rsidRDefault="00646A25" w:rsidP="00646A25">
      <w:pPr>
        <w:tabs>
          <w:tab w:val="left" w:pos="1350"/>
        </w:tabs>
        <w:spacing w:line="244" w:lineRule="auto"/>
        <w:jc w:val="both"/>
        <w:rPr>
          <w:w w:val="103"/>
          <w:lang w:val="ru-RU"/>
        </w:rPr>
      </w:pPr>
    </w:p>
    <w:p w:rsidR="00646A25" w:rsidRDefault="00646A25" w:rsidP="00646A25">
      <w:pPr>
        <w:tabs>
          <w:tab w:val="left" w:pos="1350"/>
        </w:tabs>
        <w:spacing w:line="244" w:lineRule="auto"/>
        <w:jc w:val="both"/>
        <w:rPr>
          <w:w w:val="103"/>
          <w:lang w:val="ru-RU"/>
        </w:rPr>
      </w:pPr>
    </w:p>
    <w:p w:rsidR="00646A25" w:rsidRDefault="00646A25" w:rsidP="00646A25">
      <w:pPr>
        <w:tabs>
          <w:tab w:val="left" w:pos="1350"/>
        </w:tabs>
        <w:spacing w:line="244" w:lineRule="auto"/>
        <w:jc w:val="both"/>
        <w:rPr>
          <w:w w:val="103"/>
          <w:lang w:val="ru-RU"/>
        </w:rPr>
      </w:pPr>
    </w:p>
    <w:p w:rsidR="00646A25" w:rsidRPr="009D5CB8" w:rsidRDefault="00646A25" w:rsidP="00646A25">
      <w:pPr>
        <w:tabs>
          <w:tab w:val="left" w:pos="1350"/>
        </w:tabs>
        <w:ind w:right="2790"/>
        <w:rPr>
          <w:b/>
          <w:w w:val="103"/>
        </w:rPr>
      </w:pPr>
      <w:r w:rsidRPr="009D5CB8">
        <w:rPr>
          <w:b/>
          <w:w w:val="103"/>
          <w:highlight w:val="lightGray"/>
        </w:rPr>
        <w:t>Финансијска вредност Уговора</w:t>
      </w:r>
    </w:p>
    <w:p w:rsidR="00646A25" w:rsidRPr="00BC2419" w:rsidRDefault="00646A25" w:rsidP="00646A25">
      <w:pPr>
        <w:tabs>
          <w:tab w:val="left" w:pos="1350"/>
          <w:tab w:val="left" w:pos="4320"/>
          <w:tab w:val="left" w:pos="4950"/>
          <w:tab w:val="left" w:pos="5040"/>
        </w:tabs>
        <w:ind w:right="2790"/>
        <w:jc w:val="center"/>
        <w:rPr>
          <w:w w:val="103"/>
        </w:rPr>
      </w:pPr>
      <w:r w:rsidRPr="009D5CB8">
        <w:rPr>
          <w:b/>
          <w:w w:val="103"/>
        </w:rPr>
        <w:t xml:space="preserve">                                            </w:t>
      </w:r>
      <w:r w:rsidRPr="00BC2419">
        <w:rPr>
          <w:w w:val="103"/>
        </w:rPr>
        <w:t>Члан 3.</w:t>
      </w:r>
    </w:p>
    <w:p w:rsidR="00646A25" w:rsidRPr="009D5CB8" w:rsidRDefault="00646A25" w:rsidP="00646A25">
      <w:pPr>
        <w:tabs>
          <w:tab w:val="left" w:pos="1350"/>
        </w:tabs>
        <w:ind w:left="2802" w:right="2790"/>
      </w:pPr>
    </w:p>
    <w:p w:rsidR="00646A25" w:rsidRPr="009D5CB8" w:rsidRDefault="00646A25" w:rsidP="00646A25">
      <w:pPr>
        <w:numPr>
          <w:ilvl w:val="0"/>
          <w:numId w:val="28"/>
        </w:numPr>
        <w:tabs>
          <w:tab w:val="left" w:pos="1350"/>
        </w:tabs>
        <w:rPr>
          <w:w w:val="103"/>
          <w:lang w:val="sr-Cyrl-CS"/>
        </w:rPr>
      </w:pPr>
      <w:r w:rsidRPr="009D5CB8">
        <w:rPr>
          <w:lang w:val="sr-Cyrl-CS"/>
        </w:rPr>
        <w:t xml:space="preserve">Уговорена вредност према усвојеној понуди и спецификацији  уговорених услуга за </w:t>
      </w:r>
      <w:r w:rsidRPr="009D5CB8">
        <w:rPr>
          <w:b/>
          <w:w w:val="103"/>
          <w:u w:val="single"/>
          <w:lang w:val="sr-Cyrl-CS"/>
        </w:rPr>
        <w:t>Идејно решење за потребе издавања локацијских услова</w:t>
      </w:r>
      <w:r w:rsidRPr="009D5CB8">
        <w:rPr>
          <w:b/>
          <w:u w:val="single"/>
          <w:lang w:val="sr-Cyrl-CS"/>
        </w:rPr>
        <w:t xml:space="preserve"> износи</w:t>
      </w:r>
      <w:r w:rsidRPr="009D5CB8">
        <w:rPr>
          <w:b/>
          <w:lang w:val="sr-Cyrl-CS"/>
        </w:rPr>
        <w:t xml:space="preserve"> </w:t>
      </w:r>
      <w:r w:rsidRPr="009D5CB8">
        <w:rPr>
          <w:lang w:val="sr-Cyrl-CS"/>
        </w:rPr>
        <w:t>_________________ (_______________________________________)</w:t>
      </w:r>
      <w:r w:rsidRPr="009D5CB8">
        <w:t>,</w:t>
      </w:r>
      <w:r w:rsidRPr="009D5CB8">
        <w:rPr>
          <w:lang w:val="sr-Cyrl-CS"/>
        </w:rPr>
        <w:t xml:space="preserve"> динара без пдв-а, односно________________ (___________________________) динара са пдв-ом.</w:t>
      </w:r>
    </w:p>
    <w:p w:rsidR="00646A25" w:rsidRPr="009D5CB8" w:rsidRDefault="00646A25" w:rsidP="00646A25">
      <w:pPr>
        <w:numPr>
          <w:ilvl w:val="0"/>
          <w:numId w:val="28"/>
        </w:numPr>
        <w:tabs>
          <w:tab w:val="left" w:pos="1350"/>
        </w:tabs>
        <w:rPr>
          <w:w w:val="103"/>
          <w:lang w:val="sr-Cyrl-CS"/>
        </w:rPr>
      </w:pPr>
      <w:r w:rsidRPr="009D5CB8">
        <w:rPr>
          <w:lang w:val="sr-Cyrl-CS"/>
        </w:rPr>
        <w:t xml:space="preserve">Уговорена вредност према усвојеној понуди и спецификацији  уговорених услуга за </w:t>
      </w:r>
      <w:r w:rsidRPr="009D5CB8">
        <w:rPr>
          <w:b/>
          <w:w w:val="103"/>
          <w:u w:val="single"/>
          <w:lang w:val="sr-Cyrl-CS"/>
        </w:rPr>
        <w:t xml:space="preserve">Пројекат за грађевинску дозволу </w:t>
      </w:r>
      <w:r w:rsidRPr="009D5CB8">
        <w:rPr>
          <w:b/>
          <w:u w:val="single"/>
          <w:lang w:val="sr-Cyrl-CS"/>
        </w:rPr>
        <w:t xml:space="preserve"> износи _________________</w:t>
      </w:r>
      <w:r w:rsidRPr="009D5CB8">
        <w:rPr>
          <w:lang w:val="sr-Cyrl-CS"/>
        </w:rPr>
        <w:t xml:space="preserve"> (_______________________________________)</w:t>
      </w:r>
      <w:r w:rsidRPr="009D5CB8">
        <w:t>,</w:t>
      </w:r>
      <w:r w:rsidRPr="009D5CB8">
        <w:rPr>
          <w:lang w:val="sr-Cyrl-CS"/>
        </w:rPr>
        <w:t xml:space="preserve"> динара без пдв-а, односно________________ (___________________________) динара са пдв-ом.</w:t>
      </w:r>
    </w:p>
    <w:p w:rsidR="00646A25" w:rsidRPr="009D5CB8" w:rsidRDefault="00646A25" w:rsidP="00646A25">
      <w:pPr>
        <w:numPr>
          <w:ilvl w:val="0"/>
          <w:numId w:val="28"/>
        </w:numPr>
        <w:tabs>
          <w:tab w:val="left" w:pos="1350"/>
        </w:tabs>
        <w:rPr>
          <w:w w:val="103"/>
          <w:lang w:val="sr-Cyrl-CS"/>
        </w:rPr>
      </w:pPr>
      <w:r w:rsidRPr="009D5CB8">
        <w:rPr>
          <w:lang w:val="sr-Cyrl-CS"/>
        </w:rPr>
        <w:t xml:space="preserve">Уговорена вредност према усвојеној понуди и спецификацији  уговорених услуга за </w:t>
      </w:r>
      <w:r w:rsidRPr="009D5CB8">
        <w:rPr>
          <w:b/>
          <w:w w:val="103"/>
          <w:u w:val="single"/>
          <w:lang w:val="sr-Cyrl-CS"/>
        </w:rPr>
        <w:t xml:space="preserve">Пројекат за извођење </w:t>
      </w:r>
      <w:r w:rsidRPr="009D5CB8">
        <w:rPr>
          <w:b/>
          <w:u w:val="single"/>
          <w:lang w:val="sr-Cyrl-CS"/>
        </w:rPr>
        <w:t>износи _________________</w:t>
      </w:r>
      <w:r w:rsidRPr="009D5CB8">
        <w:rPr>
          <w:lang w:val="sr-Cyrl-CS"/>
        </w:rPr>
        <w:t xml:space="preserve"> (_______________________________________)</w:t>
      </w:r>
      <w:r w:rsidRPr="009D5CB8">
        <w:t>,</w:t>
      </w:r>
      <w:r w:rsidRPr="009D5CB8">
        <w:rPr>
          <w:lang w:val="sr-Cyrl-CS"/>
        </w:rPr>
        <w:t xml:space="preserve"> динара без пдв-а, односно________________ (___________________________) динара са пдв-ом.</w:t>
      </w:r>
    </w:p>
    <w:p w:rsidR="00646A25" w:rsidRPr="009D5CB8" w:rsidRDefault="00646A25" w:rsidP="00646A25">
      <w:pPr>
        <w:tabs>
          <w:tab w:val="left" w:pos="1350"/>
        </w:tabs>
        <w:rPr>
          <w:w w:val="103"/>
          <w:lang w:val="sr-Cyrl-CS"/>
        </w:rPr>
      </w:pPr>
      <w:r w:rsidRPr="009D5CB8">
        <w:rPr>
          <w:lang w:val="sr-Cyrl-CS"/>
        </w:rPr>
        <w:t>Укупна уговорена вредност износи ________________________(________________) динара без пдв-а, односно ____________(__________________) динара са пдв-ом.</w:t>
      </w:r>
    </w:p>
    <w:p w:rsidR="00646A25" w:rsidRPr="009D5CB8" w:rsidRDefault="00646A25" w:rsidP="00646A25">
      <w:pPr>
        <w:tabs>
          <w:tab w:val="left" w:pos="1350"/>
        </w:tabs>
        <w:ind w:left="720"/>
        <w:jc w:val="both"/>
        <w:rPr>
          <w:w w:val="103"/>
          <w:lang w:val="sr-Cyrl-CS"/>
        </w:rPr>
      </w:pPr>
    </w:p>
    <w:p w:rsidR="00646A25" w:rsidRPr="009D5CB8" w:rsidRDefault="00646A25" w:rsidP="00646A25">
      <w:pPr>
        <w:tabs>
          <w:tab w:val="left" w:pos="0"/>
        </w:tabs>
        <w:spacing w:before="7"/>
        <w:ind w:right="-20"/>
        <w:jc w:val="both"/>
        <w:rPr>
          <w:lang w:val="sr-Cyrl-CS"/>
        </w:rPr>
      </w:pPr>
      <w:r w:rsidRPr="009D5CB8">
        <w:t>Наручилац</w:t>
      </w:r>
      <w:r w:rsidRPr="009D5CB8">
        <w:rPr>
          <w:lang w:val="sr-Cyrl-CS"/>
        </w:rPr>
        <w:t xml:space="preserve"> плаћа</w:t>
      </w:r>
      <w:r w:rsidRPr="009D5CB8">
        <w:t>ње уговореног износа врши, по динамици  наведеној у члану 5. овог уговора.</w:t>
      </w:r>
    </w:p>
    <w:p w:rsidR="00646A25" w:rsidRPr="00BC2419" w:rsidRDefault="00646A25" w:rsidP="00646A25">
      <w:pPr>
        <w:shd w:val="clear" w:color="auto" w:fill="FFFFFF"/>
        <w:tabs>
          <w:tab w:val="left" w:pos="1350"/>
        </w:tabs>
        <w:jc w:val="center"/>
        <w:rPr>
          <w:lang w:val="hr-HR"/>
        </w:rPr>
      </w:pPr>
      <w:r w:rsidRPr="00BC2419">
        <w:rPr>
          <w:lang w:val="hr-HR"/>
        </w:rPr>
        <w:t>Члан</w:t>
      </w:r>
      <w:r w:rsidRPr="00BC2419">
        <w:t xml:space="preserve"> 4</w:t>
      </w:r>
      <w:r w:rsidRPr="00BC2419">
        <w:rPr>
          <w:lang w:val="hr-HR"/>
        </w:rPr>
        <w:t>.</w:t>
      </w:r>
    </w:p>
    <w:p w:rsidR="00646A25" w:rsidRPr="009D5CB8" w:rsidRDefault="00646A25" w:rsidP="00646A25">
      <w:pPr>
        <w:shd w:val="clear" w:color="auto" w:fill="FFFFFF"/>
        <w:tabs>
          <w:tab w:val="left" w:pos="1350"/>
        </w:tabs>
        <w:jc w:val="both"/>
        <w:rPr>
          <w:b/>
        </w:rPr>
      </w:pPr>
    </w:p>
    <w:p w:rsidR="00646A25" w:rsidRPr="009D5CB8" w:rsidRDefault="00646A25" w:rsidP="00646A25">
      <w:pPr>
        <w:tabs>
          <w:tab w:val="left" w:pos="1350"/>
        </w:tabs>
        <w:spacing w:after="120"/>
        <w:jc w:val="both"/>
        <w:rPr>
          <w:lang w:val="ru-RU"/>
        </w:rPr>
      </w:pPr>
      <w:r w:rsidRPr="009D5CB8">
        <w:rPr>
          <w:lang w:val="ru-RU"/>
        </w:rPr>
        <w:t xml:space="preserve">Изричито се захтева да </w:t>
      </w:r>
      <w:r w:rsidRPr="009D5CB8">
        <w:t>Наручилац</w:t>
      </w:r>
      <w:r w:rsidRPr="009D5CB8">
        <w:rPr>
          <w:lang w:val="ru-RU"/>
        </w:rPr>
        <w:t xml:space="preserve"> буде хитно обавештен о сваком питању које може да доведе до промене висине предви</w:t>
      </w:r>
      <w:r w:rsidRPr="009D5CB8">
        <w:rPr>
          <w:lang w:val="sr-Cyrl-CS"/>
        </w:rPr>
        <w:t>ђ</w:t>
      </w:r>
      <w:r w:rsidRPr="009D5CB8">
        <w:rPr>
          <w:lang w:val="ru-RU"/>
        </w:rPr>
        <w:t>еног буџета,</w:t>
      </w:r>
      <w:r w:rsidRPr="009D5CB8">
        <w:t xml:space="preserve"> </w:t>
      </w:r>
      <w:r w:rsidRPr="009D5CB8">
        <w:rPr>
          <w:lang w:val="ru-RU"/>
        </w:rPr>
        <w:t>спецификације или програма извршења услуге</w:t>
      </w:r>
      <w:r w:rsidRPr="009D5CB8">
        <w:t>.</w:t>
      </w:r>
      <w:r w:rsidRPr="009D5CB8">
        <w:rPr>
          <w:lang w:val="sr-Cyrl-CS"/>
        </w:rPr>
        <w:t xml:space="preserve"> </w:t>
      </w:r>
      <w:r w:rsidRPr="009D5CB8">
        <w:t xml:space="preserve">Услуге </w:t>
      </w:r>
      <w:r w:rsidRPr="009D5CB8">
        <w:rPr>
          <w:lang w:val="ru-RU"/>
        </w:rPr>
        <w:t xml:space="preserve"> везане за ту околност се обустављају док </w:t>
      </w:r>
      <w:r w:rsidRPr="009D5CB8">
        <w:t>Наручилац</w:t>
      </w:r>
      <w:r w:rsidRPr="009D5CB8">
        <w:rPr>
          <w:lang w:val="ru-RU"/>
        </w:rPr>
        <w:t xml:space="preserve"> не донесе одлуку како ће се поступати.</w:t>
      </w:r>
    </w:p>
    <w:p w:rsidR="00646A25" w:rsidRPr="009D5CB8" w:rsidRDefault="00646A25" w:rsidP="00646A25">
      <w:pPr>
        <w:shd w:val="clear" w:color="auto" w:fill="FFFFFF"/>
        <w:tabs>
          <w:tab w:val="left" w:pos="1350"/>
        </w:tabs>
      </w:pPr>
      <w:r w:rsidRPr="009D5CB8">
        <w:rPr>
          <w:b/>
          <w:w w:val="103"/>
          <w:highlight w:val="lightGray"/>
        </w:rPr>
        <w:t>Плаћање</w:t>
      </w:r>
    </w:p>
    <w:p w:rsidR="00646A25" w:rsidRPr="00BC2419" w:rsidRDefault="00646A25" w:rsidP="00646A25">
      <w:pPr>
        <w:shd w:val="clear" w:color="auto" w:fill="FFFFFF"/>
        <w:tabs>
          <w:tab w:val="left" w:pos="1350"/>
        </w:tabs>
        <w:jc w:val="center"/>
      </w:pPr>
      <w:r w:rsidRPr="00BC2419">
        <w:t>Члан 5.</w:t>
      </w:r>
    </w:p>
    <w:p w:rsidR="00646A25" w:rsidRPr="009D5CB8" w:rsidRDefault="00646A25" w:rsidP="00646A25">
      <w:pPr>
        <w:shd w:val="clear" w:color="auto" w:fill="FFFFFF"/>
        <w:tabs>
          <w:tab w:val="left" w:pos="1350"/>
        </w:tabs>
      </w:pPr>
    </w:p>
    <w:p w:rsidR="00646A25" w:rsidRPr="009D5CB8" w:rsidRDefault="00646A25" w:rsidP="00646A25">
      <w:pPr>
        <w:shd w:val="clear" w:color="auto" w:fill="FFFFFF"/>
        <w:tabs>
          <w:tab w:val="left" w:pos="1350"/>
        </w:tabs>
        <w:jc w:val="both"/>
        <w:rPr>
          <w:lang w:val="sr-Cyrl-CS"/>
        </w:rPr>
      </w:pPr>
      <w:r w:rsidRPr="009D5CB8">
        <w:t xml:space="preserve">Наручилац </w:t>
      </w:r>
      <w:r w:rsidRPr="009D5CB8">
        <w:rPr>
          <w:lang w:val="sr-Cyrl-CS"/>
        </w:rPr>
        <w:t>ће п</w:t>
      </w:r>
      <w:r w:rsidRPr="009D5CB8">
        <w:rPr>
          <w:lang w:val="ru-RU"/>
        </w:rPr>
        <w:t xml:space="preserve">лаћање извршених услуга </w:t>
      </w:r>
      <w:r w:rsidRPr="009D5CB8">
        <w:rPr>
          <w:lang w:val="sr-Cyrl-CS"/>
        </w:rPr>
        <w:t>и</w:t>
      </w:r>
      <w:r w:rsidRPr="009D5CB8">
        <w:rPr>
          <w:lang w:val="ru-RU"/>
        </w:rPr>
        <w:t xml:space="preserve">вршити на основу </w:t>
      </w:r>
      <w:r w:rsidRPr="009D5CB8">
        <w:t>фактуре-рачуна/ Пружаоца услуге</w:t>
      </w:r>
      <w:r w:rsidRPr="009D5CB8">
        <w:rPr>
          <w:lang w:val="sr-Cyrl-CS"/>
        </w:rPr>
        <w:t>, на следећи начин:</w:t>
      </w:r>
    </w:p>
    <w:p w:rsidR="00646A25" w:rsidRPr="009D5CB8" w:rsidRDefault="00646A25" w:rsidP="00646A25">
      <w:pPr>
        <w:shd w:val="clear" w:color="auto" w:fill="FFFFFF"/>
        <w:tabs>
          <w:tab w:val="left" w:pos="1350"/>
        </w:tabs>
        <w:jc w:val="both"/>
      </w:pPr>
    </w:p>
    <w:p w:rsidR="00646A25" w:rsidRPr="009D5CB8" w:rsidRDefault="00646A25" w:rsidP="00646A25">
      <w:pPr>
        <w:suppressAutoHyphens/>
        <w:snapToGrid w:val="0"/>
        <w:spacing w:line="100" w:lineRule="atLeast"/>
        <w:jc w:val="both"/>
        <w:rPr>
          <w:rFonts w:eastAsia="Arial Unicode MS"/>
          <w:iCs/>
          <w:color w:val="000000"/>
          <w:kern w:val="1"/>
          <w:lang w:val="sr-Cyrl-CS" w:eastAsia="ar-SA"/>
        </w:rPr>
      </w:pPr>
      <w:r w:rsidRPr="009D5CB8">
        <w:rPr>
          <w:rFonts w:eastAsia="Arial Unicode MS"/>
          <w:iCs/>
          <w:color w:val="000000"/>
          <w:kern w:val="1"/>
          <w:lang w:val="sr-Cyrl-CS" w:eastAsia="ar-SA"/>
        </w:rPr>
        <w:t>20% од укупне уговорене вредности по достављању идејног решења за потребе издавања локацијских услова.</w:t>
      </w:r>
    </w:p>
    <w:p w:rsidR="00646A25" w:rsidRPr="009D5CB8" w:rsidRDefault="00646A25" w:rsidP="00646A25">
      <w:pPr>
        <w:suppressAutoHyphens/>
        <w:snapToGrid w:val="0"/>
        <w:spacing w:line="100" w:lineRule="atLeast"/>
        <w:jc w:val="both"/>
        <w:rPr>
          <w:rFonts w:eastAsia="Arial Unicode MS"/>
          <w:iCs/>
          <w:color w:val="000000"/>
          <w:kern w:val="1"/>
          <w:lang w:val="sr-Cyrl-CS" w:eastAsia="ar-SA"/>
        </w:rPr>
      </w:pPr>
      <w:r w:rsidRPr="009D5CB8">
        <w:rPr>
          <w:rFonts w:eastAsia="Arial Unicode MS"/>
          <w:iCs/>
          <w:color w:val="000000"/>
          <w:kern w:val="1"/>
          <w:lang w:val="sr-Cyrl-CS" w:eastAsia="ar-SA"/>
        </w:rPr>
        <w:t>40% од укупне уговорене вредности по достављању пројекта за грађевинску дозволу.</w:t>
      </w:r>
    </w:p>
    <w:p w:rsidR="00646A25" w:rsidRPr="009D5CB8" w:rsidRDefault="00646A25" w:rsidP="00646A25">
      <w:pPr>
        <w:suppressAutoHyphens/>
        <w:spacing w:line="100" w:lineRule="atLeast"/>
        <w:jc w:val="both"/>
        <w:rPr>
          <w:rFonts w:eastAsia="Arial Unicode MS"/>
          <w:iCs/>
          <w:color w:val="000000"/>
          <w:kern w:val="1"/>
          <w:lang w:eastAsia="ar-SA"/>
        </w:rPr>
      </w:pPr>
      <w:r w:rsidRPr="009D5CB8">
        <w:rPr>
          <w:rFonts w:eastAsia="Arial Unicode MS"/>
          <w:iCs/>
          <w:color w:val="000000"/>
          <w:kern w:val="1"/>
          <w:lang w:val="sr-Cyrl-CS" w:eastAsia="ar-SA"/>
        </w:rPr>
        <w:t>40% од укупне уговорене вредности по достављању пројекта за извођење.</w:t>
      </w:r>
    </w:p>
    <w:p w:rsidR="00646A25" w:rsidRPr="009D5CB8" w:rsidRDefault="00646A25" w:rsidP="00646A25">
      <w:pPr>
        <w:shd w:val="clear" w:color="auto" w:fill="FFFFFF"/>
        <w:tabs>
          <w:tab w:val="left" w:pos="1350"/>
        </w:tabs>
        <w:jc w:val="both"/>
        <w:rPr>
          <w:color w:val="FF0000"/>
          <w:lang w:val="ru-RU"/>
        </w:rPr>
      </w:pPr>
    </w:p>
    <w:p w:rsidR="00646A25" w:rsidRPr="00BC2419" w:rsidRDefault="00646A25" w:rsidP="00646A25">
      <w:pPr>
        <w:shd w:val="clear" w:color="auto" w:fill="FFFFFF"/>
        <w:tabs>
          <w:tab w:val="left" w:pos="320"/>
        </w:tabs>
        <w:jc w:val="center"/>
        <w:outlineLvl w:val="0"/>
        <w:rPr>
          <w:lang w:val="sr-Cyrl-CS"/>
        </w:rPr>
      </w:pPr>
      <w:r w:rsidRPr="00BC2419">
        <w:rPr>
          <w:lang w:val="ru-RU"/>
        </w:rPr>
        <w:t>Члан 6.</w:t>
      </w:r>
    </w:p>
    <w:p w:rsidR="00646A25" w:rsidRPr="009D5CB8" w:rsidRDefault="00646A25" w:rsidP="00646A25">
      <w:pPr>
        <w:keepLines/>
        <w:jc w:val="both"/>
        <w:rPr>
          <w:b/>
          <w:lang w:val="ru-RU"/>
        </w:rPr>
      </w:pPr>
    </w:p>
    <w:p w:rsidR="00646A25" w:rsidRPr="009D5CB8" w:rsidRDefault="00646A25" w:rsidP="00646A25">
      <w:pPr>
        <w:keepLines/>
        <w:jc w:val="both"/>
        <w:rPr>
          <w:lang w:val="sr-Cyrl-CS"/>
        </w:rPr>
      </w:pPr>
      <w:r w:rsidRPr="009D5CB8">
        <w:rPr>
          <w:lang w:val="ru-RU"/>
        </w:rPr>
        <w:t>Наручилац услуге се обавезује да</w:t>
      </w:r>
      <w:r w:rsidRPr="009D5CB8">
        <w:t xml:space="preserve"> </w:t>
      </w:r>
      <w:r w:rsidRPr="009D5CB8">
        <w:rPr>
          <w:lang w:val="sr-Cyrl-CS"/>
        </w:rPr>
        <w:t>:</w:t>
      </w:r>
    </w:p>
    <w:p w:rsidR="00646A25" w:rsidRPr="009D5CB8" w:rsidRDefault="00646A25" w:rsidP="00646A25">
      <w:pPr>
        <w:keepLines/>
        <w:jc w:val="both"/>
      </w:pPr>
    </w:p>
    <w:p w:rsidR="00646A25" w:rsidRPr="009D5CB8" w:rsidRDefault="00646A25" w:rsidP="00646A25">
      <w:pPr>
        <w:keepLines/>
        <w:jc w:val="both"/>
        <w:rPr>
          <w:lang w:val="ru-RU"/>
        </w:rPr>
      </w:pPr>
      <w:r w:rsidRPr="009D5CB8">
        <w:rPr>
          <w:lang w:val="ru-RU"/>
        </w:rPr>
        <w:t xml:space="preserve">Пружаоцу услуге одмах по закључењу уговора </w:t>
      </w:r>
    </w:p>
    <w:p w:rsidR="00646A25" w:rsidRPr="009D5CB8" w:rsidRDefault="00646A25" w:rsidP="00646A25">
      <w:pPr>
        <w:keepLines/>
        <w:jc w:val="both"/>
        <w:rPr>
          <w:lang w:val="ru-RU"/>
        </w:rPr>
      </w:pPr>
      <w:r w:rsidRPr="009D5CB8">
        <w:rPr>
          <w:lang w:val="ru-RU"/>
        </w:rPr>
        <w:t>-пружи помоћ у погледу давања потребних и захтевних услова за извршење услуге.</w:t>
      </w:r>
    </w:p>
    <w:p w:rsidR="00646A25" w:rsidRDefault="00646A25" w:rsidP="00646A25">
      <w:pPr>
        <w:keepLines/>
        <w:jc w:val="both"/>
        <w:rPr>
          <w:lang w:val="ru-RU"/>
        </w:rPr>
      </w:pPr>
      <w:r w:rsidRPr="009D5CB8">
        <w:rPr>
          <w:lang w:val="ru-RU"/>
        </w:rPr>
        <w:t>-прати уговорену документацију</w:t>
      </w:r>
    </w:p>
    <w:p w:rsidR="00646A25" w:rsidRPr="002337C2" w:rsidRDefault="00646A25" w:rsidP="00646A25">
      <w:pPr>
        <w:pStyle w:val="BodyText"/>
        <w:kinsoku w:val="0"/>
        <w:overflowPunct w:val="0"/>
      </w:pPr>
      <w:r w:rsidRPr="002337C2">
        <w:rPr>
          <w:lang w:val="ru-RU"/>
        </w:rPr>
        <w:t xml:space="preserve">- врши плаћање таксе и других трошкова неопходних за прибављање потребних сагласности и услова од </w:t>
      </w:r>
      <w:r w:rsidRPr="002337C2">
        <w:t>надлежних предузећа , установа</w:t>
      </w:r>
      <w:r w:rsidRPr="002337C2">
        <w:rPr>
          <w:lang w:val="ru-RU"/>
        </w:rPr>
        <w:t xml:space="preserve"> и органа за издавање истих</w:t>
      </w:r>
      <w:r w:rsidRPr="002337C2">
        <w:t>.</w:t>
      </w:r>
    </w:p>
    <w:p w:rsidR="00646A25" w:rsidRPr="009D5CB8" w:rsidRDefault="00646A25" w:rsidP="00646A25">
      <w:pPr>
        <w:keepLines/>
        <w:jc w:val="both"/>
        <w:rPr>
          <w:lang w:val="ru-RU"/>
        </w:rPr>
      </w:pPr>
      <w:r w:rsidRPr="009D5CB8">
        <w:rPr>
          <w:lang w:val="ru-RU"/>
        </w:rPr>
        <w:t xml:space="preserve">Пружалац услуге  се обавезује да: </w:t>
      </w:r>
    </w:p>
    <w:p w:rsidR="00646A25" w:rsidRPr="009D5CB8" w:rsidRDefault="00646A25" w:rsidP="00646A25">
      <w:pPr>
        <w:keepLines/>
        <w:jc w:val="both"/>
        <w:rPr>
          <w:lang w:val="ru-RU"/>
        </w:rPr>
      </w:pPr>
    </w:p>
    <w:p w:rsidR="00646A25" w:rsidRPr="009D5CB8" w:rsidRDefault="00646A25" w:rsidP="00646A25">
      <w:pPr>
        <w:keepLines/>
        <w:numPr>
          <w:ilvl w:val="0"/>
          <w:numId w:val="19"/>
        </w:numPr>
        <w:jc w:val="both"/>
        <w:rPr>
          <w:lang w:val="ru-RU"/>
        </w:rPr>
      </w:pPr>
      <w:r w:rsidRPr="009D5CB8">
        <w:rPr>
          <w:lang w:val="ru-RU"/>
        </w:rPr>
        <w:t>изврши услугу  у складу са важећим прописима и правилима струке и одредбама овог уговора.</w:t>
      </w:r>
    </w:p>
    <w:p w:rsidR="00646A25" w:rsidRPr="009D5CB8" w:rsidRDefault="00646A25" w:rsidP="00646A25">
      <w:pPr>
        <w:keepLines/>
        <w:numPr>
          <w:ilvl w:val="0"/>
          <w:numId w:val="19"/>
        </w:numPr>
        <w:jc w:val="both"/>
        <w:rPr>
          <w:lang w:val="ru-RU"/>
        </w:rPr>
      </w:pPr>
      <w:r w:rsidRPr="009D5CB8">
        <w:rPr>
          <w:lang w:val="ru-RU"/>
        </w:rPr>
        <w:t>изврши услугу  у складу са конкурсном документацијом и датом понудом бр.______од дана_______</w:t>
      </w:r>
      <w:r w:rsidRPr="009D5CB8">
        <w:rPr>
          <w:b/>
          <w:i/>
          <w:lang w:val="ru-RU"/>
        </w:rPr>
        <w:t>(попуњава понуђач)</w:t>
      </w:r>
    </w:p>
    <w:p w:rsidR="00646A25" w:rsidRPr="009D5CB8" w:rsidRDefault="00646A25" w:rsidP="00646A25">
      <w:pPr>
        <w:keepLines/>
        <w:numPr>
          <w:ilvl w:val="0"/>
          <w:numId w:val="19"/>
        </w:numPr>
        <w:jc w:val="both"/>
        <w:rPr>
          <w:lang w:val="ru-RU"/>
        </w:rPr>
      </w:pPr>
      <w:r w:rsidRPr="009D5CB8">
        <w:rPr>
          <w:lang w:val="ru-RU"/>
        </w:rPr>
        <w:t>обавештава Наручиоца услуге о свим моментима који могу имати утицаја на успешну и благовремену израду услуге.</w:t>
      </w:r>
    </w:p>
    <w:p w:rsidR="00646A25" w:rsidRPr="009D5CB8" w:rsidRDefault="00646A25" w:rsidP="00646A25">
      <w:pPr>
        <w:keepLines/>
        <w:numPr>
          <w:ilvl w:val="0"/>
          <w:numId w:val="19"/>
        </w:numPr>
        <w:jc w:val="both"/>
        <w:rPr>
          <w:lang w:val="ru-RU"/>
        </w:rPr>
      </w:pPr>
      <w:r w:rsidRPr="009D5CB8">
        <w:rPr>
          <w:lang w:val="sr-Cyrl-CS"/>
        </w:rPr>
        <w:t>пружи потребну помоћ у погледу правилне примене и реализације услуге</w:t>
      </w:r>
      <w:r w:rsidRPr="009D5CB8">
        <w:rPr>
          <w:lang w:val="ru-RU"/>
        </w:rPr>
        <w:t>.</w:t>
      </w:r>
    </w:p>
    <w:p w:rsidR="00646A25" w:rsidRPr="009D5CB8" w:rsidRDefault="00646A25" w:rsidP="00646A25">
      <w:pPr>
        <w:keepLines/>
        <w:numPr>
          <w:ilvl w:val="0"/>
          <w:numId w:val="19"/>
        </w:numPr>
        <w:jc w:val="both"/>
        <w:rPr>
          <w:lang w:val="ru-RU"/>
        </w:rPr>
      </w:pPr>
      <w:r w:rsidRPr="009D5CB8">
        <w:rPr>
          <w:lang w:val="ru-RU"/>
        </w:rPr>
        <w:t xml:space="preserve">да врши консултације са представником Наручиоца током пројектовања, </w:t>
      </w:r>
    </w:p>
    <w:p w:rsidR="00646A25" w:rsidRPr="009D5CB8" w:rsidRDefault="00646A25" w:rsidP="00646A25">
      <w:pPr>
        <w:keepLines/>
        <w:numPr>
          <w:ilvl w:val="0"/>
          <w:numId w:val="19"/>
        </w:numPr>
        <w:jc w:val="both"/>
        <w:rPr>
          <w:color w:val="FF0000"/>
          <w:lang w:val="ru-RU"/>
        </w:rPr>
      </w:pPr>
      <w:r w:rsidRPr="00BC2419">
        <w:rPr>
          <w:lang w:val="ru-RU"/>
        </w:rPr>
        <w:t>пројектант је дужан да добије сагласност Наручиоца на техничку документацију</w:t>
      </w:r>
      <w:r w:rsidRPr="009D5CB8">
        <w:rPr>
          <w:color w:val="FF0000"/>
          <w:lang w:val="ru-RU"/>
        </w:rPr>
        <w:t>.</w:t>
      </w:r>
    </w:p>
    <w:p w:rsidR="00646A25" w:rsidRDefault="00646A25" w:rsidP="00646A25">
      <w:pPr>
        <w:spacing w:line="276" w:lineRule="auto"/>
        <w:jc w:val="both"/>
      </w:pPr>
      <w:r w:rsidRPr="009D5CB8">
        <w:rPr>
          <w:lang w:val="ru-RU"/>
        </w:rPr>
        <w:t>Сви текстуални и графички прилози морају бити потписани и оверени лиценцним печатом одговорних пројектаната</w:t>
      </w:r>
      <w:r w:rsidRPr="00BC2419">
        <w:t xml:space="preserve"> </w:t>
      </w:r>
    </w:p>
    <w:p w:rsidR="00646A25" w:rsidRPr="00BC2419" w:rsidRDefault="00646A25" w:rsidP="00646A25">
      <w:pPr>
        <w:spacing w:line="276" w:lineRule="auto"/>
        <w:jc w:val="both"/>
      </w:pPr>
      <w:r w:rsidRPr="009D5CB8">
        <w:t>Изради</w:t>
      </w:r>
      <w:r>
        <w:t>:</w:t>
      </w:r>
    </w:p>
    <w:p w:rsidR="00646A25" w:rsidRPr="00EA3580" w:rsidRDefault="00646A25" w:rsidP="00646A25">
      <w:pPr>
        <w:spacing w:line="276" w:lineRule="auto"/>
        <w:jc w:val="both"/>
      </w:pPr>
    </w:p>
    <w:p w:rsidR="00646A25" w:rsidRPr="009D5CB8" w:rsidRDefault="00646A25" w:rsidP="00646A25">
      <w:pPr>
        <w:pStyle w:val="BodyText"/>
        <w:widowControl w:val="0"/>
        <w:numPr>
          <w:ilvl w:val="0"/>
          <w:numId w:val="26"/>
        </w:numPr>
        <w:tabs>
          <w:tab w:val="left" w:pos="634"/>
        </w:tabs>
        <w:suppressAutoHyphens w:val="0"/>
        <w:kinsoku w:val="0"/>
        <w:overflowPunct w:val="0"/>
        <w:autoSpaceDE w:val="0"/>
        <w:autoSpaceDN w:val="0"/>
        <w:adjustRightInd w:val="0"/>
        <w:spacing w:after="0" w:line="240" w:lineRule="auto"/>
      </w:pPr>
      <w:r w:rsidRPr="009D5CB8">
        <w:t>Израда постојећег стања</w:t>
      </w:r>
    </w:p>
    <w:p w:rsidR="00646A25" w:rsidRPr="009D5CB8" w:rsidRDefault="00646A25" w:rsidP="00646A25">
      <w:pPr>
        <w:pStyle w:val="BodyText"/>
        <w:widowControl w:val="0"/>
        <w:numPr>
          <w:ilvl w:val="0"/>
          <w:numId w:val="26"/>
        </w:numPr>
        <w:tabs>
          <w:tab w:val="left" w:pos="634"/>
        </w:tabs>
        <w:suppressAutoHyphens w:val="0"/>
        <w:kinsoku w:val="0"/>
        <w:overflowPunct w:val="0"/>
        <w:autoSpaceDE w:val="0"/>
        <w:autoSpaceDN w:val="0"/>
        <w:adjustRightInd w:val="0"/>
        <w:spacing w:after="0" w:line="240" w:lineRule="auto"/>
      </w:pPr>
      <w:r w:rsidRPr="009D5CB8">
        <w:t>Пројекат архитектуре</w:t>
      </w:r>
    </w:p>
    <w:p w:rsidR="00646A25" w:rsidRPr="009D5CB8" w:rsidRDefault="00646A25" w:rsidP="00646A25">
      <w:pPr>
        <w:pStyle w:val="BodyText"/>
        <w:widowControl w:val="0"/>
        <w:numPr>
          <w:ilvl w:val="0"/>
          <w:numId w:val="26"/>
        </w:numPr>
        <w:tabs>
          <w:tab w:val="left" w:pos="634"/>
        </w:tabs>
        <w:suppressAutoHyphens w:val="0"/>
        <w:kinsoku w:val="0"/>
        <w:overflowPunct w:val="0"/>
        <w:autoSpaceDE w:val="0"/>
        <w:autoSpaceDN w:val="0"/>
        <w:adjustRightInd w:val="0"/>
        <w:spacing w:before="28" w:after="0" w:line="240" w:lineRule="auto"/>
      </w:pPr>
      <w:r w:rsidRPr="009D5CB8">
        <w:t>Пројекат конструкције</w:t>
      </w:r>
    </w:p>
    <w:p w:rsidR="00646A25" w:rsidRPr="009D5CB8" w:rsidRDefault="00646A25" w:rsidP="00646A25">
      <w:pPr>
        <w:pStyle w:val="BodyText"/>
        <w:widowControl w:val="0"/>
        <w:numPr>
          <w:ilvl w:val="0"/>
          <w:numId w:val="26"/>
        </w:numPr>
        <w:tabs>
          <w:tab w:val="left" w:pos="634"/>
        </w:tabs>
        <w:suppressAutoHyphens w:val="0"/>
        <w:kinsoku w:val="0"/>
        <w:overflowPunct w:val="0"/>
        <w:autoSpaceDE w:val="0"/>
        <w:autoSpaceDN w:val="0"/>
        <w:adjustRightInd w:val="0"/>
        <w:spacing w:before="35" w:after="0" w:line="240" w:lineRule="auto"/>
      </w:pPr>
      <w:r w:rsidRPr="009D5CB8">
        <w:t>Пројекат хидротехничких инсталација</w:t>
      </w:r>
    </w:p>
    <w:p w:rsidR="00646A25" w:rsidRPr="009D5CB8" w:rsidRDefault="00646A25" w:rsidP="00646A25">
      <w:pPr>
        <w:pStyle w:val="BodyText"/>
        <w:widowControl w:val="0"/>
        <w:numPr>
          <w:ilvl w:val="0"/>
          <w:numId w:val="26"/>
        </w:numPr>
        <w:tabs>
          <w:tab w:val="left" w:pos="634"/>
        </w:tabs>
        <w:suppressAutoHyphens w:val="0"/>
        <w:kinsoku w:val="0"/>
        <w:overflowPunct w:val="0"/>
        <w:autoSpaceDE w:val="0"/>
        <w:autoSpaceDN w:val="0"/>
        <w:adjustRightInd w:val="0"/>
        <w:spacing w:before="35" w:after="0" w:line="240" w:lineRule="auto"/>
      </w:pPr>
      <w:r w:rsidRPr="009D5CB8">
        <w:t>Пројекат електронергетских инсталација</w:t>
      </w:r>
    </w:p>
    <w:p w:rsidR="00646A25" w:rsidRPr="009D5CB8" w:rsidRDefault="00646A25" w:rsidP="00646A25">
      <w:pPr>
        <w:pStyle w:val="BodyText"/>
        <w:widowControl w:val="0"/>
        <w:numPr>
          <w:ilvl w:val="0"/>
          <w:numId w:val="26"/>
        </w:numPr>
        <w:tabs>
          <w:tab w:val="left" w:pos="634"/>
        </w:tabs>
        <w:suppressAutoHyphens w:val="0"/>
        <w:kinsoku w:val="0"/>
        <w:overflowPunct w:val="0"/>
        <w:autoSpaceDE w:val="0"/>
        <w:autoSpaceDN w:val="0"/>
        <w:adjustRightInd w:val="0"/>
        <w:spacing w:before="35" w:after="0" w:line="240" w:lineRule="auto"/>
      </w:pPr>
      <w:r w:rsidRPr="009D5CB8">
        <w:t>Пројекат аутоматике</w:t>
      </w:r>
    </w:p>
    <w:p w:rsidR="00646A25" w:rsidRPr="009D5CB8" w:rsidRDefault="00646A25" w:rsidP="00646A25">
      <w:pPr>
        <w:pStyle w:val="BodyText"/>
        <w:widowControl w:val="0"/>
        <w:numPr>
          <w:ilvl w:val="0"/>
          <w:numId w:val="26"/>
        </w:numPr>
        <w:tabs>
          <w:tab w:val="left" w:pos="634"/>
        </w:tabs>
        <w:suppressAutoHyphens w:val="0"/>
        <w:kinsoku w:val="0"/>
        <w:overflowPunct w:val="0"/>
        <w:autoSpaceDE w:val="0"/>
        <w:autoSpaceDN w:val="0"/>
        <w:adjustRightInd w:val="0"/>
        <w:spacing w:before="28" w:after="0" w:line="240" w:lineRule="auto"/>
        <w:ind w:hanging="354"/>
      </w:pPr>
      <w:r w:rsidRPr="009D5CB8">
        <w:t>Пројекат сигналних инсталација</w:t>
      </w:r>
    </w:p>
    <w:p w:rsidR="00646A25" w:rsidRPr="009D5CB8" w:rsidRDefault="00646A25" w:rsidP="00646A25">
      <w:pPr>
        <w:pStyle w:val="BodyText"/>
        <w:widowControl w:val="0"/>
        <w:numPr>
          <w:ilvl w:val="0"/>
          <w:numId w:val="26"/>
        </w:numPr>
        <w:tabs>
          <w:tab w:val="left" w:pos="634"/>
        </w:tabs>
        <w:suppressAutoHyphens w:val="0"/>
        <w:kinsoku w:val="0"/>
        <w:overflowPunct w:val="0"/>
        <w:autoSpaceDE w:val="0"/>
        <w:autoSpaceDN w:val="0"/>
        <w:adjustRightInd w:val="0"/>
        <w:spacing w:before="28" w:after="0" w:line="240" w:lineRule="auto"/>
        <w:ind w:hanging="368"/>
      </w:pPr>
      <w:r w:rsidRPr="009D5CB8">
        <w:t>Пројекат машинских инсталација</w:t>
      </w:r>
    </w:p>
    <w:p w:rsidR="00646A25" w:rsidRPr="009D5CB8" w:rsidRDefault="00646A25" w:rsidP="00646A25">
      <w:pPr>
        <w:pStyle w:val="BodyText"/>
        <w:widowControl w:val="0"/>
        <w:numPr>
          <w:ilvl w:val="0"/>
          <w:numId w:val="26"/>
        </w:numPr>
        <w:tabs>
          <w:tab w:val="left" w:pos="634"/>
        </w:tabs>
        <w:suppressAutoHyphens w:val="0"/>
        <w:kinsoku w:val="0"/>
        <w:overflowPunct w:val="0"/>
        <w:autoSpaceDE w:val="0"/>
        <w:autoSpaceDN w:val="0"/>
        <w:adjustRightInd w:val="0"/>
        <w:spacing w:before="28" w:after="0" w:line="240" w:lineRule="auto"/>
        <w:ind w:hanging="368"/>
      </w:pPr>
      <w:r w:rsidRPr="009D5CB8">
        <w:t>Пројекат технологије</w:t>
      </w:r>
    </w:p>
    <w:p w:rsidR="00646A25" w:rsidRPr="009D5CB8" w:rsidRDefault="00646A25" w:rsidP="00646A25">
      <w:pPr>
        <w:pStyle w:val="BodyText"/>
        <w:widowControl w:val="0"/>
        <w:numPr>
          <w:ilvl w:val="0"/>
          <w:numId w:val="26"/>
        </w:numPr>
        <w:tabs>
          <w:tab w:val="left" w:pos="634"/>
        </w:tabs>
        <w:suppressAutoHyphens w:val="0"/>
        <w:kinsoku w:val="0"/>
        <w:overflowPunct w:val="0"/>
        <w:autoSpaceDE w:val="0"/>
        <w:autoSpaceDN w:val="0"/>
        <w:adjustRightInd w:val="0"/>
        <w:spacing w:before="28" w:after="0" w:line="240" w:lineRule="auto"/>
        <w:ind w:hanging="368"/>
      </w:pPr>
      <w:r w:rsidRPr="009D5CB8">
        <w:t>Елаборат енергетске ефикансности</w:t>
      </w:r>
    </w:p>
    <w:p w:rsidR="00646A25" w:rsidRPr="009D5CB8" w:rsidRDefault="00646A25" w:rsidP="00646A25">
      <w:pPr>
        <w:pStyle w:val="BodyText"/>
        <w:widowControl w:val="0"/>
        <w:numPr>
          <w:ilvl w:val="0"/>
          <w:numId w:val="26"/>
        </w:numPr>
        <w:tabs>
          <w:tab w:val="left" w:pos="634"/>
        </w:tabs>
        <w:suppressAutoHyphens w:val="0"/>
        <w:kinsoku w:val="0"/>
        <w:overflowPunct w:val="0"/>
        <w:autoSpaceDE w:val="0"/>
        <w:autoSpaceDN w:val="0"/>
        <w:adjustRightInd w:val="0"/>
        <w:spacing w:before="28" w:after="0" w:line="240" w:lineRule="auto"/>
        <w:ind w:hanging="368"/>
      </w:pPr>
      <w:r w:rsidRPr="009D5CB8">
        <w:t>Елаборат заштите од пожара</w:t>
      </w:r>
    </w:p>
    <w:p w:rsidR="00646A25" w:rsidRPr="009D5CB8" w:rsidRDefault="00646A25" w:rsidP="00646A25">
      <w:pPr>
        <w:pStyle w:val="BodyText"/>
        <w:widowControl w:val="0"/>
        <w:numPr>
          <w:ilvl w:val="0"/>
          <w:numId w:val="26"/>
        </w:numPr>
        <w:tabs>
          <w:tab w:val="left" w:pos="634"/>
        </w:tabs>
        <w:suppressAutoHyphens w:val="0"/>
        <w:kinsoku w:val="0"/>
        <w:overflowPunct w:val="0"/>
        <w:autoSpaceDE w:val="0"/>
        <w:autoSpaceDN w:val="0"/>
        <w:adjustRightInd w:val="0"/>
        <w:spacing w:before="28" w:after="0" w:line="240" w:lineRule="auto"/>
        <w:ind w:hanging="368"/>
      </w:pPr>
      <w:r w:rsidRPr="009D5CB8">
        <w:t>Главни пројекат заштите од пожара</w:t>
      </w:r>
    </w:p>
    <w:p w:rsidR="00646A25" w:rsidRPr="009D5CB8" w:rsidRDefault="00646A25" w:rsidP="00646A25">
      <w:pPr>
        <w:pStyle w:val="BodyText"/>
        <w:widowControl w:val="0"/>
        <w:numPr>
          <w:ilvl w:val="0"/>
          <w:numId w:val="26"/>
        </w:numPr>
        <w:tabs>
          <w:tab w:val="left" w:pos="634"/>
        </w:tabs>
        <w:suppressAutoHyphens w:val="0"/>
        <w:kinsoku w:val="0"/>
        <w:overflowPunct w:val="0"/>
        <w:autoSpaceDE w:val="0"/>
        <w:autoSpaceDN w:val="0"/>
        <w:adjustRightInd w:val="0"/>
        <w:spacing w:before="28" w:after="0" w:line="240" w:lineRule="auto"/>
        <w:ind w:hanging="368"/>
      </w:pPr>
      <w:r w:rsidRPr="009D5CB8">
        <w:t>Узорковање земљишта због слегања објекта</w:t>
      </w:r>
    </w:p>
    <w:p w:rsidR="00646A25" w:rsidRPr="009D5CB8" w:rsidRDefault="00646A25" w:rsidP="00646A25">
      <w:pPr>
        <w:pStyle w:val="BodyText"/>
        <w:kinsoku w:val="0"/>
        <w:overflowPunct w:val="0"/>
        <w:spacing w:before="4"/>
      </w:pPr>
    </w:p>
    <w:p w:rsidR="00646A25" w:rsidRDefault="00646A25" w:rsidP="00646A25">
      <w:pPr>
        <w:pStyle w:val="BodyText"/>
        <w:kinsoku w:val="0"/>
        <w:overflowPunct w:val="0"/>
      </w:pPr>
      <w:r w:rsidRPr="009D5CB8">
        <w:rPr>
          <w:lang w:val="ru-RU"/>
        </w:rPr>
        <w:t>Техничку документацију изради  и достави 3 (три)</w:t>
      </w:r>
      <w:r w:rsidRPr="009D5CB8">
        <w:t xml:space="preserve"> примерка у електронском облику у ПДФ</w:t>
      </w:r>
      <w:r>
        <w:t xml:space="preserve"> и АutoCAD</w:t>
      </w:r>
      <w:r w:rsidRPr="009D5CB8">
        <w:t xml:space="preserve"> формату, а предмери у Excelu, Пројекат за извођење у 3 штампана примерка.</w:t>
      </w:r>
    </w:p>
    <w:p w:rsidR="00646A25" w:rsidRPr="002337C2" w:rsidRDefault="00646A25" w:rsidP="00646A25">
      <w:pPr>
        <w:pStyle w:val="BodyText"/>
        <w:kinsoku w:val="0"/>
        <w:overflowPunct w:val="0"/>
      </w:pPr>
      <w:r w:rsidRPr="002337C2">
        <w:rPr>
          <w:lang w:val="ru-RU"/>
        </w:rPr>
        <w:t>Врши плаћање таксе за подношење пријаве на ЦЕОП.</w:t>
      </w:r>
    </w:p>
    <w:p w:rsidR="00646A25" w:rsidRPr="009D5CB8" w:rsidRDefault="00646A25" w:rsidP="00646A25">
      <w:pPr>
        <w:tabs>
          <w:tab w:val="left" w:pos="1350"/>
        </w:tabs>
        <w:rPr>
          <w:b/>
        </w:rPr>
      </w:pPr>
      <w:r w:rsidRPr="009D5CB8">
        <w:rPr>
          <w:b/>
          <w:highlight w:val="lightGray"/>
        </w:rPr>
        <w:t>Рок</w:t>
      </w:r>
    </w:p>
    <w:p w:rsidR="00646A25" w:rsidRPr="009D5CB8" w:rsidRDefault="00646A25" w:rsidP="00646A25">
      <w:pPr>
        <w:shd w:val="clear" w:color="auto" w:fill="FFFFFF"/>
        <w:tabs>
          <w:tab w:val="left" w:pos="1350"/>
        </w:tabs>
        <w:rPr>
          <w:b/>
        </w:rPr>
      </w:pPr>
    </w:p>
    <w:p w:rsidR="00646A25" w:rsidRPr="00BC2419" w:rsidRDefault="00646A25" w:rsidP="00646A25">
      <w:pPr>
        <w:shd w:val="clear" w:color="auto" w:fill="FFFFFF"/>
        <w:tabs>
          <w:tab w:val="left" w:pos="1350"/>
        </w:tabs>
        <w:jc w:val="center"/>
        <w:rPr>
          <w:lang w:val="ru-RU"/>
        </w:rPr>
      </w:pPr>
      <w:r w:rsidRPr="00BC2419">
        <w:rPr>
          <w:lang w:val="ru-RU"/>
        </w:rPr>
        <w:t xml:space="preserve">Члан </w:t>
      </w:r>
      <w:r w:rsidRPr="00BC2419">
        <w:t>7</w:t>
      </w:r>
      <w:r w:rsidRPr="00BC2419">
        <w:rPr>
          <w:lang w:val="ru-RU"/>
        </w:rPr>
        <w:t>.</w:t>
      </w:r>
    </w:p>
    <w:p w:rsidR="00646A25" w:rsidRPr="00BC2419" w:rsidRDefault="00646A25" w:rsidP="00646A25">
      <w:pPr>
        <w:tabs>
          <w:tab w:val="left" w:pos="975"/>
        </w:tabs>
        <w:jc w:val="both"/>
        <w:rPr>
          <w:i/>
        </w:rPr>
      </w:pPr>
      <w:r w:rsidRPr="009D5CB8">
        <w:rPr>
          <w:lang w:val="sr-Cyrl-CS"/>
        </w:rPr>
        <w:t>Пружалац услуге се обавезује да  изврши услугу у року од _____( _________)</w:t>
      </w:r>
      <w:r w:rsidRPr="009D5CB8">
        <w:t xml:space="preserve"> календарских дана</w:t>
      </w:r>
      <w:r w:rsidRPr="009D5CB8">
        <w:rPr>
          <w:lang w:val="sr-Cyrl-CS"/>
        </w:rPr>
        <w:t>, од дана закључења уговора</w:t>
      </w:r>
    </w:p>
    <w:p w:rsidR="00646A25" w:rsidRPr="00EA3580" w:rsidRDefault="00646A25" w:rsidP="00646A25">
      <w:pPr>
        <w:tabs>
          <w:tab w:val="left" w:pos="975"/>
        </w:tabs>
        <w:jc w:val="both"/>
        <w:rPr>
          <w:b/>
          <w:lang w:val="sr-Cyrl-CS"/>
        </w:rPr>
      </w:pPr>
      <w:r w:rsidRPr="009D5CB8">
        <w:rPr>
          <w:b/>
          <w:i/>
          <w:lang w:val="sr-Cyrl-CS"/>
        </w:rPr>
        <w:t>(попуњава понуђач).</w:t>
      </w:r>
    </w:p>
    <w:p w:rsidR="00646A25" w:rsidRDefault="00646A25" w:rsidP="00646A25">
      <w:pPr>
        <w:keepNext/>
        <w:spacing w:after="120"/>
        <w:jc w:val="center"/>
        <w:rPr>
          <w:b/>
          <w:lang w:val="ru-RU"/>
        </w:rPr>
      </w:pPr>
    </w:p>
    <w:p w:rsidR="00646A25" w:rsidRPr="009D5CB8" w:rsidRDefault="00646A25" w:rsidP="00646A25">
      <w:pPr>
        <w:keepNext/>
        <w:spacing w:after="120"/>
        <w:rPr>
          <w:b/>
          <w:lang w:val="ru-RU"/>
        </w:rPr>
      </w:pPr>
      <w:r w:rsidRPr="00EA3580">
        <w:rPr>
          <w:b/>
          <w:highlight w:val="lightGray"/>
          <w:lang w:val="ru-RU"/>
        </w:rPr>
        <w:t>Уговорна казна</w:t>
      </w:r>
    </w:p>
    <w:p w:rsidR="00646A25" w:rsidRPr="00BC2419" w:rsidRDefault="00646A25" w:rsidP="00646A25">
      <w:pPr>
        <w:shd w:val="clear" w:color="auto" w:fill="FFFFFF"/>
        <w:tabs>
          <w:tab w:val="left" w:pos="1350"/>
        </w:tabs>
        <w:jc w:val="center"/>
        <w:rPr>
          <w:lang w:val="ru-RU"/>
        </w:rPr>
      </w:pPr>
      <w:r w:rsidRPr="00BC2419">
        <w:rPr>
          <w:lang w:val="ru-RU"/>
        </w:rPr>
        <w:t xml:space="preserve">Члан </w:t>
      </w:r>
      <w:r w:rsidRPr="00BC2419">
        <w:t>8</w:t>
      </w:r>
      <w:r w:rsidRPr="00BC2419">
        <w:rPr>
          <w:lang w:val="ru-RU"/>
        </w:rPr>
        <w:t>.</w:t>
      </w:r>
    </w:p>
    <w:p w:rsidR="00646A25" w:rsidRPr="009D5CB8" w:rsidRDefault="00646A25" w:rsidP="00646A25">
      <w:pPr>
        <w:tabs>
          <w:tab w:val="left" w:pos="975"/>
        </w:tabs>
        <w:jc w:val="both"/>
        <w:rPr>
          <w:lang w:val="sr-Cyrl-CS"/>
        </w:rPr>
      </w:pPr>
    </w:p>
    <w:p w:rsidR="00646A25" w:rsidRPr="009D5CB8" w:rsidRDefault="00646A25" w:rsidP="00646A25">
      <w:pPr>
        <w:tabs>
          <w:tab w:val="left" w:pos="4455"/>
        </w:tabs>
        <w:rPr>
          <w:lang w:val="sr-Cyrl-CS" w:eastAsia="sr-Latn-CS"/>
        </w:rPr>
      </w:pPr>
      <w:r w:rsidRPr="009D5CB8">
        <w:rPr>
          <w:lang w:val="sr-Cyrl-CS" w:eastAsia="sr-Latn-CS"/>
        </w:rPr>
        <w:t>Уколико пружалац услуге не изврши услуге у уговореном року обавезан је да за сваки дан закашњења плати Наручиоцу износ од 0,2% укупне цене уговорених услуга, с тим да укупан износ уговорне казне не може прећи 5% укупне цене уговорених услуга.</w:t>
      </w:r>
    </w:p>
    <w:p w:rsidR="00646A25" w:rsidRPr="00EA3580" w:rsidRDefault="00646A25" w:rsidP="00646A25">
      <w:pPr>
        <w:tabs>
          <w:tab w:val="left" w:pos="4455"/>
        </w:tabs>
        <w:jc w:val="both"/>
        <w:rPr>
          <w:lang w:val="sr-Cyrl-CS" w:eastAsia="sr-Latn-CS"/>
        </w:rPr>
      </w:pPr>
      <w:r w:rsidRPr="009D5CB8">
        <w:rPr>
          <w:lang w:val="sr-Cyrl-CS" w:eastAsia="sr-Latn-CS"/>
        </w:rPr>
        <w:t xml:space="preserve">Уколико </w:t>
      </w:r>
      <w:r>
        <w:rPr>
          <w:lang w:val="sr-Cyrl-CS" w:eastAsia="sr-Latn-CS"/>
        </w:rPr>
        <w:t>Пружалац услуге</w:t>
      </w:r>
      <w:r w:rsidRPr="009D5CB8">
        <w:rPr>
          <w:lang w:val="sr-Cyrl-CS" w:eastAsia="sr-Latn-CS"/>
        </w:rPr>
        <w:t xml:space="preserve"> не изврши у целости, односно уколико услугу извши само делимично обавезан је да плати Наручиоцу уговорну казну у висини од 5% укупне цене уговорених услуга.</w:t>
      </w:r>
    </w:p>
    <w:p w:rsidR="00646A25" w:rsidRPr="009D5CB8" w:rsidRDefault="00646A25" w:rsidP="00646A25">
      <w:pPr>
        <w:tabs>
          <w:tab w:val="left" w:pos="975"/>
        </w:tabs>
        <w:jc w:val="both"/>
        <w:rPr>
          <w:lang w:val="sr-Cyrl-CS"/>
        </w:rPr>
      </w:pPr>
      <w:r w:rsidRPr="009D5CB8">
        <w:rPr>
          <w:lang w:val="sr-Cyrl-CS" w:eastAsia="sr-Latn-CS"/>
        </w:rPr>
        <w:t>Право Наручиоца на наплату уговорне казне не утиче на право Наручиоца да захтева накнаду штете</w:t>
      </w:r>
    </w:p>
    <w:p w:rsidR="00646A25" w:rsidRPr="009D5CB8" w:rsidRDefault="00646A25" w:rsidP="00646A25">
      <w:pPr>
        <w:shd w:val="clear" w:color="auto" w:fill="FFFFFF"/>
        <w:tabs>
          <w:tab w:val="left" w:pos="1350"/>
        </w:tabs>
        <w:jc w:val="both"/>
        <w:rPr>
          <w:b/>
        </w:rPr>
      </w:pPr>
      <w:r w:rsidRPr="009D5CB8">
        <w:rPr>
          <w:b/>
          <w:highlight w:val="lightGray"/>
        </w:rPr>
        <w:t>Средства финансијског обезбеђења</w:t>
      </w:r>
    </w:p>
    <w:p w:rsidR="00646A25" w:rsidRDefault="00646A25" w:rsidP="00646A25">
      <w:pPr>
        <w:tabs>
          <w:tab w:val="left" w:pos="1350"/>
        </w:tabs>
        <w:ind w:right="-46"/>
        <w:jc w:val="center"/>
        <w:rPr>
          <w:w w:val="103"/>
          <w:lang w:val="ru-RU"/>
        </w:rPr>
      </w:pPr>
      <w:r w:rsidRPr="00BC2419">
        <w:t>Члан 9</w:t>
      </w:r>
      <w:r w:rsidRPr="00BC2419">
        <w:rPr>
          <w:w w:val="103"/>
          <w:lang w:val="ru-RU"/>
        </w:rPr>
        <w:t>.</w:t>
      </w:r>
    </w:p>
    <w:p w:rsidR="00646A25" w:rsidRPr="00BC2419" w:rsidRDefault="00646A25" w:rsidP="00646A25">
      <w:pPr>
        <w:tabs>
          <w:tab w:val="left" w:pos="1350"/>
        </w:tabs>
        <w:ind w:right="-46"/>
        <w:jc w:val="center"/>
        <w:rPr>
          <w:w w:val="103"/>
          <w:lang w:val="ru-RU"/>
        </w:rPr>
      </w:pPr>
    </w:p>
    <w:p w:rsidR="00646A25" w:rsidRPr="002337C2" w:rsidRDefault="00646A25" w:rsidP="00646A25">
      <w:pPr>
        <w:spacing w:after="120" w:line="244" w:lineRule="auto"/>
        <w:jc w:val="both"/>
        <w:rPr>
          <w:spacing w:val="-3"/>
          <w:lang w:val="ru-RU"/>
        </w:rPr>
      </w:pPr>
      <w:r w:rsidRPr="002337C2">
        <w:rPr>
          <w:lang w:val="ru-RU"/>
        </w:rPr>
        <w:t>Пружалац услуге се</w:t>
      </w:r>
      <w:r w:rsidRPr="002337C2">
        <w:rPr>
          <w:spacing w:val="6"/>
          <w:lang w:val="ru-RU"/>
        </w:rPr>
        <w:t xml:space="preserve"> </w:t>
      </w:r>
      <w:r w:rsidRPr="002337C2">
        <w:rPr>
          <w:spacing w:val="1"/>
          <w:lang w:val="ru-RU"/>
        </w:rPr>
        <w:t>о</w:t>
      </w:r>
      <w:r w:rsidRPr="002337C2">
        <w:rPr>
          <w:spacing w:val="-1"/>
          <w:lang w:val="ru-RU"/>
        </w:rPr>
        <w:t>б</w:t>
      </w:r>
      <w:r w:rsidRPr="002337C2">
        <w:rPr>
          <w:lang w:val="ru-RU"/>
        </w:rPr>
        <w:t>а</w:t>
      </w:r>
      <w:r w:rsidRPr="002337C2">
        <w:rPr>
          <w:spacing w:val="-5"/>
          <w:lang w:val="ru-RU"/>
        </w:rPr>
        <w:t>в</w:t>
      </w:r>
      <w:r w:rsidRPr="002337C2">
        <w:rPr>
          <w:lang w:val="ru-RU"/>
        </w:rPr>
        <w:t>е</w:t>
      </w:r>
      <w:r w:rsidRPr="002337C2">
        <w:rPr>
          <w:spacing w:val="-2"/>
          <w:lang w:val="ru-RU"/>
        </w:rPr>
        <w:t>з</w:t>
      </w:r>
      <w:r w:rsidRPr="002337C2">
        <w:rPr>
          <w:spacing w:val="-3"/>
          <w:lang w:val="ru-RU"/>
        </w:rPr>
        <w:t>у</w:t>
      </w:r>
      <w:r w:rsidRPr="002337C2">
        <w:rPr>
          <w:lang w:val="ru-RU"/>
        </w:rPr>
        <w:t xml:space="preserve">је </w:t>
      </w:r>
      <w:r w:rsidRPr="002337C2">
        <w:rPr>
          <w:lang w:val="sr-Cyrl-CS"/>
        </w:rPr>
        <w:t xml:space="preserve">да на дан потписивања уговора, а најкасније у року од </w:t>
      </w:r>
      <w:r w:rsidRPr="002337C2">
        <w:rPr>
          <w:b/>
          <w:lang w:val="sr-Cyrl-CS"/>
        </w:rPr>
        <w:t>3</w:t>
      </w:r>
      <w:r w:rsidRPr="002337C2">
        <w:rPr>
          <w:lang w:val="sr-Cyrl-CS"/>
        </w:rPr>
        <w:t xml:space="preserve"> (три) дана од  дана закључења уговора,  д</w:t>
      </w:r>
      <w:r w:rsidRPr="002337C2">
        <w:rPr>
          <w:spacing w:val="-2"/>
          <w:lang w:val="ru-RU"/>
        </w:rPr>
        <w:t>о</w:t>
      </w:r>
      <w:r w:rsidRPr="002337C2">
        <w:rPr>
          <w:lang w:val="ru-RU"/>
        </w:rPr>
        <w:t>с</w:t>
      </w:r>
      <w:r w:rsidRPr="002337C2">
        <w:rPr>
          <w:spacing w:val="-3"/>
          <w:lang w:val="ru-RU"/>
        </w:rPr>
        <w:t>т</w:t>
      </w:r>
      <w:r w:rsidRPr="002337C2">
        <w:rPr>
          <w:lang w:val="ru-RU"/>
        </w:rPr>
        <w:t>ав</w:t>
      </w:r>
      <w:r w:rsidRPr="002337C2">
        <w:rPr>
          <w:spacing w:val="-3"/>
          <w:lang w:val="ru-RU"/>
        </w:rPr>
        <w:t xml:space="preserve">и средство финансијског обезбеђења </w:t>
      </w:r>
      <w:r w:rsidRPr="002337C2">
        <w:rPr>
          <w:b/>
          <w:spacing w:val="-3"/>
          <w:lang w:val="ru-RU"/>
        </w:rPr>
        <w:t>за добро извршење посла</w:t>
      </w:r>
      <w:r w:rsidRPr="002337C2">
        <w:rPr>
          <w:spacing w:val="-3"/>
          <w:lang w:val="ru-RU"/>
        </w:rPr>
        <w:t xml:space="preserve"> и то:</w:t>
      </w:r>
    </w:p>
    <w:p w:rsidR="00646A25" w:rsidRPr="002337C2" w:rsidRDefault="00646A25" w:rsidP="00646A25">
      <w:pPr>
        <w:numPr>
          <w:ilvl w:val="0"/>
          <w:numId w:val="13"/>
        </w:numPr>
        <w:spacing w:before="10" w:after="120" w:line="246" w:lineRule="auto"/>
        <w:jc w:val="both"/>
        <w:rPr>
          <w:lang w:val="ru-RU"/>
        </w:rPr>
      </w:pPr>
      <w:r w:rsidRPr="002337C2">
        <w:rPr>
          <w:spacing w:val="-11"/>
          <w:lang w:val="ru-RU"/>
        </w:rPr>
        <w:t>б</w:t>
      </w:r>
      <w:r w:rsidRPr="002337C2">
        <w:rPr>
          <w:spacing w:val="-1"/>
          <w:lang w:val="ru-RU"/>
        </w:rPr>
        <w:t>л</w:t>
      </w:r>
      <w:r w:rsidRPr="002337C2">
        <w:rPr>
          <w:spacing w:val="2"/>
          <w:lang w:val="ru-RU"/>
        </w:rPr>
        <w:t>а</w:t>
      </w:r>
      <w:r w:rsidRPr="002337C2">
        <w:rPr>
          <w:spacing w:val="-2"/>
          <w:lang w:val="ru-RU"/>
        </w:rPr>
        <w:t>н</w:t>
      </w:r>
      <w:r w:rsidRPr="002337C2">
        <w:rPr>
          <w:spacing w:val="1"/>
          <w:lang w:val="ru-RU"/>
        </w:rPr>
        <w:t>к</w:t>
      </w:r>
      <w:r w:rsidRPr="002337C2">
        <w:rPr>
          <w:lang w:val="ru-RU"/>
        </w:rPr>
        <w:t>о</w:t>
      </w:r>
      <w:r w:rsidRPr="002337C2">
        <w:rPr>
          <w:spacing w:val="52"/>
          <w:lang w:val="ru-RU"/>
        </w:rPr>
        <w:t xml:space="preserve"> </w:t>
      </w:r>
      <w:r w:rsidRPr="002337C2">
        <w:rPr>
          <w:spacing w:val="2"/>
          <w:lang w:val="ru-RU"/>
        </w:rPr>
        <w:t>с</w:t>
      </w:r>
      <w:r w:rsidRPr="002337C2">
        <w:rPr>
          <w:lang w:val="ru-RU"/>
        </w:rPr>
        <w:t>о</w:t>
      </w:r>
      <w:r w:rsidRPr="002337C2">
        <w:rPr>
          <w:spacing w:val="1"/>
          <w:lang w:val="ru-RU"/>
        </w:rPr>
        <w:t>п</w:t>
      </w:r>
      <w:r w:rsidRPr="002337C2">
        <w:rPr>
          <w:lang w:val="ru-RU"/>
        </w:rPr>
        <w:t>с</w:t>
      </w:r>
      <w:r w:rsidRPr="002337C2">
        <w:rPr>
          <w:spacing w:val="1"/>
          <w:lang w:val="ru-RU"/>
        </w:rPr>
        <w:t>т</w:t>
      </w:r>
      <w:r w:rsidRPr="002337C2">
        <w:rPr>
          <w:spacing w:val="-2"/>
          <w:lang w:val="ru-RU"/>
        </w:rPr>
        <w:t>в</w:t>
      </w:r>
      <w:r w:rsidRPr="002337C2">
        <w:rPr>
          <w:lang w:val="ru-RU"/>
        </w:rPr>
        <w:t>е</w:t>
      </w:r>
      <w:r w:rsidRPr="002337C2">
        <w:rPr>
          <w:spacing w:val="1"/>
          <w:lang w:val="ru-RU"/>
        </w:rPr>
        <w:t>н</w:t>
      </w:r>
      <w:r w:rsidRPr="002337C2">
        <w:rPr>
          <w:lang w:val="ru-RU"/>
        </w:rPr>
        <w:t xml:space="preserve">у </w:t>
      </w:r>
      <w:r w:rsidRPr="002337C2">
        <w:rPr>
          <w:spacing w:val="-1"/>
          <w:lang w:val="ru-RU"/>
        </w:rPr>
        <w:t>м</w:t>
      </w:r>
      <w:r w:rsidRPr="002337C2">
        <w:rPr>
          <w:spacing w:val="2"/>
          <w:lang w:val="ru-RU"/>
        </w:rPr>
        <w:t>е</w:t>
      </w:r>
      <w:r w:rsidRPr="002337C2">
        <w:rPr>
          <w:spacing w:val="-2"/>
          <w:lang w:val="ru-RU"/>
        </w:rPr>
        <w:t>н</w:t>
      </w:r>
      <w:r w:rsidRPr="002337C2">
        <w:rPr>
          <w:spacing w:val="2"/>
          <w:lang w:val="ru-RU"/>
        </w:rPr>
        <w:t>и</w:t>
      </w:r>
      <w:r w:rsidRPr="002337C2">
        <w:rPr>
          <w:spacing w:val="1"/>
          <w:lang w:val="ru-RU"/>
        </w:rPr>
        <w:t>ц</w:t>
      </w:r>
      <w:r w:rsidRPr="002337C2">
        <w:rPr>
          <w:lang w:val="ru-RU"/>
        </w:rPr>
        <w:t xml:space="preserve">у, </w:t>
      </w:r>
      <w:r w:rsidRPr="002337C2">
        <w:rPr>
          <w:spacing w:val="3"/>
          <w:w w:val="103"/>
          <w:lang w:val="ru-RU"/>
        </w:rPr>
        <w:t>к</w:t>
      </w:r>
      <w:r w:rsidRPr="002337C2">
        <w:rPr>
          <w:spacing w:val="-3"/>
          <w:w w:val="103"/>
          <w:lang w:val="ru-RU"/>
        </w:rPr>
        <w:t>о</w:t>
      </w:r>
      <w:r w:rsidRPr="002337C2">
        <w:rPr>
          <w:spacing w:val="2"/>
          <w:w w:val="103"/>
          <w:lang w:val="ru-RU"/>
        </w:rPr>
        <w:t>ј</w:t>
      </w:r>
      <w:r w:rsidRPr="002337C2">
        <w:rPr>
          <w:w w:val="103"/>
          <w:lang w:val="ru-RU"/>
        </w:rPr>
        <w:t xml:space="preserve">а </w:t>
      </w:r>
      <w:r w:rsidRPr="002337C2">
        <w:rPr>
          <w:spacing w:val="-1"/>
          <w:lang w:val="ru-RU"/>
        </w:rPr>
        <w:t>м</w:t>
      </w:r>
      <w:r w:rsidRPr="002337C2">
        <w:rPr>
          <w:lang w:val="ru-RU"/>
        </w:rPr>
        <w:t>ора</w:t>
      </w:r>
      <w:r w:rsidRPr="002337C2">
        <w:rPr>
          <w:spacing w:val="16"/>
          <w:lang w:val="ru-RU"/>
        </w:rPr>
        <w:t xml:space="preserve"> </w:t>
      </w:r>
      <w:r w:rsidRPr="002337C2">
        <w:rPr>
          <w:spacing w:val="-1"/>
          <w:lang w:val="ru-RU"/>
        </w:rPr>
        <w:t>б</w:t>
      </w:r>
      <w:r w:rsidRPr="002337C2">
        <w:rPr>
          <w:lang w:val="ru-RU"/>
        </w:rPr>
        <w:t>и</w:t>
      </w:r>
      <w:r w:rsidRPr="002337C2">
        <w:rPr>
          <w:spacing w:val="-1"/>
          <w:lang w:val="ru-RU"/>
        </w:rPr>
        <w:t>т</w:t>
      </w:r>
      <w:r w:rsidRPr="002337C2">
        <w:rPr>
          <w:lang w:val="ru-RU"/>
        </w:rPr>
        <w:t>и</w:t>
      </w:r>
      <w:r w:rsidRPr="002337C2">
        <w:rPr>
          <w:spacing w:val="15"/>
          <w:lang w:val="ru-RU"/>
        </w:rPr>
        <w:t xml:space="preserve"> </w:t>
      </w:r>
      <w:r w:rsidRPr="002337C2">
        <w:rPr>
          <w:lang w:val="ru-RU"/>
        </w:rPr>
        <w:t>еви</w:t>
      </w:r>
      <w:r w:rsidRPr="002337C2">
        <w:rPr>
          <w:spacing w:val="-1"/>
          <w:lang w:val="ru-RU"/>
        </w:rPr>
        <w:t>д</w:t>
      </w:r>
      <w:r w:rsidRPr="002337C2">
        <w:rPr>
          <w:spacing w:val="2"/>
          <w:lang w:val="ru-RU"/>
        </w:rPr>
        <w:t>е</w:t>
      </w:r>
      <w:r w:rsidRPr="002337C2">
        <w:rPr>
          <w:spacing w:val="1"/>
          <w:lang w:val="ru-RU"/>
        </w:rPr>
        <w:t>н</w:t>
      </w:r>
      <w:r w:rsidRPr="002337C2">
        <w:rPr>
          <w:spacing w:val="-4"/>
          <w:lang w:val="ru-RU"/>
        </w:rPr>
        <w:t>т</w:t>
      </w:r>
      <w:r w:rsidRPr="002337C2">
        <w:rPr>
          <w:lang w:val="ru-RU"/>
        </w:rPr>
        <w:t>ир</w:t>
      </w:r>
      <w:r w:rsidRPr="002337C2">
        <w:rPr>
          <w:spacing w:val="2"/>
          <w:lang w:val="ru-RU"/>
        </w:rPr>
        <w:t>а</w:t>
      </w:r>
      <w:r w:rsidRPr="002337C2">
        <w:rPr>
          <w:spacing w:val="1"/>
          <w:lang w:val="ru-RU"/>
        </w:rPr>
        <w:t>н</w:t>
      </w:r>
      <w:r w:rsidRPr="002337C2">
        <w:rPr>
          <w:lang w:val="ru-RU"/>
        </w:rPr>
        <w:t>а</w:t>
      </w:r>
      <w:r w:rsidRPr="002337C2">
        <w:rPr>
          <w:spacing w:val="41"/>
          <w:lang w:val="ru-RU"/>
        </w:rPr>
        <w:t xml:space="preserve"> </w:t>
      </w:r>
      <w:r w:rsidRPr="002337C2">
        <w:rPr>
          <w:lang w:val="ru-RU"/>
        </w:rPr>
        <w:t>у</w:t>
      </w:r>
      <w:r w:rsidRPr="002337C2">
        <w:rPr>
          <w:spacing w:val="2"/>
          <w:lang w:val="ru-RU"/>
        </w:rPr>
        <w:t xml:space="preserve"> </w:t>
      </w:r>
      <w:r w:rsidRPr="002337C2">
        <w:rPr>
          <w:spacing w:val="-9"/>
          <w:lang w:val="ru-RU"/>
        </w:rPr>
        <w:t>Р</w:t>
      </w:r>
      <w:r w:rsidRPr="002337C2">
        <w:rPr>
          <w:lang w:val="ru-RU"/>
        </w:rPr>
        <w:t>е</w:t>
      </w:r>
      <w:r w:rsidRPr="002337C2">
        <w:rPr>
          <w:spacing w:val="-1"/>
          <w:lang w:val="ru-RU"/>
        </w:rPr>
        <w:t>г</w:t>
      </w:r>
      <w:r w:rsidRPr="002337C2">
        <w:rPr>
          <w:lang w:val="ru-RU"/>
        </w:rPr>
        <w:t>и</w:t>
      </w:r>
      <w:r w:rsidRPr="002337C2">
        <w:rPr>
          <w:spacing w:val="2"/>
          <w:lang w:val="ru-RU"/>
        </w:rPr>
        <w:t>с</w:t>
      </w:r>
      <w:r w:rsidRPr="002337C2">
        <w:rPr>
          <w:spacing w:val="-4"/>
          <w:lang w:val="ru-RU"/>
        </w:rPr>
        <w:t>т</w:t>
      </w:r>
      <w:r w:rsidRPr="002337C2">
        <w:rPr>
          <w:lang w:val="ru-RU"/>
        </w:rPr>
        <w:t>ру</w:t>
      </w:r>
      <w:r w:rsidRPr="002337C2">
        <w:rPr>
          <w:spacing w:val="27"/>
          <w:lang w:val="ru-RU"/>
        </w:rPr>
        <w:t xml:space="preserve"> </w:t>
      </w:r>
      <w:r w:rsidRPr="002337C2">
        <w:rPr>
          <w:spacing w:val="-1"/>
          <w:lang w:val="ru-RU"/>
        </w:rPr>
        <w:t>м</w:t>
      </w:r>
      <w:r w:rsidRPr="002337C2">
        <w:rPr>
          <w:lang w:val="ru-RU"/>
        </w:rPr>
        <w:t>е</w:t>
      </w:r>
      <w:r w:rsidRPr="002337C2">
        <w:rPr>
          <w:spacing w:val="-2"/>
          <w:lang w:val="ru-RU"/>
        </w:rPr>
        <w:t>н</w:t>
      </w:r>
      <w:r w:rsidRPr="002337C2">
        <w:rPr>
          <w:spacing w:val="2"/>
          <w:lang w:val="ru-RU"/>
        </w:rPr>
        <w:t>и</w:t>
      </w:r>
      <w:r w:rsidRPr="002337C2">
        <w:rPr>
          <w:spacing w:val="-1"/>
          <w:lang w:val="ru-RU"/>
        </w:rPr>
        <w:t>ц</w:t>
      </w:r>
      <w:r w:rsidRPr="002337C2">
        <w:rPr>
          <w:lang w:val="ru-RU"/>
        </w:rPr>
        <w:t>а</w:t>
      </w:r>
      <w:r w:rsidRPr="002337C2">
        <w:rPr>
          <w:spacing w:val="23"/>
          <w:lang w:val="ru-RU"/>
        </w:rPr>
        <w:t xml:space="preserve"> </w:t>
      </w:r>
      <w:r w:rsidRPr="002337C2">
        <w:rPr>
          <w:lang w:val="ru-RU"/>
        </w:rPr>
        <w:t>и</w:t>
      </w:r>
      <w:r w:rsidRPr="002337C2">
        <w:rPr>
          <w:spacing w:val="7"/>
          <w:lang w:val="ru-RU"/>
        </w:rPr>
        <w:t xml:space="preserve"> </w:t>
      </w:r>
      <w:r w:rsidRPr="002337C2">
        <w:rPr>
          <w:lang w:val="ru-RU"/>
        </w:rPr>
        <w:t>о</w:t>
      </w:r>
      <w:r w:rsidRPr="002337C2">
        <w:rPr>
          <w:spacing w:val="-5"/>
          <w:lang w:val="ru-RU"/>
        </w:rPr>
        <w:t>в</w:t>
      </w:r>
      <w:r w:rsidRPr="002337C2">
        <w:rPr>
          <w:spacing w:val="-1"/>
          <w:lang w:val="ru-RU"/>
        </w:rPr>
        <w:t>л</w:t>
      </w:r>
      <w:r w:rsidRPr="002337C2">
        <w:rPr>
          <w:spacing w:val="-2"/>
          <w:lang w:val="ru-RU"/>
        </w:rPr>
        <w:t>а</w:t>
      </w:r>
      <w:r w:rsidRPr="002337C2">
        <w:rPr>
          <w:spacing w:val="-1"/>
          <w:lang w:val="ru-RU"/>
        </w:rPr>
        <w:t>ш</w:t>
      </w:r>
      <w:r w:rsidRPr="002337C2">
        <w:rPr>
          <w:lang w:val="ru-RU"/>
        </w:rPr>
        <w:t>ћења</w:t>
      </w:r>
      <w:r w:rsidRPr="002337C2">
        <w:rPr>
          <w:spacing w:val="35"/>
          <w:lang w:val="ru-RU"/>
        </w:rPr>
        <w:t xml:space="preserve"> </w:t>
      </w:r>
      <w:r w:rsidRPr="002337C2">
        <w:rPr>
          <w:spacing w:val="-1"/>
          <w:lang w:val="ru-RU"/>
        </w:rPr>
        <w:t>Н</w:t>
      </w:r>
      <w:r w:rsidRPr="002337C2">
        <w:rPr>
          <w:lang w:val="ru-RU"/>
        </w:rPr>
        <w:t>ар</w:t>
      </w:r>
      <w:r w:rsidRPr="002337C2">
        <w:rPr>
          <w:spacing w:val="-5"/>
          <w:lang w:val="ru-RU"/>
        </w:rPr>
        <w:t>о</w:t>
      </w:r>
      <w:r w:rsidRPr="002337C2">
        <w:rPr>
          <w:spacing w:val="1"/>
          <w:lang w:val="ru-RU"/>
        </w:rPr>
        <w:t>д</w:t>
      </w:r>
      <w:r w:rsidRPr="002337C2">
        <w:rPr>
          <w:spacing w:val="-2"/>
          <w:lang w:val="ru-RU"/>
        </w:rPr>
        <w:t>н</w:t>
      </w:r>
      <w:r w:rsidRPr="002337C2">
        <w:rPr>
          <w:lang w:val="ru-RU"/>
        </w:rPr>
        <w:t>е</w:t>
      </w:r>
      <w:r w:rsidRPr="002337C2">
        <w:rPr>
          <w:spacing w:val="26"/>
          <w:lang w:val="ru-RU"/>
        </w:rPr>
        <w:t xml:space="preserve"> </w:t>
      </w:r>
      <w:r w:rsidRPr="002337C2">
        <w:rPr>
          <w:spacing w:val="-6"/>
          <w:lang w:val="ru-RU"/>
        </w:rPr>
        <w:t>б</w:t>
      </w:r>
      <w:r w:rsidRPr="002337C2">
        <w:rPr>
          <w:spacing w:val="2"/>
          <w:lang w:val="ru-RU"/>
        </w:rPr>
        <w:t>а</w:t>
      </w:r>
      <w:r w:rsidRPr="002337C2">
        <w:rPr>
          <w:spacing w:val="-2"/>
          <w:lang w:val="ru-RU"/>
        </w:rPr>
        <w:t>н</w:t>
      </w:r>
      <w:r w:rsidRPr="002337C2">
        <w:rPr>
          <w:spacing w:val="1"/>
          <w:lang w:val="ru-RU"/>
        </w:rPr>
        <w:t>к</w:t>
      </w:r>
      <w:r w:rsidRPr="002337C2">
        <w:rPr>
          <w:lang w:val="ru-RU"/>
        </w:rPr>
        <w:t>е</w:t>
      </w:r>
      <w:r w:rsidRPr="002337C2">
        <w:rPr>
          <w:spacing w:val="21"/>
          <w:lang w:val="ru-RU"/>
        </w:rPr>
        <w:t xml:space="preserve"> </w:t>
      </w:r>
      <w:r w:rsidRPr="002337C2">
        <w:rPr>
          <w:spacing w:val="-1"/>
          <w:w w:val="103"/>
          <w:lang w:val="ru-RU"/>
        </w:rPr>
        <w:t>С</w:t>
      </w:r>
      <w:r w:rsidRPr="002337C2">
        <w:rPr>
          <w:w w:val="103"/>
          <w:lang w:val="ru-RU"/>
        </w:rPr>
        <w:t>р</w:t>
      </w:r>
      <w:r w:rsidRPr="002337C2">
        <w:rPr>
          <w:spacing w:val="-1"/>
          <w:w w:val="103"/>
          <w:lang w:val="ru-RU"/>
        </w:rPr>
        <w:t>би</w:t>
      </w:r>
      <w:r w:rsidRPr="002337C2">
        <w:rPr>
          <w:w w:val="103"/>
          <w:lang w:val="ru-RU"/>
        </w:rPr>
        <w:t>је.</w:t>
      </w:r>
    </w:p>
    <w:p w:rsidR="00646A25" w:rsidRPr="002337C2" w:rsidRDefault="00646A25" w:rsidP="00646A25">
      <w:pPr>
        <w:shd w:val="clear" w:color="auto" w:fill="FFFFFF"/>
        <w:spacing w:after="120"/>
        <w:jc w:val="both"/>
        <w:rPr>
          <w:lang w:val="ru-RU"/>
        </w:rPr>
      </w:pPr>
      <w:r w:rsidRPr="002337C2">
        <w:rPr>
          <w:lang w:val="ru-RU"/>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646A25" w:rsidRPr="002337C2" w:rsidRDefault="00646A25" w:rsidP="00646A25">
      <w:pPr>
        <w:shd w:val="clear" w:color="auto" w:fill="FFFFFF"/>
        <w:spacing w:after="120"/>
        <w:jc w:val="both"/>
        <w:rPr>
          <w:lang w:val="ru-RU"/>
        </w:rPr>
      </w:pPr>
      <w:r w:rsidRPr="002337C2">
        <w:rPr>
          <w:lang w:val="ru-RU"/>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646A25" w:rsidRPr="002337C2" w:rsidRDefault="00646A25" w:rsidP="00646A25">
      <w:pPr>
        <w:shd w:val="clear" w:color="auto" w:fill="FFFFFF"/>
        <w:spacing w:after="120"/>
        <w:jc w:val="both"/>
        <w:rPr>
          <w:lang w:val="ru-RU"/>
        </w:rPr>
      </w:pPr>
      <w:r w:rsidRPr="002337C2">
        <w:rPr>
          <w:lang w:val="ru-RU"/>
        </w:rPr>
        <w:t>Наручилац ће уновчити средство финансијског обезбеђења за добро извршење посла, у случају да пружалац услуге не буде извршавао своје уговорне обавезе у роковима и на начин предвиђен уговором.</w:t>
      </w:r>
    </w:p>
    <w:p w:rsidR="00646A25" w:rsidRPr="009D5CB8" w:rsidRDefault="00646A25" w:rsidP="00646A25">
      <w:pPr>
        <w:spacing w:line="246" w:lineRule="auto"/>
        <w:jc w:val="both"/>
        <w:rPr>
          <w:b/>
          <w:highlight w:val="lightGray"/>
        </w:rPr>
      </w:pPr>
    </w:p>
    <w:p w:rsidR="00646A25" w:rsidRPr="002337C2" w:rsidRDefault="00646A25" w:rsidP="00646A25">
      <w:pPr>
        <w:suppressAutoHyphens/>
        <w:spacing w:line="100" w:lineRule="atLeast"/>
        <w:ind w:firstLine="720"/>
        <w:rPr>
          <w:b/>
          <w:lang w:val="ru-RU"/>
        </w:rPr>
      </w:pPr>
      <w:r w:rsidRPr="00EA3580">
        <w:rPr>
          <w:b/>
          <w:highlight w:val="lightGray"/>
          <w:lang w:val="ru-RU"/>
        </w:rPr>
        <w:t>Измене уговора</w:t>
      </w:r>
    </w:p>
    <w:p w:rsidR="00646A25" w:rsidRDefault="00646A25" w:rsidP="00646A25">
      <w:pPr>
        <w:suppressAutoHyphens/>
        <w:spacing w:line="100" w:lineRule="atLeast"/>
        <w:jc w:val="center"/>
        <w:rPr>
          <w:bCs/>
        </w:rPr>
      </w:pPr>
      <w:r>
        <w:rPr>
          <w:bCs/>
        </w:rPr>
        <w:t>Члан 10</w:t>
      </w:r>
      <w:r w:rsidRPr="009D5CB8">
        <w:rPr>
          <w:bCs/>
        </w:rPr>
        <w:t>.</w:t>
      </w:r>
    </w:p>
    <w:p w:rsidR="00646A25" w:rsidRPr="00BC2419" w:rsidRDefault="00646A25" w:rsidP="00646A25">
      <w:pPr>
        <w:suppressAutoHyphens/>
        <w:spacing w:line="100" w:lineRule="atLeast"/>
        <w:ind w:firstLine="720"/>
        <w:jc w:val="center"/>
        <w:rPr>
          <w:rFonts w:eastAsia="Arial Unicode MS"/>
          <w:bCs/>
          <w:color w:val="000000"/>
          <w:kern w:val="1"/>
          <w:lang w:eastAsia="ar-SA"/>
        </w:rPr>
      </w:pPr>
    </w:p>
    <w:p w:rsidR="00646A25" w:rsidRPr="009D5CB8" w:rsidRDefault="00646A25" w:rsidP="00646A25">
      <w:pPr>
        <w:tabs>
          <w:tab w:val="left" w:pos="0"/>
        </w:tabs>
        <w:suppressAutoHyphens/>
        <w:spacing w:line="100" w:lineRule="atLeast"/>
        <w:jc w:val="both"/>
        <w:rPr>
          <w:rFonts w:eastAsia="Arial Unicode MS"/>
          <w:bCs/>
          <w:color w:val="000000"/>
          <w:kern w:val="1"/>
          <w:lang w:eastAsia="ar-SA"/>
        </w:rPr>
      </w:pPr>
      <w:r w:rsidRPr="009D5CB8">
        <w:rPr>
          <w:bCs/>
          <w:lang w:val="ru-RU"/>
        </w:rPr>
        <w:t>Наручилац</w:t>
      </w:r>
      <w:r w:rsidRPr="009D5CB8">
        <w:rPr>
          <w:bCs/>
        </w:rPr>
        <w:t xml:space="preserve"> може, након закључења овог уговора, без спровођења поступка јавне набавке, да повећа обим услуга које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не може бити већа од 5% укупне вредности закљученог уговора, односно укупна вредност повећања уговора не може да буде већа од 5.000.000 динара. </w:t>
      </w:r>
    </w:p>
    <w:p w:rsidR="00646A25" w:rsidRPr="009D5CB8" w:rsidRDefault="00646A25" w:rsidP="00646A25">
      <w:pPr>
        <w:suppressAutoHyphens/>
        <w:spacing w:line="100" w:lineRule="atLeast"/>
        <w:jc w:val="both"/>
        <w:rPr>
          <w:rFonts w:eastAsia="Arial Unicode MS"/>
          <w:bCs/>
          <w:color w:val="000000"/>
          <w:kern w:val="1"/>
          <w:lang w:eastAsia="ar-SA"/>
        </w:rPr>
      </w:pPr>
      <w:r w:rsidRPr="009D5CB8">
        <w:rPr>
          <w:bCs/>
        </w:rPr>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646A25" w:rsidRPr="009D5CB8" w:rsidRDefault="00646A25" w:rsidP="00646A25">
      <w:pPr>
        <w:suppressAutoHyphens/>
        <w:spacing w:line="100" w:lineRule="atLeast"/>
        <w:jc w:val="both"/>
        <w:rPr>
          <w:rFonts w:eastAsia="Arial Unicode MS"/>
          <w:bCs/>
          <w:color w:val="000000"/>
          <w:kern w:val="1"/>
          <w:lang w:val="ru-RU" w:eastAsia="ar-SA"/>
        </w:rPr>
      </w:pPr>
    </w:p>
    <w:p w:rsidR="00646A25" w:rsidRPr="009D5CB8" w:rsidRDefault="00646A25" w:rsidP="00646A25">
      <w:pPr>
        <w:keepNext/>
        <w:spacing w:after="60"/>
        <w:rPr>
          <w:b/>
          <w:lang w:val="ru-RU"/>
        </w:rPr>
      </w:pPr>
      <w:r w:rsidRPr="00BC2419">
        <w:rPr>
          <w:b/>
          <w:highlight w:val="lightGray"/>
          <w:lang w:val="ru-RU"/>
        </w:rPr>
        <w:t>Саставни део уговора</w:t>
      </w:r>
    </w:p>
    <w:p w:rsidR="00646A25" w:rsidRPr="009D5CB8" w:rsidRDefault="00646A25" w:rsidP="00646A25">
      <w:pPr>
        <w:keepNext/>
        <w:spacing w:after="120"/>
        <w:jc w:val="center"/>
        <w:rPr>
          <w:bCs/>
          <w:color w:val="000000"/>
          <w:lang w:val="ru-RU"/>
        </w:rPr>
      </w:pPr>
      <w:r>
        <w:rPr>
          <w:bCs/>
          <w:lang w:val="ru-RU"/>
        </w:rPr>
        <w:t>Члан 11</w:t>
      </w:r>
      <w:r w:rsidRPr="009D5CB8">
        <w:rPr>
          <w:bCs/>
          <w:lang w:val="ru-RU"/>
        </w:rPr>
        <w:t>.</w:t>
      </w:r>
    </w:p>
    <w:p w:rsidR="00646A25" w:rsidRPr="009D5CB8" w:rsidRDefault="00646A25" w:rsidP="00646A25">
      <w:pPr>
        <w:suppressAutoHyphens/>
        <w:spacing w:line="100" w:lineRule="atLeast"/>
        <w:ind w:firstLine="708"/>
        <w:rPr>
          <w:rFonts w:eastAsia="Arial Unicode MS"/>
          <w:bCs/>
          <w:color w:val="000000"/>
          <w:kern w:val="1"/>
          <w:lang w:eastAsia="ar-SA"/>
        </w:rPr>
      </w:pPr>
      <w:r w:rsidRPr="009D5CB8">
        <w:rPr>
          <w:rFonts w:eastAsia="Arial Unicode MS"/>
          <w:bCs/>
          <w:color w:val="000000"/>
          <w:kern w:val="1"/>
          <w:lang w:val="ru-RU" w:eastAsia="ar-SA"/>
        </w:rPr>
        <w:t>Прилози и саставни делови овог Уговора су:</w:t>
      </w:r>
    </w:p>
    <w:p w:rsidR="00646A25" w:rsidRPr="009D5CB8" w:rsidRDefault="00646A25" w:rsidP="00646A25">
      <w:pPr>
        <w:suppressAutoHyphens/>
        <w:spacing w:line="100" w:lineRule="atLeast"/>
        <w:rPr>
          <w:rFonts w:eastAsia="Arial Unicode MS"/>
          <w:bCs/>
          <w:color w:val="000000"/>
          <w:kern w:val="1"/>
          <w:lang w:val="ru-RU" w:eastAsia="ar-SA"/>
        </w:rPr>
      </w:pPr>
      <w:r w:rsidRPr="009D5CB8">
        <w:rPr>
          <w:rFonts w:eastAsia="Arial Unicode MS"/>
          <w:bCs/>
          <w:color w:val="000000"/>
          <w:kern w:val="1"/>
          <w:lang w:val="ru-RU" w:eastAsia="ar-SA"/>
        </w:rPr>
        <w:t xml:space="preserve">-   понуда Пружаоца услуге бр. ____________ од </w:t>
      </w:r>
      <w:r w:rsidRPr="009D5CB8">
        <w:rPr>
          <w:rFonts w:eastAsia="Arial Unicode MS"/>
          <w:bCs/>
          <w:color w:val="000000"/>
          <w:kern w:val="1"/>
          <w:lang w:eastAsia="ar-SA"/>
        </w:rPr>
        <w:t>_______________</w:t>
      </w:r>
      <w:r w:rsidRPr="009D5CB8">
        <w:rPr>
          <w:rFonts w:eastAsia="Arial Unicode MS"/>
          <w:bCs/>
          <w:color w:val="000000"/>
          <w:kern w:val="1"/>
          <w:lang w:val="ru-RU" w:eastAsia="ar-SA"/>
        </w:rPr>
        <w:t xml:space="preserve">. </w:t>
      </w:r>
      <w:r w:rsidRPr="009D5CB8">
        <w:rPr>
          <w:rFonts w:eastAsia="Arial Unicode MS"/>
          <w:bCs/>
          <w:color w:val="000000"/>
          <w:kern w:val="1"/>
          <w:lang w:eastAsia="ar-SA"/>
        </w:rPr>
        <w:t>г</w:t>
      </w:r>
      <w:r w:rsidRPr="009D5CB8">
        <w:rPr>
          <w:rFonts w:eastAsia="Arial Unicode MS"/>
          <w:bCs/>
          <w:color w:val="000000"/>
          <w:kern w:val="1"/>
          <w:lang w:val="ru-RU" w:eastAsia="ar-SA"/>
        </w:rPr>
        <w:t>одине</w:t>
      </w:r>
    </w:p>
    <w:p w:rsidR="00646A25" w:rsidRDefault="00646A25" w:rsidP="00646A25">
      <w:pPr>
        <w:suppressAutoHyphens/>
        <w:spacing w:line="100" w:lineRule="atLeast"/>
        <w:rPr>
          <w:rFonts w:eastAsia="Arial Unicode MS"/>
          <w:bCs/>
          <w:color w:val="000000"/>
          <w:kern w:val="1"/>
          <w:lang w:val="ru-RU" w:eastAsia="ar-SA"/>
        </w:rPr>
      </w:pPr>
    </w:p>
    <w:p w:rsidR="00646A25" w:rsidRPr="009D5CB8" w:rsidRDefault="00646A25" w:rsidP="00646A25">
      <w:pPr>
        <w:suppressAutoHyphens/>
        <w:spacing w:line="100" w:lineRule="atLeast"/>
        <w:rPr>
          <w:rFonts w:eastAsia="Arial Unicode MS"/>
          <w:bCs/>
          <w:color w:val="000000"/>
          <w:kern w:val="1"/>
          <w:lang w:val="ru-RU" w:eastAsia="ar-SA"/>
        </w:rPr>
      </w:pPr>
    </w:p>
    <w:p w:rsidR="00646A25" w:rsidRPr="009D5CB8" w:rsidRDefault="00646A25" w:rsidP="00646A25">
      <w:pPr>
        <w:keepNext/>
        <w:spacing w:after="60"/>
        <w:rPr>
          <w:b/>
          <w:lang w:val="ru-RU"/>
        </w:rPr>
      </w:pPr>
      <w:r w:rsidRPr="00BC2419">
        <w:rPr>
          <w:b/>
          <w:highlight w:val="lightGray"/>
          <w:lang w:val="ru-RU"/>
        </w:rPr>
        <w:t>Решавање спорова</w:t>
      </w:r>
    </w:p>
    <w:p w:rsidR="00646A25" w:rsidRPr="009D5CB8" w:rsidRDefault="00646A25" w:rsidP="00646A25">
      <w:pPr>
        <w:keepNext/>
        <w:spacing w:after="120"/>
        <w:jc w:val="center"/>
        <w:rPr>
          <w:bCs/>
          <w:lang w:val="ru-RU"/>
        </w:rPr>
      </w:pPr>
      <w:r>
        <w:rPr>
          <w:bCs/>
          <w:lang w:val="ru-RU"/>
        </w:rPr>
        <w:t>Члан 12.</w:t>
      </w:r>
    </w:p>
    <w:p w:rsidR="00646A25" w:rsidRDefault="00646A25" w:rsidP="00646A25">
      <w:pPr>
        <w:suppressAutoHyphens/>
        <w:spacing w:line="100" w:lineRule="atLeast"/>
        <w:ind w:firstLine="709"/>
        <w:jc w:val="both"/>
        <w:rPr>
          <w:rFonts w:eastAsia="Arial Unicode MS"/>
          <w:bCs/>
          <w:color w:val="000000"/>
          <w:kern w:val="1"/>
          <w:lang w:val="ru-RU" w:eastAsia="ar-SA"/>
        </w:rPr>
      </w:pPr>
      <w:r w:rsidRPr="009D5CB8">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646A25" w:rsidRPr="009D5CB8" w:rsidRDefault="00646A25" w:rsidP="00646A25">
      <w:pPr>
        <w:suppressAutoHyphens/>
        <w:spacing w:line="100" w:lineRule="atLeast"/>
        <w:ind w:firstLine="709"/>
        <w:jc w:val="both"/>
        <w:rPr>
          <w:rFonts w:eastAsia="Arial Unicode MS"/>
          <w:bCs/>
          <w:color w:val="000000"/>
          <w:kern w:val="1"/>
          <w:lang w:val="ru-RU" w:eastAsia="ar-SA"/>
        </w:rPr>
      </w:pPr>
    </w:p>
    <w:p w:rsidR="00646A25" w:rsidRPr="009D5CB8" w:rsidRDefault="00646A25" w:rsidP="00646A25">
      <w:pPr>
        <w:keepNext/>
        <w:spacing w:after="60"/>
        <w:rPr>
          <w:b/>
          <w:lang w:val="ru-RU"/>
        </w:rPr>
      </w:pPr>
      <w:r w:rsidRPr="00BC2419">
        <w:rPr>
          <w:b/>
          <w:highlight w:val="lightGray"/>
          <w:lang w:val="ru-RU"/>
        </w:rPr>
        <w:t>Број примерака уговора</w:t>
      </w:r>
    </w:p>
    <w:p w:rsidR="00646A25" w:rsidRPr="009D5CB8" w:rsidRDefault="00646A25" w:rsidP="00646A25">
      <w:pPr>
        <w:keepNext/>
        <w:spacing w:after="120"/>
        <w:jc w:val="center"/>
        <w:rPr>
          <w:bCs/>
          <w:lang w:val="ru-RU"/>
        </w:rPr>
      </w:pPr>
      <w:r>
        <w:rPr>
          <w:bCs/>
          <w:lang w:val="ru-RU"/>
        </w:rPr>
        <w:t>Члан 13</w:t>
      </w:r>
      <w:r w:rsidRPr="009D5CB8">
        <w:rPr>
          <w:bCs/>
          <w:lang w:val="ru-RU"/>
        </w:rPr>
        <w:t>.</w:t>
      </w:r>
    </w:p>
    <w:p w:rsidR="00646A25" w:rsidRDefault="00646A25" w:rsidP="00646A25">
      <w:pPr>
        <w:suppressAutoHyphens/>
        <w:spacing w:line="100" w:lineRule="atLeast"/>
        <w:ind w:firstLine="720"/>
        <w:jc w:val="both"/>
        <w:rPr>
          <w:rFonts w:eastAsia="Arial Unicode MS"/>
          <w:bCs/>
          <w:color w:val="000000"/>
          <w:kern w:val="1"/>
          <w:lang w:val="ru-RU" w:eastAsia="ar-SA"/>
        </w:rPr>
      </w:pPr>
      <w:r w:rsidRPr="009D5CB8">
        <w:rPr>
          <w:rFonts w:eastAsia="Arial Unicode MS"/>
          <w:bCs/>
          <w:color w:val="000000"/>
          <w:kern w:val="1"/>
          <w:lang w:val="ru-RU" w:eastAsia="ar-SA"/>
        </w:rPr>
        <w:t>Овај уговор сачињен је у  (шест) једнаких</w:t>
      </w:r>
      <w:r w:rsidRPr="009D5CB8">
        <w:rPr>
          <w:rFonts w:eastAsia="Arial Unicode MS"/>
          <w:color w:val="000000"/>
          <w:kern w:val="1"/>
          <w:lang w:val="ru-RU" w:eastAsia="ar-SA"/>
        </w:rPr>
        <w:t xml:space="preserve"> </w:t>
      </w:r>
      <w:r w:rsidRPr="009D5CB8">
        <w:rPr>
          <w:rFonts w:eastAsia="Arial Unicode MS"/>
          <w:bCs/>
          <w:color w:val="000000"/>
          <w:kern w:val="1"/>
          <w:lang w:val="ru-RU" w:eastAsia="ar-SA"/>
        </w:rPr>
        <w:t>примерака, по 3 (три) за сваку уговорну страну.</w:t>
      </w:r>
      <w:r w:rsidRPr="009D5CB8">
        <w:rPr>
          <w:rFonts w:eastAsia="Arial Unicode MS"/>
          <w:bCs/>
          <w:color w:val="000000"/>
          <w:kern w:val="1"/>
          <w:lang w:val="ru-RU" w:eastAsia="ar-SA"/>
        </w:rPr>
        <w:tab/>
      </w:r>
      <w:r w:rsidRPr="009D5CB8">
        <w:rPr>
          <w:rFonts w:eastAsia="Arial Unicode MS"/>
          <w:bCs/>
          <w:color w:val="000000"/>
          <w:kern w:val="1"/>
          <w:lang w:val="ru-RU" w:eastAsia="ar-SA"/>
        </w:rPr>
        <w:tab/>
      </w:r>
    </w:p>
    <w:p w:rsidR="00646A25" w:rsidRPr="00BC2419" w:rsidRDefault="00646A25" w:rsidP="00646A25">
      <w:pPr>
        <w:suppressAutoHyphens/>
        <w:spacing w:line="100" w:lineRule="atLeast"/>
        <w:ind w:firstLine="720"/>
        <w:jc w:val="both"/>
        <w:rPr>
          <w:rFonts w:eastAsia="Arial Unicode MS"/>
          <w:bCs/>
          <w:color w:val="000000"/>
          <w:kern w:val="1"/>
          <w:lang w:val="ru-RU" w:eastAsia="ar-SA"/>
        </w:rPr>
      </w:pPr>
      <w:r w:rsidRPr="009D5CB8">
        <w:rPr>
          <w:rFonts w:eastAsia="Arial Unicode MS"/>
          <w:bCs/>
          <w:color w:val="000000"/>
          <w:kern w:val="1"/>
          <w:lang w:val="ru-RU" w:eastAsia="ar-SA"/>
        </w:rPr>
        <w:tab/>
      </w:r>
      <w:r w:rsidRPr="009D5CB8">
        <w:rPr>
          <w:rFonts w:eastAsia="Arial Unicode MS"/>
          <w:bCs/>
          <w:color w:val="000000"/>
          <w:kern w:val="1"/>
          <w:lang w:val="ru-RU" w:eastAsia="ar-SA"/>
        </w:rPr>
        <w:tab/>
      </w:r>
    </w:p>
    <w:tbl>
      <w:tblPr>
        <w:tblW w:w="0" w:type="auto"/>
        <w:tblLook w:val="04A0" w:firstRow="1" w:lastRow="0" w:firstColumn="1" w:lastColumn="0" w:noHBand="0" w:noVBand="1"/>
      </w:tblPr>
      <w:tblGrid>
        <w:gridCol w:w="3386"/>
        <w:gridCol w:w="2716"/>
        <w:gridCol w:w="3468"/>
      </w:tblGrid>
      <w:tr w:rsidR="00646A25" w:rsidRPr="009D5CB8" w:rsidTr="000338CB">
        <w:tc>
          <w:tcPr>
            <w:tcW w:w="3509" w:type="dxa"/>
            <w:shd w:val="clear" w:color="auto" w:fill="auto"/>
          </w:tcPr>
          <w:p w:rsidR="00646A25" w:rsidRPr="009D5CB8" w:rsidRDefault="00646A25" w:rsidP="000338CB">
            <w:pPr>
              <w:jc w:val="center"/>
              <w:rPr>
                <w:b/>
                <w:lang w:val="ru-RU"/>
              </w:rPr>
            </w:pPr>
            <w:r w:rsidRPr="009D5CB8">
              <w:rPr>
                <w:b/>
                <w:lang w:val="ru-RU"/>
              </w:rPr>
              <w:t>ЗА НАРУЧИОЦА</w:t>
            </w:r>
          </w:p>
        </w:tc>
        <w:tc>
          <w:tcPr>
            <w:tcW w:w="2909" w:type="dxa"/>
            <w:shd w:val="clear" w:color="auto" w:fill="auto"/>
          </w:tcPr>
          <w:p w:rsidR="00646A25" w:rsidRPr="009D5CB8" w:rsidRDefault="00646A25" w:rsidP="000338CB">
            <w:pPr>
              <w:jc w:val="center"/>
              <w:rPr>
                <w:b/>
                <w:lang w:val="ru-RU"/>
              </w:rPr>
            </w:pPr>
          </w:p>
        </w:tc>
        <w:tc>
          <w:tcPr>
            <w:tcW w:w="3606" w:type="dxa"/>
            <w:shd w:val="clear" w:color="auto" w:fill="auto"/>
          </w:tcPr>
          <w:p w:rsidR="00646A25" w:rsidRPr="009D5CB8" w:rsidRDefault="00646A25" w:rsidP="000338CB">
            <w:pPr>
              <w:jc w:val="center"/>
              <w:rPr>
                <w:lang w:val="ru-RU"/>
              </w:rPr>
            </w:pPr>
            <w:r w:rsidRPr="009D5CB8">
              <w:rPr>
                <w:b/>
                <w:lang w:val="ru-RU"/>
              </w:rPr>
              <w:t>ЗА ПРУЖАОЦА УСЛУГЕ</w:t>
            </w:r>
          </w:p>
        </w:tc>
      </w:tr>
      <w:tr w:rsidR="00646A25" w:rsidRPr="009D5CB8" w:rsidTr="000338CB">
        <w:tc>
          <w:tcPr>
            <w:tcW w:w="3509" w:type="dxa"/>
            <w:tcBorders>
              <w:bottom w:val="single" w:sz="4" w:space="0" w:color="auto"/>
            </w:tcBorders>
            <w:shd w:val="clear" w:color="auto" w:fill="auto"/>
          </w:tcPr>
          <w:p w:rsidR="00646A25" w:rsidRPr="009D5CB8" w:rsidRDefault="00646A25" w:rsidP="000338CB">
            <w:pPr>
              <w:jc w:val="center"/>
              <w:rPr>
                <w:i/>
                <w:lang w:val="ru-RU"/>
              </w:rPr>
            </w:pPr>
            <w:r w:rsidRPr="009D5CB8">
              <w:rPr>
                <w:i/>
                <w:lang w:val="ru-RU"/>
              </w:rPr>
              <w:t>НАЧЕЛНИК</w:t>
            </w:r>
          </w:p>
        </w:tc>
        <w:tc>
          <w:tcPr>
            <w:tcW w:w="2909" w:type="dxa"/>
            <w:shd w:val="clear" w:color="auto" w:fill="auto"/>
          </w:tcPr>
          <w:p w:rsidR="00646A25" w:rsidRPr="009D5CB8" w:rsidRDefault="00646A25" w:rsidP="000338CB">
            <w:pPr>
              <w:jc w:val="center"/>
              <w:rPr>
                <w:lang w:val="ru-RU"/>
              </w:rPr>
            </w:pPr>
          </w:p>
        </w:tc>
        <w:tc>
          <w:tcPr>
            <w:tcW w:w="3606" w:type="dxa"/>
            <w:tcBorders>
              <w:bottom w:val="single" w:sz="4" w:space="0" w:color="auto"/>
            </w:tcBorders>
            <w:shd w:val="clear" w:color="auto" w:fill="auto"/>
          </w:tcPr>
          <w:p w:rsidR="00646A25" w:rsidRPr="009D5CB8" w:rsidRDefault="00646A25" w:rsidP="000338CB">
            <w:pPr>
              <w:jc w:val="center"/>
              <w:rPr>
                <w:lang w:val="ru-RU"/>
              </w:rPr>
            </w:pPr>
          </w:p>
        </w:tc>
      </w:tr>
      <w:tr w:rsidR="00646A25" w:rsidRPr="009D5CB8" w:rsidTr="000338CB">
        <w:tc>
          <w:tcPr>
            <w:tcW w:w="3509" w:type="dxa"/>
            <w:tcBorders>
              <w:top w:val="single" w:sz="4" w:space="0" w:color="auto"/>
            </w:tcBorders>
            <w:shd w:val="clear" w:color="auto" w:fill="auto"/>
          </w:tcPr>
          <w:p w:rsidR="00646A25" w:rsidRPr="009D5CB8" w:rsidRDefault="00646A25" w:rsidP="000338CB">
            <w:pPr>
              <w:jc w:val="center"/>
              <w:rPr>
                <w:i/>
                <w:lang w:val="ru-RU"/>
              </w:rPr>
            </w:pPr>
            <w:r w:rsidRPr="009D5CB8">
              <w:rPr>
                <w:i/>
                <w:lang w:val="ru-RU"/>
              </w:rPr>
              <w:t>Милоје Марић</w:t>
            </w:r>
          </w:p>
          <w:p w:rsidR="00646A25" w:rsidRPr="009D5CB8" w:rsidRDefault="00646A25" w:rsidP="000338CB">
            <w:pPr>
              <w:jc w:val="center"/>
              <w:rPr>
                <w:i/>
                <w:lang w:val="ru-RU"/>
              </w:rPr>
            </w:pPr>
            <w:r w:rsidRPr="009D5CB8">
              <w:rPr>
                <w:i/>
                <w:lang w:val="ru-RU"/>
              </w:rPr>
              <w:t>МП.</w:t>
            </w:r>
          </w:p>
        </w:tc>
        <w:tc>
          <w:tcPr>
            <w:tcW w:w="2909" w:type="dxa"/>
            <w:shd w:val="clear" w:color="auto" w:fill="auto"/>
          </w:tcPr>
          <w:p w:rsidR="00646A25" w:rsidRPr="009D5CB8" w:rsidRDefault="00646A25" w:rsidP="000338CB">
            <w:pPr>
              <w:jc w:val="center"/>
              <w:rPr>
                <w:lang w:val="ru-RU"/>
              </w:rPr>
            </w:pPr>
          </w:p>
        </w:tc>
        <w:tc>
          <w:tcPr>
            <w:tcW w:w="3606" w:type="dxa"/>
            <w:tcBorders>
              <w:top w:val="single" w:sz="4" w:space="0" w:color="auto"/>
            </w:tcBorders>
            <w:shd w:val="clear" w:color="auto" w:fill="auto"/>
          </w:tcPr>
          <w:p w:rsidR="00646A25" w:rsidRPr="009D5CB8" w:rsidRDefault="00646A25" w:rsidP="000338CB"/>
        </w:tc>
      </w:tr>
    </w:tbl>
    <w:p w:rsidR="00646A25" w:rsidRDefault="00646A25" w:rsidP="0042760B">
      <w:pPr>
        <w:suppressAutoHyphens/>
        <w:spacing w:line="100" w:lineRule="atLeast"/>
        <w:ind w:firstLine="720"/>
        <w:jc w:val="both"/>
        <w:rPr>
          <w:rFonts w:eastAsia="Arial Unicode MS"/>
          <w:bCs/>
          <w:color w:val="000000"/>
          <w:kern w:val="1"/>
          <w:lang w:val="ru-RU" w:eastAsia="ar-SA"/>
        </w:rPr>
      </w:pPr>
    </w:p>
    <w:p w:rsidR="0042760B" w:rsidRPr="00BC2419" w:rsidRDefault="0042760B" w:rsidP="0042760B">
      <w:pPr>
        <w:suppressAutoHyphens/>
        <w:spacing w:line="100" w:lineRule="atLeast"/>
        <w:ind w:firstLine="720"/>
        <w:jc w:val="both"/>
        <w:rPr>
          <w:rFonts w:eastAsia="Arial Unicode MS"/>
          <w:bCs/>
          <w:color w:val="000000"/>
          <w:kern w:val="1"/>
          <w:lang w:val="ru-RU" w:eastAsia="ar-SA"/>
        </w:rPr>
      </w:pPr>
      <w:r w:rsidRPr="009D5CB8">
        <w:rPr>
          <w:rFonts w:eastAsia="Arial Unicode MS"/>
          <w:bCs/>
          <w:color w:val="000000"/>
          <w:kern w:val="1"/>
          <w:lang w:val="ru-RU" w:eastAsia="ar-SA"/>
        </w:rPr>
        <w:tab/>
      </w:r>
      <w:r w:rsidRPr="009D5CB8">
        <w:rPr>
          <w:rFonts w:eastAsia="Arial Unicode MS"/>
          <w:bCs/>
          <w:color w:val="000000"/>
          <w:kern w:val="1"/>
          <w:lang w:val="ru-RU" w:eastAsia="ar-SA"/>
        </w:rPr>
        <w:tab/>
      </w:r>
      <w:r w:rsidRPr="009D5CB8">
        <w:rPr>
          <w:rFonts w:eastAsia="Arial Unicode MS"/>
          <w:bCs/>
          <w:color w:val="000000"/>
          <w:kern w:val="1"/>
          <w:lang w:val="ru-RU" w:eastAsia="ar-SA"/>
        </w:rPr>
        <w:tab/>
      </w:r>
    </w:p>
    <w:p w:rsidR="0042760B" w:rsidRPr="009D5CB8" w:rsidRDefault="0042760B" w:rsidP="0042760B">
      <w:pPr>
        <w:outlineLvl w:val="0"/>
        <w:rPr>
          <w:b/>
          <w:lang w:val="ru-RU"/>
        </w:rPr>
      </w:pPr>
    </w:p>
    <w:p w:rsidR="00F70E92" w:rsidRPr="009E01D5" w:rsidRDefault="00F70E92" w:rsidP="00F70E92">
      <w:pPr>
        <w:shd w:val="clear" w:color="auto" w:fill="FFFFFF"/>
        <w:tabs>
          <w:tab w:val="left" w:pos="320"/>
        </w:tabs>
        <w:outlineLvl w:val="0"/>
        <w:rPr>
          <w:b/>
          <w:lang w:val="ru-RU"/>
        </w:rPr>
      </w:pPr>
    </w:p>
    <w:p w:rsidR="00F70E92" w:rsidRPr="009E01D5" w:rsidRDefault="00F70E92" w:rsidP="00F70E92">
      <w:pPr>
        <w:shd w:val="clear" w:color="auto" w:fill="FFFFFF"/>
        <w:tabs>
          <w:tab w:val="left" w:pos="320"/>
        </w:tabs>
        <w:outlineLvl w:val="0"/>
        <w:rPr>
          <w:b/>
          <w:lang w:val="ru-RU"/>
        </w:rPr>
      </w:pPr>
    </w:p>
    <w:p w:rsidR="00F70E92" w:rsidRPr="009E01D5" w:rsidRDefault="00F70E92" w:rsidP="00F70E92">
      <w:pPr>
        <w:shd w:val="clear" w:color="auto" w:fill="FFFFFF"/>
        <w:tabs>
          <w:tab w:val="left" w:pos="320"/>
        </w:tabs>
        <w:outlineLvl w:val="0"/>
        <w:rPr>
          <w:b/>
          <w:lang w:val="ru-RU"/>
        </w:rPr>
      </w:pPr>
    </w:p>
    <w:p w:rsidR="00F70E92" w:rsidRPr="009E01D5" w:rsidRDefault="00F70E92" w:rsidP="00F70E92">
      <w:pPr>
        <w:outlineLvl w:val="0"/>
        <w:rPr>
          <w:b/>
          <w:lang w:val="ru-RU"/>
        </w:rPr>
      </w:pPr>
    </w:p>
    <w:p w:rsidR="00F70E92" w:rsidRPr="009E01D5" w:rsidRDefault="00F70E92" w:rsidP="00F70E92">
      <w:pPr>
        <w:outlineLvl w:val="0"/>
        <w:rPr>
          <w:b/>
          <w:lang w:val="ru-RU"/>
        </w:rPr>
      </w:pPr>
    </w:p>
    <w:p w:rsidR="00F70E92" w:rsidRPr="009E01D5" w:rsidRDefault="00F70E92" w:rsidP="00F70E92">
      <w:pPr>
        <w:shd w:val="clear" w:color="auto" w:fill="FFFFFF"/>
        <w:tabs>
          <w:tab w:val="left" w:pos="1350"/>
        </w:tabs>
        <w:rPr>
          <w:lang w:val="sr-Cyrl-CS"/>
        </w:rPr>
      </w:pPr>
      <w:r w:rsidRPr="009E01D5">
        <w:rPr>
          <w:lang w:val="sr-Cyrl-CS"/>
        </w:rPr>
        <w:t xml:space="preserve"> </w:t>
      </w:r>
    </w:p>
    <w:p w:rsidR="00845E4C" w:rsidRPr="00F70E92" w:rsidRDefault="00845E4C" w:rsidP="00845E4C">
      <w:pPr>
        <w:tabs>
          <w:tab w:val="left" w:pos="1350"/>
        </w:tabs>
        <w:spacing w:after="120"/>
        <w:jc w:val="both"/>
        <w:rPr>
          <w:bCs/>
          <w:iCs/>
        </w:rPr>
      </w:pPr>
    </w:p>
    <w:p w:rsidR="00845E4C"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center"/>
        <w:rPr>
          <w:b/>
          <w:bCs/>
          <w:i/>
          <w:iCs/>
        </w:rPr>
      </w:pPr>
    </w:p>
    <w:p w:rsidR="00845E4C" w:rsidRPr="0072753D"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both"/>
        <w:rPr>
          <w:b/>
          <w:bCs/>
          <w:i/>
          <w:iCs/>
        </w:rPr>
      </w:pPr>
    </w:p>
    <w:p w:rsidR="00845E4C" w:rsidRDefault="00845E4C" w:rsidP="00845E4C"/>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2410B4" w:rsidRDefault="002410B4" w:rsidP="008A4DBE">
      <w:pPr>
        <w:tabs>
          <w:tab w:val="left" w:pos="1350"/>
        </w:tabs>
        <w:suppressAutoHyphens/>
        <w:spacing w:after="120"/>
        <w:jc w:val="both"/>
        <w:rPr>
          <w:rFonts w:eastAsia="Arial Unicode MS"/>
          <w:color w:val="000000"/>
          <w:kern w:val="1"/>
          <w:lang w:eastAsia="ar-SA"/>
        </w:rPr>
      </w:pPr>
    </w:p>
    <w:p w:rsidR="00305906" w:rsidRDefault="00305906" w:rsidP="008A4DBE">
      <w:pPr>
        <w:tabs>
          <w:tab w:val="left" w:pos="1350"/>
        </w:tabs>
        <w:suppressAutoHyphens/>
        <w:spacing w:after="120"/>
        <w:jc w:val="both"/>
        <w:rPr>
          <w:rFonts w:eastAsia="Arial Unicode MS"/>
          <w:color w:val="000000"/>
          <w:kern w:val="1"/>
          <w:lang w:eastAsia="ar-SA"/>
        </w:rPr>
      </w:pPr>
    </w:p>
    <w:p w:rsidR="00305906" w:rsidRDefault="00305906" w:rsidP="008A4DBE">
      <w:pPr>
        <w:tabs>
          <w:tab w:val="left" w:pos="1350"/>
        </w:tabs>
        <w:suppressAutoHyphens/>
        <w:spacing w:after="120"/>
        <w:jc w:val="both"/>
        <w:rPr>
          <w:rFonts w:eastAsia="Arial Unicode MS"/>
          <w:color w:val="000000"/>
          <w:kern w:val="1"/>
          <w:lang w:eastAsia="ar-SA"/>
        </w:rPr>
      </w:pPr>
    </w:p>
    <w:p w:rsidR="00305906" w:rsidRDefault="00305906" w:rsidP="008A4DBE">
      <w:pPr>
        <w:tabs>
          <w:tab w:val="left" w:pos="1350"/>
        </w:tabs>
        <w:suppressAutoHyphens/>
        <w:spacing w:after="120"/>
        <w:jc w:val="both"/>
        <w:rPr>
          <w:rFonts w:eastAsia="Arial Unicode MS"/>
          <w:color w:val="000000"/>
          <w:kern w:val="1"/>
          <w:lang w:eastAsia="ar-SA"/>
        </w:rPr>
      </w:pPr>
    </w:p>
    <w:p w:rsidR="00305906" w:rsidRDefault="00305906" w:rsidP="008A4DBE">
      <w:pPr>
        <w:tabs>
          <w:tab w:val="left" w:pos="1350"/>
        </w:tabs>
        <w:suppressAutoHyphens/>
        <w:spacing w:after="120"/>
        <w:jc w:val="both"/>
        <w:rPr>
          <w:rFonts w:eastAsia="Arial Unicode MS"/>
          <w:color w:val="000000"/>
          <w:kern w:val="1"/>
          <w:lang w:eastAsia="ar-SA"/>
        </w:rPr>
      </w:pPr>
    </w:p>
    <w:p w:rsidR="00305906" w:rsidRDefault="00305906" w:rsidP="008A4DBE">
      <w:pPr>
        <w:tabs>
          <w:tab w:val="left" w:pos="1350"/>
        </w:tabs>
        <w:suppressAutoHyphens/>
        <w:spacing w:after="120"/>
        <w:jc w:val="both"/>
        <w:rPr>
          <w:rFonts w:eastAsia="Arial Unicode MS"/>
          <w:color w:val="000000"/>
          <w:kern w:val="1"/>
          <w:lang w:eastAsia="ar-SA"/>
        </w:rPr>
      </w:pPr>
    </w:p>
    <w:p w:rsidR="00305906" w:rsidRDefault="00305906" w:rsidP="008A4DBE">
      <w:pPr>
        <w:tabs>
          <w:tab w:val="left" w:pos="1350"/>
        </w:tabs>
        <w:suppressAutoHyphens/>
        <w:spacing w:after="120"/>
        <w:jc w:val="both"/>
        <w:rPr>
          <w:rFonts w:eastAsia="Arial Unicode MS"/>
          <w:color w:val="000000"/>
          <w:kern w:val="1"/>
          <w:lang w:eastAsia="ar-SA"/>
        </w:rPr>
      </w:pPr>
    </w:p>
    <w:p w:rsidR="00305906" w:rsidRDefault="00305906" w:rsidP="008A4DBE">
      <w:pPr>
        <w:tabs>
          <w:tab w:val="left" w:pos="1350"/>
        </w:tabs>
        <w:suppressAutoHyphens/>
        <w:spacing w:after="120"/>
        <w:jc w:val="both"/>
        <w:rPr>
          <w:rFonts w:eastAsia="Arial Unicode MS"/>
          <w:color w:val="000000"/>
          <w:kern w:val="1"/>
          <w:lang w:eastAsia="ar-SA"/>
        </w:rPr>
      </w:pPr>
    </w:p>
    <w:p w:rsidR="00305906" w:rsidRDefault="00305906" w:rsidP="008A4DBE">
      <w:pPr>
        <w:tabs>
          <w:tab w:val="left" w:pos="1350"/>
        </w:tabs>
        <w:suppressAutoHyphens/>
        <w:spacing w:after="120"/>
        <w:jc w:val="both"/>
        <w:rPr>
          <w:rFonts w:eastAsia="Arial Unicode MS"/>
          <w:color w:val="000000"/>
          <w:kern w:val="1"/>
          <w:lang w:eastAsia="ar-SA"/>
        </w:rPr>
      </w:pPr>
    </w:p>
    <w:p w:rsidR="00305906" w:rsidRDefault="00305906" w:rsidP="008A4DBE">
      <w:pPr>
        <w:tabs>
          <w:tab w:val="left" w:pos="1350"/>
        </w:tabs>
        <w:suppressAutoHyphens/>
        <w:spacing w:after="120"/>
        <w:jc w:val="both"/>
        <w:rPr>
          <w:rFonts w:eastAsia="Arial Unicode MS"/>
          <w:color w:val="000000"/>
          <w:kern w:val="1"/>
          <w:lang w:eastAsia="ar-SA"/>
        </w:rPr>
      </w:pPr>
    </w:p>
    <w:p w:rsidR="00305906" w:rsidRDefault="00305906" w:rsidP="008A4DBE">
      <w:pPr>
        <w:tabs>
          <w:tab w:val="left" w:pos="1350"/>
        </w:tabs>
        <w:suppressAutoHyphens/>
        <w:spacing w:after="120"/>
        <w:jc w:val="both"/>
        <w:rPr>
          <w:rFonts w:eastAsia="Arial Unicode MS"/>
          <w:color w:val="000000"/>
          <w:kern w:val="1"/>
          <w:lang w:eastAsia="ar-SA"/>
        </w:rPr>
      </w:pPr>
    </w:p>
    <w:p w:rsidR="00305906" w:rsidRDefault="00305906" w:rsidP="008A4DBE">
      <w:pPr>
        <w:tabs>
          <w:tab w:val="left" w:pos="1350"/>
        </w:tabs>
        <w:suppressAutoHyphens/>
        <w:spacing w:after="120"/>
        <w:jc w:val="both"/>
        <w:rPr>
          <w:rFonts w:eastAsia="Arial Unicode MS"/>
          <w:color w:val="000000"/>
          <w:kern w:val="1"/>
          <w:lang w:eastAsia="ar-SA"/>
        </w:rPr>
      </w:pPr>
    </w:p>
    <w:p w:rsidR="00305906" w:rsidRDefault="00305906" w:rsidP="008A4DBE">
      <w:pPr>
        <w:tabs>
          <w:tab w:val="left" w:pos="1350"/>
        </w:tabs>
        <w:suppressAutoHyphens/>
        <w:spacing w:after="120"/>
        <w:jc w:val="both"/>
        <w:rPr>
          <w:rFonts w:eastAsia="Arial Unicode MS"/>
          <w:color w:val="000000"/>
          <w:kern w:val="1"/>
          <w:lang w:eastAsia="ar-SA"/>
        </w:rPr>
      </w:pPr>
    </w:p>
    <w:p w:rsidR="008A4DBE" w:rsidRPr="008A4DBE" w:rsidRDefault="0042760B" w:rsidP="008A4DBE">
      <w:pPr>
        <w:suppressAutoHyphens/>
        <w:spacing w:line="100" w:lineRule="atLeast"/>
        <w:jc w:val="right"/>
        <w:rPr>
          <w:b/>
          <w:bCs/>
          <w:color w:val="000000"/>
          <w:kern w:val="1"/>
          <w:lang w:eastAsia="ar-SA"/>
        </w:rPr>
      </w:pPr>
      <w:r>
        <w:rPr>
          <w:b/>
          <w:bCs/>
          <w:color w:val="000000"/>
          <w:kern w:val="1"/>
          <w:lang w:eastAsia="ar-SA"/>
        </w:rPr>
        <w:t>(</w:t>
      </w:r>
      <w:r w:rsidR="008A4DBE" w:rsidRPr="008A4DBE">
        <w:rPr>
          <w:b/>
          <w:bCs/>
          <w:color w:val="000000"/>
          <w:kern w:val="1"/>
          <w:lang w:eastAsia="ar-SA"/>
        </w:rPr>
        <w:t>ОБРАЗАЦ БР.1</w:t>
      </w:r>
      <w:r w:rsidR="009B69F6">
        <w:rPr>
          <w:b/>
          <w:bCs/>
          <w:color w:val="000000"/>
          <w:kern w:val="1"/>
          <w:lang w:eastAsia="ar-SA"/>
        </w:rPr>
        <w:t>1</w:t>
      </w:r>
      <w:r w:rsidR="008A4DBE" w:rsidRPr="008A4DBE">
        <w:rPr>
          <w:b/>
          <w:bCs/>
          <w:color w:val="000000"/>
          <w:kern w:val="1"/>
          <w:lang w:eastAsia="ar-SA"/>
        </w:rPr>
        <w:t>)</w:t>
      </w:r>
    </w:p>
    <w:p w:rsidR="00C06380" w:rsidRPr="008A4DBE" w:rsidRDefault="008A4DBE" w:rsidP="00762BB0">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ОБРА</w:t>
      </w:r>
      <w:r w:rsidR="00762BB0">
        <w:rPr>
          <w:rFonts w:eastAsia="Arial Unicode MS"/>
          <w:b/>
          <w:bCs/>
          <w:color w:val="000000"/>
          <w:kern w:val="1"/>
          <w:lang w:val="sr-Cyrl-CS" w:eastAsia="ar-SA"/>
        </w:rPr>
        <w:t>ЗАЦ СТРУКТУРЕ ПОНУЂЕНЕ ЦЕНЕ</w:t>
      </w:r>
    </w:p>
    <w:p w:rsidR="009B69F6" w:rsidRPr="009B69F6" w:rsidRDefault="009B69F6" w:rsidP="009B69F6">
      <w:r w:rsidRPr="009B69F6">
        <w:t>Списак пројеката:</w:t>
      </w:r>
    </w:p>
    <w:p w:rsidR="009B69F6" w:rsidRPr="009B69F6" w:rsidRDefault="009B69F6" w:rsidP="009B69F6">
      <w:pPr>
        <w:pStyle w:val="BodyText"/>
        <w:widowControl w:val="0"/>
        <w:numPr>
          <w:ilvl w:val="0"/>
          <w:numId w:val="26"/>
        </w:numPr>
        <w:tabs>
          <w:tab w:val="left" w:pos="634"/>
        </w:tabs>
        <w:suppressAutoHyphens w:val="0"/>
        <w:kinsoku w:val="0"/>
        <w:overflowPunct w:val="0"/>
        <w:autoSpaceDE w:val="0"/>
        <w:autoSpaceDN w:val="0"/>
        <w:adjustRightInd w:val="0"/>
        <w:spacing w:after="0" w:line="240" w:lineRule="auto"/>
      </w:pPr>
      <w:r w:rsidRPr="009B69F6">
        <w:t>Израда постојећег стања</w:t>
      </w:r>
    </w:p>
    <w:p w:rsidR="009B69F6" w:rsidRPr="009B69F6" w:rsidRDefault="009B69F6" w:rsidP="009B69F6">
      <w:pPr>
        <w:pStyle w:val="BodyText"/>
        <w:widowControl w:val="0"/>
        <w:numPr>
          <w:ilvl w:val="0"/>
          <w:numId w:val="26"/>
        </w:numPr>
        <w:tabs>
          <w:tab w:val="left" w:pos="634"/>
        </w:tabs>
        <w:suppressAutoHyphens w:val="0"/>
        <w:kinsoku w:val="0"/>
        <w:overflowPunct w:val="0"/>
        <w:autoSpaceDE w:val="0"/>
        <w:autoSpaceDN w:val="0"/>
        <w:adjustRightInd w:val="0"/>
        <w:spacing w:after="0" w:line="240" w:lineRule="auto"/>
      </w:pPr>
      <w:r w:rsidRPr="009B69F6">
        <w:t>Пројекат архитектуре</w:t>
      </w:r>
    </w:p>
    <w:p w:rsidR="009B69F6" w:rsidRPr="009B69F6" w:rsidRDefault="009B69F6" w:rsidP="009B69F6">
      <w:pPr>
        <w:pStyle w:val="BodyText"/>
        <w:widowControl w:val="0"/>
        <w:numPr>
          <w:ilvl w:val="0"/>
          <w:numId w:val="26"/>
        </w:numPr>
        <w:tabs>
          <w:tab w:val="left" w:pos="634"/>
        </w:tabs>
        <w:suppressAutoHyphens w:val="0"/>
        <w:kinsoku w:val="0"/>
        <w:overflowPunct w:val="0"/>
        <w:autoSpaceDE w:val="0"/>
        <w:autoSpaceDN w:val="0"/>
        <w:adjustRightInd w:val="0"/>
        <w:spacing w:before="28" w:after="0" w:line="240" w:lineRule="auto"/>
      </w:pPr>
      <w:r w:rsidRPr="009B69F6">
        <w:t>Пројекат конструкције</w:t>
      </w:r>
    </w:p>
    <w:p w:rsidR="009B69F6" w:rsidRPr="009B69F6" w:rsidRDefault="009B69F6" w:rsidP="009B69F6">
      <w:pPr>
        <w:pStyle w:val="BodyText"/>
        <w:widowControl w:val="0"/>
        <w:numPr>
          <w:ilvl w:val="0"/>
          <w:numId w:val="26"/>
        </w:numPr>
        <w:tabs>
          <w:tab w:val="left" w:pos="634"/>
        </w:tabs>
        <w:suppressAutoHyphens w:val="0"/>
        <w:kinsoku w:val="0"/>
        <w:overflowPunct w:val="0"/>
        <w:autoSpaceDE w:val="0"/>
        <w:autoSpaceDN w:val="0"/>
        <w:adjustRightInd w:val="0"/>
        <w:spacing w:before="35" w:after="0" w:line="240" w:lineRule="auto"/>
      </w:pPr>
      <w:r w:rsidRPr="009B69F6">
        <w:t>Пројекат хидротехничких инсталација</w:t>
      </w:r>
    </w:p>
    <w:p w:rsidR="009B69F6" w:rsidRPr="009B69F6" w:rsidRDefault="009B69F6" w:rsidP="009B69F6">
      <w:pPr>
        <w:pStyle w:val="BodyText"/>
        <w:widowControl w:val="0"/>
        <w:numPr>
          <w:ilvl w:val="0"/>
          <w:numId w:val="26"/>
        </w:numPr>
        <w:tabs>
          <w:tab w:val="left" w:pos="634"/>
        </w:tabs>
        <w:suppressAutoHyphens w:val="0"/>
        <w:kinsoku w:val="0"/>
        <w:overflowPunct w:val="0"/>
        <w:autoSpaceDE w:val="0"/>
        <w:autoSpaceDN w:val="0"/>
        <w:adjustRightInd w:val="0"/>
        <w:spacing w:before="35" w:after="0" w:line="240" w:lineRule="auto"/>
      </w:pPr>
      <w:r w:rsidRPr="009B69F6">
        <w:t>Пројекат електронергетских инсталација</w:t>
      </w:r>
    </w:p>
    <w:p w:rsidR="009B69F6" w:rsidRPr="009B69F6" w:rsidRDefault="009B69F6" w:rsidP="009B69F6">
      <w:pPr>
        <w:pStyle w:val="BodyText"/>
        <w:widowControl w:val="0"/>
        <w:numPr>
          <w:ilvl w:val="0"/>
          <w:numId w:val="26"/>
        </w:numPr>
        <w:tabs>
          <w:tab w:val="left" w:pos="634"/>
        </w:tabs>
        <w:suppressAutoHyphens w:val="0"/>
        <w:kinsoku w:val="0"/>
        <w:overflowPunct w:val="0"/>
        <w:autoSpaceDE w:val="0"/>
        <w:autoSpaceDN w:val="0"/>
        <w:adjustRightInd w:val="0"/>
        <w:spacing w:before="35" w:after="0" w:line="240" w:lineRule="auto"/>
      </w:pPr>
      <w:r w:rsidRPr="009B69F6">
        <w:t>Пројекат аутоматике</w:t>
      </w:r>
    </w:p>
    <w:p w:rsidR="009B69F6" w:rsidRPr="009B69F6" w:rsidRDefault="009B69F6" w:rsidP="009B69F6">
      <w:pPr>
        <w:pStyle w:val="BodyText"/>
        <w:widowControl w:val="0"/>
        <w:numPr>
          <w:ilvl w:val="0"/>
          <w:numId w:val="26"/>
        </w:numPr>
        <w:tabs>
          <w:tab w:val="left" w:pos="634"/>
        </w:tabs>
        <w:suppressAutoHyphens w:val="0"/>
        <w:kinsoku w:val="0"/>
        <w:overflowPunct w:val="0"/>
        <w:autoSpaceDE w:val="0"/>
        <w:autoSpaceDN w:val="0"/>
        <w:adjustRightInd w:val="0"/>
        <w:spacing w:before="28" w:after="0" w:line="240" w:lineRule="auto"/>
        <w:ind w:hanging="354"/>
      </w:pPr>
      <w:r w:rsidRPr="009B69F6">
        <w:t>Пројекат сигналних инсталација</w:t>
      </w:r>
    </w:p>
    <w:p w:rsidR="009B69F6" w:rsidRPr="009B69F6" w:rsidRDefault="009B69F6" w:rsidP="009B69F6">
      <w:pPr>
        <w:pStyle w:val="BodyText"/>
        <w:widowControl w:val="0"/>
        <w:numPr>
          <w:ilvl w:val="0"/>
          <w:numId w:val="26"/>
        </w:numPr>
        <w:tabs>
          <w:tab w:val="left" w:pos="634"/>
        </w:tabs>
        <w:suppressAutoHyphens w:val="0"/>
        <w:kinsoku w:val="0"/>
        <w:overflowPunct w:val="0"/>
        <w:autoSpaceDE w:val="0"/>
        <w:autoSpaceDN w:val="0"/>
        <w:adjustRightInd w:val="0"/>
        <w:spacing w:before="28" w:after="0" w:line="240" w:lineRule="auto"/>
        <w:ind w:hanging="368"/>
      </w:pPr>
      <w:r w:rsidRPr="009B69F6">
        <w:t>Пројекат машинских инсталација</w:t>
      </w:r>
    </w:p>
    <w:p w:rsidR="009B69F6" w:rsidRPr="009B69F6" w:rsidRDefault="009B69F6" w:rsidP="009B69F6">
      <w:pPr>
        <w:pStyle w:val="BodyText"/>
        <w:widowControl w:val="0"/>
        <w:numPr>
          <w:ilvl w:val="0"/>
          <w:numId w:val="26"/>
        </w:numPr>
        <w:tabs>
          <w:tab w:val="left" w:pos="634"/>
        </w:tabs>
        <w:suppressAutoHyphens w:val="0"/>
        <w:kinsoku w:val="0"/>
        <w:overflowPunct w:val="0"/>
        <w:autoSpaceDE w:val="0"/>
        <w:autoSpaceDN w:val="0"/>
        <w:adjustRightInd w:val="0"/>
        <w:spacing w:before="28" w:after="0" w:line="240" w:lineRule="auto"/>
        <w:ind w:hanging="368"/>
      </w:pPr>
      <w:r w:rsidRPr="009B69F6">
        <w:t>Пројекат технологије</w:t>
      </w:r>
    </w:p>
    <w:p w:rsidR="009B69F6" w:rsidRPr="009B69F6" w:rsidRDefault="009B69F6" w:rsidP="009B69F6">
      <w:pPr>
        <w:pStyle w:val="BodyText"/>
        <w:widowControl w:val="0"/>
        <w:numPr>
          <w:ilvl w:val="0"/>
          <w:numId w:val="26"/>
        </w:numPr>
        <w:tabs>
          <w:tab w:val="left" w:pos="634"/>
        </w:tabs>
        <w:suppressAutoHyphens w:val="0"/>
        <w:kinsoku w:val="0"/>
        <w:overflowPunct w:val="0"/>
        <w:autoSpaceDE w:val="0"/>
        <w:autoSpaceDN w:val="0"/>
        <w:adjustRightInd w:val="0"/>
        <w:spacing w:before="28" w:after="0" w:line="240" w:lineRule="auto"/>
        <w:ind w:hanging="368"/>
      </w:pPr>
      <w:r w:rsidRPr="009B69F6">
        <w:t>Елаборат енергетске ефикансности</w:t>
      </w:r>
    </w:p>
    <w:p w:rsidR="009B69F6" w:rsidRPr="009B69F6" w:rsidRDefault="009B69F6" w:rsidP="009B69F6">
      <w:pPr>
        <w:pStyle w:val="BodyText"/>
        <w:widowControl w:val="0"/>
        <w:numPr>
          <w:ilvl w:val="0"/>
          <w:numId w:val="26"/>
        </w:numPr>
        <w:tabs>
          <w:tab w:val="left" w:pos="634"/>
        </w:tabs>
        <w:suppressAutoHyphens w:val="0"/>
        <w:kinsoku w:val="0"/>
        <w:overflowPunct w:val="0"/>
        <w:autoSpaceDE w:val="0"/>
        <w:autoSpaceDN w:val="0"/>
        <w:adjustRightInd w:val="0"/>
        <w:spacing w:before="28" w:after="0" w:line="240" w:lineRule="auto"/>
        <w:ind w:hanging="368"/>
      </w:pPr>
      <w:r w:rsidRPr="009B69F6">
        <w:t>Елаборат заштите од пожара</w:t>
      </w:r>
    </w:p>
    <w:p w:rsidR="009B69F6" w:rsidRPr="009B69F6" w:rsidRDefault="009B69F6" w:rsidP="009B69F6">
      <w:pPr>
        <w:pStyle w:val="BodyText"/>
        <w:widowControl w:val="0"/>
        <w:numPr>
          <w:ilvl w:val="0"/>
          <w:numId w:val="26"/>
        </w:numPr>
        <w:tabs>
          <w:tab w:val="left" w:pos="634"/>
        </w:tabs>
        <w:suppressAutoHyphens w:val="0"/>
        <w:kinsoku w:val="0"/>
        <w:overflowPunct w:val="0"/>
        <w:autoSpaceDE w:val="0"/>
        <w:autoSpaceDN w:val="0"/>
        <w:adjustRightInd w:val="0"/>
        <w:spacing w:before="28" w:after="0" w:line="240" w:lineRule="auto"/>
        <w:ind w:hanging="368"/>
      </w:pPr>
      <w:r w:rsidRPr="009B69F6">
        <w:t>Главни пројекат заштите од пожара</w:t>
      </w:r>
    </w:p>
    <w:p w:rsidR="009B69F6" w:rsidRPr="009B69F6" w:rsidRDefault="009B69F6" w:rsidP="009B69F6">
      <w:pPr>
        <w:pStyle w:val="BodyText"/>
        <w:widowControl w:val="0"/>
        <w:numPr>
          <w:ilvl w:val="0"/>
          <w:numId w:val="26"/>
        </w:numPr>
        <w:tabs>
          <w:tab w:val="left" w:pos="634"/>
        </w:tabs>
        <w:suppressAutoHyphens w:val="0"/>
        <w:kinsoku w:val="0"/>
        <w:overflowPunct w:val="0"/>
        <w:autoSpaceDE w:val="0"/>
        <w:autoSpaceDN w:val="0"/>
        <w:adjustRightInd w:val="0"/>
        <w:spacing w:before="28" w:after="0" w:line="240" w:lineRule="auto"/>
        <w:ind w:hanging="368"/>
      </w:pPr>
      <w:r w:rsidRPr="009B69F6">
        <w:t>Узорковање земљишта због слегања објекта</w:t>
      </w:r>
    </w:p>
    <w:p w:rsidR="009B69F6" w:rsidRPr="0014294B" w:rsidRDefault="009B69F6" w:rsidP="009B69F6">
      <w:pPr>
        <w:pStyle w:val="BodyText"/>
        <w:kinsoku w:val="0"/>
        <w:overflowPunct w:val="0"/>
        <w:spacing w:before="4"/>
        <w:rPr>
          <w:rFonts w:ascii="Arial" w:hAnsi="Arial" w:cs="Arial"/>
        </w:rPr>
      </w:pPr>
    </w:p>
    <w:p w:rsidR="009B69F6" w:rsidRPr="009B69F6" w:rsidRDefault="009B69F6" w:rsidP="009B69F6">
      <w:pPr>
        <w:pStyle w:val="BodyText"/>
        <w:kinsoku w:val="0"/>
        <w:overflowPunct w:val="0"/>
      </w:pPr>
      <w:r w:rsidRPr="009B69F6">
        <w:t>Предаја документације у електронском облику у ПДФ</w:t>
      </w:r>
      <w:r w:rsidR="00755D81">
        <w:t xml:space="preserve"> и АutoCAD</w:t>
      </w:r>
      <w:r w:rsidRPr="009B69F6">
        <w:t xml:space="preserve"> формату, а предмери у Excelu, Пројекат за извођење у 3 примерка отштампана.</w:t>
      </w:r>
    </w:p>
    <w:tbl>
      <w:tblPr>
        <w:tblW w:w="10491"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3402"/>
        <w:gridCol w:w="3544"/>
      </w:tblGrid>
      <w:tr w:rsidR="00EC5506" w:rsidRPr="008A4DBE" w:rsidTr="00233749">
        <w:trPr>
          <w:jc w:val="center"/>
        </w:trPr>
        <w:tc>
          <w:tcPr>
            <w:tcW w:w="3545" w:type="dxa"/>
            <w:shd w:val="clear" w:color="auto" w:fill="auto"/>
          </w:tcPr>
          <w:p w:rsidR="00EC5506" w:rsidRDefault="00EC5506" w:rsidP="00536AC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Предмет ЈН</w:t>
            </w:r>
          </w:p>
          <w:p w:rsidR="00EC5506" w:rsidRPr="009543EA" w:rsidRDefault="004E2722" w:rsidP="009543EA">
            <w:pPr>
              <w:suppressLineNumbers/>
              <w:suppressAutoHyphens/>
              <w:spacing w:line="100" w:lineRule="atLeast"/>
              <w:jc w:val="center"/>
              <w:rPr>
                <w:rFonts w:eastAsia="Arial Unicode MS"/>
                <w:color w:val="000000"/>
                <w:kern w:val="1"/>
                <w:sz w:val="16"/>
                <w:szCs w:val="16"/>
                <w:lang w:val="sr-Cyrl-CS" w:eastAsia="ar-SA"/>
              </w:rPr>
            </w:pPr>
            <w:r w:rsidRPr="009543EA">
              <w:rPr>
                <w:rFonts w:eastAsia="TimesNewRomanPS-BoldMT"/>
                <w:bCs/>
                <w:color w:val="000000"/>
                <w:kern w:val="1"/>
                <w:sz w:val="16"/>
                <w:szCs w:val="16"/>
                <w:lang w:val="sr-Cyrl-CS" w:eastAsia="ar-SA"/>
              </w:rPr>
              <w:t>Израда пројектно техничке документације за реконструкцију и адаптацију службе за хитне интервенције здравственог центра у Ужицу</w:t>
            </w:r>
          </w:p>
        </w:tc>
        <w:tc>
          <w:tcPr>
            <w:tcW w:w="3402" w:type="dxa"/>
          </w:tcPr>
          <w:p w:rsidR="00EC5506" w:rsidRPr="008A4DBE" w:rsidRDefault="00EC5506" w:rsidP="00536AC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без пдв-а</w:t>
            </w:r>
          </w:p>
        </w:tc>
        <w:tc>
          <w:tcPr>
            <w:tcW w:w="3544" w:type="dxa"/>
          </w:tcPr>
          <w:p w:rsidR="00EC5506" w:rsidRPr="008A4DBE" w:rsidRDefault="00EC5506" w:rsidP="00536AC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са пдв-ом</w:t>
            </w:r>
          </w:p>
        </w:tc>
      </w:tr>
      <w:tr w:rsidR="00EC5506" w:rsidRPr="008A4DBE" w:rsidTr="00233749">
        <w:trPr>
          <w:trHeight w:val="291"/>
          <w:jc w:val="center"/>
        </w:trPr>
        <w:tc>
          <w:tcPr>
            <w:tcW w:w="3545" w:type="dxa"/>
            <w:tcBorders>
              <w:bottom w:val="single" w:sz="4" w:space="0" w:color="auto"/>
            </w:tcBorders>
            <w:shd w:val="clear" w:color="auto" w:fill="auto"/>
          </w:tcPr>
          <w:p w:rsidR="00EC5506" w:rsidRPr="008A4DBE" w:rsidRDefault="00EC5506" w:rsidP="00536AC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3402" w:type="dxa"/>
            <w:tcBorders>
              <w:bottom w:val="single" w:sz="4" w:space="0" w:color="auto"/>
            </w:tcBorders>
          </w:tcPr>
          <w:p w:rsidR="00EC5506" w:rsidRPr="008A4DBE" w:rsidRDefault="00EC5506" w:rsidP="00536AC9">
            <w:pPr>
              <w:suppressLineNumbers/>
              <w:suppressAutoHyphens/>
              <w:spacing w:line="100" w:lineRule="atLeast"/>
              <w:jc w:val="center"/>
              <w:rPr>
                <w:rFonts w:eastAsia="Arial Unicode MS"/>
                <w:color w:val="000000"/>
                <w:kern w:val="1"/>
                <w:lang w:val="sr-Cyrl-CS" w:eastAsia="ar-SA"/>
              </w:rPr>
            </w:pPr>
            <w:r>
              <w:rPr>
                <w:rFonts w:eastAsia="Arial Unicode MS"/>
                <w:color w:val="000000"/>
                <w:kern w:val="1"/>
                <w:lang w:val="sr-Cyrl-CS" w:eastAsia="ar-SA"/>
              </w:rPr>
              <w:t>2</w:t>
            </w:r>
          </w:p>
        </w:tc>
        <w:tc>
          <w:tcPr>
            <w:tcW w:w="3544" w:type="dxa"/>
            <w:tcBorders>
              <w:bottom w:val="single" w:sz="4" w:space="0" w:color="auto"/>
            </w:tcBorders>
          </w:tcPr>
          <w:p w:rsidR="00EC5506" w:rsidRPr="008A4DBE" w:rsidRDefault="00EC5506" w:rsidP="00536AC9">
            <w:pPr>
              <w:suppressLineNumbers/>
              <w:suppressAutoHyphens/>
              <w:spacing w:line="100" w:lineRule="atLeast"/>
              <w:jc w:val="center"/>
              <w:rPr>
                <w:rFonts w:eastAsia="Arial Unicode MS"/>
                <w:color w:val="000000"/>
                <w:kern w:val="1"/>
                <w:lang w:val="sr-Cyrl-CS" w:eastAsia="ar-SA"/>
              </w:rPr>
            </w:pPr>
            <w:r>
              <w:rPr>
                <w:rFonts w:eastAsia="Arial Unicode MS"/>
                <w:color w:val="000000"/>
                <w:kern w:val="1"/>
                <w:lang w:val="sr-Cyrl-CS" w:eastAsia="ar-SA"/>
              </w:rPr>
              <w:t>3</w:t>
            </w:r>
          </w:p>
        </w:tc>
      </w:tr>
      <w:tr w:rsidR="00EC5506" w:rsidRPr="008A4DBE" w:rsidTr="00233749">
        <w:trPr>
          <w:trHeight w:val="773"/>
          <w:jc w:val="center"/>
        </w:trPr>
        <w:tc>
          <w:tcPr>
            <w:tcW w:w="3545" w:type="dxa"/>
            <w:tcBorders>
              <w:top w:val="single" w:sz="4" w:space="0" w:color="auto"/>
              <w:bottom w:val="single" w:sz="4" w:space="0" w:color="auto"/>
            </w:tcBorders>
            <w:shd w:val="clear" w:color="auto" w:fill="auto"/>
            <w:vAlign w:val="center"/>
          </w:tcPr>
          <w:p w:rsidR="00EC5506" w:rsidRPr="009B69F6" w:rsidRDefault="009B69F6" w:rsidP="00EF730F">
            <w:pPr>
              <w:rPr>
                <w:color w:val="002060"/>
              </w:rPr>
            </w:pPr>
            <w:r w:rsidRPr="009B69F6">
              <w:rPr>
                <w:color w:val="002060"/>
              </w:rPr>
              <w:t>Идејно решење за потребе издавања локацијских услова</w:t>
            </w:r>
          </w:p>
        </w:tc>
        <w:tc>
          <w:tcPr>
            <w:tcW w:w="3402" w:type="dxa"/>
            <w:tcBorders>
              <w:top w:val="single" w:sz="4" w:space="0" w:color="auto"/>
              <w:bottom w:val="single" w:sz="4" w:space="0" w:color="auto"/>
            </w:tcBorders>
          </w:tcPr>
          <w:p w:rsidR="00EC5506" w:rsidRPr="008A4DBE" w:rsidRDefault="00EC5506" w:rsidP="00536AC9">
            <w:pPr>
              <w:suppressAutoHyphens/>
              <w:spacing w:line="100" w:lineRule="atLeast"/>
              <w:jc w:val="both"/>
              <w:rPr>
                <w:rFonts w:eastAsia="Arial Unicode MS"/>
                <w:color w:val="000000"/>
                <w:kern w:val="1"/>
                <w:lang w:val="sr-Latn-CS" w:eastAsia="ar-SA"/>
              </w:rPr>
            </w:pPr>
          </w:p>
        </w:tc>
        <w:tc>
          <w:tcPr>
            <w:tcW w:w="3544" w:type="dxa"/>
            <w:tcBorders>
              <w:top w:val="single" w:sz="4" w:space="0" w:color="auto"/>
              <w:bottom w:val="single" w:sz="4" w:space="0" w:color="auto"/>
            </w:tcBorders>
          </w:tcPr>
          <w:p w:rsidR="00EC5506" w:rsidRPr="008A4DBE" w:rsidRDefault="00EC5506" w:rsidP="00536AC9">
            <w:pPr>
              <w:suppressAutoHyphens/>
              <w:spacing w:line="100" w:lineRule="atLeast"/>
              <w:jc w:val="both"/>
              <w:rPr>
                <w:rFonts w:eastAsia="Arial Unicode MS"/>
                <w:color w:val="000000"/>
                <w:kern w:val="1"/>
                <w:lang w:val="sr-Latn-CS" w:eastAsia="ar-SA"/>
              </w:rPr>
            </w:pPr>
          </w:p>
        </w:tc>
      </w:tr>
      <w:tr w:rsidR="00EC5506" w:rsidRPr="008A4DBE" w:rsidTr="00233749">
        <w:trPr>
          <w:trHeight w:val="773"/>
          <w:jc w:val="center"/>
        </w:trPr>
        <w:tc>
          <w:tcPr>
            <w:tcW w:w="3545" w:type="dxa"/>
            <w:tcBorders>
              <w:top w:val="single" w:sz="4" w:space="0" w:color="auto"/>
              <w:bottom w:val="single" w:sz="4" w:space="0" w:color="auto"/>
            </w:tcBorders>
            <w:shd w:val="clear" w:color="auto" w:fill="auto"/>
            <w:vAlign w:val="center"/>
          </w:tcPr>
          <w:p w:rsidR="00EC5506" w:rsidRPr="009B69F6" w:rsidRDefault="009B69F6" w:rsidP="00EF730F">
            <w:pPr>
              <w:rPr>
                <w:color w:val="002060"/>
              </w:rPr>
            </w:pPr>
            <w:r w:rsidRPr="009B69F6">
              <w:rPr>
                <w:color w:val="002060"/>
              </w:rPr>
              <w:t>Пројекат за грађевинску дозволу</w:t>
            </w:r>
          </w:p>
        </w:tc>
        <w:tc>
          <w:tcPr>
            <w:tcW w:w="3402" w:type="dxa"/>
            <w:tcBorders>
              <w:top w:val="single" w:sz="4" w:space="0" w:color="auto"/>
              <w:bottom w:val="single" w:sz="4" w:space="0" w:color="auto"/>
            </w:tcBorders>
          </w:tcPr>
          <w:p w:rsidR="00EC5506" w:rsidRPr="008A4DBE" w:rsidRDefault="00EC5506" w:rsidP="00536AC9">
            <w:pPr>
              <w:suppressAutoHyphens/>
              <w:spacing w:line="100" w:lineRule="atLeast"/>
              <w:jc w:val="both"/>
              <w:rPr>
                <w:rFonts w:eastAsia="Arial Unicode MS"/>
                <w:color w:val="000000"/>
                <w:kern w:val="1"/>
                <w:lang w:val="sr-Latn-CS" w:eastAsia="ar-SA"/>
              </w:rPr>
            </w:pPr>
          </w:p>
        </w:tc>
        <w:tc>
          <w:tcPr>
            <w:tcW w:w="3544" w:type="dxa"/>
            <w:tcBorders>
              <w:top w:val="single" w:sz="4" w:space="0" w:color="auto"/>
              <w:bottom w:val="single" w:sz="4" w:space="0" w:color="auto"/>
            </w:tcBorders>
          </w:tcPr>
          <w:p w:rsidR="00EC5506" w:rsidRPr="008A4DBE" w:rsidRDefault="00EC5506" w:rsidP="00536AC9">
            <w:pPr>
              <w:suppressAutoHyphens/>
              <w:spacing w:line="100" w:lineRule="atLeast"/>
              <w:jc w:val="both"/>
              <w:rPr>
                <w:rFonts w:eastAsia="Arial Unicode MS"/>
                <w:color w:val="000000"/>
                <w:kern w:val="1"/>
                <w:lang w:val="sr-Latn-CS" w:eastAsia="ar-SA"/>
              </w:rPr>
            </w:pPr>
          </w:p>
        </w:tc>
      </w:tr>
      <w:tr w:rsidR="00EC5506" w:rsidRPr="008A4DBE" w:rsidTr="00233749">
        <w:trPr>
          <w:trHeight w:val="773"/>
          <w:jc w:val="center"/>
        </w:trPr>
        <w:tc>
          <w:tcPr>
            <w:tcW w:w="3545" w:type="dxa"/>
            <w:tcBorders>
              <w:top w:val="single" w:sz="4" w:space="0" w:color="auto"/>
              <w:bottom w:val="single" w:sz="4" w:space="0" w:color="auto"/>
            </w:tcBorders>
            <w:shd w:val="clear" w:color="auto" w:fill="auto"/>
            <w:vAlign w:val="center"/>
          </w:tcPr>
          <w:p w:rsidR="00EC5506" w:rsidRPr="009B69F6" w:rsidRDefault="009B69F6" w:rsidP="00EF730F">
            <w:pPr>
              <w:rPr>
                <w:color w:val="002060"/>
              </w:rPr>
            </w:pPr>
            <w:r w:rsidRPr="009B69F6">
              <w:rPr>
                <w:color w:val="002060"/>
              </w:rPr>
              <w:t>Пројекат за извођење</w:t>
            </w:r>
          </w:p>
        </w:tc>
        <w:tc>
          <w:tcPr>
            <w:tcW w:w="3402" w:type="dxa"/>
            <w:tcBorders>
              <w:top w:val="single" w:sz="4" w:space="0" w:color="auto"/>
              <w:bottom w:val="single" w:sz="4" w:space="0" w:color="auto"/>
            </w:tcBorders>
          </w:tcPr>
          <w:p w:rsidR="00EC5506" w:rsidRPr="008A4DBE" w:rsidRDefault="00EC5506" w:rsidP="00536AC9">
            <w:pPr>
              <w:suppressAutoHyphens/>
              <w:spacing w:line="100" w:lineRule="atLeast"/>
              <w:jc w:val="both"/>
              <w:rPr>
                <w:rFonts w:eastAsia="Arial Unicode MS"/>
                <w:color w:val="000000"/>
                <w:kern w:val="1"/>
                <w:lang w:val="sr-Latn-CS" w:eastAsia="ar-SA"/>
              </w:rPr>
            </w:pPr>
          </w:p>
        </w:tc>
        <w:tc>
          <w:tcPr>
            <w:tcW w:w="3544" w:type="dxa"/>
            <w:tcBorders>
              <w:top w:val="single" w:sz="4" w:space="0" w:color="auto"/>
              <w:bottom w:val="single" w:sz="4" w:space="0" w:color="auto"/>
            </w:tcBorders>
          </w:tcPr>
          <w:p w:rsidR="00EC5506" w:rsidRPr="008A4DBE" w:rsidRDefault="00EC5506" w:rsidP="00536AC9">
            <w:pPr>
              <w:suppressAutoHyphens/>
              <w:spacing w:line="100" w:lineRule="atLeast"/>
              <w:jc w:val="both"/>
              <w:rPr>
                <w:rFonts w:eastAsia="Arial Unicode MS"/>
                <w:color w:val="000000"/>
                <w:kern w:val="1"/>
                <w:lang w:val="sr-Latn-CS" w:eastAsia="ar-SA"/>
              </w:rPr>
            </w:pPr>
          </w:p>
        </w:tc>
      </w:tr>
      <w:tr w:rsidR="00EC5506" w:rsidRPr="008A4DBE" w:rsidTr="00233749">
        <w:trPr>
          <w:trHeight w:val="773"/>
          <w:jc w:val="center"/>
        </w:trPr>
        <w:tc>
          <w:tcPr>
            <w:tcW w:w="3545" w:type="dxa"/>
            <w:tcBorders>
              <w:top w:val="single" w:sz="4" w:space="0" w:color="auto"/>
              <w:left w:val="single" w:sz="4" w:space="0" w:color="auto"/>
              <w:bottom w:val="single" w:sz="4" w:space="0" w:color="auto"/>
              <w:right w:val="nil"/>
            </w:tcBorders>
            <w:shd w:val="clear" w:color="auto" w:fill="FFFFFF"/>
            <w:vAlign w:val="center"/>
          </w:tcPr>
          <w:p w:rsidR="00EC5506" w:rsidRPr="00EC5506" w:rsidRDefault="00EC5506" w:rsidP="00EC5506">
            <w:pPr>
              <w:suppressAutoHyphens/>
              <w:spacing w:line="100" w:lineRule="atLeast"/>
              <w:ind w:right="34"/>
              <w:jc w:val="right"/>
              <w:rPr>
                <w:rFonts w:eastAsia="Arial Unicode MS"/>
                <w:b/>
                <w:color w:val="000000"/>
                <w:kern w:val="1"/>
                <w:lang w:val="sr-Cyrl-CS" w:eastAsia="ar-SA"/>
              </w:rPr>
            </w:pPr>
            <w:r w:rsidRPr="00EC5506">
              <w:rPr>
                <w:rFonts w:eastAsia="Arial Unicode MS"/>
                <w:b/>
                <w:color w:val="000000"/>
                <w:kern w:val="1"/>
                <w:lang w:val="sr-Cyrl-CS" w:eastAsia="ar-SA"/>
              </w:rPr>
              <w:t>УКУПНО:</w:t>
            </w:r>
          </w:p>
        </w:tc>
        <w:tc>
          <w:tcPr>
            <w:tcW w:w="3402" w:type="dxa"/>
            <w:tcBorders>
              <w:top w:val="single" w:sz="4" w:space="0" w:color="auto"/>
              <w:left w:val="single" w:sz="4" w:space="0" w:color="auto"/>
              <w:bottom w:val="single" w:sz="4" w:space="0" w:color="auto"/>
              <w:right w:val="single" w:sz="4" w:space="0" w:color="auto"/>
            </w:tcBorders>
            <w:shd w:val="clear" w:color="auto" w:fill="B8CCE4"/>
          </w:tcPr>
          <w:p w:rsidR="00EC5506" w:rsidRPr="008A4DBE" w:rsidRDefault="00EC5506" w:rsidP="00536AC9">
            <w:pPr>
              <w:suppressAutoHyphens/>
              <w:spacing w:line="100" w:lineRule="atLeast"/>
              <w:jc w:val="both"/>
              <w:rPr>
                <w:rFonts w:eastAsia="Arial Unicode MS"/>
                <w:color w:val="000000"/>
                <w:kern w:val="1"/>
                <w:lang w:val="sr-Latn-CS"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B8CCE4"/>
          </w:tcPr>
          <w:p w:rsidR="00EC5506" w:rsidRPr="008A4DBE" w:rsidRDefault="00EC5506" w:rsidP="00536AC9">
            <w:pPr>
              <w:suppressAutoHyphens/>
              <w:spacing w:line="100" w:lineRule="atLeast"/>
              <w:jc w:val="both"/>
              <w:rPr>
                <w:rFonts w:eastAsia="Arial Unicode MS"/>
                <w:color w:val="000000"/>
                <w:kern w:val="1"/>
                <w:lang w:val="sr-Latn-CS" w:eastAsia="ar-SA"/>
              </w:rPr>
            </w:pPr>
          </w:p>
        </w:tc>
      </w:tr>
    </w:tbl>
    <w:p w:rsidR="00420D84" w:rsidRDefault="00420D84" w:rsidP="008A4DBE">
      <w:pPr>
        <w:suppressAutoHyphens/>
        <w:spacing w:line="100" w:lineRule="atLeast"/>
        <w:ind w:left="360"/>
        <w:jc w:val="both"/>
        <w:rPr>
          <w:rFonts w:eastAsia="Arial Unicode MS"/>
          <w:b/>
          <w:bCs/>
          <w:iCs/>
          <w:color w:val="000000"/>
          <w:kern w:val="1"/>
          <w:u w:val="single"/>
          <w:lang w:eastAsia="ar-SA"/>
        </w:rPr>
      </w:pPr>
    </w:p>
    <w:p w:rsidR="00E2271E" w:rsidRPr="00E2271E" w:rsidRDefault="00D74A97" w:rsidP="00E2271E">
      <w:pPr>
        <w:suppressAutoHyphens/>
        <w:spacing w:line="100" w:lineRule="atLeast"/>
        <w:ind w:left="360"/>
        <w:jc w:val="both"/>
        <w:rPr>
          <w:rFonts w:eastAsia="Arial Unicode MS"/>
          <w:b/>
          <w:bCs/>
          <w:iCs/>
          <w:color w:val="000000"/>
          <w:kern w:val="1"/>
          <w:u w:val="single"/>
          <w:lang w:eastAsia="ar-SA"/>
        </w:rPr>
      </w:pPr>
      <w:r>
        <w:rPr>
          <w:rFonts w:eastAsia="Arial Unicode MS"/>
          <w:b/>
          <w:bCs/>
          <w:iCs/>
          <w:color w:val="000000"/>
          <w:kern w:val="1"/>
          <w:u w:val="single"/>
          <w:lang w:eastAsia="ar-SA"/>
        </w:rPr>
        <w:t>У</w:t>
      </w:r>
      <w:r w:rsidR="008A4DBE" w:rsidRPr="008A4DBE">
        <w:rPr>
          <w:rFonts w:eastAsia="Arial Unicode MS"/>
          <w:b/>
          <w:bCs/>
          <w:iCs/>
          <w:color w:val="000000"/>
          <w:kern w:val="1"/>
          <w:u w:val="single"/>
          <w:lang w:eastAsia="ar-SA"/>
        </w:rPr>
        <w:t xml:space="preserve">путство за попуњавање обрасца структуре цене: </w:t>
      </w:r>
    </w:p>
    <w:p w:rsidR="008A4DBE" w:rsidRPr="008A4DBE" w:rsidRDefault="008A4DBE" w:rsidP="008A4DBE">
      <w:p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eastAsia="ar-SA"/>
        </w:rPr>
        <w:t>Понуђач треба да попун</w:t>
      </w:r>
      <w:r w:rsidRPr="008A4DBE">
        <w:rPr>
          <w:rFonts w:eastAsia="Arial Unicode MS"/>
          <w:bCs/>
          <w:iCs/>
          <w:color w:val="000000"/>
          <w:kern w:val="1"/>
          <w:lang w:val="sr-Cyrl-CS" w:eastAsia="ar-SA"/>
        </w:rPr>
        <w:t>и</w:t>
      </w:r>
      <w:r w:rsidRPr="008A4DBE">
        <w:rPr>
          <w:rFonts w:eastAsia="Arial Unicode MS"/>
          <w:bCs/>
          <w:iCs/>
          <w:color w:val="000000"/>
          <w:kern w:val="1"/>
          <w:lang w:eastAsia="ar-SA"/>
        </w:rPr>
        <w:t xml:space="preserve"> образац структуре цене </w:t>
      </w:r>
      <w:r w:rsidRPr="008A4DBE">
        <w:rPr>
          <w:rFonts w:eastAsia="Arial Unicode MS"/>
          <w:bCs/>
          <w:iCs/>
          <w:color w:val="000000"/>
          <w:kern w:val="1"/>
          <w:lang w:val="sr-Cyrl-CS" w:eastAsia="ar-SA"/>
        </w:rPr>
        <w:t>на следећи начин</w:t>
      </w:r>
      <w:r w:rsidRPr="008A4DBE">
        <w:rPr>
          <w:rFonts w:eastAsia="Arial Unicode MS"/>
          <w:bCs/>
          <w:iCs/>
          <w:color w:val="000000"/>
          <w:kern w:val="1"/>
          <w:lang w:eastAsia="ar-SA"/>
        </w:rPr>
        <w:t>:</w:t>
      </w:r>
    </w:p>
    <w:p w:rsidR="008A4DBE" w:rsidRPr="008A4DBE" w:rsidRDefault="008A4DBE" w:rsidP="00F01191">
      <w:pPr>
        <w:numPr>
          <w:ilvl w:val="0"/>
          <w:numId w:val="14"/>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 xml:space="preserve">у колону </w:t>
      </w:r>
      <w:r w:rsidR="00EC5506">
        <w:rPr>
          <w:rFonts w:eastAsia="Arial Unicode MS"/>
          <w:bCs/>
          <w:iCs/>
          <w:color w:val="000000"/>
          <w:kern w:val="1"/>
          <w:lang w:val="sr-Cyrl-CS" w:eastAsia="ar-SA"/>
        </w:rPr>
        <w:t>2</w:t>
      </w:r>
      <w:r w:rsidRPr="008A4DBE">
        <w:rPr>
          <w:rFonts w:eastAsia="Arial Unicode MS"/>
          <w:bCs/>
          <w:iCs/>
          <w:color w:val="000000"/>
          <w:kern w:val="1"/>
          <w:lang w:eastAsia="ar-SA"/>
        </w:rPr>
        <w:t xml:space="preserve">. уписати колико износи </w:t>
      </w:r>
      <w:r w:rsidRPr="008A4DBE">
        <w:rPr>
          <w:rFonts w:eastAsia="Arial Unicode MS"/>
          <w:bCs/>
          <w:iCs/>
          <w:color w:val="000000"/>
          <w:kern w:val="1"/>
          <w:lang w:val="sr-Cyrl-CS" w:eastAsia="ar-SA"/>
        </w:rPr>
        <w:t>укупна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без пдв-а.</w:t>
      </w:r>
    </w:p>
    <w:p w:rsidR="008A4DBE" w:rsidRPr="008A4DBE" w:rsidRDefault="008A4DBE" w:rsidP="00F01191">
      <w:pPr>
        <w:numPr>
          <w:ilvl w:val="0"/>
          <w:numId w:val="14"/>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 xml:space="preserve">у колону </w:t>
      </w:r>
      <w:r w:rsidR="00EC5506">
        <w:rPr>
          <w:rFonts w:eastAsia="Arial Unicode MS"/>
          <w:bCs/>
          <w:iCs/>
          <w:color w:val="000000"/>
          <w:kern w:val="1"/>
          <w:lang w:val="sr-Cyrl-CS" w:eastAsia="ar-SA"/>
        </w:rPr>
        <w:t>3</w:t>
      </w:r>
      <w:r w:rsidRPr="008A4DBE">
        <w:rPr>
          <w:rFonts w:eastAsia="Arial Unicode MS"/>
          <w:bCs/>
          <w:iCs/>
          <w:color w:val="000000"/>
          <w:kern w:val="1"/>
          <w:lang w:eastAsia="ar-SA"/>
        </w:rPr>
        <w:t>. уписати колико износи</w:t>
      </w:r>
      <w:r w:rsidRPr="008A4DBE">
        <w:rPr>
          <w:rFonts w:eastAsia="Arial Unicode MS"/>
          <w:bCs/>
          <w:iCs/>
          <w:color w:val="000000"/>
          <w:kern w:val="1"/>
          <w:lang w:val="sr-Cyrl-CS" w:eastAsia="ar-SA"/>
        </w:rPr>
        <w:t xml:space="preserve"> укупна цена</w:t>
      </w:r>
      <w:r w:rsidRPr="008A4DBE">
        <w:rPr>
          <w:rFonts w:eastAsia="Arial Unicode MS"/>
          <w:bCs/>
          <w:iCs/>
          <w:color w:val="000000"/>
          <w:kern w:val="1"/>
          <w:lang w:eastAsia="ar-SA"/>
        </w:rPr>
        <w:t xml:space="preserve"> са ПДВ-ом,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са пдв-ом.</w:t>
      </w: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755D81">
        <w:tc>
          <w:tcPr>
            <w:tcW w:w="3080" w:type="dxa"/>
            <w:shd w:val="clear" w:color="auto" w:fill="auto"/>
          </w:tcPr>
          <w:p w:rsidR="008A4DBE" w:rsidRPr="009543EA"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r w:rsidR="00755D81" w:rsidRPr="008A4DBE" w:rsidTr="00061703">
        <w:tc>
          <w:tcPr>
            <w:tcW w:w="3080" w:type="dxa"/>
            <w:tcBorders>
              <w:bottom w:val="single" w:sz="4" w:space="0" w:color="000000"/>
            </w:tcBorders>
            <w:shd w:val="clear" w:color="auto" w:fill="auto"/>
          </w:tcPr>
          <w:p w:rsidR="00755D81" w:rsidRPr="009543EA" w:rsidRDefault="00755D81"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755D81" w:rsidRPr="008A4DBE" w:rsidRDefault="00755D81"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755D81" w:rsidRPr="008A4DBE" w:rsidRDefault="00755D81" w:rsidP="008A4DBE">
            <w:pPr>
              <w:suppressAutoHyphens/>
              <w:snapToGrid w:val="0"/>
              <w:spacing w:after="120" w:line="100" w:lineRule="atLeast"/>
              <w:jc w:val="both"/>
              <w:rPr>
                <w:rFonts w:eastAsia="Arial Unicode MS"/>
                <w:color w:val="000000"/>
                <w:kern w:val="1"/>
                <w:lang w:eastAsia="ar-SA"/>
              </w:rPr>
            </w:pPr>
          </w:p>
        </w:tc>
      </w:tr>
    </w:tbl>
    <w:p w:rsidR="00D74A97" w:rsidRPr="008A4DBE" w:rsidRDefault="00D74A97" w:rsidP="00D74A97">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t>VII УПУТСТВО ПОНУЂАЧИМА КАКО ДА САЧИНЕ ПОНУДУ</w:t>
      </w:r>
    </w:p>
    <w:p w:rsidR="00D74A97" w:rsidRPr="008A4DBE" w:rsidRDefault="00D74A97" w:rsidP="00D74A97">
      <w:pPr>
        <w:shd w:val="clear" w:color="auto" w:fill="C6D9F1"/>
        <w:suppressAutoHyphens/>
        <w:spacing w:line="100" w:lineRule="atLeast"/>
        <w:jc w:val="center"/>
        <w:rPr>
          <w:rFonts w:eastAsia="Arial Unicode MS"/>
          <w:b/>
          <w:bCs/>
          <w:i/>
          <w:iCs/>
          <w:color w:val="000000"/>
          <w:kern w:val="1"/>
          <w:sz w:val="28"/>
          <w:szCs w:val="28"/>
          <w:lang w:eastAsia="ar-SA"/>
        </w:rPr>
      </w:pPr>
    </w:p>
    <w:p w:rsidR="00D74A97" w:rsidRPr="00D74A97" w:rsidRDefault="00D74A97"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 ПОДАЦИ О ЈЕЗИКУ НА КОЈЕМ ПОНУДА МОРА ДА БУДЕ САСТАВЉЕНА</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color w:val="000000"/>
          <w:kern w:val="1"/>
          <w:lang w:eastAsia="ar-SA"/>
        </w:rPr>
        <w:t>Понуђач подноси понуду на српском језику.</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b/>
          <w:bCs/>
          <w:i/>
          <w:iCs/>
          <w:color w:val="000000"/>
          <w:kern w:val="1"/>
          <w:lang w:eastAsia="ar-SA"/>
        </w:rPr>
        <w:t>2. НАЧИН ПОДНОШЕЊА ПОНУДА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sidR="000F6A9A">
        <w:rPr>
          <w:rFonts w:eastAsia="Arial Unicode MS"/>
          <w:b/>
          <w:color w:val="000000"/>
          <w:kern w:val="1"/>
          <w:lang w:eastAsia="ar-SA"/>
        </w:rPr>
        <w:t>311</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005049CA" w:rsidRPr="005049CA">
        <w:rPr>
          <w:rFonts w:eastAsia="TimesNewRomanPS-BoldMT"/>
          <w:b/>
          <w:bCs/>
          <w:color w:val="000000"/>
          <w:kern w:val="1"/>
          <w:lang w:val="sr-Cyrl-CS" w:eastAsia="ar-SA"/>
        </w:rPr>
        <w:t>Израда пројектно техничке документације за реконструкцију и адаптацију службе за хитне интервенције здравственог центра у Ужицу</w:t>
      </w:r>
      <w:r w:rsidR="00EC5506" w:rsidRPr="00EC5506">
        <w:rPr>
          <w:rFonts w:eastAsia="TimesNewRomanPS-BoldMT"/>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r w:rsidRPr="008A4DBE">
        <w:rPr>
          <w:rFonts w:eastAsia="Arial Unicode MS"/>
          <w:kern w:val="1"/>
          <w:lang w:eastAsia="ar-SA"/>
        </w:rPr>
        <w:t>Понуда се сматра благовременом уколико је примљена од стране наручиоца до</w:t>
      </w:r>
      <w:r w:rsidR="00646A25">
        <w:rPr>
          <w:rFonts w:eastAsia="Arial Unicode MS"/>
          <w:kern w:val="1"/>
          <w:lang w:eastAsia="ar-SA"/>
        </w:rPr>
        <w:t xml:space="preserve"> 05.11.</w:t>
      </w:r>
      <w:r w:rsidRPr="008A4DBE">
        <w:rPr>
          <w:rFonts w:eastAsia="Arial Unicode MS"/>
          <w:kern w:val="1"/>
          <w:lang w:val="sr-Cyrl-CS" w:eastAsia="ar-SA"/>
        </w:rPr>
        <w:t xml:space="preserve">2019.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8A4DBE">
        <w:rPr>
          <w:rFonts w:eastAsia="Arial Unicode MS"/>
          <w:color w:val="000000"/>
          <w:kern w:val="1"/>
          <w:lang w:eastAsia="ar-SA"/>
        </w:rPr>
        <w:t xml:space="preserve"> </w:t>
      </w:r>
      <w:r w:rsidRPr="008A4DBE">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8A4DBE" w:rsidRPr="008A4DBE" w:rsidRDefault="008A4DBE" w:rsidP="00F01191">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Образац понуде (Образац бр. 1) – попуњен и потписан; </w:t>
      </w:r>
    </w:p>
    <w:p w:rsidR="00654DEB" w:rsidRPr="00654DEB" w:rsidRDefault="008A4DBE" w:rsidP="00F01191">
      <w:pPr>
        <w:numPr>
          <w:ilvl w:val="0"/>
          <w:numId w:val="3"/>
        </w:numPr>
        <w:suppressAutoHyphens/>
        <w:autoSpaceDE w:val="0"/>
        <w:autoSpaceDN w:val="0"/>
        <w:adjustRightInd w:val="0"/>
        <w:spacing w:line="100" w:lineRule="atLeast"/>
        <w:jc w:val="both"/>
        <w:rPr>
          <w:rFonts w:eastAsia="Arial Unicode MS"/>
          <w:kern w:val="1"/>
          <w:lang w:eastAsia="ar-SA"/>
        </w:rPr>
      </w:pPr>
      <w:r w:rsidRPr="00654DEB">
        <w:rPr>
          <w:rFonts w:eastAsia="Arial Unicode MS"/>
          <w:kern w:val="1"/>
          <w:lang w:eastAsia="ar-SA"/>
        </w:rPr>
        <w:t xml:space="preserve">Трошкови припреме понуде (Образац бр.2) - попуњен и потписан; </w:t>
      </w:r>
    </w:p>
    <w:p w:rsidR="008A4DBE" w:rsidRPr="00654DEB" w:rsidRDefault="008A4DBE" w:rsidP="00F01191">
      <w:pPr>
        <w:numPr>
          <w:ilvl w:val="0"/>
          <w:numId w:val="3"/>
        </w:numPr>
        <w:suppressAutoHyphens/>
        <w:autoSpaceDE w:val="0"/>
        <w:autoSpaceDN w:val="0"/>
        <w:adjustRightInd w:val="0"/>
        <w:spacing w:line="100" w:lineRule="atLeast"/>
        <w:jc w:val="both"/>
        <w:rPr>
          <w:rFonts w:eastAsia="Arial Unicode MS"/>
          <w:kern w:val="1"/>
          <w:lang w:eastAsia="ar-SA"/>
        </w:rPr>
      </w:pPr>
      <w:r w:rsidRPr="00654DEB">
        <w:rPr>
          <w:rFonts w:eastAsia="Arial Unicode MS"/>
          <w:kern w:val="1"/>
          <w:lang w:eastAsia="ar-SA"/>
        </w:rPr>
        <w:t xml:space="preserve">Изјаву о независној понуди (Образац бр.3) </w:t>
      </w:r>
      <w:r w:rsidR="00654DEB">
        <w:rPr>
          <w:rFonts w:eastAsia="Arial Unicode MS"/>
          <w:kern w:val="1"/>
          <w:lang w:eastAsia="ar-SA"/>
        </w:rPr>
        <w:t>–</w:t>
      </w:r>
      <w:r w:rsidRPr="00654DEB">
        <w:rPr>
          <w:rFonts w:eastAsia="Arial Unicode MS"/>
          <w:kern w:val="1"/>
          <w:lang w:eastAsia="ar-SA"/>
        </w:rPr>
        <w:t xml:space="preserve"> попуњен</w:t>
      </w:r>
      <w:r w:rsidR="00654DEB">
        <w:rPr>
          <w:rFonts w:eastAsia="Arial Unicode MS"/>
          <w:kern w:val="1"/>
          <w:lang w:eastAsia="ar-SA"/>
        </w:rPr>
        <w:t xml:space="preserve"> </w:t>
      </w:r>
      <w:r w:rsidRPr="00654DEB">
        <w:rPr>
          <w:rFonts w:eastAsia="Arial Unicode MS"/>
          <w:kern w:val="1"/>
          <w:lang w:eastAsia="ar-SA"/>
        </w:rPr>
        <w:t>и потписан;</w:t>
      </w:r>
    </w:p>
    <w:p w:rsidR="008A4DBE" w:rsidRPr="008A4DBE" w:rsidRDefault="008A4DBE" w:rsidP="00F01191">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Изјаве понуђача о испуњености обавезних услова за учешће у поступку јавне набавке - чл. 75. ЗЈН (Образац бр.4) </w:t>
      </w:r>
      <w:r w:rsidR="00654DEB">
        <w:rPr>
          <w:rFonts w:eastAsia="Arial Unicode MS"/>
          <w:kern w:val="1"/>
          <w:lang w:eastAsia="ar-SA"/>
        </w:rPr>
        <w:t>–</w:t>
      </w:r>
      <w:r w:rsidRPr="008A4DBE">
        <w:rPr>
          <w:rFonts w:eastAsia="Arial Unicode MS"/>
          <w:kern w:val="1"/>
          <w:lang w:eastAsia="ar-SA"/>
        </w:rPr>
        <w:t xml:space="preserve"> попуњен</w:t>
      </w:r>
      <w:r w:rsidR="00654DEB">
        <w:rPr>
          <w:rFonts w:eastAsia="Arial Unicode MS"/>
          <w:kern w:val="1"/>
          <w:lang w:eastAsia="ar-SA"/>
        </w:rPr>
        <w:t xml:space="preserve"> </w:t>
      </w:r>
      <w:r w:rsidRPr="008A4DBE">
        <w:rPr>
          <w:rFonts w:eastAsia="Arial Unicode MS"/>
          <w:kern w:val="1"/>
          <w:lang w:eastAsia="ar-SA"/>
        </w:rPr>
        <w:t>и потписан;</w:t>
      </w:r>
    </w:p>
    <w:p w:rsidR="008A4DBE" w:rsidRPr="00CF41AE" w:rsidRDefault="008A4DBE" w:rsidP="00F01191">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w:t>
      </w:r>
      <w:r w:rsidR="00654DEB">
        <w:rPr>
          <w:rFonts w:eastAsia="Arial Unicode MS"/>
          <w:kern w:val="1"/>
          <w:lang w:eastAsia="ar-SA"/>
        </w:rPr>
        <w:t>–</w:t>
      </w:r>
      <w:r w:rsidRPr="008A4DBE">
        <w:rPr>
          <w:rFonts w:eastAsia="Arial Unicode MS"/>
          <w:kern w:val="1"/>
          <w:lang w:eastAsia="ar-SA"/>
        </w:rPr>
        <w:t xml:space="preserve"> попуњен</w:t>
      </w:r>
      <w:r w:rsidR="00654DEB">
        <w:rPr>
          <w:rFonts w:eastAsia="Arial Unicode MS"/>
          <w:kern w:val="1"/>
          <w:lang w:eastAsia="ar-SA"/>
        </w:rPr>
        <w:t xml:space="preserve"> </w:t>
      </w:r>
      <w:r w:rsidRPr="008A4DBE">
        <w:rPr>
          <w:rFonts w:eastAsia="Arial Unicode MS"/>
          <w:kern w:val="1"/>
          <w:lang w:eastAsia="ar-SA"/>
        </w:rPr>
        <w:t>и потписан;</w:t>
      </w:r>
    </w:p>
    <w:p w:rsidR="00CF41AE" w:rsidRPr="00BA224A" w:rsidRDefault="00654DEB" w:rsidP="00F01191">
      <w:pPr>
        <w:numPr>
          <w:ilvl w:val="0"/>
          <w:numId w:val="3"/>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w:t>
      </w:r>
      <w:r w:rsidR="00060C23">
        <w:rPr>
          <w:rFonts w:eastAsia="Arial Unicode MS"/>
          <w:kern w:val="1"/>
          <w:lang w:eastAsia="ar-SA"/>
        </w:rPr>
        <w:t>у</w:t>
      </w:r>
      <w:r>
        <w:rPr>
          <w:rFonts w:eastAsia="Arial Unicode MS"/>
          <w:kern w:val="1"/>
          <w:lang w:eastAsia="ar-SA"/>
        </w:rPr>
        <w:t xml:space="preserve"> о одговорном пројектанту (Образац бр.</w:t>
      </w:r>
      <w:r w:rsidR="00060C23">
        <w:rPr>
          <w:rFonts w:eastAsia="Arial Unicode MS"/>
          <w:kern w:val="1"/>
          <w:lang w:eastAsia="ar-SA"/>
        </w:rPr>
        <w:t>6</w:t>
      </w:r>
      <w:r>
        <w:rPr>
          <w:rFonts w:eastAsia="Arial Unicode MS"/>
          <w:kern w:val="1"/>
          <w:lang w:eastAsia="ar-SA"/>
        </w:rPr>
        <w:t>) – попуњен и потписан;</w:t>
      </w:r>
    </w:p>
    <w:p w:rsidR="00BA224A" w:rsidRPr="00060C23" w:rsidRDefault="00BA224A" w:rsidP="00F01191">
      <w:pPr>
        <w:numPr>
          <w:ilvl w:val="0"/>
          <w:numId w:val="3"/>
        </w:numPr>
        <w:suppressAutoHyphens/>
        <w:autoSpaceDE w:val="0"/>
        <w:autoSpaceDN w:val="0"/>
        <w:adjustRightInd w:val="0"/>
        <w:jc w:val="both"/>
      </w:pPr>
      <w:r>
        <w:t>Потврд</w:t>
      </w:r>
      <w:r w:rsidR="00060C23">
        <w:t>у</w:t>
      </w:r>
      <w:r>
        <w:t xml:space="preserve"> о рализацији уговора (</w:t>
      </w:r>
      <w:r w:rsidR="00060C23">
        <w:t>О</w:t>
      </w:r>
      <w:r>
        <w:t>бразац бр.</w:t>
      </w:r>
      <w:r w:rsidR="00EC364C">
        <w:t>7</w:t>
      </w:r>
      <w:r>
        <w:t>)</w:t>
      </w:r>
      <w:r w:rsidRPr="001E15E2">
        <w:t xml:space="preserve"> </w:t>
      </w:r>
      <w:r w:rsidR="00060C23">
        <w:t>–</w:t>
      </w:r>
      <w:r w:rsidRPr="005F39BE">
        <w:t xml:space="preserve"> попуњен</w:t>
      </w:r>
      <w:r w:rsidR="00060C23">
        <w:t xml:space="preserve"> </w:t>
      </w:r>
      <w:r w:rsidRPr="005F39BE">
        <w:t>и потписан;</w:t>
      </w:r>
    </w:p>
    <w:p w:rsidR="00060C23" w:rsidRPr="00EC364C" w:rsidRDefault="00646A25" w:rsidP="00060C23">
      <w:pPr>
        <w:numPr>
          <w:ilvl w:val="0"/>
          <w:numId w:val="3"/>
        </w:numPr>
        <w:suppressAutoHyphens/>
        <w:autoSpaceDE w:val="0"/>
        <w:autoSpaceDN w:val="0"/>
        <w:adjustRightInd w:val="0"/>
        <w:jc w:val="both"/>
      </w:pPr>
      <w:r>
        <w:t>Изјаву о посети локације</w:t>
      </w:r>
      <w:r w:rsidR="00060C23">
        <w:t xml:space="preserve"> (Образац бр.8)</w:t>
      </w:r>
      <w:r w:rsidR="00060C23" w:rsidRPr="001E15E2">
        <w:t xml:space="preserve"> </w:t>
      </w:r>
      <w:r w:rsidR="00060C23">
        <w:t>–</w:t>
      </w:r>
      <w:r w:rsidR="00060C23" w:rsidRPr="005F39BE">
        <w:t xml:space="preserve"> попуњен</w:t>
      </w:r>
      <w:r w:rsidR="00060C23">
        <w:t xml:space="preserve"> </w:t>
      </w:r>
      <w:r w:rsidR="00060C23" w:rsidRPr="005F39BE">
        <w:t>и потписан;</w:t>
      </w:r>
    </w:p>
    <w:p w:rsidR="008A4DBE" w:rsidRPr="008A4DBE" w:rsidRDefault="008A4DBE" w:rsidP="00F01191">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w:t>
      </w:r>
      <w:r w:rsidR="00C776E4">
        <w:rPr>
          <w:rFonts w:eastAsia="Arial Unicode MS"/>
          <w:kern w:val="1"/>
          <w:lang w:eastAsia="ar-SA"/>
        </w:rPr>
        <w:t>9</w:t>
      </w:r>
      <w:r w:rsidRPr="008A4DBE">
        <w:rPr>
          <w:rFonts w:eastAsia="Arial Unicode MS"/>
          <w:kern w:val="1"/>
          <w:lang w:eastAsia="ar-SA"/>
        </w:rPr>
        <w:t>) - попуњен, оверен печатом и потписан;</w:t>
      </w:r>
    </w:p>
    <w:p w:rsidR="008A4DBE" w:rsidRPr="008A4DBE" w:rsidRDefault="008A4DBE" w:rsidP="00F01191">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Модел уговора (образац бр.</w:t>
      </w:r>
      <w:r w:rsidR="00C776E4">
        <w:rPr>
          <w:rFonts w:eastAsia="Arial Unicode MS"/>
          <w:kern w:val="1"/>
          <w:lang w:eastAsia="ar-SA"/>
        </w:rPr>
        <w:t>10</w:t>
      </w:r>
      <w:r w:rsidRPr="008A4DBE">
        <w:rPr>
          <w:rFonts w:eastAsia="Arial Unicode MS"/>
          <w:kern w:val="1"/>
          <w:lang w:eastAsia="ar-SA"/>
        </w:rPr>
        <w:t xml:space="preserve">) </w:t>
      </w:r>
      <w:r w:rsidR="00C776E4">
        <w:rPr>
          <w:rFonts w:eastAsia="Arial Unicode MS"/>
          <w:kern w:val="1"/>
          <w:lang w:eastAsia="ar-SA"/>
        </w:rPr>
        <w:t>–</w:t>
      </w:r>
      <w:r w:rsidRPr="008A4DBE">
        <w:rPr>
          <w:rFonts w:eastAsia="Arial Unicode MS"/>
          <w:kern w:val="1"/>
          <w:lang w:eastAsia="ar-SA"/>
        </w:rPr>
        <w:t xml:space="preserve"> попуњен</w:t>
      </w:r>
      <w:r w:rsidR="00C776E4">
        <w:rPr>
          <w:rFonts w:eastAsia="Arial Unicode MS"/>
          <w:kern w:val="1"/>
          <w:lang w:eastAsia="ar-SA"/>
        </w:rPr>
        <w:t xml:space="preserve"> </w:t>
      </w:r>
      <w:r w:rsidRPr="008A4DBE">
        <w:rPr>
          <w:rFonts w:eastAsia="Arial Unicode MS"/>
          <w:kern w:val="1"/>
          <w:lang w:eastAsia="ar-SA"/>
        </w:rPr>
        <w:t>и потписан;</w:t>
      </w:r>
    </w:p>
    <w:p w:rsidR="008A4DBE" w:rsidRPr="008A4DBE" w:rsidRDefault="00654DEB" w:rsidP="00F01191">
      <w:pPr>
        <w:numPr>
          <w:ilvl w:val="0"/>
          <w:numId w:val="3"/>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О</w:t>
      </w:r>
      <w:r w:rsidR="008A4DBE" w:rsidRPr="008A4DBE">
        <w:rPr>
          <w:rFonts w:eastAsia="Arial Unicode MS"/>
          <w:kern w:val="1"/>
          <w:lang w:eastAsia="ar-SA"/>
        </w:rPr>
        <w:t>бразац структуре понуђене цене (образац бр.1</w:t>
      </w:r>
      <w:r w:rsidR="00C776E4">
        <w:rPr>
          <w:rFonts w:eastAsia="Arial Unicode MS"/>
          <w:kern w:val="1"/>
          <w:lang w:eastAsia="ar-SA"/>
        </w:rPr>
        <w:t>1</w:t>
      </w:r>
      <w:r w:rsidR="008A4DBE" w:rsidRPr="008A4DBE">
        <w:rPr>
          <w:rFonts w:eastAsia="Arial Unicode MS"/>
          <w:kern w:val="1"/>
          <w:lang w:eastAsia="ar-SA"/>
        </w:rPr>
        <w:t xml:space="preserve">) </w:t>
      </w:r>
      <w:r>
        <w:rPr>
          <w:rFonts w:eastAsia="Arial Unicode MS"/>
          <w:kern w:val="1"/>
          <w:lang w:eastAsia="ar-SA"/>
        </w:rPr>
        <w:t>–</w:t>
      </w:r>
      <w:r w:rsidR="008A4DBE" w:rsidRPr="008A4DBE">
        <w:rPr>
          <w:rFonts w:eastAsia="Arial Unicode MS"/>
          <w:kern w:val="1"/>
          <w:lang w:eastAsia="ar-SA"/>
        </w:rPr>
        <w:t xml:space="preserve"> попуњен</w:t>
      </w:r>
      <w:r>
        <w:rPr>
          <w:rFonts w:eastAsia="Arial Unicode MS"/>
          <w:kern w:val="1"/>
          <w:lang w:eastAsia="ar-SA"/>
        </w:rPr>
        <w:t xml:space="preserve"> </w:t>
      </w:r>
      <w:r w:rsidR="008A4DBE" w:rsidRPr="008A4DBE">
        <w:rPr>
          <w:rFonts w:eastAsia="Arial Unicode MS"/>
          <w:kern w:val="1"/>
          <w:lang w:eastAsia="ar-SA"/>
        </w:rPr>
        <w:t>и потписан;</w:t>
      </w:r>
    </w:p>
    <w:p w:rsidR="008A4DBE" w:rsidRPr="009E3B1C" w:rsidRDefault="008A4DBE" w:rsidP="00F01191">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9E3B1C" w:rsidRPr="008A4DBE" w:rsidRDefault="009E3B1C" w:rsidP="00F01191">
      <w:pPr>
        <w:numPr>
          <w:ilvl w:val="0"/>
          <w:numId w:val="3"/>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Пројектни задатак – потписан;</w:t>
      </w:r>
    </w:p>
    <w:p w:rsidR="008A4DBE" w:rsidRPr="008A4DBE" w:rsidRDefault="008A4DBE" w:rsidP="00F01191">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Доказе о испуњености услова на начин предвиђен конкурсном документацијом.</w:t>
      </w:r>
    </w:p>
    <w:p w:rsidR="008A4DBE" w:rsidRDefault="008A4DBE" w:rsidP="008A4DBE">
      <w:pPr>
        <w:suppressAutoHyphens/>
        <w:spacing w:line="100" w:lineRule="atLeast"/>
        <w:jc w:val="both"/>
        <w:rPr>
          <w:rFonts w:eastAsia="Arial Unicode MS"/>
          <w:color w:val="000000"/>
          <w:kern w:val="1"/>
          <w:lang w:val="sr-Cyrl-CS" w:eastAsia="ar-SA"/>
        </w:rPr>
      </w:pPr>
    </w:p>
    <w:p w:rsidR="004F4816" w:rsidRPr="00B14062" w:rsidRDefault="004F4816" w:rsidP="004F4816">
      <w:pPr>
        <w:jc w:val="both"/>
        <w:rPr>
          <w:i/>
          <w:iCs/>
          <w:u w:val="single"/>
        </w:rPr>
      </w:pPr>
      <w:r w:rsidRPr="00B14062">
        <w:rPr>
          <w:b/>
          <w:bCs/>
          <w:i/>
          <w:iCs/>
          <w:u w:val="single"/>
        </w:rPr>
        <w:t>Напомена:</w:t>
      </w:r>
    </w:p>
    <w:p w:rsidR="004F4816" w:rsidRPr="00B14062" w:rsidRDefault="004F4816" w:rsidP="004F4816">
      <w:pPr>
        <w:suppressAutoHyphens/>
        <w:autoSpaceDE w:val="0"/>
        <w:autoSpaceDN w:val="0"/>
        <w:adjustRightInd w:val="0"/>
        <w:jc w:val="both"/>
        <w:rPr>
          <w:b/>
          <w:u w:val="single"/>
        </w:rPr>
      </w:pPr>
      <w:r w:rsidRPr="00B14062">
        <w:rPr>
          <w:b/>
          <w:i/>
          <w:iCs/>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4F4816" w:rsidRPr="008A4DBE" w:rsidRDefault="004F4816" w:rsidP="008A4DBE">
      <w:pPr>
        <w:suppressAutoHyphens/>
        <w:spacing w:line="100" w:lineRule="atLeast"/>
        <w:jc w:val="both"/>
        <w:rPr>
          <w:rFonts w:eastAsia="Arial Unicode MS"/>
          <w:color w:val="000000"/>
          <w:kern w:val="1"/>
          <w:lang w:val="sr-Cyrl-CS" w:eastAsia="ar-SA"/>
        </w:rPr>
      </w:pPr>
    </w:p>
    <w:p w:rsidR="008A4DBE" w:rsidRPr="008A4DBE" w:rsidRDefault="008A4DBE" w:rsidP="00F01191">
      <w:pPr>
        <w:numPr>
          <w:ilvl w:val="0"/>
          <w:numId w:val="5"/>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Cs/>
          <w:iCs/>
          <w:color w:val="000000"/>
          <w:kern w:val="1"/>
          <w:lang w:eastAsia="ar-SA"/>
        </w:rPr>
        <w:t>Подношење понуде са варијантама није дозвољено.</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9E3B1C" w:rsidRPr="008A4DBE">
        <w:rPr>
          <w:rFonts w:eastAsia="Arial Unicode MS"/>
          <w:b/>
          <w:color w:val="000000"/>
          <w:kern w:val="1"/>
          <w:lang w:eastAsia="ar-SA"/>
        </w:rPr>
        <w:t>VIII 404-</w:t>
      </w:r>
      <w:r w:rsidR="009E3B1C">
        <w:rPr>
          <w:rFonts w:eastAsia="Arial Unicode MS"/>
          <w:b/>
          <w:color w:val="000000"/>
          <w:kern w:val="1"/>
          <w:lang w:eastAsia="ar-SA"/>
        </w:rPr>
        <w:t>311</w:t>
      </w:r>
      <w:r w:rsidR="009E3B1C" w:rsidRPr="008A4DBE">
        <w:rPr>
          <w:rFonts w:eastAsia="Arial Unicode MS"/>
          <w:b/>
          <w:color w:val="000000"/>
          <w:kern w:val="1"/>
          <w:lang w:eastAsia="ar-SA"/>
        </w:rPr>
        <w:t xml:space="preserve">/19 </w:t>
      </w:r>
      <w:r w:rsidR="009E3B1C" w:rsidRPr="008A4DBE">
        <w:rPr>
          <w:rFonts w:eastAsia="Arial Unicode MS"/>
          <w:color w:val="000000"/>
          <w:kern w:val="1"/>
          <w:lang w:eastAsia="ar-SA"/>
        </w:rPr>
        <w:t xml:space="preserve"> </w:t>
      </w:r>
      <w:r w:rsidR="009E3B1C" w:rsidRPr="008A4DBE">
        <w:rPr>
          <w:rFonts w:eastAsia="Arial Unicode MS"/>
          <w:b/>
          <w:color w:val="000000"/>
          <w:kern w:val="1"/>
          <w:lang w:eastAsia="ar-SA"/>
        </w:rPr>
        <w:t xml:space="preserve">– </w:t>
      </w:r>
      <w:r w:rsidR="009E3B1C" w:rsidRPr="008A4DBE">
        <w:rPr>
          <w:rFonts w:eastAsia="TimesNewRomanPS-BoldMT"/>
          <w:b/>
          <w:bCs/>
          <w:color w:val="002060"/>
          <w:kern w:val="1"/>
          <w:lang w:eastAsia="ar-SA"/>
        </w:rPr>
        <w:t xml:space="preserve"> </w:t>
      </w:r>
      <w:r w:rsidR="009E3B1C" w:rsidRPr="005049CA">
        <w:rPr>
          <w:rFonts w:eastAsia="TimesNewRomanPS-BoldMT"/>
          <w:b/>
          <w:bCs/>
          <w:color w:val="000000"/>
          <w:kern w:val="1"/>
          <w:lang w:val="sr-Cyrl-CS" w:eastAsia="ar-SA"/>
        </w:rPr>
        <w:t>Израда пројектно техничке документације за реконструкцију и адаптацију службе за хитне интервенције здравственог центра у Ужицу</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Допуна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C4749E" w:rsidRPr="008A4DBE">
        <w:rPr>
          <w:rFonts w:eastAsia="Arial Unicode MS"/>
          <w:b/>
          <w:color w:val="000000"/>
          <w:kern w:val="1"/>
          <w:lang w:eastAsia="ar-SA"/>
        </w:rPr>
        <w:t xml:space="preserve">VIII </w:t>
      </w:r>
      <w:r w:rsidR="009E3B1C" w:rsidRPr="008A4DBE">
        <w:rPr>
          <w:rFonts w:eastAsia="Arial Unicode MS"/>
          <w:b/>
          <w:color w:val="000000"/>
          <w:kern w:val="1"/>
          <w:lang w:eastAsia="ar-SA"/>
        </w:rPr>
        <w:t>404-</w:t>
      </w:r>
      <w:r w:rsidR="009E3B1C">
        <w:rPr>
          <w:rFonts w:eastAsia="Arial Unicode MS"/>
          <w:b/>
          <w:color w:val="000000"/>
          <w:kern w:val="1"/>
          <w:lang w:eastAsia="ar-SA"/>
        </w:rPr>
        <w:t>311</w:t>
      </w:r>
      <w:r w:rsidR="009E3B1C" w:rsidRPr="008A4DBE">
        <w:rPr>
          <w:rFonts w:eastAsia="Arial Unicode MS"/>
          <w:b/>
          <w:color w:val="000000"/>
          <w:kern w:val="1"/>
          <w:lang w:eastAsia="ar-SA"/>
        </w:rPr>
        <w:t xml:space="preserve">/19 </w:t>
      </w:r>
      <w:r w:rsidR="009E3B1C" w:rsidRPr="008A4DBE">
        <w:rPr>
          <w:rFonts w:eastAsia="Arial Unicode MS"/>
          <w:color w:val="000000"/>
          <w:kern w:val="1"/>
          <w:lang w:eastAsia="ar-SA"/>
        </w:rPr>
        <w:t xml:space="preserve"> </w:t>
      </w:r>
      <w:r w:rsidR="009E3B1C" w:rsidRPr="008A4DBE">
        <w:rPr>
          <w:rFonts w:eastAsia="Arial Unicode MS"/>
          <w:b/>
          <w:color w:val="000000"/>
          <w:kern w:val="1"/>
          <w:lang w:eastAsia="ar-SA"/>
        </w:rPr>
        <w:t xml:space="preserve">– </w:t>
      </w:r>
      <w:r w:rsidR="009E3B1C" w:rsidRPr="008A4DBE">
        <w:rPr>
          <w:rFonts w:eastAsia="TimesNewRomanPS-BoldMT"/>
          <w:b/>
          <w:bCs/>
          <w:color w:val="002060"/>
          <w:kern w:val="1"/>
          <w:lang w:eastAsia="ar-SA"/>
        </w:rPr>
        <w:t xml:space="preserve"> </w:t>
      </w:r>
      <w:r w:rsidR="009E3B1C" w:rsidRPr="005049CA">
        <w:rPr>
          <w:rFonts w:eastAsia="TimesNewRomanPS-BoldMT"/>
          <w:b/>
          <w:bCs/>
          <w:color w:val="000000"/>
          <w:kern w:val="1"/>
          <w:lang w:val="sr-Cyrl-CS" w:eastAsia="ar-SA"/>
        </w:rPr>
        <w:t>Израда пројектно техничке документације за реконструкцију и адаптацију службе за хитне интервенције здравственог центра у Ужицу</w:t>
      </w:r>
      <w:r w:rsidR="00957169" w:rsidRPr="008A4DBE">
        <w:rPr>
          <w:rFonts w:eastAsia="TimesNewRomanPSMT"/>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Опозив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9E3B1C" w:rsidRPr="008A4DBE">
        <w:rPr>
          <w:rFonts w:eastAsia="Arial Unicode MS"/>
          <w:b/>
          <w:color w:val="000000"/>
          <w:kern w:val="1"/>
          <w:lang w:eastAsia="ar-SA"/>
        </w:rPr>
        <w:t>VIII 404-</w:t>
      </w:r>
      <w:r w:rsidR="009E3B1C">
        <w:rPr>
          <w:rFonts w:eastAsia="Arial Unicode MS"/>
          <w:b/>
          <w:color w:val="000000"/>
          <w:kern w:val="1"/>
          <w:lang w:eastAsia="ar-SA"/>
        </w:rPr>
        <w:t>311</w:t>
      </w:r>
      <w:r w:rsidR="009E3B1C" w:rsidRPr="008A4DBE">
        <w:rPr>
          <w:rFonts w:eastAsia="Arial Unicode MS"/>
          <w:b/>
          <w:color w:val="000000"/>
          <w:kern w:val="1"/>
          <w:lang w:eastAsia="ar-SA"/>
        </w:rPr>
        <w:t xml:space="preserve">/19 </w:t>
      </w:r>
      <w:r w:rsidR="009E3B1C" w:rsidRPr="008A4DBE">
        <w:rPr>
          <w:rFonts w:eastAsia="Arial Unicode MS"/>
          <w:color w:val="000000"/>
          <w:kern w:val="1"/>
          <w:lang w:eastAsia="ar-SA"/>
        </w:rPr>
        <w:t xml:space="preserve"> </w:t>
      </w:r>
      <w:r w:rsidR="009E3B1C" w:rsidRPr="008A4DBE">
        <w:rPr>
          <w:rFonts w:eastAsia="Arial Unicode MS"/>
          <w:b/>
          <w:color w:val="000000"/>
          <w:kern w:val="1"/>
          <w:lang w:eastAsia="ar-SA"/>
        </w:rPr>
        <w:t xml:space="preserve">– </w:t>
      </w:r>
      <w:r w:rsidR="009E3B1C" w:rsidRPr="008A4DBE">
        <w:rPr>
          <w:rFonts w:eastAsia="TimesNewRomanPS-BoldMT"/>
          <w:b/>
          <w:bCs/>
          <w:color w:val="002060"/>
          <w:kern w:val="1"/>
          <w:lang w:eastAsia="ar-SA"/>
        </w:rPr>
        <w:t xml:space="preserve"> </w:t>
      </w:r>
      <w:r w:rsidR="009E3B1C" w:rsidRPr="005049CA">
        <w:rPr>
          <w:rFonts w:eastAsia="TimesNewRomanPS-BoldMT"/>
          <w:b/>
          <w:bCs/>
          <w:color w:val="000000"/>
          <w:kern w:val="1"/>
          <w:lang w:val="sr-Cyrl-CS" w:eastAsia="ar-SA"/>
        </w:rPr>
        <w:t>Израда пројектно техничке документације за реконструкцију и адаптацију службе за хитне интервенције здравственог центра у Ужицу</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 xml:space="preserve">НЕ ОТВАРАТИ” </w:t>
      </w:r>
      <w:r w:rsidRPr="008A4DBE">
        <w:rPr>
          <w:rFonts w:eastAsia="TimesNewRomanPS-BoldMT"/>
          <w:bCs/>
          <w:color w:val="000000"/>
          <w:kern w:val="1"/>
          <w:lang w:eastAsia="ar-SA"/>
        </w:rPr>
        <w:t>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и допуна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9E3B1C" w:rsidRPr="008A4DBE">
        <w:rPr>
          <w:rFonts w:eastAsia="Arial Unicode MS"/>
          <w:b/>
          <w:color w:val="000000"/>
          <w:kern w:val="1"/>
          <w:lang w:eastAsia="ar-SA"/>
        </w:rPr>
        <w:t>VIII 404-</w:t>
      </w:r>
      <w:r w:rsidR="009E3B1C">
        <w:rPr>
          <w:rFonts w:eastAsia="Arial Unicode MS"/>
          <w:b/>
          <w:color w:val="000000"/>
          <w:kern w:val="1"/>
          <w:lang w:eastAsia="ar-SA"/>
        </w:rPr>
        <w:t>311</w:t>
      </w:r>
      <w:r w:rsidR="009E3B1C" w:rsidRPr="008A4DBE">
        <w:rPr>
          <w:rFonts w:eastAsia="Arial Unicode MS"/>
          <w:b/>
          <w:color w:val="000000"/>
          <w:kern w:val="1"/>
          <w:lang w:eastAsia="ar-SA"/>
        </w:rPr>
        <w:t xml:space="preserve">/19 </w:t>
      </w:r>
      <w:r w:rsidR="009E3B1C" w:rsidRPr="008A4DBE">
        <w:rPr>
          <w:rFonts w:eastAsia="Arial Unicode MS"/>
          <w:color w:val="000000"/>
          <w:kern w:val="1"/>
          <w:lang w:eastAsia="ar-SA"/>
        </w:rPr>
        <w:t xml:space="preserve"> </w:t>
      </w:r>
      <w:r w:rsidR="009E3B1C" w:rsidRPr="008A4DBE">
        <w:rPr>
          <w:rFonts w:eastAsia="Arial Unicode MS"/>
          <w:b/>
          <w:color w:val="000000"/>
          <w:kern w:val="1"/>
          <w:lang w:eastAsia="ar-SA"/>
        </w:rPr>
        <w:t xml:space="preserve">– </w:t>
      </w:r>
      <w:r w:rsidR="009E3B1C" w:rsidRPr="008A4DBE">
        <w:rPr>
          <w:rFonts w:eastAsia="TimesNewRomanPS-BoldMT"/>
          <w:b/>
          <w:bCs/>
          <w:color w:val="002060"/>
          <w:kern w:val="1"/>
          <w:lang w:eastAsia="ar-SA"/>
        </w:rPr>
        <w:t xml:space="preserve"> </w:t>
      </w:r>
      <w:r w:rsidR="009E3B1C" w:rsidRPr="005049CA">
        <w:rPr>
          <w:rFonts w:eastAsia="TimesNewRomanPS-BoldMT"/>
          <w:b/>
          <w:bCs/>
          <w:color w:val="000000"/>
          <w:kern w:val="1"/>
          <w:lang w:val="sr-Cyrl-CS" w:eastAsia="ar-SA"/>
        </w:rPr>
        <w:t>Израда пројектно техничке документације за реконструкцију и адаптацију службе за хитне интервенције здравственог центра у Ужицу</w:t>
      </w:r>
      <w:r w:rsidR="00957169" w:rsidRPr="008A4DBE">
        <w:rPr>
          <w:rFonts w:eastAsia="TimesNewRomanPSMT"/>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Cs/>
          <w:iCs/>
          <w:color w:val="000000"/>
          <w:kern w:val="1"/>
          <w:lang w:eastAsia="ar-SA"/>
        </w:rPr>
        <w:t>Понуђач може да поднесе само једну понуду.</w:t>
      </w:r>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A4DBE" w:rsidRPr="008A4DBE" w:rsidRDefault="008A4DBE" w:rsidP="008A4DBE">
      <w:pPr>
        <w:suppressAutoHyphens/>
        <w:spacing w:line="100" w:lineRule="atLeast"/>
        <w:jc w:val="both"/>
        <w:rPr>
          <w:rFonts w:eastAsia="Arial Unicode MS"/>
          <w:i/>
          <w:iCs/>
          <w:color w:val="FF0000"/>
          <w:kern w:val="1"/>
          <w:lang w:eastAsia="ar-SA"/>
        </w:rPr>
      </w:pPr>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Понуду може поднети група понуђача.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A4DBE">
        <w:rPr>
          <w:rFonts w:eastAsia="Arial Unicode MS"/>
          <w:color w:val="000000"/>
          <w:kern w:val="1"/>
          <w:lang w:val="sr-Cyrl-CS" w:eastAsia="ar-SA"/>
        </w:rPr>
        <w:t>.</w:t>
      </w:r>
      <w:r w:rsidRPr="008A4DBE">
        <w:rPr>
          <w:rFonts w:eastAsia="Arial Unicode MS"/>
          <w:color w:val="000000"/>
          <w:kern w:val="1"/>
          <w:lang w:eastAsia="ar-SA"/>
        </w:rPr>
        <w:t xml:space="preserve"> 4. тач</w:t>
      </w:r>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и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F01191">
      <w:pPr>
        <w:numPr>
          <w:ilvl w:val="0"/>
          <w:numId w:val="2"/>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F01191">
      <w:pPr>
        <w:numPr>
          <w:ilvl w:val="0"/>
          <w:numId w:val="2"/>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color w:val="000000"/>
          <w:kern w:val="1"/>
          <w:lang w:eastAsia="ar-SA"/>
        </w:rPr>
        <w:t xml:space="preserve">Понуђачи из групе понуђача одговарају неограничено солидарно према наручиоцу. </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C4749E" w:rsidRPr="008A4DBE" w:rsidRDefault="00C4749E" w:rsidP="00C4749E">
      <w:pPr>
        <w:tabs>
          <w:tab w:val="left" w:pos="360"/>
        </w:tabs>
        <w:suppressAutoHyphens/>
        <w:spacing w:line="240" w:lineRule="atLeast"/>
        <w:jc w:val="both"/>
        <w:rPr>
          <w:rFonts w:eastAsia="Arial Unicode MS"/>
          <w:color w:val="000000"/>
          <w:kern w:val="1"/>
          <w:lang w:val="sr-Cyrl-CS" w:eastAsia="ar-SA"/>
        </w:rPr>
      </w:pPr>
      <w:r w:rsidRPr="00C776E4">
        <w:rPr>
          <w:rFonts w:eastAsia="Arial Unicode MS"/>
          <w:color w:val="000000"/>
          <w:kern w:val="1"/>
          <w:lang w:val="sr-Cyrl-CS" w:eastAsia="ar-SA"/>
        </w:rPr>
        <w:t xml:space="preserve">Плаћање </w:t>
      </w:r>
      <w:r>
        <w:rPr>
          <w:rFonts w:eastAsia="Arial Unicode MS"/>
          <w:color w:val="000000"/>
          <w:kern w:val="1"/>
          <w:lang w:val="sr-Cyrl-CS" w:eastAsia="ar-SA"/>
        </w:rPr>
        <w:t xml:space="preserve">на основу оверене фактуре/рачуна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C4749E" w:rsidRPr="008A4DBE" w:rsidRDefault="00C4749E" w:rsidP="00C4749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Default="00C4749E" w:rsidP="00C4749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Понуђачу није дозвољено да захтева аванс.</w:t>
      </w:r>
    </w:p>
    <w:p w:rsidR="005F244F" w:rsidRDefault="005F244F" w:rsidP="005F244F">
      <w:pPr>
        <w:suppressAutoHyphens/>
        <w:snapToGrid w:val="0"/>
        <w:spacing w:line="100" w:lineRule="atLeast"/>
        <w:jc w:val="both"/>
        <w:rPr>
          <w:rFonts w:eastAsia="Arial Unicode MS"/>
          <w:iCs/>
          <w:color w:val="000000"/>
          <w:kern w:val="1"/>
          <w:lang w:val="sr-Cyrl-CS" w:eastAsia="ar-SA"/>
        </w:rPr>
      </w:pPr>
      <w:r>
        <w:rPr>
          <w:rFonts w:eastAsia="Arial Unicode MS"/>
          <w:iCs/>
          <w:color w:val="000000"/>
          <w:kern w:val="1"/>
          <w:lang w:val="sr-Cyrl-CS" w:eastAsia="ar-SA"/>
        </w:rPr>
        <w:t>Начин плаћања:</w:t>
      </w:r>
    </w:p>
    <w:p w:rsidR="005F244F" w:rsidRDefault="005F244F" w:rsidP="005F244F">
      <w:pPr>
        <w:suppressAutoHyphens/>
        <w:snapToGrid w:val="0"/>
        <w:spacing w:line="100" w:lineRule="atLeast"/>
        <w:jc w:val="both"/>
        <w:rPr>
          <w:rFonts w:eastAsia="Arial Unicode MS"/>
          <w:iCs/>
          <w:color w:val="000000"/>
          <w:kern w:val="1"/>
          <w:lang w:val="sr-Cyrl-CS" w:eastAsia="ar-SA"/>
        </w:rPr>
      </w:pPr>
      <w:r>
        <w:rPr>
          <w:rFonts w:eastAsia="Arial Unicode MS"/>
          <w:iCs/>
          <w:color w:val="000000"/>
          <w:kern w:val="1"/>
          <w:lang w:val="sr-Cyrl-CS" w:eastAsia="ar-SA"/>
        </w:rPr>
        <w:t>20% - по достављању идејног решења за потребе издавања локацијских услова</w:t>
      </w:r>
    </w:p>
    <w:p w:rsidR="005F244F" w:rsidRDefault="005F244F" w:rsidP="005F244F">
      <w:pPr>
        <w:suppressAutoHyphens/>
        <w:snapToGrid w:val="0"/>
        <w:spacing w:line="100" w:lineRule="atLeast"/>
        <w:jc w:val="both"/>
        <w:rPr>
          <w:rFonts w:eastAsia="Arial Unicode MS"/>
          <w:iCs/>
          <w:color w:val="000000"/>
          <w:kern w:val="1"/>
          <w:lang w:val="sr-Cyrl-CS" w:eastAsia="ar-SA"/>
        </w:rPr>
      </w:pPr>
      <w:r>
        <w:rPr>
          <w:rFonts w:eastAsia="Arial Unicode MS"/>
          <w:iCs/>
          <w:color w:val="000000"/>
          <w:kern w:val="1"/>
          <w:lang w:val="sr-Cyrl-CS" w:eastAsia="ar-SA"/>
        </w:rPr>
        <w:t>40% - по достављању пројекта за грађевинску дозволу</w:t>
      </w:r>
    </w:p>
    <w:p w:rsidR="005F244F" w:rsidRPr="005F244F" w:rsidRDefault="005F244F" w:rsidP="005F244F">
      <w:pPr>
        <w:suppressAutoHyphens/>
        <w:spacing w:line="100" w:lineRule="atLeast"/>
        <w:jc w:val="both"/>
        <w:rPr>
          <w:rFonts w:eastAsia="Arial Unicode MS"/>
          <w:iCs/>
          <w:color w:val="000000"/>
          <w:kern w:val="1"/>
          <w:lang w:eastAsia="ar-SA"/>
        </w:rPr>
      </w:pPr>
      <w:r>
        <w:rPr>
          <w:rFonts w:eastAsia="Arial Unicode MS"/>
          <w:iCs/>
          <w:color w:val="000000"/>
          <w:kern w:val="1"/>
          <w:lang w:val="sr-Cyrl-CS" w:eastAsia="ar-SA"/>
        </w:rPr>
        <w:t>40% - по достављању пројекта за извођење</w:t>
      </w:r>
    </w:p>
    <w:p w:rsidR="00C4749E" w:rsidRDefault="00C4749E" w:rsidP="00C4749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Default="008A4DBE" w:rsidP="008A4DBE">
      <w:pPr>
        <w:suppressAutoHyphens/>
        <w:spacing w:line="100" w:lineRule="atLeast"/>
        <w:jc w:val="both"/>
        <w:rPr>
          <w:rFonts w:eastAsia="Arial Unicode MS"/>
          <w:iCs/>
          <w:color w:val="000000"/>
          <w:kern w:val="1"/>
          <w:u w:val="single"/>
          <w:lang w:eastAsia="ar-SA"/>
        </w:rPr>
      </w:pPr>
      <w:r w:rsidRPr="005F244F">
        <w:rPr>
          <w:rFonts w:eastAsia="Arial Unicode MS"/>
          <w:b/>
          <w:bCs/>
          <w:iCs/>
          <w:color w:val="000000"/>
          <w:kern w:val="1"/>
          <w:u w:val="single"/>
          <w:lang w:eastAsia="ar-SA"/>
        </w:rPr>
        <w:t xml:space="preserve">9.3. </w:t>
      </w:r>
      <w:r w:rsidRPr="005F244F">
        <w:rPr>
          <w:rFonts w:eastAsia="Arial Unicode MS"/>
          <w:iCs/>
          <w:color w:val="000000"/>
          <w:kern w:val="1"/>
          <w:u w:val="single"/>
          <w:lang w:eastAsia="ar-SA"/>
        </w:rPr>
        <w:t>Захтев у погледу рока за реализацију</w:t>
      </w:r>
    </w:p>
    <w:p w:rsidR="00C4749E" w:rsidRDefault="00C4749E" w:rsidP="00C4749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Рок за </w:t>
      </w:r>
      <w:r>
        <w:rPr>
          <w:rFonts w:eastAsia="TimesNewRomanPSMT"/>
          <w:bCs/>
          <w:color w:val="000000"/>
          <w:kern w:val="1"/>
          <w:lang w:val="ru-RU" w:eastAsia="ar-SA"/>
        </w:rPr>
        <w:t>израду комплетне документације не може бити дужи од 120 календарских дана</w:t>
      </w:r>
      <w:r w:rsidR="0020369E">
        <w:rPr>
          <w:rFonts w:eastAsia="TimesNewRomanPSMT"/>
          <w:bCs/>
          <w:color w:val="000000"/>
          <w:kern w:val="1"/>
          <w:lang w:val="ru-RU" w:eastAsia="ar-SA"/>
        </w:rPr>
        <w:t xml:space="preserve"> од дана закључења уговора</w:t>
      </w:r>
      <w:r>
        <w:rPr>
          <w:rFonts w:eastAsia="TimesNewRomanPSMT"/>
          <w:b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C4749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9.4. </w:t>
      </w:r>
      <w:r w:rsidR="00C4749E">
        <w:rPr>
          <w:rFonts w:eastAsia="Arial Unicode MS"/>
          <w:iCs/>
          <w:color w:val="000000"/>
          <w:kern w:val="1"/>
          <w:u w:val="single"/>
          <w:lang w:eastAsia="ar-SA"/>
        </w:rPr>
        <w:t>Остало</w:t>
      </w:r>
    </w:p>
    <w:p w:rsidR="009E3B1C" w:rsidRDefault="009E3B1C" w:rsidP="009E3B1C">
      <w:pPr>
        <w:pStyle w:val="BodyText"/>
        <w:kinsoku w:val="0"/>
        <w:overflowPunct w:val="0"/>
        <w:jc w:val="both"/>
      </w:pPr>
      <w:r w:rsidRPr="009E3B1C">
        <w:t>Предаја документације у електронском облику у ПДФ</w:t>
      </w:r>
      <w:r w:rsidR="00D868F9">
        <w:t xml:space="preserve"> и АutoCAD</w:t>
      </w:r>
      <w:r w:rsidRPr="009E3B1C">
        <w:t xml:space="preserve"> формату</w:t>
      </w:r>
      <w:r w:rsidR="00D868F9">
        <w:t xml:space="preserve"> </w:t>
      </w:r>
      <w:r w:rsidRPr="009E3B1C">
        <w:t>, а предмери у Excelu, Пројекат за извођење у 3 примерка отштампана.</w:t>
      </w:r>
      <w:r w:rsidR="00D868F9">
        <w:t xml:space="preserve"> </w:t>
      </w:r>
    </w:p>
    <w:p w:rsidR="008A4DBE" w:rsidRPr="008A4DBE" w:rsidRDefault="008A4DBE" w:rsidP="008A4DBE">
      <w:pPr>
        <w:suppressAutoHyphens/>
        <w:spacing w:line="100" w:lineRule="atLeast"/>
        <w:jc w:val="both"/>
        <w:rPr>
          <w:rFonts w:eastAsia="Arial Unicode MS"/>
          <w:b/>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Цена је фиксна и не може се мењати.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 ЗЈН.</w:t>
      </w:r>
    </w:p>
    <w:p w:rsidR="008A4DBE" w:rsidRPr="008A4DBE" w:rsidRDefault="008A4DBE" w:rsidP="008A4DBE">
      <w:pPr>
        <w:suppressAutoHyphens/>
        <w:spacing w:line="100" w:lineRule="atLeast"/>
        <w:jc w:val="both"/>
        <w:rPr>
          <w:rFonts w:eastAsia="Arial Unicode MS"/>
          <w:iCs/>
          <w:color w:val="00B0F0"/>
          <w:kern w:val="1"/>
          <w:lang w:eastAsia="ar-SA"/>
        </w:rPr>
      </w:pPr>
      <w:r w:rsidRPr="008A4DBE">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eastAsia="ar-SA"/>
        </w:rPr>
      </w:pPr>
    </w:p>
    <w:p w:rsidR="009D2A5D" w:rsidRPr="00065B9E" w:rsidRDefault="009D2A5D" w:rsidP="009D2A5D">
      <w:pPr>
        <w:spacing w:line="244" w:lineRule="auto"/>
        <w:jc w:val="both"/>
        <w:rPr>
          <w:lang w:val="ru-RU"/>
        </w:rPr>
      </w:pPr>
      <w:r w:rsidRPr="00065B9E">
        <w:rPr>
          <w:lang w:val="ru-RU"/>
        </w:rPr>
        <w:t>Изабрани понуђач</w:t>
      </w:r>
      <w:r w:rsidRPr="00065B9E">
        <w:rPr>
          <w:spacing w:val="24"/>
          <w:lang w:val="ru-RU"/>
        </w:rPr>
        <w:t xml:space="preserve"> </w:t>
      </w:r>
      <w:r w:rsidRPr="00065B9E">
        <w:rPr>
          <w:lang w:val="ru-RU"/>
        </w:rPr>
        <w:t>се</w:t>
      </w:r>
      <w:r w:rsidRPr="00065B9E">
        <w:rPr>
          <w:spacing w:val="6"/>
          <w:lang w:val="ru-RU"/>
        </w:rPr>
        <w:t xml:space="preserve"> </w:t>
      </w:r>
      <w:r w:rsidRPr="00065B9E">
        <w:rPr>
          <w:spacing w:val="1"/>
          <w:lang w:val="ru-RU"/>
        </w:rPr>
        <w:t>о</w:t>
      </w:r>
      <w:r w:rsidRPr="00065B9E">
        <w:rPr>
          <w:spacing w:val="-1"/>
          <w:lang w:val="ru-RU"/>
        </w:rPr>
        <w:t>б</w:t>
      </w:r>
      <w:r w:rsidRPr="00065B9E">
        <w:rPr>
          <w:lang w:val="ru-RU"/>
        </w:rPr>
        <w:t>а</w:t>
      </w:r>
      <w:r w:rsidRPr="00065B9E">
        <w:rPr>
          <w:spacing w:val="-5"/>
          <w:lang w:val="ru-RU"/>
        </w:rPr>
        <w:t>в</w:t>
      </w:r>
      <w:r w:rsidRPr="00065B9E">
        <w:rPr>
          <w:lang w:val="ru-RU"/>
        </w:rPr>
        <w:t>е</w:t>
      </w:r>
      <w:r w:rsidRPr="00065B9E">
        <w:rPr>
          <w:spacing w:val="-2"/>
          <w:lang w:val="ru-RU"/>
        </w:rPr>
        <w:t>з</w:t>
      </w:r>
      <w:r w:rsidRPr="00065B9E">
        <w:rPr>
          <w:spacing w:val="-3"/>
          <w:lang w:val="ru-RU"/>
        </w:rPr>
        <w:t>у</w:t>
      </w:r>
      <w:r w:rsidRPr="00065B9E">
        <w:rPr>
          <w:lang w:val="ru-RU"/>
        </w:rPr>
        <w:t>је</w:t>
      </w:r>
      <w:r w:rsidRPr="00065B9E">
        <w:t xml:space="preserve"> у року не дужем од 3 (три) дана од дана закључења уговора </w:t>
      </w:r>
      <w:r w:rsidRPr="00065B9E">
        <w:rPr>
          <w:spacing w:val="1"/>
          <w:lang w:val="ru-RU"/>
        </w:rPr>
        <w:t>д</w:t>
      </w:r>
      <w:r w:rsidRPr="00065B9E">
        <w:rPr>
          <w:spacing w:val="-2"/>
          <w:lang w:val="ru-RU"/>
        </w:rPr>
        <w:t>о</w:t>
      </w:r>
      <w:r w:rsidRPr="00065B9E">
        <w:rPr>
          <w:lang w:val="ru-RU"/>
        </w:rPr>
        <w:t>с</w:t>
      </w:r>
      <w:r w:rsidRPr="00065B9E">
        <w:rPr>
          <w:spacing w:val="-3"/>
          <w:lang w:val="ru-RU"/>
        </w:rPr>
        <w:t>т</w:t>
      </w:r>
      <w:r w:rsidRPr="00065B9E">
        <w:rPr>
          <w:lang w:val="ru-RU"/>
        </w:rPr>
        <w:t>ав</w:t>
      </w:r>
      <w:r w:rsidRPr="00065B9E">
        <w:rPr>
          <w:spacing w:val="-3"/>
          <w:lang w:val="ru-RU"/>
        </w:rPr>
        <w:t>и</w:t>
      </w:r>
      <w:r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Уз меницу мора бити 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p>
    <w:p w:rsidR="009D2A5D" w:rsidRPr="00065B9E" w:rsidRDefault="009D2A5D" w:rsidP="009D2A5D">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9D2A5D" w:rsidRPr="00065B9E" w:rsidRDefault="009D2A5D" w:rsidP="009D2A5D">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8A4DBE" w:rsidRPr="008A4DBE" w:rsidRDefault="008A4DBE" w:rsidP="008A4DBE">
      <w:pPr>
        <w:suppressAutoHyphens/>
        <w:spacing w:line="244" w:lineRule="auto"/>
        <w:ind w:right="77"/>
        <w:jc w:val="both"/>
        <w:rPr>
          <w:rFonts w:eastAsia="Arial Unicode MS"/>
          <w:color w:val="000000"/>
          <w:kern w:val="1"/>
          <w:lang w:val="ru-RU" w:eastAsia="ar-SA"/>
        </w:rPr>
      </w:pPr>
    </w:p>
    <w:p w:rsidR="008A4DBE" w:rsidRPr="008A4DBE" w:rsidRDefault="008A4DBE" w:rsidP="008A4DBE">
      <w:pPr>
        <w:suppressAutoHyphens/>
        <w:spacing w:line="245" w:lineRule="auto"/>
        <w:ind w:right="74"/>
        <w:jc w:val="both"/>
        <w:rPr>
          <w:rFonts w:eastAsia="Arial Unicode MS"/>
          <w:color w:val="000000"/>
          <w:kern w:val="1"/>
          <w:lang w:eastAsia="ar-SA"/>
        </w:rPr>
      </w:pPr>
      <w:r w:rsidRPr="008A4DBE">
        <w:rPr>
          <w:rFonts w:eastAsia="Arial Unicode MS"/>
          <w:b/>
          <w:color w:val="000000"/>
          <w:spacing w:val="1"/>
          <w:kern w:val="1"/>
          <w:u w:val="thick" w:color="000000"/>
          <w:lang w:eastAsia="ar-SA"/>
        </w:rPr>
        <w:t>Н</w:t>
      </w:r>
      <w:r w:rsidRPr="008A4DBE">
        <w:rPr>
          <w:rFonts w:eastAsia="Arial Unicode MS"/>
          <w:b/>
          <w:color w:val="000000"/>
          <w:spacing w:val="-7"/>
          <w:kern w:val="1"/>
          <w:u w:val="thick" w:color="000000"/>
          <w:lang w:eastAsia="ar-SA"/>
        </w:rPr>
        <w:t>А</w:t>
      </w:r>
      <w:r w:rsidRPr="008A4DBE">
        <w:rPr>
          <w:rFonts w:eastAsia="Arial Unicode MS"/>
          <w:b/>
          <w:color w:val="000000"/>
          <w:spacing w:val="1"/>
          <w:kern w:val="1"/>
          <w:u w:val="thick" w:color="000000"/>
          <w:lang w:eastAsia="ar-SA"/>
        </w:rPr>
        <w:t>П</w:t>
      </w:r>
      <w:r w:rsidRPr="008A4DBE">
        <w:rPr>
          <w:rFonts w:eastAsia="Arial Unicode MS"/>
          <w:b/>
          <w:color w:val="000000"/>
          <w:kern w:val="1"/>
          <w:u w:val="thick" w:color="000000"/>
          <w:lang w:eastAsia="ar-SA"/>
        </w:rPr>
        <w:t>О</w:t>
      </w:r>
      <w:r w:rsidRPr="008A4DBE">
        <w:rPr>
          <w:rFonts w:eastAsia="Arial Unicode MS"/>
          <w:b/>
          <w:color w:val="000000"/>
          <w:spacing w:val="2"/>
          <w:kern w:val="1"/>
          <w:u w:val="thick" w:color="000000"/>
          <w:lang w:eastAsia="ar-SA"/>
        </w:rPr>
        <w:t>М</w:t>
      </w:r>
      <w:r w:rsidRPr="008A4DBE">
        <w:rPr>
          <w:rFonts w:eastAsia="Arial Unicode MS"/>
          <w:b/>
          <w:color w:val="000000"/>
          <w:spacing w:val="1"/>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4"/>
          <w:kern w:val="1"/>
          <w:u w:val="thick" w:color="000000"/>
          <w:lang w:eastAsia="ar-SA"/>
        </w:rPr>
        <w:t>А</w:t>
      </w:r>
      <w:r w:rsidRPr="008A4DBE">
        <w:rPr>
          <w:rFonts w:eastAsia="Arial Unicode MS"/>
          <w:b/>
          <w:color w:val="000000"/>
          <w:kern w:val="1"/>
          <w:u w:val="thick" w:color="000000"/>
          <w:lang w:eastAsia="ar-SA"/>
        </w:rPr>
        <w:t xml:space="preserve">: </w:t>
      </w:r>
      <w:r w:rsidRPr="008A4DBE">
        <w:rPr>
          <w:rFonts w:eastAsia="Arial Unicode MS"/>
          <w:b/>
          <w:color w:val="000000"/>
          <w:spacing w:val="27"/>
          <w:kern w:val="1"/>
          <w:u w:val="thick" w:color="000000"/>
          <w:lang w:eastAsia="ar-SA"/>
        </w:rPr>
        <w:t xml:space="preserve"> </w:t>
      </w:r>
      <w:r w:rsidRPr="008A4DBE">
        <w:rPr>
          <w:rFonts w:eastAsia="Arial Unicode MS"/>
          <w:b/>
          <w:color w:val="000000"/>
          <w:spacing w:val="3"/>
          <w:kern w:val="1"/>
          <w:u w:val="thick" w:color="000000"/>
          <w:lang w:eastAsia="ar-SA"/>
        </w:rPr>
        <w:t>Д</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а</w:t>
      </w:r>
      <w:r w:rsidRPr="008A4DBE">
        <w:rPr>
          <w:rFonts w:eastAsia="Arial Unicode MS"/>
          <w:b/>
          <w:color w:val="000000"/>
          <w:spacing w:val="1"/>
          <w:kern w:val="1"/>
          <w:u w:val="thick" w:color="000000"/>
          <w:lang w:eastAsia="ar-SA"/>
        </w:rPr>
        <w:t>в</w:t>
      </w:r>
      <w:r w:rsidRPr="008A4DBE">
        <w:rPr>
          <w:rFonts w:eastAsia="Arial Unicode MS"/>
          <w:b/>
          <w:color w:val="000000"/>
          <w:kern w:val="1"/>
          <w:u w:val="thick" w:color="000000"/>
          <w:lang w:eastAsia="ar-SA"/>
        </w:rPr>
        <w:t>ље</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н</w:t>
      </w:r>
      <w:r w:rsidRPr="008A4DBE">
        <w:rPr>
          <w:rFonts w:eastAsia="Arial Unicode MS"/>
          <w:b/>
          <w:color w:val="000000"/>
          <w:spacing w:val="3"/>
          <w:kern w:val="1"/>
          <w:u w:val="thick" w:color="000000"/>
          <w:lang w:eastAsia="ar-SA"/>
        </w:rPr>
        <w:t>и</w:t>
      </w:r>
      <w:r w:rsidRPr="008A4DBE">
        <w:rPr>
          <w:rFonts w:eastAsia="Arial Unicode MS"/>
          <w:b/>
          <w:color w:val="000000"/>
          <w:spacing w:val="1"/>
          <w:kern w:val="1"/>
          <w:u w:val="thick" w:color="000000"/>
          <w:lang w:eastAsia="ar-SA"/>
        </w:rPr>
        <w:t>ц</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 xml:space="preserve"> мо</w:t>
      </w:r>
      <w:r w:rsidRPr="008A4DBE">
        <w:rPr>
          <w:rFonts w:eastAsia="Arial Unicode MS"/>
          <w:b/>
          <w:color w:val="000000"/>
          <w:spacing w:val="2"/>
          <w:kern w:val="1"/>
          <w:u w:val="thick" w:color="000000"/>
          <w:lang w:eastAsia="ar-SA"/>
        </w:rPr>
        <w:t>р</w:t>
      </w:r>
      <w:r w:rsidRPr="008A4DBE">
        <w:rPr>
          <w:rFonts w:eastAsia="Arial Unicode MS"/>
          <w:b/>
          <w:color w:val="000000"/>
          <w:spacing w:val="-3"/>
          <w:kern w:val="1"/>
          <w:u w:val="thick" w:color="000000"/>
          <w:lang w:eastAsia="ar-SA"/>
        </w:rPr>
        <w:t>а</w:t>
      </w:r>
      <w:r w:rsidRPr="008A4DBE">
        <w:rPr>
          <w:rFonts w:eastAsia="Arial Unicode MS"/>
          <w:b/>
          <w:color w:val="000000"/>
          <w:spacing w:val="5"/>
          <w:kern w:val="1"/>
          <w:u w:val="thick" w:color="000000"/>
          <w:lang w:eastAsia="ar-SA"/>
        </w:rPr>
        <w:t>ј</w:t>
      </w:r>
      <w:r w:rsidRPr="008A4DBE">
        <w:rPr>
          <w:rFonts w:eastAsia="Arial Unicode MS"/>
          <w:b/>
          <w:color w:val="000000"/>
          <w:kern w:val="1"/>
          <w:u w:val="thick" w:color="000000"/>
          <w:lang w:eastAsia="ar-SA"/>
        </w:rPr>
        <w:t>у</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б</w:t>
      </w:r>
      <w:r w:rsidRPr="008A4DBE">
        <w:rPr>
          <w:rFonts w:eastAsia="Arial Unicode MS"/>
          <w:b/>
          <w:color w:val="000000"/>
          <w:spacing w:val="3"/>
          <w:kern w:val="1"/>
          <w:u w:val="thick" w:color="000000"/>
          <w:lang w:eastAsia="ar-SA"/>
        </w:rPr>
        <w:t>и</w:t>
      </w:r>
      <w:r w:rsidRPr="008A4DBE">
        <w:rPr>
          <w:rFonts w:eastAsia="Arial Unicode MS"/>
          <w:b/>
          <w:color w:val="000000"/>
          <w:spacing w:val="-2"/>
          <w:kern w:val="1"/>
          <w:u w:val="thick" w:color="000000"/>
          <w:lang w:eastAsia="ar-SA"/>
        </w:rPr>
        <w:t>т</w:t>
      </w:r>
      <w:r w:rsidRPr="008A4DBE">
        <w:rPr>
          <w:rFonts w:eastAsia="Arial Unicode MS"/>
          <w:b/>
          <w:color w:val="000000"/>
          <w:kern w:val="1"/>
          <w:u w:val="thick" w:color="000000"/>
          <w:lang w:eastAsia="ar-SA"/>
        </w:rPr>
        <w:t>и</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2"/>
          <w:kern w:val="1"/>
          <w:u w:val="thick" w:color="000000"/>
          <w:lang w:eastAsia="ar-SA"/>
        </w:rPr>
        <w:t>ре</w:t>
      </w:r>
      <w:r w:rsidRPr="008A4DBE">
        <w:rPr>
          <w:rFonts w:eastAsia="Arial Unicode MS"/>
          <w:b/>
          <w:color w:val="000000"/>
          <w:spacing w:val="-2"/>
          <w:kern w:val="1"/>
          <w:u w:val="thick" w:color="000000"/>
          <w:lang w:eastAsia="ar-SA"/>
        </w:rPr>
        <w:t>г</w:t>
      </w:r>
      <w:r w:rsidRPr="008A4DBE">
        <w:rPr>
          <w:rFonts w:eastAsia="Arial Unicode MS"/>
          <w:b/>
          <w:color w:val="000000"/>
          <w:spacing w:val="3"/>
          <w:kern w:val="1"/>
          <w:u w:val="thick" w:color="000000"/>
          <w:lang w:eastAsia="ar-SA"/>
        </w:rPr>
        <w:t>и</w:t>
      </w:r>
      <w:r w:rsidRPr="008A4DBE">
        <w:rPr>
          <w:rFonts w:eastAsia="Arial Unicode MS"/>
          <w:b/>
          <w:color w:val="000000"/>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р</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8"/>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14"/>
          <w:kern w:val="1"/>
          <w:u w:val="thick" w:color="000000"/>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kern w:val="1"/>
          <w:u w:val="thick" w:color="000000"/>
          <w:lang w:eastAsia="ar-SA"/>
        </w:rPr>
        <w:t>ег</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ст</w:t>
      </w:r>
      <w:r w:rsidRPr="008A4DBE">
        <w:rPr>
          <w:rFonts w:eastAsia="Arial Unicode MS"/>
          <w:b/>
          <w:color w:val="000000"/>
          <w:spacing w:val="-1"/>
          <w:kern w:val="1"/>
          <w:u w:val="thick" w:color="000000"/>
          <w:lang w:eastAsia="ar-SA"/>
        </w:rPr>
        <w:t>р</w:t>
      </w:r>
      <w:r w:rsidRPr="008A4DBE">
        <w:rPr>
          <w:rFonts w:eastAsia="Arial Unicode MS"/>
          <w:b/>
          <w:color w:val="000000"/>
          <w:kern w:val="1"/>
          <w:u w:val="thick" w:color="000000"/>
          <w:lang w:eastAsia="ar-SA"/>
        </w:rPr>
        <w:t>у</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1"/>
          <w:kern w:val="1"/>
          <w:u w:val="thick" w:color="000000"/>
          <w:lang w:eastAsia="ar-SA"/>
        </w:rPr>
        <w:t>и</w:t>
      </w:r>
      <w:r w:rsidRPr="008A4DBE">
        <w:rPr>
          <w:rFonts w:eastAsia="Arial Unicode MS"/>
          <w:b/>
          <w:color w:val="000000"/>
          <w:spacing w:val="3"/>
          <w:kern w:val="1"/>
          <w:u w:val="thick" w:color="000000"/>
          <w:lang w:eastAsia="ar-SA"/>
        </w:rPr>
        <w:t>ц</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w w:val="102"/>
          <w:kern w:val="1"/>
          <w:lang w:eastAsia="ar-SA"/>
        </w:rPr>
        <w:t xml:space="preserve"> </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л</w:t>
      </w:r>
      <w:r w:rsidRPr="008A4DBE">
        <w:rPr>
          <w:rFonts w:eastAsia="Arial Unicode MS"/>
          <w:b/>
          <w:color w:val="000000"/>
          <w:kern w:val="1"/>
          <w:u w:val="thick" w:color="000000"/>
          <w:lang w:eastAsia="ar-SA"/>
        </w:rPr>
        <w:t>а</w:t>
      </w:r>
      <w:r w:rsidRPr="008A4DBE">
        <w:rPr>
          <w:rFonts w:eastAsia="Arial Unicode MS"/>
          <w:b/>
          <w:color w:val="000000"/>
          <w:spacing w:val="-5"/>
          <w:kern w:val="1"/>
          <w:u w:val="thick" w:color="000000"/>
          <w:lang w:eastAsia="ar-SA"/>
        </w:rPr>
        <w:t>ш</w:t>
      </w:r>
      <w:r w:rsidRPr="008A4DBE">
        <w:rPr>
          <w:rFonts w:eastAsia="Arial Unicode MS"/>
          <w:b/>
          <w:color w:val="000000"/>
          <w:spacing w:val="2"/>
          <w:kern w:val="1"/>
          <w:u w:val="thick" w:color="000000"/>
          <w:lang w:eastAsia="ar-SA"/>
        </w:rPr>
        <w:t>ћ</w:t>
      </w:r>
      <w:r w:rsidRPr="008A4DBE">
        <w:rPr>
          <w:rFonts w:eastAsia="Arial Unicode MS"/>
          <w:b/>
          <w:color w:val="000000"/>
          <w:kern w:val="1"/>
          <w:u w:val="thick" w:color="000000"/>
          <w:lang w:eastAsia="ar-SA"/>
        </w:rPr>
        <w:t>е</w:t>
      </w:r>
      <w:r w:rsidRPr="008A4DBE">
        <w:rPr>
          <w:rFonts w:eastAsia="Arial Unicode MS"/>
          <w:b/>
          <w:color w:val="000000"/>
          <w:spacing w:val="2"/>
          <w:kern w:val="1"/>
          <w:u w:val="thick" w:color="000000"/>
          <w:lang w:eastAsia="ar-SA"/>
        </w:rPr>
        <w:t>њ</w:t>
      </w:r>
      <w:r w:rsidRPr="008A4DBE">
        <w:rPr>
          <w:rFonts w:eastAsia="Arial Unicode MS"/>
          <w:b/>
          <w:color w:val="000000"/>
          <w:kern w:val="1"/>
          <w:u w:val="thick" w:color="000000"/>
          <w:lang w:eastAsia="ar-SA"/>
        </w:rPr>
        <w:t>а</w:t>
      </w:r>
      <w:r w:rsidRPr="008A4DBE">
        <w:rPr>
          <w:rFonts w:eastAsia="Arial Unicode MS"/>
          <w:b/>
          <w:color w:val="000000"/>
          <w:spacing w:val="43"/>
          <w:kern w:val="1"/>
          <w:u w:val="thick" w:color="000000"/>
          <w:lang w:eastAsia="ar-SA"/>
        </w:rPr>
        <w:t xml:space="preserve"> </w:t>
      </w:r>
      <w:r w:rsidRPr="008A4DBE">
        <w:rPr>
          <w:rFonts w:eastAsia="Arial Unicode MS"/>
          <w:b/>
          <w:color w:val="000000"/>
          <w:kern w:val="1"/>
          <w:u w:val="thick" w:color="000000"/>
          <w:lang w:eastAsia="ar-SA"/>
        </w:rPr>
        <w:t>к</w:t>
      </w:r>
      <w:r w:rsidRPr="008A4DBE">
        <w:rPr>
          <w:rFonts w:eastAsia="Arial Unicode MS"/>
          <w:b/>
          <w:color w:val="000000"/>
          <w:spacing w:val="-1"/>
          <w:kern w:val="1"/>
          <w:u w:val="thick" w:color="000000"/>
          <w:lang w:eastAsia="ar-SA"/>
        </w:rPr>
        <w:t>о</w:t>
      </w:r>
      <w:r w:rsidRPr="008A4DBE">
        <w:rPr>
          <w:rFonts w:eastAsia="Arial Unicode MS"/>
          <w:b/>
          <w:color w:val="000000"/>
          <w:kern w:val="1"/>
          <w:u w:val="thick" w:color="000000"/>
          <w:lang w:eastAsia="ar-SA"/>
        </w:rPr>
        <w:t>ји</w:t>
      </w:r>
      <w:r w:rsidRPr="008A4DBE">
        <w:rPr>
          <w:rFonts w:eastAsia="Arial Unicode MS"/>
          <w:b/>
          <w:color w:val="000000"/>
          <w:spacing w:val="29"/>
          <w:kern w:val="1"/>
          <w:u w:val="thick" w:color="000000"/>
          <w:lang w:eastAsia="ar-SA"/>
        </w:rPr>
        <w:t xml:space="preserve"> </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kern w:val="1"/>
          <w:u w:val="thick" w:color="000000"/>
          <w:lang w:eastAsia="ar-SA"/>
        </w:rPr>
        <w:t>и</w:t>
      </w:r>
      <w:r w:rsidRPr="008A4DBE">
        <w:rPr>
          <w:rFonts w:eastAsia="Arial Unicode MS"/>
          <w:b/>
          <w:color w:val="000000"/>
          <w:spacing w:val="31"/>
          <w:kern w:val="1"/>
          <w:u w:val="thick" w:color="000000"/>
          <w:lang w:eastAsia="ar-SA"/>
        </w:rPr>
        <w:t xml:space="preserve"> </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род</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38"/>
          <w:kern w:val="1"/>
          <w:u w:val="thick" w:color="000000"/>
          <w:lang w:eastAsia="ar-SA"/>
        </w:rPr>
        <w:t xml:space="preserve"> </w:t>
      </w:r>
      <w:r w:rsidRPr="008A4DBE">
        <w:rPr>
          <w:rFonts w:eastAsia="Arial Unicode MS"/>
          <w:b/>
          <w:color w:val="000000"/>
          <w:kern w:val="1"/>
          <w:u w:val="thick" w:color="000000"/>
          <w:lang w:eastAsia="ar-SA"/>
        </w:rPr>
        <w:t>ба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ка</w:t>
      </w:r>
      <w:r w:rsidRPr="008A4DBE">
        <w:rPr>
          <w:rFonts w:eastAsia="Arial Unicode MS"/>
          <w:b/>
          <w:color w:val="000000"/>
          <w:spacing w:val="32"/>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б</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ј</w:t>
      </w:r>
      <w:r w:rsidRPr="008A4DBE">
        <w:rPr>
          <w:rFonts w:eastAsia="Arial Unicode MS"/>
          <w:b/>
          <w:color w:val="000000"/>
          <w:spacing w:val="-1"/>
          <w:kern w:val="1"/>
          <w:u w:val="thick" w:color="000000"/>
          <w:lang w:eastAsia="ar-SA"/>
        </w:rPr>
        <w:t>е</w:t>
      </w:r>
      <w:r w:rsidRPr="008A4DBE">
        <w:rPr>
          <w:rFonts w:eastAsia="Arial Unicode MS"/>
          <w:b/>
          <w:color w:val="000000"/>
          <w:kern w:val="1"/>
          <w:u w:val="thick" w:color="000000"/>
          <w:lang w:eastAsia="ar-SA"/>
        </w:rPr>
        <w:t xml:space="preserve">, </w:t>
      </w:r>
      <w:r w:rsidRPr="008A4DBE">
        <w:rPr>
          <w:rFonts w:eastAsia="Arial Unicode MS"/>
          <w:b/>
          <w:color w:val="000000"/>
          <w:spacing w:val="52"/>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22"/>
          <w:kern w:val="1"/>
          <w:u w:val="thick" w:color="000000"/>
          <w:lang w:eastAsia="ar-SA"/>
        </w:rPr>
        <w:t xml:space="preserve"> </w:t>
      </w:r>
      <w:r w:rsidRPr="008A4DBE">
        <w:rPr>
          <w:rFonts w:eastAsia="Arial Unicode MS"/>
          <w:b/>
          <w:color w:val="000000"/>
          <w:kern w:val="1"/>
          <w:u w:val="thick" w:color="000000"/>
          <w:lang w:eastAsia="ar-SA"/>
        </w:rPr>
        <w:t>ск</w:t>
      </w:r>
      <w:r w:rsidRPr="008A4DBE">
        <w:rPr>
          <w:rFonts w:eastAsia="Arial Unicode MS"/>
          <w:b/>
          <w:color w:val="000000"/>
          <w:spacing w:val="3"/>
          <w:kern w:val="1"/>
          <w:u w:val="thick" w:color="000000"/>
          <w:lang w:eastAsia="ar-SA"/>
        </w:rPr>
        <w:t>л</w:t>
      </w:r>
      <w:r w:rsidRPr="008A4DBE">
        <w:rPr>
          <w:rFonts w:eastAsia="Arial Unicode MS"/>
          <w:b/>
          <w:color w:val="000000"/>
          <w:spacing w:val="-3"/>
          <w:kern w:val="1"/>
          <w:u w:val="thick" w:color="000000"/>
          <w:lang w:eastAsia="ar-SA"/>
        </w:rPr>
        <w:t>а</w:t>
      </w:r>
      <w:r w:rsidRPr="008A4DBE">
        <w:rPr>
          <w:rFonts w:eastAsia="Arial Unicode MS"/>
          <w:b/>
          <w:color w:val="000000"/>
          <w:spacing w:val="6"/>
          <w:kern w:val="1"/>
          <w:u w:val="thick" w:color="000000"/>
          <w:lang w:eastAsia="ar-SA"/>
        </w:rPr>
        <w:t>д</w:t>
      </w:r>
      <w:r w:rsidRPr="008A4DBE">
        <w:rPr>
          <w:rFonts w:eastAsia="Arial Unicode MS"/>
          <w:b/>
          <w:color w:val="000000"/>
          <w:kern w:val="1"/>
          <w:u w:val="thick" w:color="000000"/>
          <w:lang w:eastAsia="ar-SA"/>
        </w:rPr>
        <w:t>у</w:t>
      </w:r>
      <w:r w:rsidRPr="008A4DBE">
        <w:rPr>
          <w:rFonts w:eastAsia="Arial Unicode MS"/>
          <w:b/>
          <w:color w:val="000000"/>
          <w:spacing w:val="37"/>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kern w:val="1"/>
          <w:u w:val="thick" w:color="000000"/>
          <w:lang w:eastAsia="ar-SA"/>
        </w:rPr>
        <w:t>а</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2"/>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spacing w:val="-1"/>
          <w:kern w:val="1"/>
          <w:u w:val="thick" w:color="000000"/>
          <w:lang w:eastAsia="ar-SA"/>
        </w:rPr>
        <w:t>л</w:t>
      </w:r>
      <w:r w:rsidRPr="008A4DBE">
        <w:rPr>
          <w:rFonts w:eastAsia="Arial Unicode MS"/>
          <w:b/>
          <w:color w:val="000000"/>
          <w:spacing w:val="-3"/>
          <w:kern w:val="1"/>
          <w:u w:val="thick" w:color="000000"/>
          <w:lang w:eastAsia="ar-SA"/>
        </w:rPr>
        <w:t>у</w:t>
      </w:r>
      <w:r w:rsidRPr="008A4DBE">
        <w:rPr>
          <w:rFonts w:eastAsia="Arial Unicode MS"/>
          <w:b/>
          <w:color w:val="000000"/>
          <w:spacing w:val="-2"/>
          <w:kern w:val="1"/>
          <w:u w:val="thick" w:color="000000"/>
          <w:lang w:eastAsia="ar-SA"/>
        </w:rPr>
        <w:t>к</w:t>
      </w:r>
      <w:r w:rsidRPr="008A4DBE">
        <w:rPr>
          <w:rFonts w:eastAsia="Arial Unicode MS"/>
          <w:b/>
          <w:color w:val="000000"/>
          <w:spacing w:val="-3"/>
          <w:kern w:val="1"/>
          <w:u w:val="thick" w:color="000000"/>
          <w:lang w:eastAsia="ar-SA"/>
        </w:rPr>
        <w:t>о</w:t>
      </w:r>
      <w:r w:rsidRPr="008A4DBE">
        <w:rPr>
          <w:rFonts w:eastAsia="Arial Unicode MS"/>
          <w:b/>
          <w:color w:val="000000"/>
          <w:kern w:val="1"/>
          <w:u w:val="thick" w:color="000000"/>
          <w:lang w:eastAsia="ar-SA"/>
        </w:rPr>
        <w:t>м</w:t>
      </w:r>
      <w:r w:rsidRPr="008A4DBE">
        <w:rPr>
          <w:rFonts w:eastAsia="Arial Unicode MS"/>
          <w:b/>
          <w:color w:val="000000"/>
          <w:spacing w:val="41"/>
          <w:kern w:val="1"/>
          <w:u w:val="thick" w:color="000000"/>
          <w:lang w:eastAsia="ar-SA"/>
        </w:rPr>
        <w:t xml:space="preserve"> </w:t>
      </w:r>
      <w:r w:rsidRPr="008A4DBE">
        <w:rPr>
          <w:rFonts w:eastAsia="Arial Unicode MS"/>
          <w:b/>
          <w:color w:val="000000"/>
          <w:kern w:val="1"/>
          <w:u w:val="thick" w:color="000000"/>
          <w:lang w:eastAsia="ar-SA"/>
        </w:rPr>
        <w:t>о</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5"/>
          <w:w w:val="102"/>
          <w:kern w:val="1"/>
          <w:u w:val="thick" w:color="000000"/>
          <w:lang w:eastAsia="ar-SA"/>
        </w:rPr>
        <w:t>б</w:t>
      </w:r>
      <w:r w:rsidRPr="008A4DBE">
        <w:rPr>
          <w:rFonts w:eastAsia="Arial Unicode MS"/>
          <w:b/>
          <w:color w:val="000000"/>
          <w:spacing w:val="1"/>
          <w:w w:val="102"/>
          <w:kern w:val="1"/>
          <w:u w:val="thick" w:color="000000"/>
          <w:lang w:eastAsia="ar-SA"/>
        </w:rPr>
        <w:t>л</w:t>
      </w:r>
      <w:r w:rsidRPr="008A4DBE">
        <w:rPr>
          <w:rFonts w:eastAsia="Arial Unicode MS"/>
          <w:b/>
          <w:color w:val="000000"/>
          <w:spacing w:val="3"/>
          <w:w w:val="102"/>
          <w:kern w:val="1"/>
          <w:u w:val="thick" w:color="000000"/>
          <w:lang w:eastAsia="ar-SA"/>
        </w:rPr>
        <w:t>и</w:t>
      </w:r>
      <w:r w:rsidRPr="008A4DBE">
        <w:rPr>
          <w:rFonts w:eastAsia="Arial Unicode MS"/>
          <w:b/>
          <w:color w:val="000000"/>
          <w:spacing w:val="-4"/>
          <w:w w:val="102"/>
          <w:kern w:val="1"/>
          <w:u w:val="thick" w:color="000000"/>
          <w:lang w:eastAsia="ar-SA"/>
        </w:rPr>
        <w:t>ж</w:t>
      </w:r>
      <w:r w:rsidRPr="008A4DBE">
        <w:rPr>
          <w:rFonts w:eastAsia="Arial Unicode MS"/>
          <w:b/>
          <w:color w:val="000000"/>
          <w:spacing w:val="3"/>
          <w:w w:val="102"/>
          <w:kern w:val="1"/>
          <w:u w:val="thick" w:color="000000"/>
          <w:lang w:eastAsia="ar-SA"/>
        </w:rPr>
        <w:t>и</w:t>
      </w:r>
      <w:r w:rsidRPr="008A4DBE">
        <w:rPr>
          <w:rFonts w:eastAsia="Arial Unicode MS"/>
          <w:b/>
          <w:color w:val="000000"/>
          <w:w w:val="102"/>
          <w:kern w:val="1"/>
          <w:u w:val="thick" w:color="000000"/>
          <w:lang w:eastAsia="ar-SA"/>
        </w:rPr>
        <w:t>м</w:t>
      </w:r>
      <w:r w:rsidRPr="008A4DBE">
        <w:rPr>
          <w:rFonts w:eastAsia="Arial Unicode MS"/>
          <w:b/>
          <w:color w:val="000000"/>
          <w:w w:val="102"/>
          <w:kern w:val="1"/>
          <w:lang w:eastAsia="ar-SA"/>
        </w:rPr>
        <w:t xml:space="preserve"> </w:t>
      </w:r>
      <w:r w:rsidRPr="008A4DBE">
        <w:rPr>
          <w:rFonts w:eastAsia="Arial Unicode MS"/>
          <w:b/>
          <w:color w:val="000000"/>
          <w:spacing w:val="-5"/>
          <w:kern w:val="1"/>
          <w:u w:val="thick" w:color="000000"/>
          <w:lang w:eastAsia="ar-SA"/>
        </w:rPr>
        <w:t>у</w:t>
      </w:r>
      <w:r w:rsidRPr="008A4DBE">
        <w:rPr>
          <w:rFonts w:eastAsia="Arial Unicode MS"/>
          <w:b/>
          <w:color w:val="000000"/>
          <w:spacing w:val="-3"/>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spacing w:val="-1"/>
          <w:kern w:val="1"/>
          <w:u w:val="thick" w:color="000000"/>
          <w:lang w:eastAsia="ar-SA"/>
        </w:rPr>
        <w:t>о</w:t>
      </w:r>
      <w:r w:rsidRPr="008A4DBE">
        <w:rPr>
          <w:rFonts w:eastAsia="Arial Unicode MS"/>
          <w:b/>
          <w:color w:val="000000"/>
          <w:spacing w:val="1"/>
          <w:kern w:val="1"/>
          <w:u w:val="thick" w:color="000000"/>
          <w:lang w:eastAsia="ar-SA"/>
        </w:rPr>
        <w:t>ви</w:t>
      </w:r>
      <w:r w:rsidRPr="008A4DBE">
        <w:rPr>
          <w:rFonts w:eastAsia="Arial Unicode MS"/>
          <w:b/>
          <w:color w:val="000000"/>
          <w:spacing w:val="-1"/>
          <w:kern w:val="1"/>
          <w:u w:val="thick" w:color="000000"/>
          <w:lang w:eastAsia="ar-SA"/>
        </w:rPr>
        <w:t>ма</w:t>
      </w:r>
      <w:r w:rsidRPr="008A4DBE">
        <w:rPr>
          <w:rFonts w:eastAsia="Arial Unicode MS"/>
          <w:b/>
          <w:color w:val="000000"/>
          <w:kern w:val="1"/>
          <w:u w:val="thick" w:color="000000"/>
          <w:lang w:eastAsia="ar-SA"/>
        </w:rPr>
        <w:t>,</w:t>
      </w:r>
      <w:r w:rsidRPr="008A4DBE">
        <w:rPr>
          <w:rFonts w:eastAsia="Arial Unicode MS"/>
          <w:b/>
          <w:color w:val="000000"/>
          <w:spacing w:val="48"/>
          <w:kern w:val="1"/>
          <w:u w:val="thick" w:color="000000"/>
          <w:lang w:eastAsia="ar-SA"/>
        </w:rPr>
        <w:t xml:space="preserve"> </w:t>
      </w:r>
      <w:r w:rsidRPr="008A4DBE">
        <w:rPr>
          <w:rFonts w:eastAsia="Arial Unicode MS"/>
          <w:b/>
          <w:color w:val="000000"/>
          <w:w w:val="102"/>
          <w:kern w:val="1"/>
          <w:u w:val="thick" w:color="000000"/>
          <w:lang w:eastAsia="ar-SA"/>
        </w:rPr>
        <w:t>с</w:t>
      </w:r>
      <w:r w:rsidRPr="008A4DBE">
        <w:rPr>
          <w:rFonts w:eastAsia="Arial Unicode MS"/>
          <w:b/>
          <w:color w:val="000000"/>
          <w:spacing w:val="-1"/>
          <w:w w:val="102"/>
          <w:kern w:val="1"/>
          <w:u w:val="thick" w:color="000000"/>
          <w:lang w:eastAsia="ar-SA"/>
        </w:rPr>
        <w:t>а</w:t>
      </w:r>
      <w:r w:rsidRPr="008A4DBE">
        <w:rPr>
          <w:rFonts w:eastAsia="Arial Unicode MS"/>
          <w:b/>
          <w:color w:val="000000"/>
          <w:spacing w:val="1"/>
          <w:w w:val="102"/>
          <w:kern w:val="1"/>
          <w:u w:val="thick" w:color="000000"/>
          <w:lang w:eastAsia="ar-SA"/>
        </w:rPr>
        <w:t>д</w:t>
      </w:r>
      <w:r w:rsidRPr="008A4DBE">
        <w:rPr>
          <w:rFonts w:eastAsia="Arial Unicode MS"/>
          <w:b/>
          <w:color w:val="000000"/>
          <w:spacing w:val="-1"/>
          <w:w w:val="102"/>
          <w:kern w:val="1"/>
          <w:u w:val="thick" w:color="000000"/>
          <w:lang w:eastAsia="ar-SA"/>
        </w:rPr>
        <w:t>рж</w:t>
      </w:r>
      <w:r w:rsidRPr="008A4DBE">
        <w:rPr>
          <w:rFonts w:eastAsia="Arial Unicode MS"/>
          <w:b/>
          <w:color w:val="000000"/>
          <w:spacing w:val="3"/>
          <w:w w:val="102"/>
          <w:kern w:val="1"/>
          <w:u w:val="thick" w:color="000000"/>
          <w:lang w:eastAsia="ar-SA"/>
        </w:rPr>
        <w:t>и</w:t>
      </w:r>
      <w:r w:rsidRPr="008A4DBE">
        <w:rPr>
          <w:rFonts w:eastAsia="Arial Unicode MS"/>
          <w:b/>
          <w:color w:val="000000"/>
          <w:spacing w:val="-2"/>
          <w:w w:val="102"/>
          <w:kern w:val="1"/>
          <w:u w:val="thick" w:color="000000"/>
          <w:lang w:eastAsia="ar-SA"/>
        </w:rPr>
        <w:t>н</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spacing w:val="1"/>
          <w:w w:val="102"/>
          <w:kern w:val="1"/>
          <w:u w:val="thick" w:color="000000"/>
          <w:lang w:eastAsia="ar-SA"/>
        </w:rPr>
        <w:t>н</w:t>
      </w:r>
      <w:r w:rsidRPr="008A4DBE">
        <w:rPr>
          <w:rFonts w:eastAsia="Arial Unicode MS"/>
          <w:b/>
          <w:color w:val="000000"/>
          <w:spacing w:val="-8"/>
          <w:w w:val="102"/>
          <w:kern w:val="1"/>
          <w:u w:val="thick" w:color="000000"/>
          <w:lang w:eastAsia="ar-SA"/>
        </w:rPr>
        <w:t>а</w:t>
      </w:r>
      <w:r w:rsidRPr="008A4DBE">
        <w:rPr>
          <w:rFonts w:eastAsia="Arial Unicode MS"/>
          <w:b/>
          <w:color w:val="000000"/>
          <w:spacing w:val="4"/>
          <w:w w:val="102"/>
          <w:kern w:val="1"/>
          <w:u w:val="thick" w:color="000000"/>
          <w:lang w:eastAsia="ar-SA"/>
        </w:rPr>
        <w:t>ч</w:t>
      </w:r>
      <w:r w:rsidRPr="008A4DBE">
        <w:rPr>
          <w:rFonts w:eastAsia="Arial Unicode MS"/>
          <w:b/>
          <w:color w:val="000000"/>
          <w:spacing w:val="-2"/>
          <w:w w:val="102"/>
          <w:kern w:val="1"/>
          <w:u w:val="thick" w:color="000000"/>
          <w:lang w:eastAsia="ar-SA"/>
        </w:rPr>
        <w:t>и</w:t>
      </w:r>
      <w:r w:rsidRPr="008A4DBE">
        <w:rPr>
          <w:rFonts w:eastAsia="Arial Unicode MS"/>
          <w:b/>
          <w:color w:val="000000"/>
          <w:spacing w:val="1"/>
          <w:w w:val="102"/>
          <w:kern w:val="1"/>
          <w:u w:val="thick" w:color="000000"/>
          <w:lang w:eastAsia="ar-SA"/>
        </w:rPr>
        <w:t>н</w:t>
      </w:r>
      <w:r w:rsidRPr="008A4DBE">
        <w:rPr>
          <w:rFonts w:eastAsia="Arial Unicode MS"/>
          <w:b/>
          <w:color w:val="000000"/>
          <w:w w:val="102"/>
          <w:kern w:val="1"/>
          <w:u w:val="thick" w:color="000000"/>
          <w:lang w:eastAsia="ar-SA"/>
        </w:rPr>
        <w:t>у</w:t>
      </w:r>
      <w:r w:rsidRPr="008A4DBE">
        <w:rPr>
          <w:rFonts w:eastAsia="Arial Unicode MS"/>
          <w:b/>
          <w:color w:val="000000"/>
          <w:spacing w:val="-54"/>
          <w:w w:val="102"/>
          <w:kern w:val="1"/>
          <w:u w:val="thick" w:color="000000"/>
          <w:lang w:eastAsia="ar-SA"/>
        </w:rPr>
        <w:t xml:space="preserve"> </w:t>
      </w:r>
      <w:r w:rsidRPr="008A4DBE">
        <w:rPr>
          <w:rFonts w:eastAsia="Arial Unicode MS"/>
          <w:b/>
          <w:color w:val="000000"/>
          <w:spacing w:val="-54"/>
          <w:w w:val="102"/>
          <w:kern w:val="1"/>
          <w:u w:val="thick" w:color="000000"/>
          <w:lang w:val="sr-Cyrl-CS" w:eastAsia="ar-SA"/>
        </w:rPr>
        <w:t xml:space="preserve"> </w:t>
      </w:r>
      <w:r w:rsidRPr="008A4DBE">
        <w:rPr>
          <w:rFonts w:eastAsia="Arial Unicode MS"/>
          <w:b/>
          <w:color w:val="000000"/>
          <w:spacing w:val="-2"/>
          <w:w w:val="102"/>
          <w:kern w:val="1"/>
          <w:u w:val="thick" w:color="000000"/>
          <w:lang w:eastAsia="ar-SA"/>
        </w:rPr>
        <w:t>в</w:t>
      </w:r>
      <w:r w:rsidRPr="008A4DBE">
        <w:rPr>
          <w:rFonts w:eastAsia="Arial Unicode MS"/>
          <w:b/>
          <w:color w:val="000000"/>
          <w:spacing w:val="2"/>
          <w:w w:val="102"/>
          <w:kern w:val="1"/>
          <w:u w:val="thick" w:color="000000"/>
          <w:lang w:eastAsia="ar-SA"/>
        </w:rPr>
        <w:t>о</w:t>
      </w:r>
      <w:r w:rsidRPr="008A4DBE">
        <w:rPr>
          <w:rFonts w:eastAsia="Arial Unicode MS"/>
          <w:b/>
          <w:color w:val="000000"/>
          <w:spacing w:val="-1"/>
          <w:w w:val="102"/>
          <w:kern w:val="1"/>
          <w:u w:val="thick" w:color="000000"/>
          <w:lang w:eastAsia="ar-SA"/>
        </w:rPr>
        <w:t>ђ</w:t>
      </w:r>
      <w:r w:rsidRPr="008A4DBE">
        <w:rPr>
          <w:rFonts w:eastAsia="Arial Unicode MS"/>
          <w:b/>
          <w:color w:val="000000"/>
          <w:spacing w:val="2"/>
          <w:w w:val="102"/>
          <w:kern w:val="1"/>
          <w:u w:val="thick" w:color="000000"/>
          <w:lang w:eastAsia="ar-SA"/>
        </w:rPr>
        <w:t>е</w:t>
      </w:r>
      <w:r w:rsidRPr="008A4DBE">
        <w:rPr>
          <w:rFonts w:eastAsia="Arial Unicode MS"/>
          <w:b/>
          <w:color w:val="000000"/>
          <w:w w:val="102"/>
          <w:kern w:val="1"/>
          <w:u w:val="thick" w:color="000000"/>
          <w:lang w:eastAsia="ar-SA"/>
        </w:rPr>
        <w:t>ња</w:t>
      </w:r>
      <w:r w:rsidRPr="008A4DBE">
        <w:rPr>
          <w:rFonts w:eastAsia="Arial Unicode MS"/>
          <w:b/>
          <w:color w:val="000000"/>
          <w:w w:val="102"/>
          <w:kern w:val="1"/>
          <w:u w:val="thick" w:color="000000"/>
          <w:lang w:val="sr-Cyrl-CS" w:eastAsia="ar-SA"/>
        </w:rPr>
        <w:t xml:space="preserve"> Регистра меница и овлашћења </w:t>
      </w:r>
      <w:r w:rsidRPr="008A4DBE">
        <w:rPr>
          <w:rFonts w:eastAsia="Arial Unicode MS"/>
          <w:b/>
          <w:color w:val="000000"/>
          <w:spacing w:val="-1"/>
          <w:kern w:val="1"/>
          <w:u w:val="thick" w:color="000000"/>
          <w:lang w:eastAsia="ar-SA"/>
        </w:rPr>
        <w:t>(</w:t>
      </w:r>
      <w:r w:rsidRPr="008A4DBE">
        <w:rPr>
          <w:rFonts w:eastAsia="Arial Unicode MS"/>
          <w:b/>
          <w:color w:val="000000"/>
          <w:spacing w:val="3"/>
          <w:kern w:val="1"/>
          <w:u w:val="thick" w:color="000000"/>
          <w:lang w:eastAsia="ar-SA"/>
        </w:rPr>
        <w:t>„</w:t>
      </w:r>
      <w:r w:rsidRPr="008A4DBE">
        <w:rPr>
          <w:rFonts w:eastAsia="Arial Unicode MS"/>
          <w:b/>
          <w:color w:val="000000"/>
          <w:spacing w:val="-2"/>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w:t>
      </w:r>
      <w:r w:rsidRPr="008A4DBE">
        <w:rPr>
          <w:rFonts w:eastAsia="Arial Unicode MS"/>
          <w:b/>
          <w:color w:val="000000"/>
          <w:spacing w:val="36"/>
          <w:kern w:val="1"/>
          <w:u w:val="thick" w:color="000000"/>
          <w:lang w:eastAsia="ar-SA"/>
        </w:rPr>
        <w:t xml:space="preserve"> </w:t>
      </w:r>
      <w:r w:rsidRPr="008A4DBE">
        <w:rPr>
          <w:rFonts w:eastAsia="Arial Unicode MS"/>
          <w:b/>
          <w:color w:val="000000"/>
          <w:spacing w:val="-5"/>
          <w:kern w:val="1"/>
          <w:u w:val="thick" w:color="000000"/>
          <w:lang w:eastAsia="ar-SA"/>
        </w:rPr>
        <w:t>г</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ас</w:t>
      </w:r>
      <w:r w:rsidRPr="008A4DBE">
        <w:rPr>
          <w:rFonts w:eastAsia="Arial Unicode MS"/>
          <w:b/>
          <w:color w:val="000000"/>
          <w:spacing w:val="1"/>
          <w:kern w:val="1"/>
          <w:u w:val="thick" w:color="000000"/>
          <w:lang w:eastAsia="ar-SA"/>
        </w:rPr>
        <w:t>ни</w:t>
      </w:r>
      <w:r w:rsidRPr="008A4DBE">
        <w:rPr>
          <w:rFonts w:eastAsia="Arial Unicode MS"/>
          <w:b/>
          <w:color w:val="000000"/>
          <w:kern w:val="1"/>
          <w:u w:val="thick" w:color="000000"/>
          <w:lang w:eastAsia="ar-SA"/>
        </w:rPr>
        <w:t>к</w:t>
      </w:r>
      <w:r w:rsidRPr="008A4DBE">
        <w:rPr>
          <w:rFonts w:eastAsia="Arial Unicode MS"/>
          <w:b/>
          <w:color w:val="000000"/>
          <w:spacing w:val="18"/>
          <w:kern w:val="1"/>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spacing w:val="1"/>
          <w:kern w:val="1"/>
          <w:u w:val="thick" w:color="000000"/>
          <w:lang w:eastAsia="ar-SA"/>
        </w:rPr>
        <w:t>С</w:t>
      </w:r>
      <w:r w:rsidRPr="008A4DBE">
        <w:rPr>
          <w:rFonts w:eastAsia="Arial Unicode MS"/>
          <w:b/>
          <w:color w:val="000000"/>
          <w:kern w:val="1"/>
          <w:u w:val="thick" w:color="000000"/>
          <w:lang w:eastAsia="ar-SA"/>
        </w:rPr>
        <w:t>“, б</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56/</w:t>
      </w:r>
      <w:r w:rsidRPr="008A4DBE">
        <w:rPr>
          <w:rFonts w:eastAsia="Arial Unicode MS"/>
          <w:b/>
          <w:color w:val="000000"/>
          <w:spacing w:val="2"/>
          <w:kern w:val="1"/>
          <w:u w:val="thick" w:color="000000"/>
          <w:lang w:eastAsia="ar-SA"/>
        </w:rPr>
        <w:t>2</w:t>
      </w:r>
      <w:r w:rsidRPr="008A4DBE">
        <w:rPr>
          <w:rFonts w:eastAsia="Arial Unicode MS"/>
          <w:b/>
          <w:color w:val="000000"/>
          <w:kern w:val="1"/>
          <w:u w:val="thick" w:color="000000"/>
          <w:lang w:eastAsia="ar-SA"/>
        </w:rPr>
        <w:t>0</w:t>
      </w:r>
      <w:r w:rsidRPr="008A4DBE">
        <w:rPr>
          <w:rFonts w:eastAsia="Arial Unicode MS"/>
          <w:b/>
          <w:color w:val="000000"/>
          <w:spacing w:val="-12"/>
          <w:kern w:val="1"/>
          <w:u w:val="thick" w:color="000000"/>
          <w:lang w:eastAsia="ar-SA"/>
        </w:rPr>
        <w:t>1</w:t>
      </w:r>
      <w:r w:rsidRPr="008A4DBE">
        <w:rPr>
          <w:rFonts w:eastAsia="Arial Unicode MS"/>
          <w:b/>
          <w:color w:val="000000"/>
          <w:kern w:val="1"/>
          <w:u w:val="thick" w:color="000000"/>
          <w:lang w:eastAsia="ar-SA"/>
        </w:rPr>
        <w:t>1</w:t>
      </w:r>
      <w:r w:rsidRPr="008A4DBE">
        <w:rPr>
          <w:rFonts w:eastAsia="Arial Unicode MS"/>
          <w:b/>
          <w:color w:val="000000"/>
          <w:kern w:val="1"/>
          <w:u w:val="thick" w:color="000000"/>
          <w:lang w:val="sr-Cyrl-CS" w:eastAsia="ar-SA"/>
        </w:rPr>
        <w:t>, 80/2015, 76/2016 и 82/2017</w:t>
      </w:r>
      <w:r w:rsidRPr="008A4DBE">
        <w:rPr>
          <w:rFonts w:eastAsia="Arial Unicode MS"/>
          <w:b/>
          <w:color w:val="000000"/>
          <w:spacing w:val="-1"/>
          <w:kern w:val="1"/>
          <w:u w:val="thick" w:color="000000"/>
          <w:lang w:eastAsia="ar-SA"/>
        </w:rPr>
        <w:t>)</w:t>
      </w:r>
      <w:r w:rsidRPr="008A4DBE">
        <w:rPr>
          <w:rFonts w:eastAsia="Arial Unicode MS"/>
          <w:b/>
          <w:color w:val="000000"/>
          <w:kern w:val="1"/>
          <w:u w:val="thick" w:color="000000"/>
          <w:lang w:eastAsia="ar-SA"/>
        </w:rPr>
        <w:t>.</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8A4DBE" w:rsidRPr="008A4DBE" w:rsidRDefault="008A4DBE" w:rsidP="008A4DBE">
      <w:pPr>
        <w:suppressAutoHyphens/>
        <w:spacing w:before="120" w:after="120" w:line="100" w:lineRule="atLeast"/>
        <w:jc w:val="both"/>
        <w:rPr>
          <w:rFonts w:eastAsia="Arial Unicode MS"/>
          <w:color w:val="000000"/>
          <w:kern w:val="1"/>
          <w:lang w:eastAsia="ar-SA"/>
        </w:rPr>
      </w:pPr>
      <w:r w:rsidRPr="008A4DBE">
        <w:rPr>
          <w:rFonts w:eastAsia="Arial Unicode MS"/>
          <w:color w:val="000000"/>
          <w:kern w:val="1"/>
          <w:lang w:eastAsia="ar-SA"/>
        </w:rPr>
        <w:t>Предметна набавка не садржи поверљиве информације које наручилац ставља на располагање.</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11"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2" w:history="1">
        <w:r w:rsidR="0023018B" w:rsidRPr="0023018B">
          <w:rPr>
            <w:rStyle w:val="Hyperlink"/>
            <w:i/>
          </w:rPr>
          <w:t>milica.nikolic@uzice.rs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A4DBE">
        <w:rPr>
          <w:rFonts w:eastAsia="TimesNewRomanPS-BoldMT"/>
          <w:b/>
          <w:bCs/>
          <w:color w:val="000000"/>
          <w:kern w:val="1"/>
          <w:lang w:eastAsia="ar-SA"/>
        </w:rPr>
        <w:t xml:space="preserve"> </w:t>
      </w:r>
      <w:r w:rsidR="009E3B1C">
        <w:rPr>
          <w:rFonts w:eastAsia="TimesNewRomanPS-BoldMT"/>
          <w:b/>
          <w:bCs/>
          <w:color w:val="000000"/>
          <w:kern w:val="1"/>
          <w:lang w:val="sr-Cyrl-CS" w:eastAsia="ar-SA"/>
        </w:rPr>
        <w:t>Израда пројектно техничке документације за реконструкцију и адаптацију службе за хитне интервенције здравственог центра у Ужицу</w:t>
      </w:r>
      <w:r w:rsidR="000C00D3" w:rsidRPr="008A4DBE">
        <w:rPr>
          <w:rFonts w:eastAsia="TimesNewRomanPS-BoldMT"/>
          <w:b/>
          <w:bCs/>
          <w:color w:val="000000"/>
          <w:kern w:val="1"/>
          <w:lang w:eastAsia="ar-SA"/>
        </w:rPr>
        <w:t xml:space="preserve"> </w:t>
      </w:r>
      <w:r w:rsidRPr="008A4DBE">
        <w:rPr>
          <w:rFonts w:eastAsia="TimesNewRomanPS-BoldMT"/>
          <w:b/>
          <w:bCs/>
          <w:color w:val="000000"/>
          <w:kern w:val="1"/>
          <w:lang w:eastAsia="ar-SA"/>
        </w:rPr>
        <w:t>број</w:t>
      </w:r>
      <w:r w:rsidRPr="008A4DBE">
        <w:rPr>
          <w:rFonts w:eastAsia="Arial Unicode MS"/>
          <w:b/>
          <w:color w:val="000000"/>
          <w:kern w:val="1"/>
          <w:lang w:eastAsia="ar-SA"/>
        </w:rPr>
        <w:t xml:space="preserve"> VIII 404-</w:t>
      </w:r>
      <w:r w:rsidR="009E3B1C">
        <w:rPr>
          <w:rFonts w:eastAsia="Arial Unicode MS"/>
          <w:b/>
          <w:color w:val="000000"/>
          <w:kern w:val="1"/>
          <w:lang w:eastAsia="ar-SA"/>
        </w:rPr>
        <w:t>311</w:t>
      </w:r>
      <w:r w:rsidRPr="008A4DBE">
        <w:rPr>
          <w:rFonts w:eastAsia="Arial Unicode MS"/>
          <w:b/>
          <w:color w:val="000000"/>
          <w:kern w:val="1"/>
          <w:lang w:eastAsia="ar-SA"/>
        </w:rPr>
        <w:t>/19</w:t>
      </w:r>
      <w:r w:rsidRPr="008A4DBE">
        <w:rPr>
          <w:rFonts w:eastAsia="TimesNewRomanPS-BoldMT"/>
          <w:b/>
          <w:bCs/>
          <w:color w:val="000000"/>
          <w:kern w:val="1"/>
          <w:lang w:val="sr-Cyrl-CS" w:eastAsia="ar-SA"/>
        </w:rPr>
        <w:t>“</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 xml:space="preserve">ручилац не може да мења нити да допуњује конкурсну документацију. </w:t>
      </w:r>
    </w:p>
    <w:p w:rsidR="008A4DBE" w:rsidRPr="008A4DBE" w:rsidRDefault="008A4DBE" w:rsidP="008A4DBE">
      <w:pPr>
        <w:suppressAutoHyphens/>
        <w:spacing w:line="100" w:lineRule="atLeast"/>
        <w:jc w:val="both"/>
        <w:rPr>
          <w:rFonts w:eastAsia="Arial Unicode MS"/>
          <w:bCs/>
          <w:kern w:val="1"/>
          <w:lang w:eastAsia="ar-SA"/>
        </w:rPr>
      </w:pPr>
      <w:r w:rsidRPr="008A4DBE">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Cs/>
          <w:kern w:val="1"/>
          <w:lang w:eastAsia="ar-SA"/>
        </w:rPr>
        <w:t xml:space="preserve">Комуникација у поступку јавне набавке врши се искључиво на начин одређен чланом 20. ЗЈН, </w:t>
      </w:r>
      <w:r w:rsidRPr="008A4DBE">
        <w:rPr>
          <w:rFonts w:eastAsia="Arial Unicode MS"/>
          <w:kern w:val="1"/>
          <w:lang w:eastAsia="ar-SA"/>
        </w:rPr>
        <w:t xml:space="preserve"> и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646A25" w:rsidRDefault="00646A25" w:rsidP="008A4DBE">
      <w:pPr>
        <w:suppressAutoHyphens/>
        <w:spacing w:line="100" w:lineRule="atLeast"/>
        <w:ind w:firstLine="708"/>
        <w:jc w:val="both"/>
        <w:rPr>
          <w:rFonts w:eastAsia="Arial Unicode MS"/>
          <w:kern w:val="1"/>
          <w:lang w:eastAsia="ar-SA"/>
        </w:rPr>
      </w:pPr>
    </w:p>
    <w:p w:rsidR="00646A25" w:rsidRDefault="00646A25" w:rsidP="00646A25">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 xml:space="preserve">15. </w:t>
      </w:r>
      <w:r>
        <w:rPr>
          <w:rFonts w:eastAsia="Arial Unicode MS"/>
          <w:b/>
          <w:bCs/>
          <w:color w:val="000000"/>
          <w:kern w:val="1"/>
          <w:lang w:eastAsia="ar-SA"/>
        </w:rPr>
        <w:t>ОБИЛАЗАК ЛОКАЦИЈЕ</w:t>
      </w:r>
    </w:p>
    <w:p w:rsidR="00646A25" w:rsidRDefault="00646A25" w:rsidP="00646A25">
      <w:pPr>
        <w:suppressAutoHyphens/>
        <w:spacing w:line="100" w:lineRule="atLeast"/>
        <w:jc w:val="both"/>
        <w:rPr>
          <w:rFonts w:eastAsia="Arial Unicode MS"/>
          <w:b/>
          <w:bCs/>
          <w:color w:val="000000"/>
          <w:kern w:val="1"/>
          <w:lang w:eastAsia="ar-SA"/>
        </w:rPr>
      </w:pPr>
    </w:p>
    <w:p w:rsidR="00646A25" w:rsidRPr="003D51FC" w:rsidRDefault="00646A25" w:rsidP="00646A25">
      <w:pPr>
        <w:suppressAutoHyphens/>
        <w:spacing w:line="100" w:lineRule="atLeast"/>
        <w:jc w:val="both"/>
        <w:rPr>
          <w:rFonts w:eastAsia="Arial Unicode MS"/>
          <w:bCs/>
          <w:color w:val="000000"/>
          <w:kern w:val="1"/>
          <w:lang w:eastAsia="ar-SA"/>
        </w:rPr>
      </w:pPr>
      <w:r w:rsidRPr="003D51FC">
        <w:rPr>
          <w:rFonts w:eastAsia="Arial Unicode MS"/>
          <w:bCs/>
          <w:color w:val="000000"/>
          <w:kern w:val="1"/>
          <w:lang w:eastAsia="ar-SA"/>
        </w:rPr>
        <w:t xml:space="preserve">Понуђачима се препоручује да обиђу </w:t>
      </w:r>
      <w:r>
        <w:rPr>
          <w:rFonts w:eastAsia="Arial Unicode MS"/>
          <w:bCs/>
          <w:color w:val="000000"/>
          <w:kern w:val="1"/>
          <w:lang w:eastAsia="ar-SA"/>
        </w:rPr>
        <w:t xml:space="preserve">предметну </w:t>
      </w:r>
      <w:r w:rsidRPr="003D51FC">
        <w:rPr>
          <w:rFonts w:eastAsia="Arial Unicode MS"/>
          <w:bCs/>
          <w:color w:val="000000"/>
          <w:kern w:val="1"/>
          <w:lang w:eastAsia="ar-SA"/>
        </w:rPr>
        <w:t xml:space="preserve">локацију </w:t>
      </w:r>
      <w:r>
        <w:rPr>
          <w:rFonts w:eastAsia="Arial Unicode MS"/>
          <w:bCs/>
          <w:color w:val="000000"/>
          <w:kern w:val="1"/>
          <w:lang w:eastAsia="ar-SA"/>
        </w:rPr>
        <w:t>ради непосредног увида у ситуацију на терену како би могли да</w:t>
      </w:r>
      <w:r w:rsidRPr="003D51FC">
        <w:rPr>
          <w:rFonts w:eastAsia="Arial Unicode MS"/>
          <w:bCs/>
          <w:color w:val="000000"/>
          <w:kern w:val="1"/>
          <w:lang w:eastAsia="ar-SA"/>
        </w:rPr>
        <w:t xml:space="preserve"> припрем</w:t>
      </w:r>
      <w:r>
        <w:rPr>
          <w:rFonts w:eastAsia="Arial Unicode MS"/>
          <w:bCs/>
          <w:color w:val="000000"/>
          <w:kern w:val="1"/>
          <w:lang w:eastAsia="ar-SA"/>
        </w:rPr>
        <w:t>е</w:t>
      </w:r>
      <w:r w:rsidRPr="003D51FC">
        <w:rPr>
          <w:rFonts w:eastAsia="Arial Unicode MS"/>
          <w:bCs/>
          <w:color w:val="000000"/>
          <w:kern w:val="1"/>
          <w:lang w:eastAsia="ar-SA"/>
        </w:rPr>
        <w:t xml:space="preserve"> понуд</w:t>
      </w:r>
      <w:r>
        <w:rPr>
          <w:rFonts w:eastAsia="Arial Unicode MS"/>
          <w:bCs/>
          <w:color w:val="000000"/>
          <w:kern w:val="1"/>
          <w:lang w:eastAsia="ar-SA"/>
        </w:rPr>
        <w:t>у</w:t>
      </w:r>
      <w:r w:rsidRPr="003D51FC">
        <w:rPr>
          <w:rFonts w:eastAsia="Arial Unicode MS"/>
          <w:bCs/>
          <w:color w:val="000000"/>
          <w:kern w:val="1"/>
          <w:lang w:eastAsia="ar-SA"/>
        </w:rPr>
        <w:t>.</w:t>
      </w:r>
    </w:p>
    <w:p w:rsidR="00646A25" w:rsidRPr="003D51FC" w:rsidRDefault="00646A25" w:rsidP="00646A25">
      <w:pPr>
        <w:suppressAutoHyphens/>
        <w:spacing w:line="100" w:lineRule="atLeast"/>
        <w:jc w:val="both"/>
        <w:rPr>
          <w:rFonts w:eastAsia="Arial Unicode MS"/>
          <w:b/>
          <w:bCs/>
          <w:color w:val="000000"/>
          <w:kern w:val="1"/>
          <w:lang w:eastAsia="ar-SA"/>
        </w:rPr>
      </w:pPr>
      <w:r w:rsidRPr="003D51FC">
        <w:rPr>
          <w:rFonts w:eastAsia="Arial Unicode MS"/>
          <w:bCs/>
          <w:color w:val="000000"/>
          <w:kern w:val="1"/>
          <w:lang w:eastAsia="ar-SA"/>
        </w:rPr>
        <w:t xml:space="preserve">Обилазак локације биће организован у договору са особом задуженом за обилазак локације, а то је </w:t>
      </w:r>
      <w:r w:rsidRPr="003D51FC">
        <w:rPr>
          <w:rFonts w:eastAsia="Arial Unicode MS"/>
          <w:b/>
          <w:bCs/>
          <w:color w:val="000000"/>
          <w:kern w:val="1"/>
          <w:lang w:eastAsia="ar-SA"/>
        </w:rPr>
        <w:t>Никола Максимовић, телефон: 064/85 80 732</w:t>
      </w:r>
      <w:r w:rsidR="007346C9">
        <w:rPr>
          <w:rFonts w:eastAsia="Arial Unicode MS"/>
          <w:b/>
          <w:bCs/>
          <w:color w:val="000000"/>
          <w:kern w:val="1"/>
          <w:lang w:eastAsia="ar-SA"/>
        </w:rPr>
        <w:t xml:space="preserve">, mail: </w:t>
      </w:r>
      <w:hyperlink r:id="rId13" w:history="1">
        <w:r w:rsidR="007346C9" w:rsidRPr="006F207A">
          <w:rPr>
            <w:rStyle w:val="Hyperlink"/>
            <w:rFonts w:eastAsia="Arial Unicode MS"/>
            <w:b/>
            <w:bCs/>
            <w:kern w:val="1"/>
            <w:lang w:eastAsia="ar-SA"/>
          </w:rPr>
          <w:t>nikola.maksimovic@uerazvoj.uzice.rs</w:t>
        </w:r>
      </w:hyperlink>
      <w:r w:rsidR="007346C9">
        <w:rPr>
          <w:rFonts w:eastAsia="Arial Unicode MS"/>
          <w:b/>
          <w:bCs/>
          <w:color w:val="000000"/>
          <w:kern w:val="1"/>
          <w:lang w:eastAsia="ar-SA"/>
        </w:rPr>
        <w:t>,</w:t>
      </w:r>
      <w:r w:rsidRPr="003D51FC">
        <w:rPr>
          <w:rFonts w:eastAsia="Arial Unicode MS"/>
          <w:b/>
          <w:bCs/>
          <w:color w:val="000000"/>
          <w:kern w:val="1"/>
          <w:lang w:eastAsia="ar-SA"/>
        </w:rPr>
        <w:t xml:space="preserve"> у</w:t>
      </w:r>
      <w:r w:rsidR="007346C9">
        <w:rPr>
          <w:rFonts w:eastAsia="Arial Unicode MS"/>
          <w:b/>
          <w:bCs/>
          <w:color w:val="000000"/>
          <w:kern w:val="1"/>
          <w:lang w:eastAsia="ar-SA"/>
        </w:rPr>
        <w:t>з претнодну најаву</w:t>
      </w:r>
      <w:r w:rsidRPr="003D51FC">
        <w:rPr>
          <w:rFonts w:eastAsia="Arial Unicode MS"/>
          <w:b/>
          <w:bCs/>
          <w:color w:val="000000"/>
          <w:kern w:val="1"/>
          <w:lang w:eastAsia="ar-SA"/>
        </w:rPr>
        <w:t xml:space="preserve">. </w:t>
      </w:r>
    </w:p>
    <w:p w:rsidR="00646A25" w:rsidRPr="00646A25" w:rsidRDefault="00646A25" w:rsidP="008A4DBE">
      <w:pPr>
        <w:suppressAutoHyphens/>
        <w:spacing w:line="100" w:lineRule="atLeast"/>
        <w:ind w:firstLine="708"/>
        <w:jc w:val="both"/>
        <w:rPr>
          <w:rFonts w:eastAsia="Arial Unicode MS"/>
          <w:kern w:val="1"/>
          <w:lang w:eastAsia="ar-SA"/>
        </w:rPr>
      </w:pPr>
    </w:p>
    <w:p w:rsidR="003D51FC" w:rsidRDefault="003D51FC" w:rsidP="008A4DBE">
      <w:pPr>
        <w:suppressAutoHyphens/>
        <w:spacing w:line="100" w:lineRule="atLeast"/>
        <w:ind w:firstLine="708"/>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1</w:t>
      </w:r>
      <w:r w:rsidR="00223A5F">
        <w:rPr>
          <w:rFonts w:eastAsia="Arial Unicode MS"/>
          <w:b/>
          <w:bCs/>
          <w:color w:val="000000"/>
          <w:kern w:val="1"/>
          <w:lang w:eastAsia="ar-SA"/>
        </w:rPr>
        <w:t>5</w:t>
      </w:r>
      <w:r w:rsidRPr="008A4DBE">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случају разлике између јединичне и укупне цене, меродавна је јединична цена.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 xml:space="preserve">ц ће његову понуду одбити као неприхватљиву. </w:t>
      </w:r>
    </w:p>
    <w:p w:rsid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1</w:t>
      </w:r>
      <w:r w:rsidR="00223A5F">
        <w:rPr>
          <w:rFonts w:eastAsia="Arial Unicode MS"/>
          <w:b/>
          <w:color w:val="000000"/>
          <w:kern w:val="1"/>
          <w:lang w:eastAsia="ar-SA"/>
        </w:rPr>
        <w:t>6</w:t>
      </w:r>
      <w:r w:rsidRPr="008A4DBE">
        <w:rPr>
          <w:rFonts w:eastAsia="Arial Unicode MS"/>
          <w:b/>
          <w:color w:val="000000"/>
          <w:kern w:val="1"/>
          <w:lang w:eastAsia="ar-SA"/>
        </w:rPr>
        <w:t>.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1</w:t>
      </w:r>
      <w:r w:rsidR="00223A5F">
        <w:rPr>
          <w:rFonts w:eastAsia="Arial Unicode MS"/>
          <w:b/>
          <w:bCs/>
          <w:color w:val="000000"/>
          <w:kern w:val="1"/>
          <w:lang w:eastAsia="ar-SA"/>
        </w:rPr>
        <w:t>7</w:t>
      </w:r>
      <w:r w:rsidRPr="008A4DBE">
        <w:rPr>
          <w:rFonts w:eastAsia="Arial Unicode MS"/>
          <w:b/>
          <w:bCs/>
          <w:color w:val="000000"/>
          <w:kern w:val="1"/>
          <w:lang w:eastAsia="ar-SA"/>
        </w:rPr>
        <w:t xml:space="preserve">.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4"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5" w:history="1">
        <w:r w:rsidR="0023018B" w:rsidRPr="00E27E93">
          <w:rPr>
            <w:rStyle w:val="Hyperlink"/>
            <w:i/>
          </w:rPr>
          <w:t>milica.nikolic@uzice.rs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1) назив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2) назив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3)податке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4) повреде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чињенице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6) потврду о уплати таксе из члана 156. овог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7) потпис подносиоца.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да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износ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(4) број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шифру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(6) позив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сврха: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xml:space="preserve"> ; ЈН</w:t>
      </w:r>
      <w:r w:rsidRPr="008A4DBE">
        <w:rPr>
          <w:rFonts w:eastAsia="Arial Unicode MS"/>
          <w:color w:val="000000"/>
          <w:kern w:val="1"/>
          <w:lang w:val="sr-Cyrl-CS" w:eastAsia="ar-SA"/>
        </w:rPr>
        <w:t>МВ број</w:t>
      </w:r>
      <w:r w:rsidRPr="008A4DBE">
        <w:rPr>
          <w:rFonts w:eastAsia="Arial Unicode MS"/>
          <w:b/>
          <w:color w:val="000000"/>
          <w:kern w:val="1"/>
          <w:lang w:eastAsia="ar-SA"/>
        </w:rPr>
        <w:t xml:space="preserve"> </w:t>
      </w:r>
      <w:r w:rsidRPr="008A4DBE">
        <w:rPr>
          <w:rFonts w:eastAsia="Arial Unicode MS"/>
          <w:color w:val="000000"/>
          <w:kern w:val="1"/>
          <w:lang w:eastAsia="ar-SA"/>
        </w:rPr>
        <w:t>VIII 404-</w:t>
      </w:r>
      <w:r w:rsidR="006F3AAE">
        <w:rPr>
          <w:rFonts w:eastAsia="Arial Unicode MS"/>
          <w:color w:val="000000"/>
          <w:kern w:val="1"/>
          <w:lang w:eastAsia="ar-SA"/>
        </w:rPr>
        <w:t>311</w:t>
      </w:r>
      <w:r w:rsidRPr="008A4DBE">
        <w:rPr>
          <w:rFonts w:eastAsia="Arial Unicode MS"/>
          <w:color w:val="000000"/>
          <w:kern w:val="1"/>
          <w:lang w:eastAsia="ar-SA"/>
        </w:rPr>
        <w:t>/19</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(8) корисник: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назив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потпис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F01191">
      <w:pPr>
        <w:numPr>
          <w:ilvl w:val="0"/>
          <w:numId w:val="5"/>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6"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Поступак заштите права регулисан је одредбама чл. 138. - 166. ЗЈН.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w:t>
      </w:r>
      <w:r w:rsidR="003D51FC">
        <w:rPr>
          <w:rFonts w:eastAsia="Arial Unicode MS"/>
          <w:b/>
          <w:color w:val="000000"/>
          <w:kern w:val="1"/>
          <w:lang w:eastAsia="ar-SA"/>
        </w:rPr>
        <w:t>9</w:t>
      </w:r>
      <w:r w:rsidRPr="008A4DBE">
        <w:rPr>
          <w:rFonts w:eastAsia="Arial Unicode MS"/>
          <w:b/>
          <w:color w:val="000000"/>
          <w:kern w:val="1"/>
          <w:lang w:eastAsia="ar-SA"/>
        </w:rPr>
        <w:t>.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3D51FC" w:rsidP="008A4DBE">
      <w:pPr>
        <w:suppressAutoHyphens/>
        <w:spacing w:line="100" w:lineRule="atLeast"/>
        <w:jc w:val="both"/>
        <w:rPr>
          <w:rFonts w:eastAsia="TimesNewRomanPSMT"/>
          <w:b/>
          <w:bCs/>
          <w:iCs/>
          <w:color w:val="000000"/>
          <w:kern w:val="1"/>
          <w:lang w:val="sr-Cyrl-CS" w:eastAsia="ar-SA"/>
        </w:rPr>
      </w:pPr>
      <w:r>
        <w:rPr>
          <w:rFonts w:eastAsia="TimesNewRomanPSMT"/>
          <w:b/>
          <w:bCs/>
          <w:iCs/>
          <w:color w:val="000000"/>
          <w:kern w:val="1"/>
          <w:lang w:val="sr-Cyrl-CS" w:eastAsia="ar-SA"/>
        </w:rPr>
        <w:t>20</w:t>
      </w:r>
      <w:r w:rsidR="008A4DBE" w:rsidRPr="008A4DBE">
        <w:rPr>
          <w:rFonts w:eastAsia="TimesNewRomanPSMT"/>
          <w:b/>
          <w:bCs/>
          <w:iCs/>
          <w:color w:val="000000"/>
          <w:kern w:val="1"/>
          <w:lang w:val="sr-Cyrl-CS" w:eastAsia="ar-SA"/>
        </w:rPr>
        <w:t>. ИЗМЕНЕ ТОКОМ ТРАЈАЊА УГОВОРА</w:t>
      </w:r>
    </w:p>
    <w:p w:rsidR="008A4DBE" w:rsidRDefault="008A4DBE" w:rsidP="008A4DBE">
      <w:pPr>
        <w:keepNext/>
        <w:spacing w:after="120"/>
        <w:jc w:val="both"/>
        <w:rPr>
          <w:bCs/>
        </w:rPr>
      </w:pPr>
    </w:p>
    <w:p w:rsidR="005A0505" w:rsidRPr="005A0505" w:rsidRDefault="005A0505" w:rsidP="008A4DBE">
      <w:pPr>
        <w:keepNext/>
        <w:spacing w:after="120"/>
        <w:jc w:val="both"/>
        <w:rPr>
          <w:bCs/>
        </w:rPr>
      </w:pPr>
      <w:r>
        <w:rPr>
          <w:bCs/>
        </w:rPr>
        <w:t>Измене се могу вршити у складу са чланом 115. Закона о јавним набавкама.</w:t>
      </w:r>
    </w:p>
    <w:p w:rsidR="00706920" w:rsidRPr="008A4DBE" w:rsidRDefault="00706920" w:rsidP="00706920">
      <w:pPr>
        <w:suppressAutoHyphens/>
        <w:spacing w:line="100" w:lineRule="atLeast"/>
        <w:jc w:val="both"/>
        <w:rPr>
          <w:rFonts w:eastAsia="TimesNewRomanPSMT"/>
          <w:bCs/>
          <w:iCs/>
          <w:color w:val="000000"/>
          <w:kern w:val="1"/>
          <w:lang w:val="sr-Cyrl-CS" w:eastAsia="ar-SA"/>
        </w:rPr>
      </w:pPr>
      <w:r w:rsidRPr="008A4DBE">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r w:rsidRPr="008A4DBE">
        <w:rPr>
          <w:rFonts w:eastAsia="TimesNewRomanPSMT"/>
          <w:bCs/>
          <w:iCs/>
          <w:color w:val="000000"/>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
    <w:p w:rsidR="008A4DBE" w:rsidRPr="008A4DBE" w:rsidRDefault="008A4DBE" w:rsidP="008A4DBE">
      <w:pPr>
        <w:suppressAutoHyphens/>
        <w:spacing w:line="100" w:lineRule="atLeast"/>
        <w:jc w:val="both"/>
        <w:rPr>
          <w:rFonts w:eastAsia="Arial Unicode MS"/>
          <w:color w:val="000000"/>
          <w:kern w:val="1"/>
          <w:lang w:eastAsia="ar-SA"/>
        </w:rPr>
      </w:pPr>
    </w:p>
    <w:p w:rsidR="00F825D0" w:rsidRPr="003C2F94" w:rsidRDefault="00F825D0" w:rsidP="008A4DBE">
      <w:pPr>
        <w:jc w:val="both"/>
      </w:pPr>
    </w:p>
    <w:sectPr w:rsidR="00F825D0" w:rsidRPr="003C2F94" w:rsidSect="00615AA2">
      <w:headerReference w:type="default" r:id="rId17"/>
      <w:footerReference w:type="even" r:id="rId18"/>
      <w:footerReference w:type="default" r:id="rId19"/>
      <w:headerReference w:type="first" r:id="rId20"/>
      <w:footerReference w:type="first" r:id="rId21"/>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26F" w:rsidRDefault="0085526F" w:rsidP="00A54467">
      <w:r>
        <w:separator/>
      </w:r>
    </w:p>
  </w:endnote>
  <w:endnote w:type="continuationSeparator" w:id="0">
    <w:p w:rsidR="0085526F" w:rsidRDefault="0085526F"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CB" w:rsidRDefault="000338CB"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CB" w:rsidRPr="00E04EB9" w:rsidRDefault="000338CB"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0338CB" w:rsidRPr="00E04EB9" w:rsidRDefault="000338CB"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0338CB" w:rsidRDefault="000338CB"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CB" w:rsidRPr="00E04EB9" w:rsidRDefault="000338CB"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0338CB" w:rsidRPr="00E04EB9" w:rsidRDefault="000338CB"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0338CB" w:rsidRPr="00F825D0" w:rsidRDefault="000338CB"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26F" w:rsidRDefault="0085526F" w:rsidP="00A54467">
      <w:r>
        <w:separator/>
      </w:r>
    </w:p>
  </w:footnote>
  <w:footnote w:type="continuationSeparator" w:id="0">
    <w:p w:rsidR="0085526F" w:rsidRDefault="0085526F"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0338CB" w:rsidRDefault="000338CB">
        <w:pPr>
          <w:pStyle w:val="Header"/>
          <w:jc w:val="right"/>
        </w:pPr>
        <w:r>
          <w:t xml:space="preserve">страна </w:t>
        </w:r>
        <w:r>
          <w:rPr>
            <w:b/>
            <w:bCs/>
          </w:rPr>
          <w:fldChar w:fldCharType="begin"/>
        </w:r>
        <w:r>
          <w:rPr>
            <w:b/>
            <w:bCs/>
          </w:rPr>
          <w:instrText xml:space="preserve"> PAGE </w:instrText>
        </w:r>
        <w:r>
          <w:rPr>
            <w:b/>
            <w:bCs/>
          </w:rPr>
          <w:fldChar w:fldCharType="separate"/>
        </w:r>
        <w:r w:rsidR="005502A2">
          <w:rPr>
            <w:b/>
            <w:bCs/>
            <w:noProof/>
          </w:rPr>
          <w:t>2</w:t>
        </w:r>
        <w:r>
          <w:rPr>
            <w:b/>
            <w:bCs/>
          </w:rPr>
          <w:fldChar w:fldCharType="end"/>
        </w:r>
        <w:r>
          <w:t xml:space="preserve"> од </w:t>
        </w:r>
        <w:r>
          <w:rPr>
            <w:b/>
            <w:bCs/>
          </w:rPr>
          <w:fldChar w:fldCharType="begin"/>
        </w:r>
        <w:r>
          <w:rPr>
            <w:b/>
            <w:bCs/>
          </w:rPr>
          <w:instrText xml:space="preserve"> NUMPAGES  </w:instrText>
        </w:r>
        <w:r>
          <w:rPr>
            <w:b/>
            <w:bCs/>
          </w:rPr>
          <w:fldChar w:fldCharType="separate"/>
        </w:r>
        <w:r w:rsidR="005502A2">
          <w:rPr>
            <w:b/>
            <w:bCs/>
            <w:noProof/>
          </w:rPr>
          <w:t>17</w:t>
        </w:r>
        <w:r>
          <w:rPr>
            <w:b/>
            <w:bCs/>
          </w:rPr>
          <w:fldChar w:fldCharType="end"/>
        </w:r>
      </w:p>
    </w:sdtContent>
  </w:sdt>
  <w:p w:rsidR="000338CB" w:rsidRDefault="000338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CB" w:rsidRPr="00AA7DBA" w:rsidRDefault="000338CB" w:rsidP="001C3707">
    <w:pPr>
      <w:pStyle w:val="Header"/>
      <w:spacing w:line="360" w:lineRule="auto"/>
      <w:rPr>
        <w:lang w:val="sr-Cyrl-CS"/>
      </w:rPr>
    </w:pPr>
  </w:p>
  <w:p w:rsidR="000338CB" w:rsidRPr="00AA7DBA" w:rsidRDefault="000338CB"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b/>
        <w:i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b/>
        <w:i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b/>
        <w:i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402"/>
    <w:multiLevelType w:val="multilevel"/>
    <w:tmpl w:val="2788F786"/>
    <w:lvl w:ilvl="0">
      <w:start w:val="1"/>
      <w:numFmt w:val="decimal"/>
      <w:lvlText w:val="%1."/>
      <w:lvlJc w:val="left"/>
      <w:pPr>
        <w:ind w:left="633" w:hanging="340"/>
      </w:pPr>
      <w:rPr>
        <w:rFonts w:ascii="Times New Roman" w:hAnsi="Times New Roman" w:cs="Times New Roman" w:hint="default"/>
        <w:b w:val="0"/>
        <w:bCs w:val="0"/>
        <w:color w:val="1A1A1A"/>
        <w:spacing w:val="-12"/>
        <w:w w:val="103"/>
        <w:sz w:val="24"/>
        <w:szCs w:val="24"/>
      </w:rPr>
    </w:lvl>
    <w:lvl w:ilvl="1">
      <w:numFmt w:val="bullet"/>
      <w:lvlText w:val="•"/>
      <w:lvlJc w:val="left"/>
      <w:pPr>
        <w:ind w:left="1652" w:hanging="340"/>
      </w:pPr>
    </w:lvl>
    <w:lvl w:ilvl="2">
      <w:numFmt w:val="bullet"/>
      <w:lvlText w:val="•"/>
      <w:lvlJc w:val="left"/>
      <w:pPr>
        <w:ind w:left="2672" w:hanging="340"/>
      </w:pPr>
    </w:lvl>
    <w:lvl w:ilvl="3">
      <w:numFmt w:val="bullet"/>
      <w:lvlText w:val="•"/>
      <w:lvlJc w:val="left"/>
      <w:pPr>
        <w:ind w:left="3692" w:hanging="340"/>
      </w:pPr>
    </w:lvl>
    <w:lvl w:ilvl="4">
      <w:numFmt w:val="bullet"/>
      <w:lvlText w:val="•"/>
      <w:lvlJc w:val="left"/>
      <w:pPr>
        <w:ind w:left="4711" w:hanging="340"/>
      </w:pPr>
    </w:lvl>
    <w:lvl w:ilvl="5">
      <w:numFmt w:val="bullet"/>
      <w:lvlText w:val="•"/>
      <w:lvlJc w:val="left"/>
      <w:pPr>
        <w:ind w:left="5731" w:hanging="340"/>
      </w:pPr>
    </w:lvl>
    <w:lvl w:ilvl="6">
      <w:numFmt w:val="bullet"/>
      <w:lvlText w:val="•"/>
      <w:lvlJc w:val="left"/>
      <w:pPr>
        <w:ind w:left="6750" w:hanging="340"/>
      </w:pPr>
    </w:lvl>
    <w:lvl w:ilvl="7">
      <w:numFmt w:val="bullet"/>
      <w:lvlText w:val="•"/>
      <w:lvlJc w:val="left"/>
      <w:pPr>
        <w:ind w:left="7770" w:hanging="340"/>
      </w:pPr>
    </w:lvl>
    <w:lvl w:ilvl="8">
      <w:numFmt w:val="bullet"/>
      <w:lvlText w:val="•"/>
      <w:lvlJc w:val="left"/>
      <w:pPr>
        <w:ind w:left="8789" w:hanging="34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86409E"/>
    <w:multiLevelType w:val="hybridMultilevel"/>
    <w:tmpl w:val="6F243E2E"/>
    <w:lvl w:ilvl="0" w:tplc="FB164592">
      <w:start w:val="1"/>
      <w:numFmt w:val="decimal"/>
      <w:lvlText w:val="%1)"/>
      <w:lvlJc w:val="left"/>
      <w:pPr>
        <w:ind w:left="1112" w:hanging="360"/>
        <w:jc w:val="right"/>
      </w:pPr>
      <w:rPr>
        <w:rFonts w:hint="default"/>
        <w:b/>
        <w:bCs/>
        <w:w w:val="100"/>
      </w:rPr>
    </w:lvl>
    <w:lvl w:ilvl="1" w:tplc="F86841D2">
      <w:numFmt w:val="bullet"/>
      <w:lvlText w:val="-"/>
      <w:lvlJc w:val="left"/>
      <w:pPr>
        <w:ind w:left="1743" w:hanging="360"/>
      </w:pPr>
      <w:rPr>
        <w:rFonts w:ascii="Arial" w:eastAsia="Arial" w:hAnsi="Arial" w:cs="Arial" w:hint="default"/>
        <w:spacing w:val="-27"/>
        <w:w w:val="99"/>
        <w:sz w:val="24"/>
        <w:szCs w:val="24"/>
      </w:rPr>
    </w:lvl>
    <w:lvl w:ilvl="2" w:tplc="D076D64C">
      <w:numFmt w:val="bullet"/>
      <w:lvlText w:val="­"/>
      <w:lvlJc w:val="left"/>
      <w:pPr>
        <w:ind w:left="2283" w:hanging="452"/>
      </w:pPr>
      <w:rPr>
        <w:rFonts w:ascii="Times New Roman" w:eastAsia="Times New Roman" w:hAnsi="Times New Roman" w:cs="Times New Roman" w:hint="default"/>
        <w:w w:val="100"/>
        <w:sz w:val="22"/>
        <w:szCs w:val="22"/>
      </w:rPr>
    </w:lvl>
    <w:lvl w:ilvl="3" w:tplc="B43C07A8">
      <w:numFmt w:val="bullet"/>
      <w:lvlText w:val="•"/>
      <w:lvlJc w:val="left"/>
      <w:pPr>
        <w:ind w:left="3350" w:hanging="452"/>
      </w:pPr>
      <w:rPr>
        <w:rFonts w:hint="default"/>
      </w:rPr>
    </w:lvl>
    <w:lvl w:ilvl="4" w:tplc="1EF851CC">
      <w:numFmt w:val="bullet"/>
      <w:lvlText w:val="•"/>
      <w:lvlJc w:val="left"/>
      <w:pPr>
        <w:ind w:left="4421" w:hanging="452"/>
      </w:pPr>
      <w:rPr>
        <w:rFonts w:hint="default"/>
      </w:rPr>
    </w:lvl>
    <w:lvl w:ilvl="5" w:tplc="710EA244">
      <w:numFmt w:val="bullet"/>
      <w:lvlText w:val="•"/>
      <w:lvlJc w:val="left"/>
      <w:pPr>
        <w:ind w:left="5492" w:hanging="452"/>
      </w:pPr>
      <w:rPr>
        <w:rFonts w:hint="default"/>
      </w:rPr>
    </w:lvl>
    <w:lvl w:ilvl="6" w:tplc="A38EEB6A">
      <w:numFmt w:val="bullet"/>
      <w:lvlText w:val="•"/>
      <w:lvlJc w:val="left"/>
      <w:pPr>
        <w:ind w:left="6563" w:hanging="452"/>
      </w:pPr>
      <w:rPr>
        <w:rFonts w:hint="default"/>
      </w:rPr>
    </w:lvl>
    <w:lvl w:ilvl="7" w:tplc="BEA202E8">
      <w:numFmt w:val="bullet"/>
      <w:lvlText w:val="•"/>
      <w:lvlJc w:val="left"/>
      <w:pPr>
        <w:ind w:left="7634" w:hanging="452"/>
      </w:pPr>
      <w:rPr>
        <w:rFonts w:hint="default"/>
      </w:rPr>
    </w:lvl>
    <w:lvl w:ilvl="8" w:tplc="E1563642">
      <w:numFmt w:val="bullet"/>
      <w:lvlText w:val="•"/>
      <w:lvlJc w:val="left"/>
      <w:pPr>
        <w:ind w:left="8704" w:hanging="452"/>
      </w:pPr>
      <w:rPr>
        <w:rFonts w:hint="default"/>
      </w:rPr>
    </w:lvl>
  </w:abstractNum>
  <w:abstractNum w:abstractNumId="7">
    <w:nsid w:val="0FB54476"/>
    <w:multiLevelType w:val="hybridMultilevel"/>
    <w:tmpl w:val="50C64C8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
    <w:nsid w:val="103205F7"/>
    <w:multiLevelType w:val="hybridMultilevel"/>
    <w:tmpl w:val="879E2726"/>
    <w:lvl w:ilvl="0" w:tplc="E01C532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0">
    <w:nsid w:val="13F84957"/>
    <w:multiLevelType w:val="hybridMultilevel"/>
    <w:tmpl w:val="26C83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5F1741"/>
    <w:multiLevelType w:val="hybridMultilevel"/>
    <w:tmpl w:val="62CE1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FB21B8C"/>
    <w:multiLevelType w:val="hybridMultilevel"/>
    <w:tmpl w:val="C64E2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5">
    <w:nsid w:val="29F26F2C"/>
    <w:multiLevelType w:val="hybridMultilevel"/>
    <w:tmpl w:val="882A3CC0"/>
    <w:lvl w:ilvl="0" w:tplc="6AEA0998">
      <w:start w:val="1"/>
      <w:numFmt w:val="bullet"/>
      <w:lvlText w:val=""/>
      <w:lvlJc w:val="left"/>
      <w:pPr>
        <w:tabs>
          <w:tab w:val="num" w:pos="864"/>
        </w:tabs>
        <w:ind w:left="864" w:hanging="216"/>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0">
    <w:nsid w:val="3C8918C4"/>
    <w:multiLevelType w:val="multilevel"/>
    <w:tmpl w:val="65B421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4A572F21"/>
    <w:multiLevelType w:val="hybridMultilevel"/>
    <w:tmpl w:val="8488C7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4F61D97"/>
    <w:multiLevelType w:val="hybridMultilevel"/>
    <w:tmpl w:val="462685CC"/>
    <w:lvl w:ilvl="0" w:tplc="4E12966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nsid w:val="55735954"/>
    <w:multiLevelType w:val="hybridMultilevel"/>
    <w:tmpl w:val="658A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895027"/>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73FE396D"/>
    <w:multiLevelType w:val="hybridMultilevel"/>
    <w:tmpl w:val="7E62F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8983DA1"/>
    <w:multiLevelType w:val="hybridMultilevel"/>
    <w:tmpl w:val="36329C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1"/>
  </w:num>
  <w:num w:numId="2">
    <w:abstractNumId w:val="2"/>
  </w:num>
  <w:num w:numId="3">
    <w:abstractNumId w:val="16"/>
  </w:num>
  <w:num w:numId="4">
    <w:abstractNumId w:val="12"/>
  </w:num>
  <w:num w:numId="5">
    <w:abstractNumId w:val="18"/>
  </w:num>
  <w:num w:numId="6">
    <w:abstractNumId w:val="22"/>
  </w:num>
  <w:num w:numId="7">
    <w:abstractNumId w:val="28"/>
  </w:num>
  <w:num w:numId="8">
    <w:abstractNumId w:val="24"/>
  </w:num>
  <w:num w:numId="9">
    <w:abstractNumId w:val="19"/>
  </w:num>
  <w:num w:numId="10">
    <w:abstractNumId w:val="17"/>
  </w:num>
  <w:num w:numId="11">
    <w:abstractNumId w:val="5"/>
  </w:num>
  <w:num w:numId="12">
    <w:abstractNumId w:val="9"/>
  </w:num>
  <w:num w:numId="13">
    <w:abstractNumId w:val="14"/>
  </w:num>
  <w:num w:numId="14">
    <w:abstractNumId w:val="3"/>
  </w:num>
  <w:num w:numId="15">
    <w:abstractNumId w:val="20"/>
  </w:num>
  <w:num w:numId="16">
    <w:abstractNumId w:val="7"/>
  </w:num>
  <w:num w:numId="17">
    <w:abstractNumId w:val="8"/>
  </w:num>
  <w:num w:numId="18">
    <w:abstractNumId w:val="10"/>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0"/>
  </w:num>
  <w:num w:numId="22">
    <w:abstractNumId w:val="11"/>
  </w:num>
  <w:num w:numId="23">
    <w:abstractNumId w:val="25"/>
  </w:num>
  <w:num w:numId="24">
    <w:abstractNumId w:val="13"/>
  </w:num>
  <w:num w:numId="25">
    <w:abstractNumId w:val="6"/>
  </w:num>
  <w:num w:numId="26">
    <w:abstractNumId w:val="4"/>
  </w:num>
  <w:num w:numId="27">
    <w:abstractNumId w:val="27"/>
  </w:num>
  <w:num w:numId="28">
    <w:abstractNumId w:val="26"/>
  </w:num>
  <w:num w:numId="29">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1055F"/>
    <w:rsid w:val="00011698"/>
    <w:rsid w:val="000136F2"/>
    <w:rsid w:val="00030288"/>
    <w:rsid w:val="00031463"/>
    <w:rsid w:val="000338CB"/>
    <w:rsid w:val="00037AD7"/>
    <w:rsid w:val="000441C7"/>
    <w:rsid w:val="00051913"/>
    <w:rsid w:val="00060C23"/>
    <w:rsid w:val="00061703"/>
    <w:rsid w:val="00076F9D"/>
    <w:rsid w:val="0008431B"/>
    <w:rsid w:val="0008503C"/>
    <w:rsid w:val="000856B7"/>
    <w:rsid w:val="00093990"/>
    <w:rsid w:val="000A036A"/>
    <w:rsid w:val="000A15C4"/>
    <w:rsid w:val="000A779F"/>
    <w:rsid w:val="000A7FCC"/>
    <w:rsid w:val="000C00D3"/>
    <w:rsid w:val="000D0387"/>
    <w:rsid w:val="000D2272"/>
    <w:rsid w:val="000F37EC"/>
    <w:rsid w:val="000F5942"/>
    <w:rsid w:val="000F6A9A"/>
    <w:rsid w:val="000F7AC2"/>
    <w:rsid w:val="00105EFB"/>
    <w:rsid w:val="00122684"/>
    <w:rsid w:val="001244E7"/>
    <w:rsid w:val="00134E0F"/>
    <w:rsid w:val="00135A9D"/>
    <w:rsid w:val="00140089"/>
    <w:rsid w:val="00143A5D"/>
    <w:rsid w:val="001440BB"/>
    <w:rsid w:val="00146DA7"/>
    <w:rsid w:val="00150EEC"/>
    <w:rsid w:val="00152212"/>
    <w:rsid w:val="00161413"/>
    <w:rsid w:val="00162446"/>
    <w:rsid w:val="00165516"/>
    <w:rsid w:val="00165DA9"/>
    <w:rsid w:val="00171FB8"/>
    <w:rsid w:val="00180F07"/>
    <w:rsid w:val="00183C8F"/>
    <w:rsid w:val="00197075"/>
    <w:rsid w:val="001A604F"/>
    <w:rsid w:val="001C3707"/>
    <w:rsid w:val="001D11F3"/>
    <w:rsid w:val="001D1EEA"/>
    <w:rsid w:val="001E5525"/>
    <w:rsid w:val="001E7268"/>
    <w:rsid w:val="001E7C23"/>
    <w:rsid w:val="0020369E"/>
    <w:rsid w:val="0021127E"/>
    <w:rsid w:val="00223A5F"/>
    <w:rsid w:val="0023018B"/>
    <w:rsid w:val="00230D96"/>
    <w:rsid w:val="00233749"/>
    <w:rsid w:val="002410B4"/>
    <w:rsid w:val="002410CA"/>
    <w:rsid w:val="0025313B"/>
    <w:rsid w:val="00255498"/>
    <w:rsid w:val="00261450"/>
    <w:rsid w:val="00264788"/>
    <w:rsid w:val="002A02A9"/>
    <w:rsid w:val="002A4CAE"/>
    <w:rsid w:val="002B3073"/>
    <w:rsid w:val="002B330F"/>
    <w:rsid w:val="002C24C5"/>
    <w:rsid w:val="002C6381"/>
    <w:rsid w:val="002E129A"/>
    <w:rsid w:val="002E2306"/>
    <w:rsid w:val="002E57FC"/>
    <w:rsid w:val="002E796B"/>
    <w:rsid w:val="002F02A2"/>
    <w:rsid w:val="002F5FA5"/>
    <w:rsid w:val="00305906"/>
    <w:rsid w:val="00306CBE"/>
    <w:rsid w:val="00310425"/>
    <w:rsid w:val="00315B7D"/>
    <w:rsid w:val="00317540"/>
    <w:rsid w:val="00322551"/>
    <w:rsid w:val="003271EA"/>
    <w:rsid w:val="00327FF3"/>
    <w:rsid w:val="003306CD"/>
    <w:rsid w:val="00350088"/>
    <w:rsid w:val="00352B5A"/>
    <w:rsid w:val="00361462"/>
    <w:rsid w:val="0036233E"/>
    <w:rsid w:val="00384D96"/>
    <w:rsid w:val="00392A0A"/>
    <w:rsid w:val="00395A78"/>
    <w:rsid w:val="00395D0D"/>
    <w:rsid w:val="00397EA9"/>
    <w:rsid w:val="003C2F94"/>
    <w:rsid w:val="003C495C"/>
    <w:rsid w:val="003C534B"/>
    <w:rsid w:val="003D0266"/>
    <w:rsid w:val="003D51FC"/>
    <w:rsid w:val="003E65C6"/>
    <w:rsid w:val="00415FC0"/>
    <w:rsid w:val="00420D84"/>
    <w:rsid w:val="00421E43"/>
    <w:rsid w:val="0042760B"/>
    <w:rsid w:val="0043292B"/>
    <w:rsid w:val="0043408B"/>
    <w:rsid w:val="00435D5D"/>
    <w:rsid w:val="00440303"/>
    <w:rsid w:val="004451F8"/>
    <w:rsid w:val="0045325D"/>
    <w:rsid w:val="0045460D"/>
    <w:rsid w:val="004654B8"/>
    <w:rsid w:val="004709E7"/>
    <w:rsid w:val="00471EAC"/>
    <w:rsid w:val="004930E9"/>
    <w:rsid w:val="004A29B0"/>
    <w:rsid w:val="004A3CE6"/>
    <w:rsid w:val="004B03CB"/>
    <w:rsid w:val="004B57D9"/>
    <w:rsid w:val="004B5888"/>
    <w:rsid w:val="004C137C"/>
    <w:rsid w:val="004E2722"/>
    <w:rsid w:val="004E78D9"/>
    <w:rsid w:val="004F1549"/>
    <w:rsid w:val="004F4816"/>
    <w:rsid w:val="005049CA"/>
    <w:rsid w:val="0050687E"/>
    <w:rsid w:val="00536AC9"/>
    <w:rsid w:val="005502A2"/>
    <w:rsid w:val="00552747"/>
    <w:rsid w:val="005562CA"/>
    <w:rsid w:val="00573F1F"/>
    <w:rsid w:val="00575AA4"/>
    <w:rsid w:val="00580385"/>
    <w:rsid w:val="00583EE6"/>
    <w:rsid w:val="0059574B"/>
    <w:rsid w:val="005A0505"/>
    <w:rsid w:val="005A6F96"/>
    <w:rsid w:val="005B3322"/>
    <w:rsid w:val="005C2525"/>
    <w:rsid w:val="005E3513"/>
    <w:rsid w:val="005E5D94"/>
    <w:rsid w:val="005F244F"/>
    <w:rsid w:val="00605634"/>
    <w:rsid w:val="0061327C"/>
    <w:rsid w:val="00615AA2"/>
    <w:rsid w:val="00631AA5"/>
    <w:rsid w:val="00646A25"/>
    <w:rsid w:val="00651311"/>
    <w:rsid w:val="006548ED"/>
    <w:rsid w:val="00654DEB"/>
    <w:rsid w:val="00660ED6"/>
    <w:rsid w:val="0066476D"/>
    <w:rsid w:val="006852B4"/>
    <w:rsid w:val="00692F62"/>
    <w:rsid w:val="006951E9"/>
    <w:rsid w:val="006A3019"/>
    <w:rsid w:val="006D71B7"/>
    <w:rsid w:val="006F3AAE"/>
    <w:rsid w:val="00706920"/>
    <w:rsid w:val="00716B7A"/>
    <w:rsid w:val="007346C9"/>
    <w:rsid w:val="00750E68"/>
    <w:rsid w:val="00755D81"/>
    <w:rsid w:val="00756C8B"/>
    <w:rsid w:val="00762BB0"/>
    <w:rsid w:val="00765234"/>
    <w:rsid w:val="00766AE3"/>
    <w:rsid w:val="007707FC"/>
    <w:rsid w:val="0077198F"/>
    <w:rsid w:val="00777998"/>
    <w:rsid w:val="007A00C2"/>
    <w:rsid w:val="007A1ADF"/>
    <w:rsid w:val="007A676F"/>
    <w:rsid w:val="007C0D64"/>
    <w:rsid w:val="007C2447"/>
    <w:rsid w:val="007C2D96"/>
    <w:rsid w:val="007D46A6"/>
    <w:rsid w:val="007D4CC0"/>
    <w:rsid w:val="007E37A4"/>
    <w:rsid w:val="007E67C5"/>
    <w:rsid w:val="007F17F1"/>
    <w:rsid w:val="007F1EAD"/>
    <w:rsid w:val="0080062D"/>
    <w:rsid w:val="00812807"/>
    <w:rsid w:val="00827378"/>
    <w:rsid w:val="00845E4C"/>
    <w:rsid w:val="00846370"/>
    <w:rsid w:val="0085526F"/>
    <w:rsid w:val="0086179D"/>
    <w:rsid w:val="00865294"/>
    <w:rsid w:val="0086789C"/>
    <w:rsid w:val="00867D94"/>
    <w:rsid w:val="00874A84"/>
    <w:rsid w:val="00885485"/>
    <w:rsid w:val="00885886"/>
    <w:rsid w:val="008A4DBE"/>
    <w:rsid w:val="008C6A64"/>
    <w:rsid w:val="008C7296"/>
    <w:rsid w:val="008C72CF"/>
    <w:rsid w:val="008D6F71"/>
    <w:rsid w:val="008F14C4"/>
    <w:rsid w:val="008F45C9"/>
    <w:rsid w:val="008F7AA5"/>
    <w:rsid w:val="00921C5D"/>
    <w:rsid w:val="00936E46"/>
    <w:rsid w:val="00942C41"/>
    <w:rsid w:val="009543EA"/>
    <w:rsid w:val="00957169"/>
    <w:rsid w:val="00964F19"/>
    <w:rsid w:val="0096736F"/>
    <w:rsid w:val="00974F2D"/>
    <w:rsid w:val="00982924"/>
    <w:rsid w:val="00985E2B"/>
    <w:rsid w:val="009862E4"/>
    <w:rsid w:val="00992E58"/>
    <w:rsid w:val="00996D4E"/>
    <w:rsid w:val="009A6AC3"/>
    <w:rsid w:val="009B69F6"/>
    <w:rsid w:val="009C7A6C"/>
    <w:rsid w:val="009D2A5D"/>
    <w:rsid w:val="009E3B1C"/>
    <w:rsid w:val="009F1107"/>
    <w:rsid w:val="009F1AF1"/>
    <w:rsid w:val="009F5444"/>
    <w:rsid w:val="009F65D0"/>
    <w:rsid w:val="009F713B"/>
    <w:rsid w:val="00A011F4"/>
    <w:rsid w:val="00A06810"/>
    <w:rsid w:val="00A12AAC"/>
    <w:rsid w:val="00A130BB"/>
    <w:rsid w:val="00A20F1A"/>
    <w:rsid w:val="00A22EC6"/>
    <w:rsid w:val="00A35F19"/>
    <w:rsid w:val="00A54467"/>
    <w:rsid w:val="00A73AD2"/>
    <w:rsid w:val="00A82EC4"/>
    <w:rsid w:val="00A87B75"/>
    <w:rsid w:val="00AA20FB"/>
    <w:rsid w:val="00AA3BFB"/>
    <w:rsid w:val="00AA4BE2"/>
    <w:rsid w:val="00AA7DBA"/>
    <w:rsid w:val="00AD3625"/>
    <w:rsid w:val="00AE528D"/>
    <w:rsid w:val="00AF6368"/>
    <w:rsid w:val="00B06B01"/>
    <w:rsid w:val="00B176BC"/>
    <w:rsid w:val="00B240AB"/>
    <w:rsid w:val="00B45072"/>
    <w:rsid w:val="00B46EED"/>
    <w:rsid w:val="00B639AD"/>
    <w:rsid w:val="00B70D86"/>
    <w:rsid w:val="00B833D2"/>
    <w:rsid w:val="00BA224A"/>
    <w:rsid w:val="00BA36DF"/>
    <w:rsid w:val="00BB2BF9"/>
    <w:rsid w:val="00BD3464"/>
    <w:rsid w:val="00BE3D5E"/>
    <w:rsid w:val="00BE6A61"/>
    <w:rsid w:val="00C00241"/>
    <w:rsid w:val="00C06380"/>
    <w:rsid w:val="00C11AF9"/>
    <w:rsid w:val="00C11DCC"/>
    <w:rsid w:val="00C355AC"/>
    <w:rsid w:val="00C46097"/>
    <w:rsid w:val="00C4749E"/>
    <w:rsid w:val="00C4791B"/>
    <w:rsid w:val="00C47C5F"/>
    <w:rsid w:val="00C505AB"/>
    <w:rsid w:val="00C53BE0"/>
    <w:rsid w:val="00C564AA"/>
    <w:rsid w:val="00C62A50"/>
    <w:rsid w:val="00C70180"/>
    <w:rsid w:val="00C7762E"/>
    <w:rsid w:val="00C776E4"/>
    <w:rsid w:val="00C8023F"/>
    <w:rsid w:val="00C8428D"/>
    <w:rsid w:val="00C85B50"/>
    <w:rsid w:val="00C85BB6"/>
    <w:rsid w:val="00C905F7"/>
    <w:rsid w:val="00C93163"/>
    <w:rsid w:val="00CA1F49"/>
    <w:rsid w:val="00CB3091"/>
    <w:rsid w:val="00CC369C"/>
    <w:rsid w:val="00CD1CFF"/>
    <w:rsid w:val="00CF067A"/>
    <w:rsid w:val="00CF41AE"/>
    <w:rsid w:val="00CF7B69"/>
    <w:rsid w:val="00D048E0"/>
    <w:rsid w:val="00D12A39"/>
    <w:rsid w:val="00D20A8C"/>
    <w:rsid w:val="00D40E5C"/>
    <w:rsid w:val="00D41054"/>
    <w:rsid w:val="00D50FAA"/>
    <w:rsid w:val="00D51C3D"/>
    <w:rsid w:val="00D57618"/>
    <w:rsid w:val="00D64346"/>
    <w:rsid w:val="00D7209A"/>
    <w:rsid w:val="00D7218C"/>
    <w:rsid w:val="00D74A97"/>
    <w:rsid w:val="00D868F9"/>
    <w:rsid w:val="00D965EB"/>
    <w:rsid w:val="00DA7C1B"/>
    <w:rsid w:val="00DB39F7"/>
    <w:rsid w:val="00DC46FA"/>
    <w:rsid w:val="00DC6433"/>
    <w:rsid w:val="00DF2EDF"/>
    <w:rsid w:val="00DF6140"/>
    <w:rsid w:val="00E04EB9"/>
    <w:rsid w:val="00E0559B"/>
    <w:rsid w:val="00E16009"/>
    <w:rsid w:val="00E2271E"/>
    <w:rsid w:val="00E24458"/>
    <w:rsid w:val="00E276F4"/>
    <w:rsid w:val="00E36942"/>
    <w:rsid w:val="00E735D7"/>
    <w:rsid w:val="00E77BC8"/>
    <w:rsid w:val="00EA0498"/>
    <w:rsid w:val="00EA3A3E"/>
    <w:rsid w:val="00EA4B2D"/>
    <w:rsid w:val="00EA6DFA"/>
    <w:rsid w:val="00EA6E38"/>
    <w:rsid w:val="00EB2472"/>
    <w:rsid w:val="00EC364C"/>
    <w:rsid w:val="00EC5506"/>
    <w:rsid w:val="00ED2AD9"/>
    <w:rsid w:val="00ED74F8"/>
    <w:rsid w:val="00EE7DC2"/>
    <w:rsid w:val="00EF7194"/>
    <w:rsid w:val="00EF730F"/>
    <w:rsid w:val="00F01191"/>
    <w:rsid w:val="00F1030F"/>
    <w:rsid w:val="00F339B9"/>
    <w:rsid w:val="00F36382"/>
    <w:rsid w:val="00F64AB0"/>
    <w:rsid w:val="00F6650A"/>
    <w:rsid w:val="00F66FA2"/>
    <w:rsid w:val="00F70E1E"/>
    <w:rsid w:val="00F70E92"/>
    <w:rsid w:val="00F725AB"/>
    <w:rsid w:val="00F825D0"/>
    <w:rsid w:val="00F923B1"/>
    <w:rsid w:val="00F93C8B"/>
    <w:rsid w:val="00F94EBA"/>
    <w:rsid w:val="00F95FBD"/>
    <w:rsid w:val="00FA0802"/>
    <w:rsid w:val="00FB4483"/>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uiPriority w:val="99"/>
    <w:rsid w:val="008A4DBE"/>
    <w:rPr>
      <w:sz w:val="20"/>
      <w:szCs w:val="20"/>
    </w:rPr>
  </w:style>
  <w:style w:type="character" w:customStyle="1" w:styleId="CommentSubjectChar">
    <w:name w:val="Comment Subject Char"/>
    <w:uiPriority w:val="99"/>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nhideWhenUsed/>
    <w:rsid w:val="008A4DBE"/>
    <w:rPr>
      <w:vertAlign w:val="superscript"/>
    </w:rPr>
  </w:style>
  <w:style w:type="character" w:styleId="CommentReference">
    <w:name w:val="annotation reference"/>
    <w:uiPriority w:val="99"/>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Heading1Char2">
    <w:name w:val="Heading 1 Char2"/>
    <w:basedOn w:val="DefaultParagraphFont"/>
    <w:locked/>
    <w:rsid w:val="00F70E92"/>
    <w:rPr>
      <w:rFonts w:ascii="Cambria" w:hAnsi="Cambria"/>
      <w:b/>
      <w:bCs/>
      <w:kern w:val="32"/>
      <w:sz w:val="32"/>
      <w:szCs w:val="32"/>
      <w:lang w:val="en-US" w:eastAsia="en-US" w:bidi="ar-SA"/>
    </w:rPr>
  </w:style>
  <w:style w:type="character" w:customStyle="1" w:styleId="Heading2Char1">
    <w:name w:val="Heading 2 Char1"/>
    <w:basedOn w:val="DefaultParagraphFont"/>
    <w:locked/>
    <w:rsid w:val="00F70E92"/>
    <w:rPr>
      <w:rFonts w:ascii="Cambria" w:hAnsi="Cambria"/>
      <w:b/>
      <w:bCs/>
      <w:i/>
      <w:iCs/>
      <w:sz w:val="28"/>
      <w:szCs w:val="28"/>
      <w:lang w:val="en-US" w:eastAsia="en-US" w:bidi="ar-SA"/>
    </w:rPr>
  </w:style>
  <w:style w:type="character" w:customStyle="1" w:styleId="Heading3Char1">
    <w:name w:val="Heading 3 Char1"/>
    <w:basedOn w:val="DefaultParagraphFont"/>
    <w:locked/>
    <w:rsid w:val="00F70E92"/>
    <w:rPr>
      <w:rFonts w:ascii="Cambria" w:hAnsi="Cambria"/>
      <w:b/>
      <w:bCs/>
      <w:sz w:val="26"/>
      <w:szCs w:val="26"/>
      <w:lang w:val="en-US" w:eastAsia="en-US" w:bidi="ar-SA"/>
    </w:rPr>
  </w:style>
  <w:style w:type="character" w:customStyle="1" w:styleId="Heading4Char1">
    <w:name w:val="Heading 4 Char1"/>
    <w:basedOn w:val="DefaultParagraphFont"/>
    <w:locked/>
    <w:rsid w:val="00F70E92"/>
    <w:rPr>
      <w:rFonts w:ascii="Calibri" w:hAnsi="Calibri"/>
      <w:b/>
      <w:bCs/>
      <w:sz w:val="28"/>
      <w:szCs w:val="28"/>
      <w:lang w:val="en-US" w:eastAsia="en-US" w:bidi="ar-SA"/>
    </w:rPr>
  </w:style>
  <w:style w:type="character" w:customStyle="1" w:styleId="Heading5Char1">
    <w:name w:val="Heading 5 Char1"/>
    <w:basedOn w:val="DefaultParagraphFont"/>
    <w:locked/>
    <w:rsid w:val="00F70E92"/>
    <w:rPr>
      <w:rFonts w:ascii="Calibri" w:hAnsi="Calibri"/>
      <w:b/>
      <w:bCs/>
      <w:i/>
      <w:iCs/>
      <w:sz w:val="26"/>
      <w:szCs w:val="26"/>
      <w:lang w:val="en-US" w:eastAsia="en-US" w:bidi="ar-SA"/>
    </w:rPr>
  </w:style>
  <w:style w:type="character" w:customStyle="1" w:styleId="Heading6Char1">
    <w:name w:val="Heading 6 Char1"/>
    <w:basedOn w:val="DefaultParagraphFont"/>
    <w:locked/>
    <w:rsid w:val="00F70E92"/>
    <w:rPr>
      <w:b/>
      <w:bCs/>
      <w:sz w:val="22"/>
      <w:szCs w:val="22"/>
      <w:lang w:val="en-US" w:eastAsia="en-US" w:bidi="ar-SA"/>
    </w:rPr>
  </w:style>
  <w:style w:type="character" w:customStyle="1" w:styleId="Heading7Char1">
    <w:name w:val="Heading 7 Char1"/>
    <w:basedOn w:val="DefaultParagraphFont"/>
    <w:locked/>
    <w:rsid w:val="00F70E92"/>
    <w:rPr>
      <w:rFonts w:ascii="Calibri" w:hAnsi="Calibri"/>
      <w:sz w:val="24"/>
      <w:szCs w:val="24"/>
      <w:lang w:val="en-US" w:eastAsia="en-US" w:bidi="ar-SA"/>
    </w:rPr>
  </w:style>
  <w:style w:type="character" w:customStyle="1" w:styleId="Heading8Char1">
    <w:name w:val="Heading 8 Char1"/>
    <w:basedOn w:val="DefaultParagraphFont"/>
    <w:locked/>
    <w:rsid w:val="00F70E92"/>
    <w:rPr>
      <w:rFonts w:ascii="Calibri" w:hAnsi="Calibri"/>
      <w:i/>
      <w:iCs/>
      <w:sz w:val="24"/>
      <w:szCs w:val="24"/>
      <w:lang w:val="en-US" w:eastAsia="en-US" w:bidi="ar-SA"/>
    </w:rPr>
  </w:style>
  <w:style w:type="character" w:customStyle="1" w:styleId="Heading9Char1">
    <w:name w:val="Heading 9 Char1"/>
    <w:basedOn w:val="DefaultParagraphFont"/>
    <w:locked/>
    <w:rsid w:val="00F70E92"/>
    <w:rPr>
      <w:rFonts w:ascii="Cambria" w:hAnsi="Cambria"/>
      <w:sz w:val="22"/>
      <w:szCs w:val="22"/>
      <w:lang w:val="en-US" w:eastAsia="en-US" w:bidi="ar-SA"/>
    </w:rPr>
  </w:style>
  <w:style w:type="character" w:customStyle="1" w:styleId="FooterChar2">
    <w:name w:val="Footer Char2"/>
    <w:basedOn w:val="DefaultParagraphFont"/>
    <w:rsid w:val="00F70E92"/>
    <w:rPr>
      <w:lang w:val="en-US" w:eastAsia="en-US" w:bidi="ar-SA"/>
    </w:rPr>
  </w:style>
  <w:style w:type="character" w:customStyle="1" w:styleId="CharChar15">
    <w:name w:val="Char Char15"/>
    <w:basedOn w:val="DefaultParagraphFont"/>
    <w:rsid w:val="00F70E92"/>
    <w:rPr>
      <w:rFonts w:ascii="Cambria" w:hAnsi="Cambria"/>
      <w:b/>
      <w:bCs/>
      <w:kern w:val="32"/>
      <w:sz w:val="32"/>
      <w:szCs w:val="32"/>
      <w:lang w:val="en-US" w:eastAsia="en-US" w:bidi="ar-SA"/>
    </w:rPr>
  </w:style>
  <w:style w:type="character" w:customStyle="1" w:styleId="CharChar14">
    <w:name w:val="Char Char14"/>
    <w:basedOn w:val="DefaultParagraphFont"/>
    <w:rsid w:val="00F70E92"/>
    <w:rPr>
      <w:rFonts w:ascii="Cambria" w:hAnsi="Cambria"/>
      <w:b/>
      <w:bCs/>
      <w:i/>
      <w:iCs/>
      <w:sz w:val="28"/>
      <w:szCs w:val="28"/>
      <w:lang w:val="en-US" w:eastAsia="en-US" w:bidi="ar-SA"/>
    </w:rPr>
  </w:style>
  <w:style w:type="character" w:customStyle="1" w:styleId="CharChar133">
    <w:name w:val="Char Char13"/>
    <w:basedOn w:val="DefaultParagraphFont"/>
    <w:rsid w:val="00F70E92"/>
    <w:rPr>
      <w:rFonts w:ascii="Cambria" w:hAnsi="Cambria"/>
      <w:b/>
      <w:bCs/>
      <w:sz w:val="26"/>
      <w:szCs w:val="26"/>
      <w:lang w:val="en-US" w:eastAsia="en-US" w:bidi="ar-SA"/>
    </w:rPr>
  </w:style>
  <w:style w:type="paragraph" w:customStyle="1" w:styleId="Normal1">
    <w:name w:val="Normal1"/>
    <w:basedOn w:val="Normal"/>
    <w:rsid w:val="00F70E92"/>
    <w:pPr>
      <w:spacing w:before="100" w:beforeAutospacing="1" w:after="100" w:afterAutospacing="1"/>
    </w:pPr>
    <w:rPr>
      <w:rFonts w:ascii="Arial" w:hAnsi="Arial" w:cs="Arial"/>
      <w:sz w:val="22"/>
      <w:szCs w:val="22"/>
      <w:lang w:val="sr-Latn-CS" w:eastAsia="sr-Latn-CS"/>
    </w:rPr>
  </w:style>
  <w:style w:type="character" w:customStyle="1" w:styleId="CommentReference5">
    <w:name w:val="Comment Reference5"/>
    <w:rsid w:val="00F70E92"/>
    <w:rPr>
      <w:sz w:val="16"/>
      <w:szCs w:val="16"/>
    </w:rPr>
  </w:style>
  <w:style w:type="paragraph" w:customStyle="1" w:styleId="CommentText5">
    <w:name w:val="Comment Text5"/>
    <w:basedOn w:val="Normal"/>
    <w:rsid w:val="00F70E92"/>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70E92"/>
    <w:rPr>
      <w:b/>
      <w:bCs/>
    </w:rPr>
  </w:style>
  <w:style w:type="paragraph" w:styleId="CommentSubject">
    <w:name w:val="annotation subject"/>
    <w:basedOn w:val="CommentText"/>
    <w:next w:val="CommentText"/>
    <w:link w:val="CommentSubjectChar1"/>
    <w:uiPriority w:val="99"/>
    <w:unhideWhenUsed/>
    <w:rsid w:val="00F70E92"/>
    <w:pPr>
      <w:spacing w:line="100" w:lineRule="atLeast"/>
    </w:pPr>
    <w:rPr>
      <w:b/>
      <w:bCs/>
      <w:kern w:val="2"/>
    </w:rPr>
  </w:style>
  <w:style w:type="character" w:customStyle="1" w:styleId="CommentSubjectChar1">
    <w:name w:val="Comment Subject Char1"/>
    <w:basedOn w:val="CommentTextChar1"/>
    <w:link w:val="CommentSubject"/>
    <w:uiPriority w:val="99"/>
    <w:rsid w:val="00F70E92"/>
    <w:rPr>
      <w:rFonts w:ascii="Times New Roman" w:eastAsia="Arial Unicode MS" w:hAnsi="Times New Roman" w:cs="Times New Roman"/>
      <w:b/>
      <w:bCs/>
      <w:color w:val="000000"/>
      <w:kern w:val="2"/>
      <w:sz w:val="20"/>
      <w:szCs w:val="20"/>
      <w:lang w:val="en-US" w:eastAsia="ar-SA"/>
    </w:rPr>
  </w:style>
  <w:style w:type="character" w:customStyle="1" w:styleId="CharChar12">
    <w:name w:val="Char Char12"/>
    <w:locked/>
    <w:rsid w:val="00F70E92"/>
    <w:rPr>
      <w:rFonts w:ascii="Cambria" w:hAnsi="Cambria" w:hint="default"/>
      <w:b/>
      <w:bCs/>
      <w:kern w:val="32"/>
      <w:sz w:val="32"/>
      <w:szCs w:val="32"/>
      <w:lang w:val="en-US" w:eastAsia="en-US" w:bidi="ar-SA"/>
    </w:rPr>
  </w:style>
  <w:style w:type="character" w:customStyle="1" w:styleId="BodytextBold18">
    <w:name w:val="Body text + Bold18"/>
    <w:basedOn w:val="Bodytext0"/>
    <w:uiPriority w:val="99"/>
    <w:rsid w:val="00F70E92"/>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BodytextBold17">
    <w:name w:val="Body text + Bold17"/>
    <w:basedOn w:val="Bodytext0"/>
    <w:uiPriority w:val="99"/>
    <w:rsid w:val="00F70E92"/>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CharChar150">
    <w:name w:val="Char Char15"/>
    <w:basedOn w:val="DefaultParagraphFont"/>
    <w:rsid w:val="0042760B"/>
    <w:rPr>
      <w:rFonts w:ascii="Cambria" w:hAnsi="Cambria"/>
      <w:b/>
      <w:bCs/>
      <w:kern w:val="32"/>
      <w:sz w:val="32"/>
      <w:szCs w:val="32"/>
      <w:lang w:val="en-US" w:eastAsia="en-US" w:bidi="ar-SA"/>
    </w:rPr>
  </w:style>
  <w:style w:type="character" w:customStyle="1" w:styleId="CharChar140">
    <w:name w:val="Char Char14"/>
    <w:basedOn w:val="DefaultParagraphFont"/>
    <w:rsid w:val="0042760B"/>
    <w:rPr>
      <w:rFonts w:ascii="Cambria" w:hAnsi="Cambria"/>
      <w:b/>
      <w:bCs/>
      <w:i/>
      <w:iCs/>
      <w:sz w:val="28"/>
      <w:szCs w:val="28"/>
      <w:lang w:val="en-US" w:eastAsia="en-US" w:bidi="ar-SA"/>
    </w:rPr>
  </w:style>
  <w:style w:type="character" w:customStyle="1" w:styleId="CharChar134">
    <w:name w:val="Char Char13"/>
    <w:basedOn w:val="DefaultParagraphFont"/>
    <w:rsid w:val="0042760B"/>
    <w:rPr>
      <w:rFonts w:ascii="Cambria" w:hAnsi="Cambria"/>
      <w:b/>
      <w:bCs/>
      <w:sz w:val="26"/>
      <w:szCs w:val="26"/>
      <w:lang w:val="en-US" w:eastAsia="en-US" w:bidi="ar-SA"/>
    </w:rPr>
  </w:style>
  <w:style w:type="character" w:customStyle="1" w:styleId="CommentReference6">
    <w:name w:val="Comment Reference6"/>
    <w:rsid w:val="0042760B"/>
    <w:rPr>
      <w:sz w:val="16"/>
      <w:szCs w:val="16"/>
    </w:rPr>
  </w:style>
  <w:style w:type="paragraph" w:customStyle="1" w:styleId="CommentText6">
    <w:name w:val="Comment Text6"/>
    <w:basedOn w:val="Normal"/>
    <w:rsid w:val="0042760B"/>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42760B"/>
    <w:rPr>
      <w:b/>
      <w:bCs/>
    </w:rPr>
  </w:style>
  <w:style w:type="character" w:customStyle="1" w:styleId="CharChar151">
    <w:name w:val="Char Char15"/>
    <w:basedOn w:val="DefaultParagraphFont"/>
    <w:rsid w:val="00646A25"/>
    <w:rPr>
      <w:rFonts w:ascii="Cambria" w:hAnsi="Cambria"/>
      <w:b/>
      <w:bCs/>
      <w:kern w:val="32"/>
      <w:sz w:val="32"/>
      <w:szCs w:val="32"/>
      <w:lang w:val="en-US" w:eastAsia="en-US" w:bidi="ar-SA"/>
    </w:rPr>
  </w:style>
  <w:style w:type="character" w:customStyle="1" w:styleId="CharChar141">
    <w:name w:val="Char Char14"/>
    <w:basedOn w:val="DefaultParagraphFont"/>
    <w:rsid w:val="00646A25"/>
    <w:rPr>
      <w:rFonts w:ascii="Cambria" w:hAnsi="Cambria"/>
      <w:b/>
      <w:bCs/>
      <w:i/>
      <w:iCs/>
      <w:sz w:val="28"/>
      <w:szCs w:val="28"/>
      <w:lang w:val="en-US" w:eastAsia="en-US" w:bidi="ar-SA"/>
    </w:rPr>
  </w:style>
  <w:style w:type="character" w:customStyle="1" w:styleId="CharChar135">
    <w:name w:val="Char Char13"/>
    <w:basedOn w:val="DefaultParagraphFont"/>
    <w:rsid w:val="00646A25"/>
    <w:rPr>
      <w:rFonts w:ascii="Cambria" w:hAnsi="Cambria"/>
      <w:b/>
      <w:bCs/>
      <w:sz w:val="26"/>
      <w:szCs w:val="26"/>
      <w:lang w:val="en-US" w:eastAsia="en-US" w:bidi="ar-SA"/>
    </w:rPr>
  </w:style>
  <w:style w:type="character" w:customStyle="1" w:styleId="CommentReference7">
    <w:name w:val="Comment Reference7"/>
    <w:rsid w:val="00646A25"/>
    <w:rPr>
      <w:sz w:val="16"/>
      <w:szCs w:val="16"/>
    </w:rPr>
  </w:style>
  <w:style w:type="paragraph" w:customStyle="1" w:styleId="CommentText7">
    <w:name w:val="Comment Text7"/>
    <w:basedOn w:val="Normal"/>
    <w:rsid w:val="00646A25"/>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646A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uiPriority w:val="99"/>
    <w:rsid w:val="008A4DBE"/>
    <w:rPr>
      <w:sz w:val="20"/>
      <w:szCs w:val="20"/>
    </w:rPr>
  </w:style>
  <w:style w:type="character" w:customStyle="1" w:styleId="CommentSubjectChar">
    <w:name w:val="Comment Subject Char"/>
    <w:uiPriority w:val="99"/>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nhideWhenUsed/>
    <w:rsid w:val="008A4DBE"/>
    <w:rPr>
      <w:vertAlign w:val="superscript"/>
    </w:rPr>
  </w:style>
  <w:style w:type="character" w:styleId="CommentReference">
    <w:name w:val="annotation reference"/>
    <w:uiPriority w:val="99"/>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Heading1Char2">
    <w:name w:val="Heading 1 Char2"/>
    <w:basedOn w:val="DefaultParagraphFont"/>
    <w:locked/>
    <w:rsid w:val="00F70E92"/>
    <w:rPr>
      <w:rFonts w:ascii="Cambria" w:hAnsi="Cambria"/>
      <w:b/>
      <w:bCs/>
      <w:kern w:val="32"/>
      <w:sz w:val="32"/>
      <w:szCs w:val="32"/>
      <w:lang w:val="en-US" w:eastAsia="en-US" w:bidi="ar-SA"/>
    </w:rPr>
  </w:style>
  <w:style w:type="character" w:customStyle="1" w:styleId="Heading2Char1">
    <w:name w:val="Heading 2 Char1"/>
    <w:basedOn w:val="DefaultParagraphFont"/>
    <w:locked/>
    <w:rsid w:val="00F70E92"/>
    <w:rPr>
      <w:rFonts w:ascii="Cambria" w:hAnsi="Cambria"/>
      <w:b/>
      <w:bCs/>
      <w:i/>
      <w:iCs/>
      <w:sz w:val="28"/>
      <w:szCs w:val="28"/>
      <w:lang w:val="en-US" w:eastAsia="en-US" w:bidi="ar-SA"/>
    </w:rPr>
  </w:style>
  <w:style w:type="character" w:customStyle="1" w:styleId="Heading3Char1">
    <w:name w:val="Heading 3 Char1"/>
    <w:basedOn w:val="DefaultParagraphFont"/>
    <w:locked/>
    <w:rsid w:val="00F70E92"/>
    <w:rPr>
      <w:rFonts w:ascii="Cambria" w:hAnsi="Cambria"/>
      <w:b/>
      <w:bCs/>
      <w:sz w:val="26"/>
      <w:szCs w:val="26"/>
      <w:lang w:val="en-US" w:eastAsia="en-US" w:bidi="ar-SA"/>
    </w:rPr>
  </w:style>
  <w:style w:type="character" w:customStyle="1" w:styleId="Heading4Char1">
    <w:name w:val="Heading 4 Char1"/>
    <w:basedOn w:val="DefaultParagraphFont"/>
    <w:locked/>
    <w:rsid w:val="00F70E92"/>
    <w:rPr>
      <w:rFonts w:ascii="Calibri" w:hAnsi="Calibri"/>
      <w:b/>
      <w:bCs/>
      <w:sz w:val="28"/>
      <w:szCs w:val="28"/>
      <w:lang w:val="en-US" w:eastAsia="en-US" w:bidi="ar-SA"/>
    </w:rPr>
  </w:style>
  <w:style w:type="character" w:customStyle="1" w:styleId="Heading5Char1">
    <w:name w:val="Heading 5 Char1"/>
    <w:basedOn w:val="DefaultParagraphFont"/>
    <w:locked/>
    <w:rsid w:val="00F70E92"/>
    <w:rPr>
      <w:rFonts w:ascii="Calibri" w:hAnsi="Calibri"/>
      <w:b/>
      <w:bCs/>
      <w:i/>
      <w:iCs/>
      <w:sz w:val="26"/>
      <w:szCs w:val="26"/>
      <w:lang w:val="en-US" w:eastAsia="en-US" w:bidi="ar-SA"/>
    </w:rPr>
  </w:style>
  <w:style w:type="character" w:customStyle="1" w:styleId="Heading6Char1">
    <w:name w:val="Heading 6 Char1"/>
    <w:basedOn w:val="DefaultParagraphFont"/>
    <w:locked/>
    <w:rsid w:val="00F70E92"/>
    <w:rPr>
      <w:b/>
      <w:bCs/>
      <w:sz w:val="22"/>
      <w:szCs w:val="22"/>
      <w:lang w:val="en-US" w:eastAsia="en-US" w:bidi="ar-SA"/>
    </w:rPr>
  </w:style>
  <w:style w:type="character" w:customStyle="1" w:styleId="Heading7Char1">
    <w:name w:val="Heading 7 Char1"/>
    <w:basedOn w:val="DefaultParagraphFont"/>
    <w:locked/>
    <w:rsid w:val="00F70E92"/>
    <w:rPr>
      <w:rFonts w:ascii="Calibri" w:hAnsi="Calibri"/>
      <w:sz w:val="24"/>
      <w:szCs w:val="24"/>
      <w:lang w:val="en-US" w:eastAsia="en-US" w:bidi="ar-SA"/>
    </w:rPr>
  </w:style>
  <w:style w:type="character" w:customStyle="1" w:styleId="Heading8Char1">
    <w:name w:val="Heading 8 Char1"/>
    <w:basedOn w:val="DefaultParagraphFont"/>
    <w:locked/>
    <w:rsid w:val="00F70E92"/>
    <w:rPr>
      <w:rFonts w:ascii="Calibri" w:hAnsi="Calibri"/>
      <w:i/>
      <w:iCs/>
      <w:sz w:val="24"/>
      <w:szCs w:val="24"/>
      <w:lang w:val="en-US" w:eastAsia="en-US" w:bidi="ar-SA"/>
    </w:rPr>
  </w:style>
  <w:style w:type="character" w:customStyle="1" w:styleId="Heading9Char1">
    <w:name w:val="Heading 9 Char1"/>
    <w:basedOn w:val="DefaultParagraphFont"/>
    <w:locked/>
    <w:rsid w:val="00F70E92"/>
    <w:rPr>
      <w:rFonts w:ascii="Cambria" w:hAnsi="Cambria"/>
      <w:sz w:val="22"/>
      <w:szCs w:val="22"/>
      <w:lang w:val="en-US" w:eastAsia="en-US" w:bidi="ar-SA"/>
    </w:rPr>
  </w:style>
  <w:style w:type="character" w:customStyle="1" w:styleId="FooterChar2">
    <w:name w:val="Footer Char2"/>
    <w:basedOn w:val="DefaultParagraphFont"/>
    <w:rsid w:val="00F70E92"/>
    <w:rPr>
      <w:lang w:val="en-US" w:eastAsia="en-US" w:bidi="ar-SA"/>
    </w:rPr>
  </w:style>
  <w:style w:type="character" w:customStyle="1" w:styleId="CharChar15">
    <w:name w:val="Char Char15"/>
    <w:basedOn w:val="DefaultParagraphFont"/>
    <w:rsid w:val="00F70E92"/>
    <w:rPr>
      <w:rFonts w:ascii="Cambria" w:hAnsi="Cambria"/>
      <w:b/>
      <w:bCs/>
      <w:kern w:val="32"/>
      <w:sz w:val="32"/>
      <w:szCs w:val="32"/>
      <w:lang w:val="en-US" w:eastAsia="en-US" w:bidi="ar-SA"/>
    </w:rPr>
  </w:style>
  <w:style w:type="character" w:customStyle="1" w:styleId="CharChar14">
    <w:name w:val="Char Char14"/>
    <w:basedOn w:val="DefaultParagraphFont"/>
    <w:rsid w:val="00F70E92"/>
    <w:rPr>
      <w:rFonts w:ascii="Cambria" w:hAnsi="Cambria"/>
      <w:b/>
      <w:bCs/>
      <w:i/>
      <w:iCs/>
      <w:sz w:val="28"/>
      <w:szCs w:val="28"/>
      <w:lang w:val="en-US" w:eastAsia="en-US" w:bidi="ar-SA"/>
    </w:rPr>
  </w:style>
  <w:style w:type="character" w:customStyle="1" w:styleId="CharChar133">
    <w:name w:val="Char Char13"/>
    <w:basedOn w:val="DefaultParagraphFont"/>
    <w:rsid w:val="00F70E92"/>
    <w:rPr>
      <w:rFonts w:ascii="Cambria" w:hAnsi="Cambria"/>
      <w:b/>
      <w:bCs/>
      <w:sz w:val="26"/>
      <w:szCs w:val="26"/>
      <w:lang w:val="en-US" w:eastAsia="en-US" w:bidi="ar-SA"/>
    </w:rPr>
  </w:style>
  <w:style w:type="paragraph" w:customStyle="1" w:styleId="Normal1">
    <w:name w:val="Normal1"/>
    <w:basedOn w:val="Normal"/>
    <w:rsid w:val="00F70E92"/>
    <w:pPr>
      <w:spacing w:before="100" w:beforeAutospacing="1" w:after="100" w:afterAutospacing="1"/>
    </w:pPr>
    <w:rPr>
      <w:rFonts w:ascii="Arial" w:hAnsi="Arial" w:cs="Arial"/>
      <w:sz w:val="22"/>
      <w:szCs w:val="22"/>
      <w:lang w:val="sr-Latn-CS" w:eastAsia="sr-Latn-CS"/>
    </w:rPr>
  </w:style>
  <w:style w:type="character" w:customStyle="1" w:styleId="CommentReference5">
    <w:name w:val="Comment Reference5"/>
    <w:rsid w:val="00F70E92"/>
    <w:rPr>
      <w:sz w:val="16"/>
      <w:szCs w:val="16"/>
    </w:rPr>
  </w:style>
  <w:style w:type="paragraph" w:customStyle="1" w:styleId="CommentText5">
    <w:name w:val="Comment Text5"/>
    <w:basedOn w:val="Normal"/>
    <w:rsid w:val="00F70E92"/>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70E92"/>
    <w:rPr>
      <w:b/>
      <w:bCs/>
    </w:rPr>
  </w:style>
  <w:style w:type="paragraph" w:styleId="CommentSubject">
    <w:name w:val="annotation subject"/>
    <w:basedOn w:val="CommentText"/>
    <w:next w:val="CommentText"/>
    <w:link w:val="CommentSubjectChar1"/>
    <w:uiPriority w:val="99"/>
    <w:unhideWhenUsed/>
    <w:rsid w:val="00F70E92"/>
    <w:pPr>
      <w:spacing w:line="100" w:lineRule="atLeast"/>
    </w:pPr>
    <w:rPr>
      <w:b/>
      <w:bCs/>
      <w:kern w:val="2"/>
    </w:rPr>
  </w:style>
  <w:style w:type="character" w:customStyle="1" w:styleId="CommentSubjectChar1">
    <w:name w:val="Comment Subject Char1"/>
    <w:basedOn w:val="CommentTextChar1"/>
    <w:link w:val="CommentSubject"/>
    <w:uiPriority w:val="99"/>
    <w:rsid w:val="00F70E92"/>
    <w:rPr>
      <w:rFonts w:ascii="Times New Roman" w:eastAsia="Arial Unicode MS" w:hAnsi="Times New Roman" w:cs="Times New Roman"/>
      <w:b/>
      <w:bCs/>
      <w:color w:val="000000"/>
      <w:kern w:val="2"/>
      <w:sz w:val="20"/>
      <w:szCs w:val="20"/>
      <w:lang w:val="en-US" w:eastAsia="ar-SA"/>
    </w:rPr>
  </w:style>
  <w:style w:type="character" w:customStyle="1" w:styleId="CharChar12">
    <w:name w:val="Char Char12"/>
    <w:locked/>
    <w:rsid w:val="00F70E92"/>
    <w:rPr>
      <w:rFonts w:ascii="Cambria" w:hAnsi="Cambria" w:hint="default"/>
      <w:b/>
      <w:bCs/>
      <w:kern w:val="32"/>
      <w:sz w:val="32"/>
      <w:szCs w:val="32"/>
      <w:lang w:val="en-US" w:eastAsia="en-US" w:bidi="ar-SA"/>
    </w:rPr>
  </w:style>
  <w:style w:type="character" w:customStyle="1" w:styleId="BodytextBold18">
    <w:name w:val="Body text + Bold18"/>
    <w:basedOn w:val="Bodytext0"/>
    <w:uiPriority w:val="99"/>
    <w:rsid w:val="00F70E92"/>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BodytextBold17">
    <w:name w:val="Body text + Bold17"/>
    <w:basedOn w:val="Bodytext0"/>
    <w:uiPriority w:val="99"/>
    <w:rsid w:val="00F70E92"/>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CharChar150">
    <w:name w:val="Char Char15"/>
    <w:basedOn w:val="DefaultParagraphFont"/>
    <w:rsid w:val="0042760B"/>
    <w:rPr>
      <w:rFonts w:ascii="Cambria" w:hAnsi="Cambria"/>
      <w:b/>
      <w:bCs/>
      <w:kern w:val="32"/>
      <w:sz w:val="32"/>
      <w:szCs w:val="32"/>
      <w:lang w:val="en-US" w:eastAsia="en-US" w:bidi="ar-SA"/>
    </w:rPr>
  </w:style>
  <w:style w:type="character" w:customStyle="1" w:styleId="CharChar140">
    <w:name w:val="Char Char14"/>
    <w:basedOn w:val="DefaultParagraphFont"/>
    <w:rsid w:val="0042760B"/>
    <w:rPr>
      <w:rFonts w:ascii="Cambria" w:hAnsi="Cambria"/>
      <w:b/>
      <w:bCs/>
      <w:i/>
      <w:iCs/>
      <w:sz w:val="28"/>
      <w:szCs w:val="28"/>
      <w:lang w:val="en-US" w:eastAsia="en-US" w:bidi="ar-SA"/>
    </w:rPr>
  </w:style>
  <w:style w:type="character" w:customStyle="1" w:styleId="CharChar134">
    <w:name w:val="Char Char13"/>
    <w:basedOn w:val="DefaultParagraphFont"/>
    <w:rsid w:val="0042760B"/>
    <w:rPr>
      <w:rFonts w:ascii="Cambria" w:hAnsi="Cambria"/>
      <w:b/>
      <w:bCs/>
      <w:sz w:val="26"/>
      <w:szCs w:val="26"/>
      <w:lang w:val="en-US" w:eastAsia="en-US" w:bidi="ar-SA"/>
    </w:rPr>
  </w:style>
  <w:style w:type="character" w:customStyle="1" w:styleId="CommentReference6">
    <w:name w:val="Comment Reference6"/>
    <w:rsid w:val="0042760B"/>
    <w:rPr>
      <w:sz w:val="16"/>
      <w:szCs w:val="16"/>
    </w:rPr>
  </w:style>
  <w:style w:type="paragraph" w:customStyle="1" w:styleId="CommentText6">
    <w:name w:val="Comment Text6"/>
    <w:basedOn w:val="Normal"/>
    <w:rsid w:val="0042760B"/>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42760B"/>
    <w:rPr>
      <w:b/>
      <w:bCs/>
    </w:rPr>
  </w:style>
  <w:style w:type="character" w:customStyle="1" w:styleId="CharChar151">
    <w:name w:val="Char Char15"/>
    <w:basedOn w:val="DefaultParagraphFont"/>
    <w:rsid w:val="00646A25"/>
    <w:rPr>
      <w:rFonts w:ascii="Cambria" w:hAnsi="Cambria"/>
      <w:b/>
      <w:bCs/>
      <w:kern w:val="32"/>
      <w:sz w:val="32"/>
      <w:szCs w:val="32"/>
      <w:lang w:val="en-US" w:eastAsia="en-US" w:bidi="ar-SA"/>
    </w:rPr>
  </w:style>
  <w:style w:type="character" w:customStyle="1" w:styleId="CharChar141">
    <w:name w:val="Char Char14"/>
    <w:basedOn w:val="DefaultParagraphFont"/>
    <w:rsid w:val="00646A25"/>
    <w:rPr>
      <w:rFonts w:ascii="Cambria" w:hAnsi="Cambria"/>
      <w:b/>
      <w:bCs/>
      <w:i/>
      <w:iCs/>
      <w:sz w:val="28"/>
      <w:szCs w:val="28"/>
      <w:lang w:val="en-US" w:eastAsia="en-US" w:bidi="ar-SA"/>
    </w:rPr>
  </w:style>
  <w:style w:type="character" w:customStyle="1" w:styleId="CharChar135">
    <w:name w:val="Char Char13"/>
    <w:basedOn w:val="DefaultParagraphFont"/>
    <w:rsid w:val="00646A25"/>
    <w:rPr>
      <w:rFonts w:ascii="Cambria" w:hAnsi="Cambria"/>
      <w:b/>
      <w:bCs/>
      <w:sz w:val="26"/>
      <w:szCs w:val="26"/>
      <w:lang w:val="en-US" w:eastAsia="en-US" w:bidi="ar-SA"/>
    </w:rPr>
  </w:style>
  <w:style w:type="character" w:customStyle="1" w:styleId="CommentReference7">
    <w:name w:val="Comment Reference7"/>
    <w:rsid w:val="00646A25"/>
    <w:rPr>
      <w:sz w:val="16"/>
      <w:szCs w:val="16"/>
    </w:rPr>
  </w:style>
  <w:style w:type="paragraph" w:customStyle="1" w:styleId="CommentText7">
    <w:name w:val="Comment Text7"/>
    <w:basedOn w:val="Normal"/>
    <w:rsid w:val="00646A25"/>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646A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kola.maksimovic@uerazvoj.uzice.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milica.nikolic@uzice.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jn.gov.rs/ci/uputstvo-o-uplati-republicke-administrativne-takse.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visa.projevic@uzice.rs" TargetMode="External"/><Relationship Id="rId5" Type="http://schemas.openxmlformats.org/officeDocument/2006/relationships/settings" Target="settings.xml"/><Relationship Id="rId15" Type="http://schemas.openxmlformats.org/officeDocument/2006/relationships/hyperlink" Target="mailto:milica.nikolic@uzice.rs"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lavisa.projevic@uzice.r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AE47A-71E9-473C-9961-9F6219DF9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17</Pages>
  <Words>17801</Words>
  <Characters>101468</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cp:revision>
  <cp:lastPrinted>2019-10-25T09:44:00Z</cp:lastPrinted>
  <dcterms:created xsi:type="dcterms:W3CDTF">2019-10-25T10:25:00Z</dcterms:created>
  <dcterms:modified xsi:type="dcterms:W3CDTF">2019-10-25T10:25:00Z</dcterms:modified>
</cp:coreProperties>
</file>