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D9" w:rsidRDefault="00F537D9" w:rsidP="00F537D9">
      <w:pPr>
        <w:jc w:val="both"/>
        <w:rPr>
          <w:lang w:val="sr-Cyrl-CS"/>
        </w:rPr>
      </w:pPr>
      <w:bookmarkStart w:id="0" w:name="_GoBack"/>
      <w:bookmarkEnd w:id="0"/>
      <w:r w:rsidRPr="00796696">
        <w:rPr>
          <w:noProof/>
          <w:lang w:val="sr-Latn-CS"/>
        </w:rPr>
        <w:t>На основу чл</w:t>
      </w:r>
      <w:r w:rsidRPr="00796696">
        <w:rPr>
          <w:noProof/>
          <w:lang w:val="sr-Cyrl-CS"/>
        </w:rPr>
        <w:t>ана</w:t>
      </w:r>
      <w:r w:rsidRPr="00796696">
        <w:rPr>
          <w:noProof/>
          <w:lang w:val="sr-Latn-CS"/>
        </w:rPr>
        <w:t xml:space="preserve"> 63. </w:t>
      </w:r>
      <w:r w:rsidRPr="00796696">
        <w:rPr>
          <w:noProof/>
          <w:lang w:val="sr-Cyrl-CS"/>
        </w:rPr>
        <w:t xml:space="preserve">став 1. </w:t>
      </w:r>
      <w:r w:rsidRPr="00796696">
        <w:rPr>
          <w:noProof/>
          <w:lang w:val="sr-Latn-CS"/>
        </w:rPr>
        <w:t xml:space="preserve">Закона о јавним набавкама </w:t>
      </w:r>
      <w:r w:rsidRPr="00796696">
        <w:rPr>
          <w:bCs/>
          <w:color w:val="2D2D2D"/>
          <w:lang w:val="ru-RU"/>
        </w:rPr>
        <w:t>(«Службени гласник РС» број 124/2012, 14/2015 и 68/2015</w:t>
      </w:r>
      <w:r w:rsidRPr="00796696">
        <w:rPr>
          <w:noProof/>
          <w:lang w:val="sr-Latn-CS"/>
        </w:rPr>
        <w:t>)</w:t>
      </w:r>
      <w:r w:rsidRPr="00796696">
        <w:rPr>
          <w:noProof/>
        </w:rPr>
        <w:t xml:space="preserve">, </w:t>
      </w:r>
      <w:r w:rsidRPr="00796696">
        <w:rPr>
          <w:noProof/>
          <w:lang w:val="sr-Latn-CS"/>
        </w:rPr>
        <w:t>Kомисија за јавну набавку</w:t>
      </w:r>
      <w:r w:rsidRPr="00796696">
        <w:rPr>
          <w:noProof/>
          <w:lang w:val="sr-Cyrl-CS"/>
        </w:rPr>
        <w:t xml:space="preserve"> образована Решењем </w:t>
      </w:r>
      <w:r w:rsidRPr="00796696">
        <w:rPr>
          <w:lang w:val="sr-Cyrl-CS"/>
        </w:rPr>
        <w:t xml:space="preserve">број </w:t>
      </w:r>
      <w:r w:rsidRPr="00796696">
        <w:t xml:space="preserve">VIII </w:t>
      </w:r>
      <w:r w:rsidRPr="00796696">
        <w:rPr>
          <w:lang w:val="sr-Cyrl-CS"/>
        </w:rPr>
        <w:t xml:space="preserve"> број 404-</w:t>
      </w:r>
      <w:r>
        <w:t>312</w:t>
      </w:r>
      <w:r w:rsidRPr="00796696">
        <w:rPr>
          <w:lang w:val="sr-Cyrl-CS"/>
        </w:rPr>
        <w:t>/1</w:t>
      </w:r>
      <w:r>
        <w:t>9</w:t>
      </w:r>
      <w:r w:rsidRPr="00796696">
        <w:rPr>
          <w:lang w:val="sr-Cyrl-CS"/>
        </w:rPr>
        <w:t xml:space="preserve"> од</w:t>
      </w:r>
      <w:r w:rsidRPr="00796696">
        <w:t xml:space="preserve"> </w:t>
      </w:r>
      <w:r>
        <w:t>23.10</w:t>
      </w:r>
      <w:r w:rsidRPr="00796696">
        <w:rPr>
          <w:lang w:val="sr-Cyrl-CS"/>
        </w:rPr>
        <w:t>.201</w:t>
      </w:r>
      <w:r w:rsidRPr="00796696">
        <w:t>8</w:t>
      </w:r>
      <w:r w:rsidRPr="00796696">
        <w:rPr>
          <w:lang w:val="sr-Cyrl-CS"/>
        </w:rPr>
        <w:t>. године,</w:t>
      </w:r>
      <w:r w:rsidRPr="00796696">
        <w:rPr>
          <w:noProof/>
        </w:rPr>
        <w:t xml:space="preserve"> </w:t>
      </w:r>
      <w:proofErr w:type="spellStart"/>
      <w:r w:rsidRPr="00796696">
        <w:t>даје</w:t>
      </w:r>
      <w:proofErr w:type="spellEnd"/>
      <w:r w:rsidRPr="00796696">
        <w:rPr>
          <w:lang w:val="sr-Cyrl-CS"/>
        </w:rPr>
        <w:t xml:space="preserve"> следеће</w:t>
      </w:r>
    </w:p>
    <w:p w:rsidR="00F537D9" w:rsidRDefault="00F537D9" w:rsidP="00F537D9">
      <w:pPr>
        <w:jc w:val="both"/>
        <w:rPr>
          <w:lang w:val="sr-Cyrl-CS"/>
        </w:rPr>
      </w:pPr>
    </w:p>
    <w:p w:rsidR="00F5486B" w:rsidRDefault="00F5486B" w:rsidP="00F537D9">
      <w:pPr>
        <w:jc w:val="both"/>
        <w:rPr>
          <w:lang w:val="sr-Cyrl-CS"/>
        </w:rPr>
      </w:pPr>
    </w:p>
    <w:p w:rsidR="00F5486B" w:rsidRDefault="00F5486B" w:rsidP="00F537D9">
      <w:pPr>
        <w:jc w:val="both"/>
        <w:rPr>
          <w:lang w:val="sr-Cyrl-CS"/>
        </w:rPr>
      </w:pPr>
    </w:p>
    <w:p w:rsidR="00F5486B" w:rsidRDefault="00F5486B" w:rsidP="00F537D9">
      <w:pPr>
        <w:jc w:val="both"/>
        <w:rPr>
          <w:lang w:val="sr-Cyrl-CS"/>
        </w:rPr>
      </w:pPr>
    </w:p>
    <w:p w:rsidR="00F5486B" w:rsidRPr="00796696" w:rsidRDefault="00F5486B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center"/>
        <w:rPr>
          <w:b/>
          <w:lang w:val="sr-Cyrl-CS"/>
        </w:rPr>
      </w:pPr>
      <w:r w:rsidRPr="00796696">
        <w:rPr>
          <w:b/>
        </w:rPr>
        <w:t xml:space="preserve">  </w:t>
      </w:r>
      <w:r w:rsidR="007463F6">
        <w:rPr>
          <w:b/>
        </w:rPr>
        <w:t xml:space="preserve"> II </w:t>
      </w:r>
      <w:r w:rsidRPr="00796696">
        <w:rPr>
          <w:b/>
          <w:lang w:val="sr-Cyrl-CS"/>
        </w:rPr>
        <w:t>ПОЈАШЊЕЊЕ У ВЕЗИ СА ПРИПРЕМАЊЕМ  ПОНУДЕ</w:t>
      </w:r>
    </w:p>
    <w:p w:rsidR="00F537D9" w:rsidRPr="00796696" w:rsidRDefault="00F537D9" w:rsidP="00F537D9">
      <w:pPr>
        <w:jc w:val="center"/>
        <w:rPr>
          <w:b/>
          <w:lang w:val="sr-Cyrl-CS"/>
        </w:rPr>
      </w:pPr>
      <w:r w:rsidRPr="00796696">
        <w:rPr>
          <w:b/>
        </w:rPr>
        <w:t xml:space="preserve">За јавну набавку </w:t>
      </w:r>
      <w:r w:rsidRPr="00796696">
        <w:rPr>
          <w:b/>
          <w:lang w:val="sr-Cyrl-CS"/>
        </w:rPr>
        <w:t>(</w:t>
      </w:r>
      <w:r>
        <w:rPr>
          <w:b/>
        </w:rPr>
        <w:t>услуге</w:t>
      </w:r>
      <w:r w:rsidRPr="00796696">
        <w:rPr>
          <w:b/>
          <w:lang w:val="sr-Cyrl-CS"/>
        </w:rPr>
        <w:t>)</w:t>
      </w:r>
      <w:r w:rsidRPr="00796696">
        <w:rPr>
          <w:b/>
        </w:rPr>
        <w:t>VIII</w:t>
      </w:r>
      <w:r w:rsidRPr="00796696">
        <w:rPr>
          <w:b/>
          <w:lang w:val="sr-Cyrl-CS"/>
        </w:rPr>
        <w:t xml:space="preserve"> број 404-</w:t>
      </w:r>
      <w:r>
        <w:rPr>
          <w:b/>
        </w:rPr>
        <w:t>312/19</w:t>
      </w:r>
      <w:r w:rsidRPr="00796696">
        <w:rPr>
          <w:b/>
          <w:lang w:val="sr-Cyrl-CS"/>
        </w:rPr>
        <w:t xml:space="preserve"> </w:t>
      </w:r>
    </w:p>
    <w:p w:rsidR="00F537D9" w:rsidRPr="00F537D9" w:rsidRDefault="00F537D9" w:rsidP="00F537D9">
      <w:pPr>
        <w:ind w:left="360" w:right="20"/>
        <w:jc w:val="center"/>
        <w:rPr>
          <w:b/>
        </w:rPr>
      </w:pPr>
      <w:r w:rsidRPr="00796696">
        <w:rPr>
          <w:b/>
          <w:lang w:val="sr-Cyrl-CS"/>
        </w:rPr>
        <w:t>„</w:t>
      </w:r>
      <w:r>
        <w:rPr>
          <w:rStyle w:val="Bodytext3"/>
          <w:b w:val="0"/>
          <w:lang w:eastAsia="sr-Cyrl-CS"/>
        </w:rPr>
        <w:t>Консултантске услуге везане за приватно јавно партнерство у градском саобраћају“</w:t>
      </w:r>
    </w:p>
    <w:p w:rsidR="00F537D9" w:rsidRPr="00796696" w:rsidRDefault="00F537D9" w:rsidP="00F537D9">
      <w:pPr>
        <w:jc w:val="center"/>
        <w:rPr>
          <w:b/>
          <w:lang w:val="sr-Cyrl-CS"/>
        </w:rPr>
      </w:pPr>
    </w:p>
    <w:p w:rsidR="00F537D9" w:rsidRDefault="00F537D9" w:rsidP="00F537D9">
      <w:pPr>
        <w:rPr>
          <w:i/>
        </w:rPr>
      </w:pPr>
      <w:r w:rsidRPr="00796696">
        <w:rPr>
          <w:b/>
          <w:lang w:val="sr-Cyrl-CS"/>
        </w:rPr>
        <w:t xml:space="preserve">ПИТАЊЕ: </w:t>
      </w:r>
      <w:r w:rsidRPr="00796696">
        <w:rPr>
          <w:i/>
          <w:lang w:val="sr-Cyrl-CS"/>
        </w:rPr>
        <w:t xml:space="preserve"> „</w:t>
      </w:r>
      <w:proofErr w:type="spellStart"/>
      <w:r w:rsidR="00FE24DE">
        <w:rPr>
          <w:i/>
        </w:rPr>
        <w:t>Да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ли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постоји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саобраћајна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студија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изводљивости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пројекта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за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поверавање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линијског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превоза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на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територији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града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Ужица</w:t>
      </w:r>
      <w:proofErr w:type="spellEnd"/>
      <w:r w:rsidR="00FE24DE">
        <w:rPr>
          <w:i/>
        </w:rPr>
        <w:t xml:space="preserve">? </w:t>
      </w:r>
      <w:proofErr w:type="spellStart"/>
      <w:r w:rsidR="00FE24DE">
        <w:rPr>
          <w:i/>
        </w:rPr>
        <w:t>Уколико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постоји</w:t>
      </w:r>
      <w:proofErr w:type="spellEnd"/>
      <w:r w:rsidR="00FE24DE">
        <w:rPr>
          <w:i/>
        </w:rPr>
        <w:t xml:space="preserve">, </w:t>
      </w:r>
      <w:proofErr w:type="spellStart"/>
      <w:r w:rsidR="00FE24DE">
        <w:rPr>
          <w:i/>
        </w:rPr>
        <w:t>молимо</w:t>
      </w:r>
      <w:proofErr w:type="spellEnd"/>
      <w:r w:rsidR="00FE24DE">
        <w:rPr>
          <w:i/>
        </w:rPr>
        <w:t xml:space="preserve"> </w:t>
      </w:r>
      <w:proofErr w:type="spellStart"/>
      <w:r w:rsidR="00FE24DE">
        <w:rPr>
          <w:i/>
        </w:rPr>
        <w:t>Наручиоца</w:t>
      </w:r>
      <w:proofErr w:type="spellEnd"/>
      <w:r w:rsidR="00FE24DE">
        <w:rPr>
          <w:i/>
        </w:rPr>
        <w:t xml:space="preserve"> да исту стави на располагање свим заинтересованим лицима</w:t>
      </w:r>
      <w:proofErr w:type="gramStart"/>
      <w:r w:rsidR="00FE24DE">
        <w:rPr>
          <w:i/>
        </w:rPr>
        <w:t>.“</w:t>
      </w:r>
      <w:proofErr w:type="gramEnd"/>
    </w:p>
    <w:p w:rsidR="00F5486B" w:rsidRPr="00F5486B" w:rsidRDefault="00F5486B" w:rsidP="00F537D9">
      <w:pPr>
        <w:rPr>
          <w:i/>
        </w:rPr>
      </w:pPr>
    </w:p>
    <w:p w:rsidR="00FE24DE" w:rsidRPr="00FE24DE" w:rsidRDefault="00F537D9" w:rsidP="00FE24DE">
      <w:r w:rsidRPr="00796696">
        <w:rPr>
          <w:b/>
          <w:lang w:val="sr-Cyrl-CS"/>
        </w:rPr>
        <w:t xml:space="preserve">ОДГОВОР: </w:t>
      </w:r>
      <w:r>
        <w:t>.</w:t>
      </w:r>
      <w:proofErr w:type="spellStart"/>
      <w:r w:rsidR="00161236" w:rsidRPr="00FE24DE">
        <w:t>Наручилац</w:t>
      </w:r>
      <w:proofErr w:type="spellEnd"/>
      <w:r w:rsidR="00161236" w:rsidRPr="00FE24DE">
        <w:t xml:space="preserve"> </w:t>
      </w:r>
      <w:proofErr w:type="spellStart"/>
      <w:r w:rsidR="00FE24DE" w:rsidRPr="00FE24DE">
        <w:t>нема</w:t>
      </w:r>
      <w:proofErr w:type="spellEnd"/>
      <w:r w:rsidR="00FE24DE" w:rsidRPr="00FE24DE">
        <w:t xml:space="preserve"> </w:t>
      </w:r>
      <w:proofErr w:type="spellStart"/>
      <w:r w:rsidR="00FE24DE" w:rsidRPr="00FE24DE">
        <w:t>израђену</w:t>
      </w:r>
      <w:proofErr w:type="spellEnd"/>
      <w:r w:rsidR="00FE24DE" w:rsidRPr="00FE24DE">
        <w:t xml:space="preserve"> </w:t>
      </w:r>
      <w:proofErr w:type="spellStart"/>
      <w:r w:rsidR="00FE24DE" w:rsidRPr="00FE24DE">
        <w:t>студију</w:t>
      </w:r>
      <w:proofErr w:type="spellEnd"/>
      <w:r w:rsidR="00FE24DE" w:rsidRPr="00FE24DE">
        <w:t xml:space="preserve"> </w:t>
      </w:r>
      <w:proofErr w:type="spellStart"/>
      <w:r w:rsidR="00FE24DE" w:rsidRPr="00FE24DE">
        <w:t>изводљивости</w:t>
      </w:r>
      <w:proofErr w:type="spellEnd"/>
      <w:r w:rsidR="00FE24DE" w:rsidRPr="00FE24DE">
        <w:t xml:space="preserve"> </w:t>
      </w:r>
      <w:proofErr w:type="spellStart"/>
      <w:r w:rsidR="00FE24DE" w:rsidRPr="00FE24DE">
        <w:t>пројекта</w:t>
      </w:r>
      <w:proofErr w:type="spellEnd"/>
      <w:r w:rsidR="00FE24DE" w:rsidRPr="00FE24DE">
        <w:t xml:space="preserve"> </w:t>
      </w:r>
      <w:proofErr w:type="spellStart"/>
      <w:r w:rsidR="00FE24DE" w:rsidRPr="00FE24DE">
        <w:t>за</w:t>
      </w:r>
      <w:proofErr w:type="spellEnd"/>
      <w:r w:rsidR="00FE24DE" w:rsidRPr="00FE24DE">
        <w:t xml:space="preserve"> </w:t>
      </w:r>
      <w:proofErr w:type="spellStart"/>
      <w:r w:rsidR="00FE24DE" w:rsidRPr="00FE24DE">
        <w:t>поверавање</w:t>
      </w:r>
      <w:proofErr w:type="spellEnd"/>
      <w:r w:rsidR="00FE24DE" w:rsidRPr="00FE24DE">
        <w:t xml:space="preserve"> </w:t>
      </w:r>
      <w:proofErr w:type="spellStart"/>
      <w:r w:rsidR="00FE24DE" w:rsidRPr="00FE24DE">
        <w:t>линијског</w:t>
      </w:r>
      <w:proofErr w:type="spellEnd"/>
      <w:r w:rsidR="00FE24DE" w:rsidRPr="00FE24DE">
        <w:t xml:space="preserve"> </w:t>
      </w:r>
      <w:proofErr w:type="spellStart"/>
      <w:r w:rsidR="00FE24DE" w:rsidRPr="00FE24DE">
        <w:t>превоза</w:t>
      </w:r>
      <w:proofErr w:type="spellEnd"/>
      <w:r w:rsidR="00FE24DE" w:rsidRPr="00FE24DE">
        <w:t xml:space="preserve"> </w:t>
      </w:r>
      <w:proofErr w:type="spellStart"/>
      <w:r w:rsidR="00FE24DE" w:rsidRPr="00FE24DE">
        <w:t>на</w:t>
      </w:r>
      <w:proofErr w:type="spellEnd"/>
      <w:r w:rsidR="00FE24DE" w:rsidRPr="00FE24DE">
        <w:t xml:space="preserve"> </w:t>
      </w:r>
      <w:proofErr w:type="spellStart"/>
      <w:r w:rsidR="00FE24DE" w:rsidRPr="00FE24DE">
        <w:t>територији</w:t>
      </w:r>
      <w:proofErr w:type="spellEnd"/>
      <w:r w:rsidR="00FE24DE" w:rsidRPr="00FE24DE">
        <w:t xml:space="preserve"> </w:t>
      </w:r>
      <w:proofErr w:type="spellStart"/>
      <w:r w:rsidR="00FE24DE" w:rsidRPr="00FE24DE">
        <w:t>града</w:t>
      </w:r>
      <w:proofErr w:type="spellEnd"/>
      <w:r w:rsidR="00FE24DE" w:rsidRPr="00FE24DE">
        <w:t xml:space="preserve"> </w:t>
      </w:r>
      <w:proofErr w:type="spellStart"/>
      <w:r w:rsidR="00FE24DE" w:rsidRPr="00FE24DE">
        <w:t>Ужица</w:t>
      </w:r>
      <w:proofErr w:type="spellEnd"/>
      <w:r w:rsidR="00FE24DE" w:rsidRPr="00FE24DE">
        <w:t>?</w:t>
      </w:r>
    </w:p>
    <w:p w:rsidR="00B94584" w:rsidRDefault="00B94584" w:rsidP="00F537D9">
      <w:pPr>
        <w:ind w:hanging="11"/>
        <w:rPr>
          <w:lang w:val="sr-Cyrl-CS"/>
        </w:rPr>
      </w:pPr>
    </w:p>
    <w:p w:rsidR="00F5486B" w:rsidRDefault="00F5486B" w:rsidP="00F537D9">
      <w:pPr>
        <w:ind w:hanging="11"/>
        <w:rPr>
          <w:lang w:val="sr-Cyrl-CS"/>
        </w:rPr>
      </w:pPr>
    </w:p>
    <w:p w:rsidR="00F5486B" w:rsidRDefault="00F5486B" w:rsidP="00F537D9">
      <w:pPr>
        <w:ind w:hanging="11"/>
        <w:rPr>
          <w:lang w:val="sr-Cyrl-CS"/>
        </w:rPr>
      </w:pPr>
    </w:p>
    <w:p w:rsidR="00F5486B" w:rsidRDefault="00F5486B" w:rsidP="00F537D9">
      <w:pPr>
        <w:ind w:hanging="11"/>
        <w:rPr>
          <w:lang w:val="sr-Cyrl-CS"/>
        </w:rPr>
      </w:pPr>
    </w:p>
    <w:p w:rsidR="00F5486B" w:rsidRDefault="00F5486B" w:rsidP="00F537D9">
      <w:pPr>
        <w:ind w:hanging="11"/>
        <w:rPr>
          <w:lang w:val="sr-Cyrl-CS"/>
        </w:rPr>
      </w:pPr>
    </w:p>
    <w:p w:rsidR="004566A6" w:rsidRDefault="00B94584" w:rsidP="00FE24DE">
      <w:pPr>
        <w:rPr>
          <w:i/>
        </w:rPr>
      </w:pPr>
      <w:r w:rsidRPr="00796696">
        <w:rPr>
          <w:b/>
          <w:lang w:val="sr-Cyrl-CS"/>
        </w:rPr>
        <w:t xml:space="preserve">ПИТАЊЕ: </w:t>
      </w:r>
      <w:r w:rsidRPr="00796696">
        <w:rPr>
          <w:i/>
          <w:lang w:val="sr-Cyrl-CS"/>
        </w:rPr>
        <w:t xml:space="preserve"> </w:t>
      </w:r>
      <w:r w:rsidR="00481615" w:rsidRPr="00796696">
        <w:rPr>
          <w:i/>
          <w:lang w:val="sr-Cyrl-CS"/>
        </w:rPr>
        <w:t>„</w:t>
      </w:r>
      <w:r w:rsidR="009800AC">
        <w:rPr>
          <w:i/>
        </w:rPr>
        <w:t>М</w:t>
      </w:r>
      <w:r w:rsidR="00FE24DE">
        <w:rPr>
          <w:i/>
        </w:rPr>
        <w:t>олимо да прецизније дефинишете све обавезе будућег консултанта и да појасните да ли обавезе консултанта подразумевају и израду упоредне анализе облика јавно-приватног партнерства који би требало применити на пројекат за поверавање линијског превоза на територији града Ужица.</w:t>
      </w:r>
    </w:p>
    <w:p w:rsidR="00FE24DE" w:rsidRDefault="00FE24DE" w:rsidP="00FE24DE">
      <w:pPr>
        <w:rPr>
          <w:i/>
        </w:rPr>
      </w:pPr>
      <w:r>
        <w:rPr>
          <w:i/>
        </w:rPr>
        <w:t xml:space="preserve">Посебно скрећемо пажњу на то да услуге консултанта који ће израдити предлог пројекта и саветовати Наручиоца приликом реализације пројекта ЈОО и у току поступка јавне набавке треба да обухвате и упоредну анализу ефикаснијег, економичнијег и бољег решења, јер ограничавајући улазни подаци у предметној конкурсној документацији који се односе искључиво на концесију не остављају могућност да консултант понуди </w:t>
      </w:r>
      <w:r w:rsidR="009800AC">
        <w:rPr>
          <w:i/>
        </w:rPr>
        <w:t xml:space="preserve">Наручиоцу најефикасније, најекономичније и најбоље решење којим ће реализовати пројекат, који је пре свега у интересу грађана. Наиме истраживања показују да је велики број пројеката јавно-приватног партнерства којима се поверава комунална </w:t>
      </w:r>
      <w:r w:rsidR="009800AC">
        <w:rPr>
          <w:i/>
        </w:rPr>
        <w:lastRenderedPageBreak/>
        <w:t>делатност локалног превоза , заправо реализован као ЈПП без елемената концесије, што се показало као економски исплативо и ефикасно решењеи за локалну самоуправу и за становништво.</w:t>
      </w:r>
    </w:p>
    <w:p w:rsidR="009800AC" w:rsidRDefault="009800AC" w:rsidP="00FE24DE">
      <w:pPr>
        <w:rPr>
          <w:i/>
        </w:rPr>
      </w:pPr>
      <w:r>
        <w:rPr>
          <w:i/>
        </w:rPr>
        <w:t>Имајући у виду наведено, молимо Наручиоца да нам појасни због чега је овај пројекат ограничио натај начин да се може реализовати само као ЈПП са елементима концесије, у супротном молимо да се задатак -спецификација услуга будућег консултанта прошири и да израду упоредне анализе облика ЈПП који ће се применити.“</w:t>
      </w:r>
    </w:p>
    <w:p w:rsidR="00F5486B" w:rsidRDefault="00F5486B" w:rsidP="00FE24DE">
      <w:pPr>
        <w:rPr>
          <w:i/>
        </w:rPr>
      </w:pPr>
    </w:p>
    <w:p w:rsidR="00F5486B" w:rsidRDefault="00F5486B" w:rsidP="00FE24DE">
      <w:pPr>
        <w:rPr>
          <w:i/>
        </w:rPr>
      </w:pPr>
    </w:p>
    <w:p w:rsidR="00F5486B" w:rsidRDefault="00F5486B" w:rsidP="00FE24DE">
      <w:pPr>
        <w:rPr>
          <w:i/>
        </w:rPr>
      </w:pPr>
    </w:p>
    <w:p w:rsidR="00F5486B" w:rsidRDefault="00F5486B" w:rsidP="00FE24DE">
      <w:pPr>
        <w:rPr>
          <w:i/>
        </w:rPr>
      </w:pPr>
    </w:p>
    <w:p w:rsidR="00F5486B" w:rsidRPr="00FE24DE" w:rsidRDefault="00F5486B" w:rsidP="00FE24DE"/>
    <w:p w:rsidR="004566A6" w:rsidRDefault="004566A6" w:rsidP="00F537D9">
      <w:pPr>
        <w:ind w:hanging="11"/>
        <w:rPr>
          <w:lang w:val="sr-Cyrl-CS"/>
        </w:rPr>
      </w:pPr>
    </w:p>
    <w:p w:rsidR="004566A6" w:rsidRDefault="004566A6" w:rsidP="00F537D9">
      <w:pPr>
        <w:ind w:hanging="11"/>
        <w:rPr>
          <w:lang w:val="sr-Cyrl-CS"/>
        </w:rPr>
      </w:pPr>
      <w:r w:rsidRPr="00796696">
        <w:rPr>
          <w:b/>
          <w:lang w:val="sr-Cyrl-CS"/>
        </w:rPr>
        <w:t>ОДГОВОР:</w:t>
      </w:r>
    </w:p>
    <w:p w:rsidR="004566A6" w:rsidRPr="00F5486B" w:rsidRDefault="009800AC" w:rsidP="00F5486B">
      <w:r w:rsidRPr="009800AC">
        <w:rPr>
          <w:lang w:val="sr-Cyrl-CS"/>
        </w:rPr>
        <w:t xml:space="preserve">Пружалац  услуге је у обавези да изради упоредну анализу </w:t>
      </w:r>
      <w:r w:rsidRPr="009800AC">
        <w:t xml:space="preserve">облика јавно-приватног партнерства који би требало применити на пројекат за поверавање </w:t>
      </w:r>
      <w:r>
        <w:t xml:space="preserve"> локалног </w:t>
      </w:r>
      <w:r w:rsidRPr="009800AC">
        <w:t>линијског превоза</w:t>
      </w:r>
      <w:r>
        <w:t xml:space="preserve">, пружање услуга пријема и отпреме путника и аутобуса на аутобуској станици у Ужицу и аутобуским стајалиштима на територији града Ужица. </w:t>
      </w:r>
    </w:p>
    <w:p w:rsidR="00272B63" w:rsidRPr="00F5486B" w:rsidRDefault="004566A6" w:rsidP="00F5486B">
      <w:pPr>
        <w:ind w:hanging="11"/>
      </w:pPr>
      <w:proofErr w:type="spellStart"/>
      <w:r>
        <w:t>Наручилац</w:t>
      </w:r>
      <w:proofErr w:type="spellEnd"/>
      <w:r>
        <w:t xml:space="preserve"> </w:t>
      </w:r>
      <w:proofErr w:type="spellStart"/>
      <w:proofErr w:type="gramStart"/>
      <w:r>
        <w:t>ће</w:t>
      </w:r>
      <w:proofErr w:type="spellEnd"/>
      <w:r>
        <w:t xml:space="preserve">  </w:t>
      </w:r>
      <w:proofErr w:type="spellStart"/>
      <w:r>
        <w:t>кроз</w:t>
      </w:r>
      <w:proofErr w:type="spellEnd"/>
      <w:proofErr w:type="gram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изменити</w:t>
      </w:r>
      <w:proofErr w:type="spellEnd"/>
      <w:r>
        <w:t xml:space="preserve"> </w:t>
      </w:r>
      <w:proofErr w:type="spellStart"/>
      <w:r w:rsidR="009800AC">
        <w:t>спецификацију-опис</w:t>
      </w:r>
      <w:proofErr w:type="spellEnd"/>
      <w:r w:rsidR="009800AC">
        <w:t xml:space="preserve"> услуге и  ближе одредити обавезе пружаоца услуге.</w:t>
      </w:r>
    </w:p>
    <w:p w:rsidR="00272B63" w:rsidRDefault="00272B63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Default="00F5486B" w:rsidP="00F537D9">
      <w:pPr>
        <w:ind w:hanging="11"/>
      </w:pPr>
    </w:p>
    <w:p w:rsidR="00F5486B" w:rsidRPr="00F5486B" w:rsidRDefault="00F5486B" w:rsidP="00F537D9">
      <w:pPr>
        <w:ind w:hanging="11"/>
      </w:pPr>
    </w:p>
    <w:p w:rsidR="00B94584" w:rsidRPr="00796696" w:rsidRDefault="00B94584" w:rsidP="006F34E1">
      <w:pPr>
        <w:rPr>
          <w:lang w:val="sr-Cyrl-CS"/>
        </w:rPr>
      </w:pPr>
    </w:p>
    <w:p w:rsidR="00F537D9" w:rsidRPr="006F34E1" w:rsidRDefault="00F537D9" w:rsidP="00F537D9">
      <w:pPr>
        <w:rPr>
          <w:b/>
        </w:rPr>
      </w:pPr>
      <w:r w:rsidRPr="00796696">
        <w:t>К</w:t>
      </w:r>
      <w:r w:rsidRPr="0086412F">
        <w:t xml:space="preserve">омисија за јавну набавку( </w:t>
      </w:r>
      <w:r w:rsidR="006F34E1">
        <w:t xml:space="preserve">услуге </w:t>
      </w:r>
      <w:r w:rsidRPr="0086412F">
        <w:rPr>
          <w:lang w:val="sr-Cyrl-CS"/>
        </w:rPr>
        <w:t>)</w:t>
      </w:r>
      <w:r w:rsidRPr="0086412F">
        <w:t>VIII</w:t>
      </w:r>
      <w:r w:rsidRPr="0086412F">
        <w:rPr>
          <w:lang w:val="sr-Cyrl-CS"/>
        </w:rPr>
        <w:t xml:space="preserve"> број 404-</w:t>
      </w:r>
      <w:r w:rsidR="006F34E1">
        <w:t>312</w:t>
      </w:r>
      <w:r w:rsidR="006F34E1">
        <w:rPr>
          <w:lang w:val="sr-Cyrl-CS"/>
        </w:rPr>
        <w:t>/19</w:t>
      </w:r>
      <w:r w:rsidRPr="0086412F">
        <w:rPr>
          <w:lang w:val="sr-Cyrl-CS"/>
        </w:rPr>
        <w:t xml:space="preserve"> „</w:t>
      </w:r>
      <w:r w:rsidR="006F34E1">
        <w:rPr>
          <w:lang w:val="sr-Cyrl-CS"/>
        </w:rPr>
        <w:t>Консултантске услуге везане за приватно јавно партнерство у градском саобраћају</w:t>
      </w:r>
      <w:r w:rsidR="006F34E1">
        <w:rPr>
          <w:rStyle w:val="Bodytext3"/>
          <w:b w:val="0"/>
          <w:lang w:eastAsia="sr-Cyrl-CS"/>
        </w:rPr>
        <w:t>“</w:t>
      </w:r>
    </w:p>
    <w:p w:rsidR="00F537D9" w:rsidRPr="00A654FF" w:rsidRDefault="00F537D9" w:rsidP="00F537D9"/>
    <w:p w:rsidR="00F825D0" w:rsidRPr="00F537D9" w:rsidRDefault="00F825D0" w:rsidP="00F537D9">
      <w:pPr>
        <w:rPr>
          <w:szCs w:val="22"/>
        </w:rPr>
      </w:pPr>
    </w:p>
    <w:sectPr w:rsidR="00F825D0" w:rsidRPr="00F537D9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EE" w:rsidRDefault="00253BEE" w:rsidP="00A54467">
      <w:r>
        <w:separator/>
      </w:r>
    </w:p>
  </w:endnote>
  <w:endnote w:type="continuationSeparator" w:id="0">
    <w:p w:rsidR="00253BEE" w:rsidRDefault="00253BEE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72B63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EE" w:rsidRDefault="00253BEE" w:rsidP="00A54467">
      <w:r>
        <w:separator/>
      </w:r>
    </w:p>
  </w:footnote>
  <w:footnote w:type="continuationSeparator" w:id="0">
    <w:p w:rsidR="00253BEE" w:rsidRDefault="00253BEE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272B63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272B63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272B63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404-312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272B63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FE24DE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29</w:t>
          </w:r>
          <w:r w:rsidR="00DB4245">
            <w:rPr>
              <w:sz w:val="24"/>
              <w:szCs w:val="24"/>
              <w:lang w:val="en-US"/>
            </w:rPr>
            <w:t>.10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3F79"/>
    <w:rsid w:val="000441C7"/>
    <w:rsid w:val="00071A56"/>
    <w:rsid w:val="000856B7"/>
    <w:rsid w:val="000A779F"/>
    <w:rsid w:val="000B30AA"/>
    <w:rsid w:val="000D0387"/>
    <w:rsid w:val="000E34DE"/>
    <w:rsid w:val="000F37EC"/>
    <w:rsid w:val="00122684"/>
    <w:rsid w:val="001440BB"/>
    <w:rsid w:val="00161236"/>
    <w:rsid w:val="00171FB8"/>
    <w:rsid w:val="0019101E"/>
    <w:rsid w:val="001A55F6"/>
    <w:rsid w:val="001B734B"/>
    <w:rsid w:val="001C3707"/>
    <w:rsid w:val="00210566"/>
    <w:rsid w:val="002410CA"/>
    <w:rsid w:val="0025313B"/>
    <w:rsid w:val="00253BEE"/>
    <w:rsid w:val="00272B63"/>
    <w:rsid w:val="002C634B"/>
    <w:rsid w:val="002E4F9C"/>
    <w:rsid w:val="002F7CE3"/>
    <w:rsid w:val="00306CBE"/>
    <w:rsid w:val="00322551"/>
    <w:rsid w:val="00327FF3"/>
    <w:rsid w:val="00361462"/>
    <w:rsid w:val="0036233E"/>
    <w:rsid w:val="003640A2"/>
    <w:rsid w:val="00377D6E"/>
    <w:rsid w:val="00392A0A"/>
    <w:rsid w:val="00435D5D"/>
    <w:rsid w:val="004367CD"/>
    <w:rsid w:val="004566A6"/>
    <w:rsid w:val="0046124A"/>
    <w:rsid w:val="00481615"/>
    <w:rsid w:val="004B03CB"/>
    <w:rsid w:val="004B57D9"/>
    <w:rsid w:val="00515763"/>
    <w:rsid w:val="005562CA"/>
    <w:rsid w:val="005760EC"/>
    <w:rsid w:val="005E3513"/>
    <w:rsid w:val="00615AA2"/>
    <w:rsid w:val="0066476D"/>
    <w:rsid w:val="00685AD5"/>
    <w:rsid w:val="006A1F98"/>
    <w:rsid w:val="006D6AF2"/>
    <w:rsid w:val="006F227B"/>
    <w:rsid w:val="006F34E1"/>
    <w:rsid w:val="007463F6"/>
    <w:rsid w:val="00756C8B"/>
    <w:rsid w:val="00771F9D"/>
    <w:rsid w:val="007B02EB"/>
    <w:rsid w:val="007C2D96"/>
    <w:rsid w:val="007F17F1"/>
    <w:rsid w:val="00827378"/>
    <w:rsid w:val="00874A84"/>
    <w:rsid w:val="008C72CF"/>
    <w:rsid w:val="008D6F71"/>
    <w:rsid w:val="00927A0D"/>
    <w:rsid w:val="009800AC"/>
    <w:rsid w:val="009D2D40"/>
    <w:rsid w:val="009D6449"/>
    <w:rsid w:val="00A20F1A"/>
    <w:rsid w:val="00A22EC6"/>
    <w:rsid w:val="00A33E7E"/>
    <w:rsid w:val="00A54467"/>
    <w:rsid w:val="00A87B75"/>
    <w:rsid w:val="00AA7DBA"/>
    <w:rsid w:val="00AC3C95"/>
    <w:rsid w:val="00AF6368"/>
    <w:rsid w:val="00B176BC"/>
    <w:rsid w:val="00B5783A"/>
    <w:rsid w:val="00B64319"/>
    <w:rsid w:val="00B94584"/>
    <w:rsid w:val="00BD59C6"/>
    <w:rsid w:val="00C46A8D"/>
    <w:rsid w:val="00CA1F49"/>
    <w:rsid w:val="00D12A39"/>
    <w:rsid w:val="00D20A8C"/>
    <w:rsid w:val="00D64346"/>
    <w:rsid w:val="00DB4245"/>
    <w:rsid w:val="00DC46FA"/>
    <w:rsid w:val="00DC6433"/>
    <w:rsid w:val="00E04EB9"/>
    <w:rsid w:val="00E05D3F"/>
    <w:rsid w:val="00E16009"/>
    <w:rsid w:val="00E36942"/>
    <w:rsid w:val="00E53BE2"/>
    <w:rsid w:val="00E6044C"/>
    <w:rsid w:val="00E63012"/>
    <w:rsid w:val="00E729C6"/>
    <w:rsid w:val="00E92DD7"/>
    <w:rsid w:val="00EA21DF"/>
    <w:rsid w:val="00EA6479"/>
    <w:rsid w:val="00EA6DFA"/>
    <w:rsid w:val="00EA6E38"/>
    <w:rsid w:val="00ED298E"/>
    <w:rsid w:val="00EE7DC2"/>
    <w:rsid w:val="00F1030F"/>
    <w:rsid w:val="00F537D9"/>
    <w:rsid w:val="00F5486B"/>
    <w:rsid w:val="00F825D0"/>
    <w:rsid w:val="00F931C3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4900-6FE9-4A1B-9367-939C8216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2019-10-29T13:39:00Z</dcterms:created>
  <dcterms:modified xsi:type="dcterms:W3CDTF">2019-10-29T13:39:00Z</dcterms:modified>
</cp:coreProperties>
</file>