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40" w:rsidRPr="00C126E9" w:rsidRDefault="004A4940" w:rsidP="00A21572">
      <w:pPr>
        <w:pStyle w:val="Header"/>
        <w:ind w:firstLine="2127"/>
        <w:outlineLvl w:val="0"/>
        <w:rPr>
          <w:noProof/>
        </w:rPr>
      </w:pPr>
      <w:r w:rsidRPr="00C126E9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76200</wp:posOffset>
            </wp:positionV>
            <wp:extent cx="864235" cy="86423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CDB" w:rsidRPr="00C126E9">
        <w:rPr>
          <w:noProof/>
          <w:lang w:val="en-US"/>
        </w:rPr>
        <w:t xml:space="preserve"> </w:t>
      </w:r>
      <w:r w:rsidRPr="00C126E9">
        <w:rPr>
          <w:noProof/>
          <w:lang w:val="sr-Cyrl-CS"/>
        </w:rPr>
        <w:t>Република  Србија</w:t>
      </w:r>
    </w:p>
    <w:p w:rsidR="004A4940" w:rsidRPr="00C126E9" w:rsidRDefault="004A4940" w:rsidP="00A21572">
      <w:pPr>
        <w:pStyle w:val="Header"/>
        <w:ind w:left="2127" w:firstLine="70"/>
        <w:rPr>
          <w:b/>
          <w:noProof/>
          <w:lang w:val="sr-Cyrl-CS"/>
        </w:rPr>
      </w:pPr>
      <w:r w:rsidRPr="00C126E9">
        <w:rPr>
          <w:b/>
          <w:noProof/>
          <w:lang w:val="sr-Cyrl-CS"/>
        </w:rPr>
        <w:t>Г Р А Д     У Ж И Ц Е</w:t>
      </w:r>
    </w:p>
    <w:p w:rsidR="004A4940" w:rsidRPr="00C126E9" w:rsidRDefault="004A4940" w:rsidP="00A21572">
      <w:pPr>
        <w:pStyle w:val="Header"/>
        <w:tabs>
          <w:tab w:val="left" w:pos="720"/>
          <w:tab w:val="left" w:pos="1134"/>
        </w:tabs>
        <w:ind w:left="2127" w:firstLine="70"/>
        <w:rPr>
          <w:noProof/>
          <w:spacing w:val="-2"/>
          <w:lang w:val="sr-Cyrl-CS"/>
        </w:rPr>
      </w:pPr>
      <w:r w:rsidRPr="00C126E9">
        <w:rPr>
          <w:noProof/>
          <w:spacing w:val="-2"/>
          <w:lang w:val="sr-Cyrl-CS"/>
        </w:rPr>
        <w:t>Градска  управа  за  урбанизам,  изградњу</w:t>
      </w:r>
    </w:p>
    <w:p w:rsidR="004A4940" w:rsidRPr="00C126E9" w:rsidRDefault="004A4940" w:rsidP="00A21572">
      <w:pPr>
        <w:pStyle w:val="Header"/>
        <w:tabs>
          <w:tab w:val="left" w:pos="720"/>
        </w:tabs>
        <w:ind w:left="2127" w:firstLine="70"/>
        <w:rPr>
          <w:noProof/>
          <w:spacing w:val="-2"/>
          <w:lang w:val="sr-Cyrl-CS"/>
        </w:rPr>
      </w:pPr>
      <w:r w:rsidRPr="00C126E9">
        <w:rPr>
          <w:noProof/>
          <w:spacing w:val="-2"/>
          <w:lang w:val="sr-Cyrl-CS"/>
        </w:rPr>
        <w:t>и  имовинско-правне  послове</w:t>
      </w:r>
    </w:p>
    <w:p w:rsidR="004A4940" w:rsidRPr="00C126E9" w:rsidRDefault="004A4940" w:rsidP="00A21572">
      <w:pPr>
        <w:pStyle w:val="Header"/>
        <w:tabs>
          <w:tab w:val="left" w:pos="720"/>
        </w:tabs>
        <w:ind w:left="2127" w:firstLine="70"/>
        <w:rPr>
          <w:noProof/>
          <w:spacing w:val="-2"/>
          <w:lang w:val="pt-BR"/>
        </w:rPr>
      </w:pPr>
    </w:p>
    <w:p w:rsidR="004A4940" w:rsidRPr="00C126E9" w:rsidRDefault="009A6871" w:rsidP="00A21572">
      <w:pPr>
        <w:rPr>
          <w:lang w:val="sr-Cyrl-CS"/>
        </w:rPr>
      </w:pPr>
      <w:r>
        <w:rPr>
          <w:noProof/>
          <w:lang w:val="en-US"/>
        </w:rPr>
        <w:pict>
          <v:line id="Straight Connector 1" o:spid="_x0000_s1026" style="position:absolute;z-index:251660288;visibility:visible" from="0,8.9pt" to="466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bVHQIAADc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" strokeweight="2pt"/>
        </w:pict>
      </w:r>
    </w:p>
    <w:tbl>
      <w:tblPr>
        <w:tblW w:w="0" w:type="auto"/>
        <w:tblInd w:w="108" w:type="dxa"/>
        <w:tblLayout w:type="fixed"/>
        <w:tblLook w:val="04A0"/>
      </w:tblPr>
      <w:tblGrid>
        <w:gridCol w:w="6663"/>
      </w:tblGrid>
      <w:tr w:rsidR="004A4940" w:rsidRPr="00C126E9" w:rsidTr="00284F82">
        <w:trPr>
          <w:trHeight w:val="328"/>
        </w:trPr>
        <w:tc>
          <w:tcPr>
            <w:tcW w:w="6663" w:type="dxa"/>
            <w:vAlign w:val="center"/>
          </w:tcPr>
          <w:p w:rsidR="004A4940" w:rsidRPr="00C126E9" w:rsidRDefault="004A4940" w:rsidP="00A21572">
            <w:pPr>
              <w:ind w:right="-918"/>
              <w:rPr>
                <w:b/>
                <w:iCs/>
                <w:lang w:val="sr-Cyrl-CS"/>
              </w:rPr>
            </w:pPr>
            <w:r w:rsidRPr="00C126E9">
              <w:rPr>
                <w:b/>
                <w:iCs/>
                <w:lang w:val="sr-Cyrl-CS"/>
              </w:rPr>
              <w:t>ОДЕЉЕЊЕ ЗА ЗАШТИТУ ЖИВОТНЕ СРЕДИНЕ</w:t>
            </w:r>
          </w:p>
          <w:p w:rsidR="004A4940" w:rsidRPr="00C126E9" w:rsidRDefault="004A4940" w:rsidP="00A21572">
            <w:pPr>
              <w:ind w:right="-918"/>
              <w:rPr>
                <w:b/>
                <w:iCs/>
                <w:lang w:val="en-US"/>
              </w:rPr>
            </w:pPr>
            <w:r w:rsidRPr="00C126E9">
              <w:rPr>
                <w:b/>
                <w:iCs/>
                <w:lang w:val="sr-Cyrl-CS"/>
              </w:rPr>
              <w:t>И ОДРЖИВИ РАЗВОЈ</w:t>
            </w:r>
            <w:r w:rsidR="00D13CDB" w:rsidRPr="00C126E9">
              <w:rPr>
                <w:b/>
                <w:iCs/>
                <w:lang w:val="en-US"/>
              </w:rPr>
              <w:t xml:space="preserve"> </w:t>
            </w:r>
          </w:p>
        </w:tc>
      </w:tr>
    </w:tbl>
    <w:p w:rsidR="004A4940" w:rsidRPr="00C126E9" w:rsidRDefault="004A4940" w:rsidP="00A21572">
      <w:pPr>
        <w:pStyle w:val="BodyText3"/>
        <w:spacing w:after="0"/>
        <w:ind w:firstLine="720"/>
        <w:jc w:val="both"/>
        <w:rPr>
          <w:sz w:val="24"/>
          <w:szCs w:val="24"/>
          <w:lang w:val="ru-RU"/>
        </w:rPr>
      </w:pPr>
    </w:p>
    <w:p w:rsidR="004A4940" w:rsidRPr="00C126E9" w:rsidRDefault="004A4940" w:rsidP="00A21572">
      <w:pPr>
        <w:pStyle w:val="BodyText3"/>
        <w:spacing w:after="0"/>
        <w:ind w:firstLine="720"/>
        <w:jc w:val="both"/>
        <w:rPr>
          <w:sz w:val="24"/>
          <w:szCs w:val="24"/>
          <w:lang w:val="sr-Cyrl-CS"/>
        </w:rPr>
      </w:pPr>
    </w:p>
    <w:p w:rsidR="004A4940" w:rsidRPr="00C126E9" w:rsidRDefault="004A4940" w:rsidP="00A21572">
      <w:pPr>
        <w:pStyle w:val="BodyText3"/>
        <w:spacing w:after="0"/>
        <w:ind w:firstLine="720"/>
        <w:jc w:val="both"/>
        <w:rPr>
          <w:sz w:val="24"/>
          <w:szCs w:val="24"/>
          <w:lang w:val="sr-Cyrl-CS"/>
        </w:rPr>
      </w:pPr>
    </w:p>
    <w:p w:rsidR="004A4940" w:rsidRPr="00C126E9" w:rsidRDefault="004A4940" w:rsidP="00A21572">
      <w:pPr>
        <w:pStyle w:val="BodyText3"/>
        <w:spacing w:after="0"/>
        <w:ind w:firstLine="720"/>
        <w:jc w:val="both"/>
        <w:rPr>
          <w:sz w:val="24"/>
          <w:szCs w:val="24"/>
          <w:lang w:val="sr-Cyrl-CS"/>
        </w:rPr>
      </w:pPr>
    </w:p>
    <w:p w:rsidR="004A4940" w:rsidRPr="00C126E9" w:rsidRDefault="004A4940" w:rsidP="00A21572">
      <w:pPr>
        <w:pStyle w:val="BodyText3"/>
        <w:spacing w:after="0"/>
        <w:ind w:firstLine="720"/>
        <w:jc w:val="both"/>
        <w:rPr>
          <w:sz w:val="24"/>
          <w:szCs w:val="24"/>
          <w:lang w:val="sr-Cyrl-CS"/>
        </w:rPr>
      </w:pPr>
    </w:p>
    <w:p w:rsidR="004A4940" w:rsidRPr="00C126E9" w:rsidRDefault="004A4940" w:rsidP="00A21572">
      <w:pPr>
        <w:pStyle w:val="BodyText3"/>
        <w:spacing w:after="0"/>
        <w:ind w:firstLine="720"/>
        <w:jc w:val="both"/>
        <w:rPr>
          <w:sz w:val="24"/>
          <w:szCs w:val="24"/>
          <w:lang w:val="sr-Cyrl-CS"/>
        </w:rPr>
      </w:pPr>
    </w:p>
    <w:p w:rsidR="004A4940" w:rsidRPr="00C126E9" w:rsidRDefault="004A4940" w:rsidP="00A21572">
      <w:pPr>
        <w:pStyle w:val="BodyText3"/>
        <w:spacing w:after="0"/>
        <w:ind w:firstLine="720"/>
        <w:jc w:val="both"/>
        <w:rPr>
          <w:sz w:val="24"/>
          <w:szCs w:val="24"/>
          <w:lang w:val="sr-Cyrl-CS"/>
        </w:rPr>
      </w:pPr>
    </w:p>
    <w:p w:rsidR="004A4940" w:rsidRPr="00C126E9" w:rsidRDefault="004A4940" w:rsidP="00A21572">
      <w:pPr>
        <w:pStyle w:val="BodyText3"/>
        <w:spacing w:after="0"/>
        <w:ind w:firstLine="720"/>
        <w:jc w:val="both"/>
        <w:rPr>
          <w:sz w:val="24"/>
          <w:szCs w:val="24"/>
          <w:lang w:val="sr-Cyrl-CS"/>
        </w:rPr>
      </w:pPr>
    </w:p>
    <w:p w:rsidR="004A4940" w:rsidRPr="00C126E9" w:rsidRDefault="004A4940" w:rsidP="00A21572">
      <w:pPr>
        <w:pStyle w:val="BodyText3"/>
        <w:spacing w:after="0"/>
        <w:ind w:firstLine="720"/>
        <w:jc w:val="both"/>
        <w:rPr>
          <w:sz w:val="24"/>
          <w:szCs w:val="24"/>
          <w:lang w:val="sr-Cyrl-CS"/>
        </w:rPr>
      </w:pPr>
    </w:p>
    <w:p w:rsidR="004A4940" w:rsidRPr="00C126E9" w:rsidRDefault="004A4940" w:rsidP="00A21572">
      <w:pPr>
        <w:pStyle w:val="BodyText3"/>
        <w:spacing w:after="0"/>
        <w:ind w:firstLine="720"/>
        <w:jc w:val="both"/>
        <w:rPr>
          <w:sz w:val="24"/>
          <w:szCs w:val="24"/>
          <w:lang w:val="sr-Cyrl-CS"/>
        </w:rPr>
      </w:pPr>
    </w:p>
    <w:p w:rsidR="004A4940" w:rsidRPr="00C126E9" w:rsidRDefault="004A4940" w:rsidP="00A21572">
      <w:pPr>
        <w:pStyle w:val="BodyText3"/>
        <w:spacing w:after="0"/>
        <w:ind w:firstLine="720"/>
        <w:jc w:val="both"/>
        <w:rPr>
          <w:sz w:val="24"/>
          <w:szCs w:val="24"/>
          <w:lang w:val="sr-Cyrl-CS"/>
        </w:rPr>
      </w:pPr>
    </w:p>
    <w:p w:rsidR="004A4940" w:rsidRPr="00C126E9" w:rsidRDefault="004A4940" w:rsidP="00A21572">
      <w:pPr>
        <w:pStyle w:val="BodyText3"/>
        <w:spacing w:after="0"/>
        <w:ind w:firstLine="720"/>
        <w:jc w:val="both"/>
        <w:rPr>
          <w:sz w:val="24"/>
          <w:szCs w:val="24"/>
          <w:lang w:val="sr-Cyrl-CS"/>
        </w:rPr>
      </w:pPr>
    </w:p>
    <w:p w:rsidR="004A4940" w:rsidRPr="00C126E9" w:rsidRDefault="004A4940" w:rsidP="00A21572">
      <w:pPr>
        <w:pStyle w:val="BodyText3"/>
        <w:spacing w:after="0"/>
        <w:ind w:firstLine="720"/>
        <w:jc w:val="both"/>
        <w:rPr>
          <w:sz w:val="24"/>
          <w:szCs w:val="24"/>
          <w:lang w:val="sr-Cyrl-CS"/>
        </w:rPr>
      </w:pPr>
    </w:p>
    <w:p w:rsidR="004A4940" w:rsidRPr="00C126E9" w:rsidRDefault="004A4940" w:rsidP="00A21572">
      <w:pPr>
        <w:pStyle w:val="BodyText3"/>
        <w:spacing w:after="0"/>
        <w:ind w:firstLine="720"/>
        <w:jc w:val="both"/>
        <w:rPr>
          <w:sz w:val="24"/>
          <w:szCs w:val="24"/>
          <w:lang w:val="sr-Cyrl-CS"/>
        </w:rPr>
      </w:pPr>
    </w:p>
    <w:p w:rsidR="004A4940" w:rsidRPr="00C126E9" w:rsidRDefault="004A4940" w:rsidP="00A21572">
      <w:pPr>
        <w:pStyle w:val="Heading1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4940" w:rsidRPr="00C126E9" w:rsidRDefault="004A4940" w:rsidP="00A21572">
      <w:pPr>
        <w:pStyle w:val="Heading1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126E9">
        <w:rPr>
          <w:rFonts w:ascii="Times New Roman" w:hAnsi="Times New Roman" w:cs="Times New Roman"/>
          <w:sz w:val="24"/>
          <w:szCs w:val="24"/>
          <w:lang w:val="sr-Cyrl-CS"/>
        </w:rPr>
        <w:t>ПРОГРАМ ЗАШТИТЕ И УНАПРЕЂЕЊА ЖИВОТНЕ СРЕДИНЕ ГРАДА УЖИЦА ЗА 201</w:t>
      </w:r>
      <w:r w:rsidR="00490F29" w:rsidRPr="00C126E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126E9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</w:p>
    <w:p w:rsidR="0026746C" w:rsidRPr="00C126E9" w:rsidRDefault="0026746C" w:rsidP="00A21572">
      <w:pPr>
        <w:rPr>
          <w:lang w:val="sr-Cyrl-CS"/>
        </w:rPr>
      </w:pPr>
    </w:p>
    <w:p w:rsidR="004A4940" w:rsidRPr="00C126E9" w:rsidRDefault="004A4940" w:rsidP="00A21572">
      <w:pPr>
        <w:jc w:val="center"/>
        <w:rPr>
          <w:lang w:val="en-US"/>
        </w:rPr>
      </w:pPr>
    </w:p>
    <w:p w:rsidR="004A4940" w:rsidRPr="00C126E9" w:rsidRDefault="004A4940" w:rsidP="00A21572">
      <w:pPr>
        <w:rPr>
          <w:lang w:val="sr-Cyrl-CS"/>
        </w:rPr>
      </w:pPr>
    </w:p>
    <w:p w:rsidR="004A4940" w:rsidRPr="00C126E9" w:rsidRDefault="004A4940" w:rsidP="00A21572">
      <w:pPr>
        <w:ind w:firstLine="720"/>
        <w:jc w:val="center"/>
        <w:rPr>
          <w:lang w:val="sr-Cyrl-CS"/>
        </w:rPr>
      </w:pPr>
    </w:p>
    <w:p w:rsidR="004A4940" w:rsidRPr="00C126E9" w:rsidRDefault="004A4940" w:rsidP="00A21572">
      <w:pPr>
        <w:ind w:firstLine="720"/>
        <w:rPr>
          <w:lang w:val="sr-Cyrl-CS"/>
        </w:rPr>
      </w:pPr>
    </w:p>
    <w:p w:rsidR="004A4940" w:rsidRPr="00C126E9" w:rsidRDefault="004A4940" w:rsidP="00A21572">
      <w:pPr>
        <w:ind w:firstLine="720"/>
        <w:jc w:val="both"/>
        <w:rPr>
          <w:lang w:val="sr-Cyrl-CS"/>
        </w:rPr>
      </w:pPr>
    </w:p>
    <w:p w:rsidR="004A4940" w:rsidRPr="00C126E9" w:rsidRDefault="004A4940" w:rsidP="00A21572">
      <w:pPr>
        <w:ind w:firstLine="720"/>
        <w:rPr>
          <w:lang w:val="sr-Cyrl-CS"/>
        </w:rPr>
      </w:pPr>
    </w:p>
    <w:p w:rsidR="004A4940" w:rsidRPr="00C126E9" w:rsidRDefault="004A4940" w:rsidP="00A21572">
      <w:pPr>
        <w:ind w:firstLine="720"/>
        <w:rPr>
          <w:lang w:val="sr-Cyrl-CS"/>
        </w:rPr>
      </w:pPr>
    </w:p>
    <w:p w:rsidR="004A4940" w:rsidRPr="00C126E9" w:rsidRDefault="004A4940" w:rsidP="00A21572">
      <w:pPr>
        <w:ind w:firstLine="720"/>
        <w:rPr>
          <w:lang w:val="sr-Cyrl-CS"/>
        </w:rPr>
      </w:pPr>
    </w:p>
    <w:p w:rsidR="004A4940" w:rsidRPr="00C126E9" w:rsidRDefault="004A4940" w:rsidP="00A21572">
      <w:pPr>
        <w:ind w:firstLine="720"/>
        <w:rPr>
          <w:lang w:val="sr-Cyrl-CS"/>
        </w:rPr>
      </w:pPr>
    </w:p>
    <w:p w:rsidR="004A4940" w:rsidRPr="00C126E9" w:rsidRDefault="004A4940" w:rsidP="00A21572">
      <w:pPr>
        <w:ind w:firstLine="720"/>
        <w:rPr>
          <w:lang w:val="sr-Cyrl-CS"/>
        </w:rPr>
      </w:pPr>
    </w:p>
    <w:p w:rsidR="004A4940" w:rsidRPr="00C126E9" w:rsidRDefault="004A4940" w:rsidP="00A21572">
      <w:pPr>
        <w:rPr>
          <w:lang w:val="sr-Cyrl-CS"/>
        </w:rPr>
      </w:pPr>
    </w:p>
    <w:p w:rsidR="004A4940" w:rsidRPr="00C126E9" w:rsidRDefault="004A4940" w:rsidP="00A21572">
      <w:pPr>
        <w:rPr>
          <w:lang w:val="sr-Cyrl-CS"/>
        </w:rPr>
      </w:pPr>
    </w:p>
    <w:p w:rsidR="004A4940" w:rsidRPr="00C126E9" w:rsidRDefault="004A4940" w:rsidP="00A21572">
      <w:pPr>
        <w:ind w:firstLine="720"/>
        <w:jc w:val="center"/>
        <w:rPr>
          <w:lang w:val="en-US"/>
        </w:rPr>
      </w:pPr>
    </w:p>
    <w:p w:rsidR="00D13CDB" w:rsidRPr="00C126E9" w:rsidRDefault="00D13CDB" w:rsidP="00A21572">
      <w:pPr>
        <w:ind w:firstLine="720"/>
        <w:jc w:val="center"/>
        <w:rPr>
          <w:lang w:val="en-US"/>
        </w:rPr>
      </w:pPr>
    </w:p>
    <w:p w:rsidR="00D13CDB" w:rsidRPr="00C126E9" w:rsidRDefault="00D13CDB" w:rsidP="00A21572">
      <w:pPr>
        <w:ind w:firstLine="720"/>
        <w:jc w:val="center"/>
        <w:rPr>
          <w:lang w:val="en-US"/>
        </w:rPr>
      </w:pPr>
    </w:p>
    <w:p w:rsidR="00D13CDB" w:rsidRPr="00C126E9" w:rsidRDefault="00D13CDB" w:rsidP="00A21572">
      <w:pPr>
        <w:ind w:firstLine="720"/>
        <w:jc w:val="center"/>
        <w:rPr>
          <w:lang w:val="en-US"/>
        </w:rPr>
      </w:pPr>
    </w:p>
    <w:p w:rsidR="00D13CDB" w:rsidRPr="00C126E9" w:rsidRDefault="00D13CDB" w:rsidP="00A21572">
      <w:pPr>
        <w:ind w:firstLine="720"/>
        <w:jc w:val="center"/>
        <w:rPr>
          <w:lang w:val="en-US"/>
        </w:rPr>
      </w:pPr>
    </w:p>
    <w:p w:rsidR="00D13CDB" w:rsidRPr="00C126E9" w:rsidRDefault="00D13CDB" w:rsidP="00A21572"/>
    <w:p w:rsidR="00D13CDB" w:rsidRPr="00C126E9" w:rsidRDefault="00D13CDB" w:rsidP="00A21572"/>
    <w:p w:rsidR="004A4940" w:rsidRPr="00C126E9" w:rsidRDefault="004A4940" w:rsidP="00A21572">
      <w:pPr>
        <w:pStyle w:val="FootnoteText"/>
        <w:ind w:left="180" w:hanging="180"/>
        <w:jc w:val="center"/>
        <w:rPr>
          <w:b/>
          <w:sz w:val="24"/>
          <w:szCs w:val="24"/>
          <w:lang w:val="en-US"/>
        </w:rPr>
      </w:pPr>
      <w:r w:rsidRPr="00C126E9">
        <w:rPr>
          <w:b/>
          <w:sz w:val="24"/>
          <w:szCs w:val="24"/>
          <w:lang w:val="sr-Cyrl-CS"/>
        </w:rPr>
        <w:t xml:space="preserve">УЖИЦЕ </w:t>
      </w:r>
      <w:r w:rsidR="00490F29" w:rsidRPr="00C126E9">
        <w:rPr>
          <w:b/>
          <w:sz w:val="24"/>
          <w:szCs w:val="24"/>
          <w:lang w:val="sr-Cyrl-CS"/>
        </w:rPr>
        <w:t xml:space="preserve">јануар </w:t>
      </w:r>
      <w:r w:rsidRPr="00C126E9">
        <w:rPr>
          <w:b/>
          <w:sz w:val="24"/>
          <w:szCs w:val="24"/>
          <w:lang w:val="sr-Cyrl-CS"/>
        </w:rPr>
        <w:t>201</w:t>
      </w:r>
      <w:r w:rsidR="00C37F6F" w:rsidRPr="00C126E9">
        <w:rPr>
          <w:b/>
          <w:sz w:val="24"/>
          <w:szCs w:val="24"/>
          <w:lang w:val="sr-Cyrl-CS"/>
        </w:rPr>
        <w:t>8</w:t>
      </w:r>
      <w:r w:rsidR="00382BEA" w:rsidRPr="00C126E9">
        <w:rPr>
          <w:b/>
          <w:sz w:val="24"/>
          <w:szCs w:val="24"/>
          <w:lang w:val="sr-Cyrl-CS"/>
        </w:rPr>
        <w:t>.године</w:t>
      </w:r>
      <w:r w:rsidRPr="00C126E9">
        <w:rPr>
          <w:b/>
          <w:sz w:val="24"/>
          <w:szCs w:val="24"/>
          <w:lang w:val="sr-Cyrl-CS"/>
        </w:rPr>
        <w:t>.</w:t>
      </w:r>
      <w:r w:rsidRPr="00C126E9">
        <w:rPr>
          <w:sz w:val="24"/>
          <w:szCs w:val="24"/>
          <w:lang w:val="sr-Cyrl-CS"/>
        </w:rPr>
        <w:br w:type="page"/>
      </w:r>
    </w:p>
    <w:p w:rsidR="00E44F9F" w:rsidRPr="00C126E9" w:rsidRDefault="00E44F9F" w:rsidP="00E44F9F">
      <w:pPr>
        <w:pStyle w:val="FootnoteText"/>
        <w:jc w:val="both"/>
        <w:rPr>
          <w:sz w:val="24"/>
          <w:szCs w:val="24"/>
          <w:lang w:val="en-US"/>
        </w:rPr>
      </w:pPr>
    </w:p>
    <w:p w:rsidR="00E44F9F" w:rsidRPr="00C126E9" w:rsidRDefault="00E44F9F" w:rsidP="00E44F9F">
      <w:pPr>
        <w:pStyle w:val="FootnoteText"/>
        <w:jc w:val="both"/>
        <w:rPr>
          <w:sz w:val="24"/>
          <w:szCs w:val="24"/>
          <w:lang w:val="en-US"/>
        </w:rPr>
      </w:pPr>
      <w:r w:rsidRPr="00C126E9">
        <w:rPr>
          <w:sz w:val="24"/>
          <w:szCs w:val="24"/>
          <w:lang w:val="sr-Cyrl-CS"/>
        </w:rPr>
        <w:t>На основу члана 100. Став 4. Закон о заштити животне средине (''Сл.гл.РС'' бр.135/2004, 36/2009, 72/2009 – др.закона и 43/2011 – одлука УС и 14/2016 ), члана 7. став 1.Одлуке о Буџетском фонду за заштиту животне средине (''Сл.лист града Ужица'' бр.20/2009) и члана 77. Статута града Ужица (''Сл. лист града Ужица'' бр.</w:t>
      </w:r>
      <w:r w:rsidRPr="00C126E9">
        <w:rPr>
          <w:sz w:val="24"/>
          <w:szCs w:val="24"/>
          <w:lang w:val="en-US"/>
        </w:rPr>
        <w:t>25/17-</w:t>
      </w:r>
      <w:r w:rsidRPr="00C126E9">
        <w:rPr>
          <w:sz w:val="24"/>
          <w:szCs w:val="24"/>
          <w:lang w:val="sr-Cyrl-CS"/>
        </w:rPr>
        <w:t xml:space="preserve"> пречишћен текст), Градско веће на седници</w:t>
      </w:r>
      <w:r w:rsidRPr="00C126E9">
        <w:rPr>
          <w:sz w:val="24"/>
          <w:szCs w:val="24"/>
          <w:lang w:val="en-US"/>
        </w:rPr>
        <w:t xml:space="preserve"> </w:t>
      </w:r>
      <w:r w:rsidRPr="00C126E9">
        <w:rPr>
          <w:sz w:val="24"/>
          <w:szCs w:val="24"/>
          <w:lang w:val="sr-Cyrl-CS"/>
        </w:rPr>
        <w:t>одржаној</w:t>
      </w:r>
      <w:r w:rsidR="004F41E6">
        <w:rPr>
          <w:sz w:val="24"/>
          <w:szCs w:val="24"/>
          <w:lang w:val="en-US"/>
        </w:rPr>
        <w:t xml:space="preserve"> 05.02.2018</w:t>
      </w:r>
      <w:r w:rsidRPr="00C126E9">
        <w:rPr>
          <w:sz w:val="24"/>
          <w:szCs w:val="24"/>
          <w:lang w:val="en-US"/>
        </w:rPr>
        <w:t>.</w:t>
      </w:r>
      <w:r w:rsidRPr="00C126E9">
        <w:rPr>
          <w:sz w:val="24"/>
          <w:szCs w:val="24"/>
          <w:lang w:val="sr-Cyrl-CS"/>
        </w:rPr>
        <w:t>године, по претходно прибављеној сагласности Министарства заштите животне средине број 401-00-</w:t>
      </w:r>
      <w:r w:rsidRPr="00C126E9">
        <w:rPr>
          <w:sz w:val="24"/>
          <w:szCs w:val="24"/>
          <w:lang w:val="en-US"/>
        </w:rPr>
        <w:t>00106/2018-02</w:t>
      </w:r>
      <w:r w:rsidRPr="00C126E9">
        <w:rPr>
          <w:sz w:val="24"/>
          <w:szCs w:val="24"/>
          <w:lang w:val="sr-Cyrl-CS"/>
        </w:rPr>
        <w:t xml:space="preserve"> од </w:t>
      </w:r>
      <w:r w:rsidRPr="00C126E9">
        <w:rPr>
          <w:sz w:val="24"/>
          <w:szCs w:val="24"/>
          <w:lang w:val="en-US"/>
        </w:rPr>
        <w:t>22.01.2018</w:t>
      </w:r>
      <w:r w:rsidRPr="00C126E9">
        <w:rPr>
          <w:sz w:val="24"/>
          <w:szCs w:val="24"/>
          <w:lang w:val="sr-Cyrl-CS"/>
        </w:rPr>
        <w:t>. године, донело је,`</w:t>
      </w:r>
    </w:p>
    <w:p w:rsidR="00E44F9F" w:rsidRPr="00C126E9" w:rsidRDefault="00E44F9F" w:rsidP="00E44F9F">
      <w:pPr>
        <w:pStyle w:val="FootnoteText"/>
        <w:ind w:left="180" w:hanging="180"/>
        <w:jc w:val="center"/>
        <w:rPr>
          <w:b/>
          <w:sz w:val="24"/>
          <w:szCs w:val="24"/>
          <w:lang w:val="en-US"/>
        </w:rPr>
      </w:pPr>
    </w:p>
    <w:p w:rsidR="00E44F9F" w:rsidRPr="00C126E9" w:rsidRDefault="00E44F9F" w:rsidP="00E44F9F">
      <w:pPr>
        <w:pStyle w:val="FootnoteText"/>
        <w:ind w:left="180" w:hanging="180"/>
        <w:jc w:val="center"/>
        <w:rPr>
          <w:b/>
          <w:sz w:val="24"/>
          <w:szCs w:val="24"/>
          <w:lang w:val="en-US"/>
        </w:rPr>
      </w:pPr>
    </w:p>
    <w:p w:rsidR="00E44F9F" w:rsidRPr="00C126E9" w:rsidRDefault="00E44F9F" w:rsidP="00E44F9F">
      <w:pPr>
        <w:pStyle w:val="FootnoteText"/>
        <w:ind w:left="180" w:hanging="180"/>
        <w:jc w:val="center"/>
        <w:rPr>
          <w:b/>
          <w:sz w:val="24"/>
          <w:szCs w:val="24"/>
          <w:lang w:val="sr-Cyrl-CS"/>
        </w:rPr>
      </w:pPr>
      <w:r w:rsidRPr="00C126E9">
        <w:rPr>
          <w:b/>
          <w:sz w:val="24"/>
          <w:szCs w:val="24"/>
          <w:lang w:val="sr-Cyrl-CS"/>
        </w:rPr>
        <w:t>ПРОГРАМ КОРИШЋЕЊА СРЕДСТАВА  БУЏЕТСКОГ ФОНДА ЗА ЗАШТИТУ ЖИВОТНЕ СРЕДИНЕ ГРАДА УЖИЦА ЗА 201</w:t>
      </w:r>
      <w:r w:rsidRPr="00C126E9">
        <w:rPr>
          <w:b/>
          <w:sz w:val="24"/>
          <w:szCs w:val="24"/>
          <w:lang w:val="en-US"/>
        </w:rPr>
        <w:t>8</w:t>
      </w:r>
      <w:r w:rsidRPr="00C126E9">
        <w:rPr>
          <w:b/>
          <w:sz w:val="24"/>
          <w:szCs w:val="24"/>
          <w:lang w:val="sr-Cyrl-CS"/>
        </w:rPr>
        <w:t>.ГОДИНУ</w:t>
      </w:r>
    </w:p>
    <w:p w:rsidR="00E44F9F" w:rsidRPr="00C126E9" w:rsidRDefault="00E44F9F" w:rsidP="00E44F9F">
      <w:pPr>
        <w:pStyle w:val="FootnoteText"/>
        <w:ind w:left="180" w:hanging="180"/>
        <w:jc w:val="center"/>
        <w:rPr>
          <w:b/>
          <w:sz w:val="24"/>
          <w:szCs w:val="24"/>
          <w:lang w:val="sr-Cyrl-CS"/>
        </w:rPr>
      </w:pPr>
    </w:p>
    <w:p w:rsidR="00E44F9F" w:rsidRPr="00C126E9" w:rsidRDefault="00E44F9F" w:rsidP="00E44F9F">
      <w:pPr>
        <w:pStyle w:val="FootnoteText"/>
        <w:ind w:left="180" w:hanging="180"/>
        <w:jc w:val="center"/>
        <w:rPr>
          <w:b/>
          <w:sz w:val="24"/>
          <w:szCs w:val="24"/>
          <w:lang w:val="sr-Cyrl-CS"/>
        </w:rPr>
      </w:pPr>
      <w:r w:rsidRPr="00C126E9">
        <w:rPr>
          <w:b/>
          <w:sz w:val="24"/>
          <w:szCs w:val="24"/>
          <w:lang w:val="sr-Cyrl-CS"/>
        </w:rPr>
        <w:t>Члан 1.</w:t>
      </w:r>
    </w:p>
    <w:p w:rsidR="00E44F9F" w:rsidRPr="00C126E9" w:rsidRDefault="00E44F9F" w:rsidP="00E44F9F">
      <w:pPr>
        <w:pStyle w:val="FootnoteText"/>
        <w:jc w:val="both"/>
        <w:rPr>
          <w:sz w:val="24"/>
          <w:szCs w:val="24"/>
          <w:lang w:val="en-US"/>
        </w:rPr>
      </w:pPr>
      <w:r w:rsidRPr="00C126E9">
        <w:rPr>
          <w:sz w:val="24"/>
          <w:szCs w:val="24"/>
          <w:lang w:val="sr-Cyrl-CS"/>
        </w:rPr>
        <w:t xml:space="preserve">Овим Програмом утврђује се коришћење средстава Буџетског фонда за заштиту животне средине Града Ужица у 2018.години. </w:t>
      </w:r>
    </w:p>
    <w:p w:rsidR="00582CFF" w:rsidRPr="00C126E9" w:rsidRDefault="00582CFF" w:rsidP="00A21572">
      <w:pPr>
        <w:pStyle w:val="FootnoteText"/>
        <w:rPr>
          <w:sz w:val="24"/>
          <w:szCs w:val="24"/>
          <w:lang w:val="en-US"/>
        </w:rPr>
      </w:pPr>
    </w:p>
    <w:p w:rsidR="004A4940" w:rsidRPr="00C126E9" w:rsidRDefault="004A4940" w:rsidP="00A21572">
      <w:pPr>
        <w:pStyle w:val="Heading2"/>
        <w:rPr>
          <w:rFonts w:ascii="Times New Roman" w:hAnsi="Times New Roman" w:cs="Times New Roman"/>
          <w:sz w:val="24"/>
          <w:szCs w:val="24"/>
          <w:lang w:val="sr-Cyrl-CS"/>
        </w:rPr>
      </w:pPr>
      <w:r w:rsidRPr="00C126E9">
        <w:rPr>
          <w:rFonts w:ascii="Times New Roman" w:hAnsi="Times New Roman" w:cs="Times New Roman"/>
          <w:sz w:val="24"/>
          <w:szCs w:val="24"/>
          <w:lang w:val="sr-Cyrl-CS"/>
        </w:rPr>
        <w:t xml:space="preserve">УВОД </w:t>
      </w:r>
    </w:p>
    <w:p w:rsidR="004A4940" w:rsidRPr="00C126E9" w:rsidRDefault="004A4940" w:rsidP="00A21572">
      <w:pPr>
        <w:rPr>
          <w:b/>
          <w:color w:val="339966"/>
          <w:lang w:val="sr-Cyrl-CS"/>
        </w:rPr>
      </w:pPr>
    </w:p>
    <w:p w:rsidR="004A4940" w:rsidRPr="00C126E9" w:rsidRDefault="004A4940" w:rsidP="00A21572">
      <w:pPr>
        <w:jc w:val="both"/>
        <w:rPr>
          <w:lang w:val="en-US"/>
        </w:rPr>
      </w:pPr>
      <w:r w:rsidRPr="00C126E9">
        <w:rPr>
          <w:lang w:val="sr-Cyrl-CS"/>
        </w:rPr>
        <w:t>За реализацију активности, програма и пројеката из области заштите и унапређења животне средине, финансијска средства су обезбеђена у Буџетском фонду за заштиту животне средине Града Ужица.</w:t>
      </w:r>
    </w:p>
    <w:p w:rsidR="004A4940" w:rsidRPr="00C126E9" w:rsidRDefault="004A4940" w:rsidP="00A21572">
      <w:pPr>
        <w:jc w:val="both"/>
        <w:rPr>
          <w:lang w:val="sr-Cyrl-CS"/>
        </w:rPr>
      </w:pPr>
      <w:r w:rsidRPr="00C126E9">
        <w:rPr>
          <w:lang w:val="sr-Cyrl-CS"/>
        </w:rPr>
        <w:t>Приходи Буџетског фонда за заштиту животне средине у 201</w:t>
      </w:r>
      <w:r w:rsidR="00490F29" w:rsidRPr="00C126E9">
        <w:rPr>
          <w:lang w:val="sr-Cyrl-CS"/>
        </w:rPr>
        <w:t>8</w:t>
      </w:r>
      <w:r w:rsidR="00FA230B" w:rsidRPr="00C126E9">
        <w:rPr>
          <w:lang w:val="sr-Cyrl-CS"/>
        </w:rPr>
        <w:t>.</w:t>
      </w:r>
      <w:r w:rsidRPr="00C126E9">
        <w:rPr>
          <w:lang w:val="sr-Cyrl-CS"/>
        </w:rPr>
        <w:t>години оствариваће се по два основа:</w:t>
      </w:r>
    </w:p>
    <w:p w:rsidR="004A4940" w:rsidRPr="00C126E9" w:rsidRDefault="004A4940" w:rsidP="00A21572">
      <w:pPr>
        <w:jc w:val="both"/>
        <w:rPr>
          <w:lang w:val="sr-Cyrl-CS"/>
        </w:rPr>
      </w:pPr>
      <w:r w:rsidRPr="00C126E9">
        <w:rPr>
          <w:lang w:val="sr-Cyrl-CS"/>
        </w:rPr>
        <w:t xml:space="preserve">-По основу Одлуке о накнади за заштиту и унапређење животне средине (Сл.лист.града Ужица 14/13), коју је Град Ужице донео у складу са Уредбом о одређивању активности чије обављање утиче на животну средину (''Сл. </w:t>
      </w:r>
      <w:r w:rsidRPr="00C126E9">
        <w:rPr>
          <w:lang w:val="en-US"/>
        </w:rPr>
        <w:t>г</w:t>
      </w:r>
      <w:r w:rsidRPr="00C126E9">
        <w:rPr>
          <w:lang w:val="sr-Cyrl-CS"/>
        </w:rPr>
        <w:t>ласник'', бр.8/2010). Средства која ће бити остварена по основу ових накнада 100 % су приход буџета Града.</w:t>
      </w:r>
    </w:p>
    <w:p w:rsidR="004A4940" w:rsidRPr="00C126E9" w:rsidRDefault="004A4940" w:rsidP="00A21572">
      <w:pPr>
        <w:jc w:val="both"/>
        <w:rPr>
          <w:lang w:val="sr-Cyrl-CS"/>
        </w:rPr>
      </w:pPr>
      <w:r w:rsidRPr="00C126E9">
        <w:rPr>
          <w:lang w:val="sr-Cyrl-CS"/>
        </w:rPr>
        <w:t>-По основу који је дефинисан Уредбом о накнадама од емисије SO</w:t>
      </w:r>
      <w:r w:rsidRPr="00C126E9">
        <w:rPr>
          <w:vertAlign w:val="subscript"/>
          <w:lang w:val="sr-Latn-CS"/>
        </w:rPr>
        <w:t>2</w:t>
      </w:r>
      <w:r w:rsidRPr="00C126E9">
        <w:rPr>
          <w:lang w:val="sr-Latn-CS"/>
        </w:rPr>
        <w:t>, NO</w:t>
      </w:r>
      <w:r w:rsidRPr="00C126E9">
        <w:rPr>
          <w:vertAlign w:val="subscript"/>
          <w:lang w:val="sr-Latn-CS"/>
        </w:rPr>
        <w:t>2</w:t>
      </w:r>
      <w:r w:rsidRPr="00C126E9">
        <w:rPr>
          <w:lang w:val="sr-Latn-CS"/>
        </w:rPr>
        <w:t>, прашкастих материја и одложен отпад</w:t>
      </w:r>
      <w:r w:rsidR="005E427E" w:rsidRPr="00C126E9">
        <w:t xml:space="preserve">, </w:t>
      </w:r>
      <w:r w:rsidR="005E427E" w:rsidRPr="00C126E9">
        <w:rPr>
          <w:lang w:val="sr-Cyrl-CS"/>
        </w:rPr>
        <w:t>с</w:t>
      </w:r>
      <w:r w:rsidRPr="00C126E9">
        <w:rPr>
          <w:lang w:val="sr-Cyrl-CS"/>
        </w:rPr>
        <w:t>редства остварена од претходно поменутих накнада, у износу од 40 % су приход буџета Града, а у износу од 60 % приход буџета Републике Србије.</w:t>
      </w:r>
    </w:p>
    <w:p w:rsidR="004A4940" w:rsidRPr="00C126E9" w:rsidRDefault="004A4940" w:rsidP="00A21572">
      <w:pPr>
        <w:jc w:val="both"/>
        <w:rPr>
          <w:b/>
          <w:lang w:val="sr-Cyrl-CS"/>
        </w:rPr>
      </w:pPr>
      <w:r w:rsidRPr="00C126E9">
        <w:rPr>
          <w:b/>
          <w:lang w:val="sr-Cyrl-CS"/>
        </w:rPr>
        <w:t>Укупни планирани приход Буџетског фонда за заштиту жи</w:t>
      </w:r>
      <w:r w:rsidR="008D49AA" w:rsidRPr="00C126E9">
        <w:rPr>
          <w:b/>
          <w:lang w:val="sr-Cyrl-CS"/>
        </w:rPr>
        <w:t>вотне средине града Ужица у 201</w:t>
      </w:r>
      <w:r w:rsidR="00490F29" w:rsidRPr="00C126E9">
        <w:rPr>
          <w:b/>
          <w:lang w:val="sr-Cyrl-CS"/>
        </w:rPr>
        <w:t>8</w:t>
      </w:r>
      <w:r w:rsidRPr="00C126E9">
        <w:rPr>
          <w:b/>
          <w:lang w:val="sr-Cyrl-CS"/>
        </w:rPr>
        <w:t xml:space="preserve">.години износи </w:t>
      </w:r>
      <w:r w:rsidR="00490F29" w:rsidRPr="00C126E9">
        <w:rPr>
          <w:b/>
          <w:lang w:val="sr-Latn-CS"/>
        </w:rPr>
        <w:t>2</w:t>
      </w:r>
      <w:r w:rsidR="00490F29" w:rsidRPr="00C126E9">
        <w:rPr>
          <w:b/>
          <w:lang w:val="sr-Cyrl-CS"/>
        </w:rPr>
        <w:t>1</w:t>
      </w:r>
      <w:r w:rsidR="008D49AA" w:rsidRPr="00C126E9">
        <w:rPr>
          <w:b/>
          <w:lang w:val="sr-Latn-CS"/>
        </w:rPr>
        <w:t xml:space="preserve"> </w:t>
      </w:r>
      <w:r w:rsidR="001969E0" w:rsidRPr="00C126E9">
        <w:rPr>
          <w:b/>
          <w:lang w:val="sr-Cyrl-CS"/>
        </w:rPr>
        <w:t>милион</w:t>
      </w:r>
      <w:r w:rsidRPr="00C126E9">
        <w:rPr>
          <w:b/>
          <w:lang w:val="sr-Cyrl-CS"/>
        </w:rPr>
        <w:t xml:space="preserve"> динара.</w:t>
      </w:r>
    </w:p>
    <w:p w:rsidR="004A4940" w:rsidRPr="00C126E9" w:rsidRDefault="004A4940" w:rsidP="00A21572">
      <w:pPr>
        <w:jc w:val="both"/>
        <w:rPr>
          <w:b/>
          <w:lang w:val="sr-Cyrl-CS"/>
        </w:rPr>
      </w:pPr>
    </w:p>
    <w:p w:rsidR="004A4940" w:rsidRPr="00C126E9" w:rsidRDefault="004A4940" w:rsidP="00A21572">
      <w:pPr>
        <w:jc w:val="both"/>
      </w:pPr>
      <w:r w:rsidRPr="00C126E9">
        <w:rPr>
          <w:b/>
          <w:lang w:val="en-US"/>
        </w:rPr>
        <w:t>I</w:t>
      </w:r>
      <w:r w:rsidRPr="00C126E9">
        <w:rPr>
          <w:b/>
          <w:lang w:val="sr-Cyrl-CS"/>
        </w:rPr>
        <w:t>.</w:t>
      </w:r>
      <w:r w:rsidRPr="00C126E9">
        <w:rPr>
          <w:b/>
          <w:lang w:val="ru-RU"/>
        </w:rPr>
        <w:t xml:space="preserve"> (</w:t>
      </w:r>
      <w:r w:rsidR="00333924" w:rsidRPr="00C126E9">
        <w:rPr>
          <w:b/>
          <w:lang w:val="ru-RU"/>
        </w:rPr>
        <w:t>0401-</w:t>
      </w:r>
      <w:r w:rsidRPr="00C126E9">
        <w:rPr>
          <w:b/>
          <w:lang w:val="ru-RU"/>
        </w:rPr>
        <w:t xml:space="preserve">0001) </w:t>
      </w:r>
      <w:r w:rsidR="00FE347E" w:rsidRPr="00C126E9">
        <w:rPr>
          <w:b/>
          <w:lang w:val="sr-Cyrl-CS"/>
        </w:rPr>
        <w:t xml:space="preserve">УПРАВЉАЊЕ ЗАШТИТОМ ЖИВОТНЕ СРЕДИНЕ </w:t>
      </w:r>
      <w:r w:rsidR="00854D2B" w:rsidRPr="00C126E9">
        <w:rPr>
          <w:b/>
          <w:lang w:val="sr-Cyrl-CS"/>
        </w:rPr>
        <w:t>(3.000.000)</w:t>
      </w:r>
      <w:r w:rsidR="00FE347E" w:rsidRPr="00C126E9">
        <w:rPr>
          <w:b/>
          <w:lang w:val="sr-Cyrl-CS"/>
        </w:rPr>
        <w:t xml:space="preserve"> </w:t>
      </w:r>
    </w:p>
    <w:p w:rsidR="004A4940" w:rsidRPr="00C126E9" w:rsidRDefault="004A4940" w:rsidP="00A21572">
      <w:pPr>
        <w:autoSpaceDE w:val="0"/>
        <w:autoSpaceDN w:val="0"/>
        <w:adjustRightInd w:val="0"/>
        <w:jc w:val="both"/>
        <w:rPr>
          <w:b/>
        </w:rPr>
      </w:pPr>
    </w:p>
    <w:p w:rsidR="004A4940" w:rsidRPr="00C126E9" w:rsidRDefault="004A4940" w:rsidP="00A21572">
      <w:pPr>
        <w:jc w:val="both"/>
        <w:rPr>
          <w:b/>
          <w:lang w:val="en-US"/>
        </w:rPr>
      </w:pPr>
      <w:r w:rsidRPr="00C126E9">
        <w:rPr>
          <w:b/>
        </w:rPr>
        <w:t>I.</w:t>
      </w:r>
      <w:r w:rsidR="00A32BAE" w:rsidRPr="00C126E9">
        <w:rPr>
          <w:b/>
        </w:rPr>
        <w:t>1.</w:t>
      </w:r>
      <w:r w:rsidRPr="00C126E9">
        <w:rPr>
          <w:b/>
          <w:lang w:val="sr-Cyrl-CS"/>
        </w:rPr>
        <w:t xml:space="preserve"> Конкурси за еколошке пројекте и суфинансирање пројеката организација цивилног друштва (пројекти из области заштите животне средине)</w:t>
      </w:r>
    </w:p>
    <w:p w:rsidR="00E16826" w:rsidRPr="00C126E9" w:rsidRDefault="00E16826" w:rsidP="00A21572">
      <w:pPr>
        <w:jc w:val="both"/>
        <w:rPr>
          <w:b/>
          <w:lang w:val="en-US"/>
        </w:rPr>
      </w:pPr>
    </w:p>
    <w:p w:rsidR="00E16826" w:rsidRPr="00C126E9" w:rsidRDefault="00E16826" w:rsidP="00A21572">
      <w:pPr>
        <w:jc w:val="both"/>
        <w:rPr>
          <w:bCs/>
          <w:color w:val="000000"/>
          <w:lang w:val="sr-Cyrl-CS"/>
        </w:rPr>
      </w:pPr>
      <w:r w:rsidRPr="00C126E9">
        <w:rPr>
          <w:bCs/>
          <w:color w:val="000000"/>
          <w:lang w:val="sr-Cyrl-CS"/>
        </w:rPr>
        <w:t>Упутиће се јавни позив организацијама цивилног друштва да доставе своје предлоге пројеката из области заштите и унапређења животне средине на територији Града из области (примарн</w:t>
      </w:r>
      <w:r w:rsidRPr="00C126E9">
        <w:rPr>
          <w:bCs/>
          <w:color w:val="000000"/>
          <w:lang w:val="en-US"/>
        </w:rPr>
        <w:t>e</w:t>
      </w:r>
      <w:r w:rsidRPr="00C126E9">
        <w:rPr>
          <w:bCs/>
          <w:color w:val="000000"/>
          <w:lang w:val="sr-Cyrl-CS"/>
        </w:rPr>
        <w:t xml:space="preserve"> селекција отпада, чишћења дивљих депонија, уређења јавних простора, еколошке едукација становништва запослених у јавним предузећима, школама и вртићима на тему</w:t>
      </w:r>
      <w:r w:rsidRPr="00C126E9">
        <w:rPr>
          <w:bCs/>
          <w:color w:val="000000"/>
          <w:lang w:val="en-US"/>
        </w:rPr>
        <w:t xml:space="preserve"> </w:t>
      </w:r>
      <w:r w:rsidRPr="00C126E9">
        <w:rPr>
          <w:bCs/>
          <w:color w:val="000000"/>
          <w:lang w:val="sr-Cyrl-CS"/>
        </w:rPr>
        <w:t xml:space="preserve">загађења ваздуха, управљања отпадом, заштите вода... ). </w:t>
      </w:r>
    </w:p>
    <w:p w:rsidR="000019A1" w:rsidRPr="00C126E9" w:rsidRDefault="000019A1" w:rsidP="00A21572">
      <w:pPr>
        <w:jc w:val="both"/>
        <w:rPr>
          <w:b/>
          <w:lang w:val="sr-Cyrl-CS"/>
        </w:rPr>
      </w:pPr>
    </w:p>
    <w:p w:rsidR="00C126E9" w:rsidRDefault="00C126E9" w:rsidP="00A21572">
      <w:pPr>
        <w:rPr>
          <w:b/>
          <w:lang w:val="sr-Cyrl-CS"/>
        </w:rPr>
      </w:pPr>
    </w:p>
    <w:p w:rsidR="00C126E9" w:rsidRDefault="00C126E9" w:rsidP="00A21572">
      <w:pPr>
        <w:rPr>
          <w:b/>
          <w:lang w:val="sr-Cyrl-CS"/>
        </w:rPr>
      </w:pPr>
    </w:p>
    <w:p w:rsidR="00C126E9" w:rsidRDefault="00C126E9" w:rsidP="00A21572">
      <w:pPr>
        <w:rPr>
          <w:b/>
          <w:lang w:val="sr-Cyrl-CS"/>
        </w:rPr>
      </w:pPr>
    </w:p>
    <w:p w:rsidR="004A4940" w:rsidRPr="00C126E9" w:rsidRDefault="004A4940" w:rsidP="00A21572">
      <w:pPr>
        <w:rPr>
          <w:b/>
          <w:lang w:val="sr-Cyrl-CS"/>
        </w:rPr>
      </w:pPr>
      <w:r w:rsidRPr="00C126E9">
        <w:rPr>
          <w:b/>
        </w:rPr>
        <w:t>I.</w:t>
      </w:r>
      <w:r w:rsidR="00A32BAE" w:rsidRPr="00C126E9">
        <w:rPr>
          <w:b/>
        </w:rPr>
        <w:t>2</w:t>
      </w:r>
      <w:r w:rsidRPr="00C126E9">
        <w:rPr>
          <w:b/>
          <w:lang w:val="sr-Cyrl-CS"/>
        </w:rPr>
        <w:t>.</w:t>
      </w:r>
      <w:r w:rsidRPr="00C126E9">
        <w:rPr>
          <w:lang w:val="sr-Cyrl-CS"/>
        </w:rPr>
        <w:t xml:space="preserve"> </w:t>
      </w:r>
      <w:r w:rsidRPr="00C126E9">
        <w:rPr>
          <w:b/>
          <w:lang w:val="sr-Cyrl-CS"/>
        </w:rPr>
        <w:t>Одржавање УВ уређаја у сеоским школама</w:t>
      </w:r>
    </w:p>
    <w:p w:rsidR="004A4940" w:rsidRPr="00C126E9" w:rsidRDefault="004A4940" w:rsidP="00A21572">
      <w:pPr>
        <w:jc w:val="both"/>
        <w:rPr>
          <w:lang w:val="sr-Cyrl-CS"/>
        </w:rPr>
      </w:pPr>
    </w:p>
    <w:p w:rsidR="004A4940" w:rsidRPr="00C126E9" w:rsidRDefault="00A32BAE" w:rsidP="00A21572">
      <w:pPr>
        <w:jc w:val="both"/>
        <w:rPr>
          <w:lang w:val="sr-Cyrl-CS"/>
        </w:rPr>
      </w:pPr>
      <w:r w:rsidRPr="00C126E9">
        <w:rPr>
          <w:lang w:val="sr-Cyrl-CS"/>
        </w:rPr>
        <w:t xml:space="preserve">Уређајима за пречишћавање воде за пиће (УВ уређаји), постављеним пре више од 10 година у објектима сеоских школа, потребно је стално одржавање са заменом делова који имају свој век коришћења. Извршиће се поправка оштећења и заштита делова који су у употреби више од 10 година. Уговор </w:t>
      </w:r>
      <w:r w:rsidR="00490F29" w:rsidRPr="00C126E9">
        <w:rPr>
          <w:lang w:val="sr-Cyrl-CS"/>
        </w:rPr>
        <w:t>о сервисирању УВ уређаја за 2017.годину истиче у априлу 2018</w:t>
      </w:r>
      <w:r w:rsidRPr="00C126E9">
        <w:rPr>
          <w:lang w:val="sr-Cyrl-CS"/>
        </w:rPr>
        <w:t xml:space="preserve">. године, када ће се извршити избор предузећа које ће </w:t>
      </w:r>
      <w:r w:rsidR="00490F29" w:rsidRPr="00C126E9">
        <w:rPr>
          <w:lang w:val="sr-Cyrl-CS"/>
        </w:rPr>
        <w:t>наведене послове обављати у 2018</w:t>
      </w:r>
      <w:r w:rsidRPr="00C126E9">
        <w:rPr>
          <w:lang w:val="sr-Cyrl-CS"/>
        </w:rPr>
        <w:t xml:space="preserve">.години. </w:t>
      </w:r>
    </w:p>
    <w:p w:rsidR="005E427E" w:rsidRPr="00C126E9" w:rsidRDefault="004A4940" w:rsidP="00A21572">
      <w:pPr>
        <w:autoSpaceDE w:val="0"/>
        <w:autoSpaceDN w:val="0"/>
        <w:adjustRightInd w:val="0"/>
        <w:jc w:val="both"/>
        <w:rPr>
          <w:lang w:val="sr-Latn-CS"/>
        </w:rPr>
      </w:pPr>
      <w:r w:rsidRPr="00C126E9">
        <w:rPr>
          <w:lang w:val="sr-Cyrl-CS"/>
        </w:rPr>
        <w:t xml:space="preserve">Током године извршиће се набавка потребних делова (филтери, УВ лампе, електрично напајање и слично). </w:t>
      </w:r>
    </w:p>
    <w:p w:rsidR="005C7137" w:rsidRPr="00C126E9" w:rsidRDefault="005C7137" w:rsidP="00A21572">
      <w:pPr>
        <w:autoSpaceDE w:val="0"/>
        <w:autoSpaceDN w:val="0"/>
        <w:adjustRightInd w:val="0"/>
        <w:jc w:val="both"/>
        <w:rPr>
          <w:lang w:val="sr-Latn-CS"/>
        </w:rPr>
      </w:pPr>
    </w:p>
    <w:p w:rsidR="004A4940" w:rsidRPr="00C126E9" w:rsidRDefault="004A4940" w:rsidP="00A21572">
      <w:pPr>
        <w:spacing w:after="200"/>
        <w:rPr>
          <w:lang w:val="en-US"/>
        </w:rPr>
      </w:pPr>
      <w:r w:rsidRPr="00C126E9">
        <w:rPr>
          <w:b/>
          <w:lang w:val="sr-Latn-CS"/>
        </w:rPr>
        <w:t>I.</w:t>
      </w:r>
      <w:r w:rsidR="00A32BAE" w:rsidRPr="00C126E9">
        <w:rPr>
          <w:b/>
        </w:rPr>
        <w:t>3.</w:t>
      </w:r>
      <w:r w:rsidRPr="00C126E9">
        <w:rPr>
          <w:lang w:val="sr-Latn-CS"/>
        </w:rPr>
        <w:t xml:space="preserve"> </w:t>
      </w:r>
      <w:r w:rsidRPr="00C126E9">
        <w:rPr>
          <w:b/>
          <w:lang w:val="sr-Cyrl-CS"/>
        </w:rPr>
        <w:t>Избор најбоље уређених дворишта и тераса</w:t>
      </w:r>
    </w:p>
    <w:p w:rsidR="005E427E" w:rsidRPr="00C126E9" w:rsidRDefault="004A4940" w:rsidP="00A21572">
      <w:pPr>
        <w:jc w:val="both"/>
      </w:pPr>
      <w:r w:rsidRPr="00C126E9">
        <w:rPr>
          <w:lang w:val="sr-Cyrl-CS"/>
        </w:rPr>
        <w:t>Поводом 5. јуна, Светског дана заштите животне средине</w:t>
      </w:r>
      <w:r w:rsidR="00492D04" w:rsidRPr="00C126E9">
        <w:rPr>
          <w:lang w:val="sr-Cyrl-CS"/>
        </w:rPr>
        <w:t>,</w:t>
      </w:r>
      <w:r w:rsidRPr="00C126E9">
        <w:rPr>
          <w:lang w:val="sr-Cyrl-CS"/>
        </w:rPr>
        <w:t xml:space="preserve"> биће реализована акција избора најуређенијег дворишта и терасе (балкона), стамбеног објекта вишепородичног и породичног становања на градском и сеоском подручју, уз доделу адекватних награда (садни материјал, опрема за одржавање зелених површина и сл.).</w:t>
      </w:r>
    </w:p>
    <w:p w:rsidR="00A21572" w:rsidRPr="00C126E9" w:rsidRDefault="00A21572" w:rsidP="00A21572">
      <w:pPr>
        <w:pStyle w:val="FootnoteText"/>
        <w:jc w:val="both"/>
        <w:rPr>
          <w:b/>
          <w:sz w:val="24"/>
          <w:szCs w:val="24"/>
          <w:lang w:val="sr-Cyrl-CS"/>
        </w:rPr>
      </w:pPr>
    </w:p>
    <w:p w:rsidR="00683D35" w:rsidRPr="00C126E9" w:rsidRDefault="00AB5652" w:rsidP="00A21572">
      <w:pPr>
        <w:pStyle w:val="FootnoteText"/>
        <w:jc w:val="both"/>
        <w:rPr>
          <w:b/>
          <w:sz w:val="24"/>
          <w:szCs w:val="24"/>
          <w:lang w:val="sr-Cyrl-CS"/>
        </w:rPr>
      </w:pPr>
      <w:r w:rsidRPr="00C126E9">
        <w:rPr>
          <w:b/>
          <w:sz w:val="24"/>
          <w:szCs w:val="24"/>
        </w:rPr>
        <w:t xml:space="preserve">I.4. </w:t>
      </w:r>
      <w:r w:rsidR="00490F29" w:rsidRPr="00C126E9">
        <w:rPr>
          <w:b/>
          <w:sz w:val="24"/>
          <w:szCs w:val="24"/>
          <w:lang w:val="sr-Cyrl-CS"/>
        </w:rPr>
        <w:t xml:space="preserve">Израда </w:t>
      </w:r>
      <w:r w:rsidR="00683D35" w:rsidRPr="00C126E9">
        <w:rPr>
          <w:b/>
          <w:sz w:val="24"/>
          <w:szCs w:val="24"/>
          <w:lang w:val="sr-Cyrl-CS"/>
        </w:rPr>
        <w:t>Програма заштите животне средине Града Ужица</w:t>
      </w:r>
      <w:r w:rsidR="008B050C" w:rsidRPr="00C126E9">
        <w:rPr>
          <w:b/>
          <w:sz w:val="24"/>
          <w:szCs w:val="24"/>
          <w:lang w:val="sr-Cyrl-CS"/>
        </w:rPr>
        <w:t xml:space="preserve"> за период 2018-2027.године</w:t>
      </w:r>
    </w:p>
    <w:p w:rsidR="004E6EB6" w:rsidRPr="00C126E9" w:rsidRDefault="004E6EB6" w:rsidP="00A21572">
      <w:pPr>
        <w:pStyle w:val="FootnoteText"/>
        <w:jc w:val="both"/>
        <w:rPr>
          <w:b/>
          <w:sz w:val="24"/>
          <w:szCs w:val="24"/>
          <w:lang w:val="sr-Cyrl-CS"/>
        </w:rPr>
      </w:pPr>
    </w:p>
    <w:p w:rsidR="008B050C" w:rsidRPr="00C126E9" w:rsidRDefault="008B050C" w:rsidP="00A21572">
      <w:pPr>
        <w:pStyle w:val="FootnoteText"/>
        <w:jc w:val="both"/>
        <w:rPr>
          <w:sz w:val="24"/>
          <w:szCs w:val="24"/>
          <w:lang w:val="sr-Cyrl-CS"/>
        </w:rPr>
      </w:pPr>
      <w:r w:rsidRPr="00C126E9">
        <w:rPr>
          <w:sz w:val="24"/>
          <w:szCs w:val="24"/>
          <w:lang w:val="sr-Cyrl-CS"/>
        </w:rPr>
        <w:t xml:space="preserve">У складу са чланом </w:t>
      </w:r>
      <w:r w:rsidR="004E6EB6" w:rsidRPr="00C126E9">
        <w:rPr>
          <w:sz w:val="24"/>
          <w:szCs w:val="24"/>
          <w:lang w:val="sr-Cyrl-CS"/>
        </w:rPr>
        <w:t>68. Закона о заштити животне средине (''Сл.гл.РС'' бр.135/2004, 36/2009, 72/2009 – др.закона и 43/2011 – одлука УС и 14/2016 ) и Националним програмом заштите животне средине донеће се Програма заштите животне средине Града Ужица за период 2018-2027.године.</w:t>
      </w:r>
    </w:p>
    <w:p w:rsidR="00AB5652" w:rsidRPr="00C126E9" w:rsidRDefault="00FD0B27" w:rsidP="00A21572">
      <w:pPr>
        <w:pStyle w:val="FootnoteText"/>
        <w:jc w:val="both"/>
        <w:rPr>
          <w:sz w:val="24"/>
          <w:szCs w:val="24"/>
          <w:lang w:val="sr-Cyrl-CS"/>
        </w:rPr>
      </w:pPr>
      <w:r w:rsidRPr="00C126E9">
        <w:rPr>
          <w:sz w:val="24"/>
          <w:szCs w:val="24"/>
          <w:lang w:val="sr-Cyrl-CS"/>
        </w:rPr>
        <w:t>Израда Програма заштите и унапређења животне средине Града Ужица</w:t>
      </w:r>
      <w:r w:rsidR="008B050C" w:rsidRPr="00C126E9">
        <w:rPr>
          <w:sz w:val="24"/>
          <w:szCs w:val="24"/>
          <w:lang w:val="sr-Cyrl-CS"/>
        </w:rPr>
        <w:t xml:space="preserve"> (2018-2027)</w:t>
      </w:r>
      <w:r w:rsidRPr="00C126E9">
        <w:rPr>
          <w:sz w:val="24"/>
          <w:szCs w:val="24"/>
          <w:lang w:val="sr-Cyrl-CS"/>
        </w:rPr>
        <w:t xml:space="preserve"> представља ревизију и надоградњу Локалног еколошког акционог плана</w:t>
      </w:r>
      <w:r w:rsidR="00292DF9" w:rsidRPr="00C126E9">
        <w:rPr>
          <w:sz w:val="24"/>
          <w:szCs w:val="24"/>
          <w:lang w:val="en-US"/>
        </w:rPr>
        <w:t xml:space="preserve"> </w:t>
      </w:r>
      <w:r w:rsidR="00292DF9" w:rsidRPr="00C126E9">
        <w:rPr>
          <w:sz w:val="24"/>
          <w:szCs w:val="24"/>
          <w:lang w:val="sr-Cyrl-CS"/>
        </w:rPr>
        <w:t>донетог</w:t>
      </w:r>
      <w:r w:rsidRPr="00C126E9">
        <w:rPr>
          <w:sz w:val="24"/>
          <w:szCs w:val="24"/>
          <w:lang w:val="sr-Cyrl-CS"/>
        </w:rPr>
        <w:t xml:space="preserve"> за период 2012-2016.</w:t>
      </w:r>
      <w:r w:rsidR="007C6057" w:rsidRPr="00C126E9">
        <w:rPr>
          <w:sz w:val="24"/>
          <w:szCs w:val="24"/>
          <w:lang w:val="sr-Cyrl-CS"/>
        </w:rPr>
        <w:t>године (ЛЕАП-а). ЛЕАП је био први корак</w:t>
      </w:r>
      <w:r w:rsidR="00F547FD" w:rsidRPr="00C126E9">
        <w:rPr>
          <w:sz w:val="24"/>
          <w:szCs w:val="24"/>
          <w:lang w:val="sr-Cyrl-CS"/>
        </w:rPr>
        <w:t xml:space="preserve"> ка </w:t>
      </w:r>
      <w:r w:rsidR="007C6057" w:rsidRPr="00C126E9">
        <w:rPr>
          <w:sz w:val="24"/>
          <w:szCs w:val="24"/>
          <w:lang w:val="sr-Cyrl-CS"/>
        </w:rPr>
        <w:t xml:space="preserve">стартешком решавању еколошких проблема на територији нашег града. Његовом имплементацијом многе активности су реализоване. </w:t>
      </w:r>
      <w:r w:rsidR="00F547FD" w:rsidRPr="00C126E9">
        <w:rPr>
          <w:sz w:val="24"/>
          <w:szCs w:val="24"/>
          <w:lang w:val="sr-Cyrl-CS"/>
        </w:rPr>
        <w:t>Израдом Програма з</w:t>
      </w:r>
      <w:r w:rsidR="008B050C" w:rsidRPr="00C126E9">
        <w:rPr>
          <w:sz w:val="24"/>
          <w:szCs w:val="24"/>
          <w:lang w:val="sr-Cyrl-CS"/>
        </w:rPr>
        <w:t>аштите животне</w:t>
      </w:r>
      <w:r w:rsidR="004E6EB6" w:rsidRPr="00C126E9">
        <w:rPr>
          <w:sz w:val="24"/>
          <w:szCs w:val="24"/>
          <w:lang w:val="sr-Cyrl-CS"/>
        </w:rPr>
        <w:t xml:space="preserve"> </w:t>
      </w:r>
      <w:r w:rsidR="008B050C" w:rsidRPr="00C126E9">
        <w:rPr>
          <w:sz w:val="24"/>
          <w:szCs w:val="24"/>
          <w:lang w:val="sr-Cyrl-CS"/>
        </w:rPr>
        <w:t>(2018-2027)</w:t>
      </w:r>
      <w:r w:rsidR="00F547FD" w:rsidRPr="00C126E9">
        <w:rPr>
          <w:sz w:val="24"/>
          <w:szCs w:val="24"/>
          <w:lang w:val="sr-Cyrl-CS"/>
        </w:rPr>
        <w:t xml:space="preserve"> наставиће се са активностима које нису реализоване кроз </w:t>
      </w:r>
      <w:r w:rsidR="00881A1C" w:rsidRPr="00C126E9">
        <w:rPr>
          <w:sz w:val="24"/>
          <w:szCs w:val="24"/>
          <w:lang w:val="sr-Cyrl-CS"/>
        </w:rPr>
        <w:t>имплементацију ЛЕАП-а, препознати нови проблеми у заштити животне средине, изградити неопходни капацитети за њихово решавање, а самим тим и створити услови за испуњавање прописаних обавеза.</w:t>
      </w:r>
    </w:p>
    <w:p w:rsidR="004A4940" w:rsidRPr="00C126E9" w:rsidRDefault="009C7A2E" w:rsidP="00A21572">
      <w:pPr>
        <w:jc w:val="both"/>
        <w:rPr>
          <w:lang w:val="sr-Cyrl-CS"/>
        </w:rPr>
      </w:pPr>
      <w:r w:rsidRPr="00C126E9">
        <w:rPr>
          <w:lang w:val="sr-Cyrl-CS"/>
        </w:rPr>
        <w:tab/>
      </w:r>
    </w:p>
    <w:p w:rsidR="004A4940" w:rsidRPr="00C126E9" w:rsidRDefault="004A4940" w:rsidP="00A21572">
      <w:pPr>
        <w:ind w:left="360" w:hanging="360"/>
        <w:jc w:val="both"/>
        <w:rPr>
          <w:b/>
          <w:lang w:val="sr-Cyrl-CS"/>
        </w:rPr>
      </w:pPr>
      <w:r w:rsidRPr="00C126E9">
        <w:rPr>
          <w:b/>
        </w:rPr>
        <w:t>I.</w:t>
      </w:r>
      <w:r w:rsidR="00AB5652" w:rsidRPr="00C126E9">
        <w:rPr>
          <w:b/>
        </w:rPr>
        <w:t>5</w:t>
      </w:r>
      <w:r w:rsidRPr="00C126E9">
        <w:rPr>
          <w:b/>
          <w:lang w:val="sr-Cyrl-CS"/>
        </w:rPr>
        <w:t>.Стручно усавршавање, развој еколошке свести, еколошко образовање становништва, јавне трибине</w:t>
      </w:r>
      <w:r w:rsidR="00901C75" w:rsidRPr="00C126E9">
        <w:rPr>
          <w:b/>
          <w:lang w:val="sr-Cyrl-CS"/>
        </w:rPr>
        <w:t xml:space="preserve">, активности Зеленог савета </w:t>
      </w:r>
      <w:r w:rsidRPr="00C126E9">
        <w:rPr>
          <w:b/>
          <w:lang w:val="sr-Cyrl-CS"/>
        </w:rPr>
        <w:t>и др.</w:t>
      </w:r>
      <w:r w:rsidR="00901C75" w:rsidRPr="00C126E9">
        <w:rPr>
          <w:b/>
          <w:lang w:val="sr-Cyrl-CS"/>
        </w:rPr>
        <w:t xml:space="preserve"> </w:t>
      </w:r>
    </w:p>
    <w:p w:rsidR="004A4940" w:rsidRPr="00C126E9" w:rsidRDefault="004A4940" w:rsidP="00A21572">
      <w:pPr>
        <w:jc w:val="both"/>
        <w:rPr>
          <w:b/>
          <w:bCs/>
          <w:lang w:val="sr-Cyrl-CS"/>
        </w:rPr>
      </w:pPr>
    </w:p>
    <w:p w:rsidR="004A4940" w:rsidRPr="00C126E9" w:rsidRDefault="004A4940" w:rsidP="00A21572">
      <w:pPr>
        <w:jc w:val="both"/>
        <w:rPr>
          <w:bCs/>
          <w:lang w:val="sr-Cyrl-CS"/>
        </w:rPr>
      </w:pPr>
      <w:r w:rsidRPr="00C126E9">
        <w:rPr>
          <w:bCs/>
          <w:lang w:val="sr-Cyrl-CS"/>
        </w:rPr>
        <w:t>Наставити сарадњу са свим електронским и писаним медијима који су присутни у нашем окружењу на презентацији еколошких активности и популаризацији заштите животне средине.</w:t>
      </w:r>
    </w:p>
    <w:p w:rsidR="004A4940" w:rsidRPr="00C126E9" w:rsidRDefault="004A4940" w:rsidP="00A21572">
      <w:pPr>
        <w:jc w:val="both"/>
        <w:rPr>
          <w:bCs/>
          <w:lang w:val="sr-Cyrl-CS"/>
        </w:rPr>
      </w:pPr>
      <w:r w:rsidRPr="00C126E9">
        <w:rPr>
          <w:bCs/>
          <w:lang w:val="sr-Cyrl-CS"/>
        </w:rPr>
        <w:t>Према потреби штампаће се пропагандни материјал (брошуре, плакати, фасцикле, блокови...).</w:t>
      </w:r>
    </w:p>
    <w:p w:rsidR="004A4940" w:rsidRPr="00C126E9" w:rsidRDefault="004A4940" w:rsidP="00A21572">
      <w:pPr>
        <w:jc w:val="both"/>
        <w:rPr>
          <w:bCs/>
          <w:lang w:val="sr-Cyrl-CS"/>
        </w:rPr>
      </w:pPr>
      <w:r w:rsidRPr="00C126E9">
        <w:rPr>
          <w:bCs/>
          <w:lang w:val="sr-Cyrl-CS"/>
        </w:rPr>
        <w:t xml:space="preserve">Као и претходних година узети учешће у раду стручних конференција, семинара и радионица из области заштите и унапређења животне средине и енергетске ефикасности, које организују домаћа струковна удружења, институти, министарства или донаторске организације. </w:t>
      </w:r>
      <w:r w:rsidR="000B10A1" w:rsidRPr="00C126E9">
        <w:rPr>
          <w:bCs/>
          <w:lang w:val="sr-Cyrl-CS"/>
        </w:rPr>
        <w:t>Организоваће се посета еколошким сајамским изложбама</w:t>
      </w:r>
      <w:r w:rsidRPr="00C126E9">
        <w:rPr>
          <w:bCs/>
          <w:lang w:val="sr-Cyrl-CS"/>
        </w:rPr>
        <w:t xml:space="preserve"> у земљи и у складу са могућностима учествовати на некој од њих. </w:t>
      </w:r>
    </w:p>
    <w:p w:rsidR="00972D8B" w:rsidRPr="00C126E9" w:rsidRDefault="004A4940" w:rsidP="00A21572">
      <w:pPr>
        <w:jc w:val="both"/>
        <w:rPr>
          <w:lang w:val="sr-Cyrl-CS"/>
        </w:rPr>
      </w:pPr>
      <w:r w:rsidRPr="00C126E9">
        <w:rPr>
          <w:lang w:val="sr-Cyrl-CS"/>
        </w:rPr>
        <w:lastRenderedPageBreak/>
        <w:t>Планира се и организовање јавних трибина/скупова, у циљу едукације становништва, стручне и заинтересоване јавности.</w:t>
      </w:r>
      <w:r w:rsidR="002D2CE8" w:rsidRPr="00C126E9">
        <w:rPr>
          <w:lang w:val="sr-Cyrl-CS"/>
        </w:rPr>
        <w:t xml:space="preserve"> </w:t>
      </w:r>
    </w:p>
    <w:p w:rsidR="004E6EB6" w:rsidRPr="00C126E9" w:rsidRDefault="004E6EB6" w:rsidP="00A21572">
      <w:pPr>
        <w:jc w:val="both"/>
        <w:rPr>
          <w:lang w:val="sr-Cyrl-CS"/>
        </w:rPr>
      </w:pPr>
      <w:r w:rsidRPr="00C126E9">
        <w:rPr>
          <w:lang w:val="sr-Cyrl-CS"/>
        </w:rPr>
        <w:t>Подржаће се реализација акција и пројеката Зеленог савета</w:t>
      </w:r>
      <w:r w:rsidR="00901C75" w:rsidRPr="00C126E9">
        <w:rPr>
          <w:lang w:val="sr-Cyrl-CS"/>
        </w:rPr>
        <w:t xml:space="preserve"> у циљу укључивања јавности у  процес доношења одлука из области заштите и унапређења животне средине</w:t>
      </w:r>
      <w:r w:rsidRPr="00C126E9">
        <w:rPr>
          <w:lang w:val="sr-Cyrl-CS"/>
        </w:rPr>
        <w:t>.</w:t>
      </w:r>
    </w:p>
    <w:p w:rsidR="00D07D30" w:rsidRPr="00C126E9" w:rsidRDefault="00D07D30" w:rsidP="00A21572">
      <w:pPr>
        <w:rPr>
          <w:b/>
          <w:lang w:val="sr-Cyrl-CS"/>
        </w:rPr>
      </w:pPr>
    </w:p>
    <w:p w:rsidR="00972D8B" w:rsidRPr="00C126E9" w:rsidRDefault="000B10A1" w:rsidP="00A21572">
      <w:pPr>
        <w:rPr>
          <w:b/>
          <w:lang w:val="sr-Cyrl-CS"/>
        </w:rPr>
      </w:pPr>
      <w:r w:rsidRPr="00C126E9">
        <w:rPr>
          <w:b/>
        </w:rPr>
        <w:t>I.</w:t>
      </w:r>
      <w:r w:rsidR="00AB5652" w:rsidRPr="00C126E9">
        <w:rPr>
          <w:b/>
        </w:rPr>
        <w:t>6</w:t>
      </w:r>
      <w:r w:rsidR="00167409" w:rsidRPr="00C126E9">
        <w:rPr>
          <w:b/>
        </w:rPr>
        <w:t>.</w:t>
      </w:r>
      <w:r w:rsidR="00AB5652" w:rsidRPr="00C126E9">
        <w:rPr>
          <w:b/>
          <w:lang w:val="en-US"/>
        </w:rPr>
        <w:t xml:space="preserve"> </w:t>
      </w:r>
      <w:r w:rsidR="00881A1C" w:rsidRPr="00C126E9">
        <w:rPr>
          <w:b/>
          <w:lang w:val="sr-Cyrl-CS"/>
        </w:rPr>
        <w:t>Заштићена природна добра</w:t>
      </w:r>
    </w:p>
    <w:p w:rsidR="00E677D9" w:rsidRPr="00C126E9" w:rsidRDefault="00E677D9" w:rsidP="00A21572">
      <w:pPr>
        <w:rPr>
          <w:b/>
          <w:lang w:val="sr-Cyrl-CS"/>
        </w:rPr>
      </w:pPr>
    </w:p>
    <w:p w:rsidR="000B10A1" w:rsidRPr="00C126E9" w:rsidRDefault="00881A1C" w:rsidP="00A21572">
      <w:pPr>
        <w:jc w:val="both"/>
        <w:rPr>
          <w:lang w:val="sr-Cyrl-CS"/>
        </w:rPr>
      </w:pPr>
      <w:r w:rsidRPr="00C126E9">
        <w:rPr>
          <w:lang w:val="sr-Cyrl-CS"/>
        </w:rPr>
        <w:t xml:space="preserve">На територији града Ужица </w:t>
      </w:r>
      <w:r w:rsidR="005C7137" w:rsidRPr="00C126E9">
        <w:rPr>
          <w:lang w:val="sr-Cyrl-CS"/>
        </w:rPr>
        <w:t>налази се више заштићених приро</w:t>
      </w:r>
      <w:r w:rsidR="005C7137" w:rsidRPr="00C126E9">
        <w:rPr>
          <w:lang w:val="en-US"/>
        </w:rPr>
        <w:t>д</w:t>
      </w:r>
      <w:r w:rsidRPr="00C126E9">
        <w:rPr>
          <w:lang w:val="sr-Cyrl-CS"/>
        </w:rPr>
        <w:t>их добара као и добара у поступку заштите.</w:t>
      </w:r>
    </w:p>
    <w:p w:rsidR="00972D8B" w:rsidRPr="00C126E9" w:rsidRDefault="00E677D9" w:rsidP="00A21572">
      <w:pPr>
        <w:jc w:val="both"/>
        <w:rPr>
          <w:lang w:val="sr-Cyrl-CS"/>
        </w:rPr>
      </w:pPr>
      <w:r w:rsidRPr="00C126E9">
        <w:rPr>
          <w:lang w:val="sr-Cyrl-CS"/>
        </w:rPr>
        <w:t xml:space="preserve">У складу са чл. 69 Закона о заштити природе (''Службени гласник РС'', бр. 36/2009, 88/2010 и 91/2010- исправка и </w:t>
      </w:r>
      <w:r w:rsidRPr="00C126E9">
        <w:rPr>
          <w:bCs/>
          <w:lang w:val="sr-Cyrl-CS"/>
        </w:rPr>
        <w:t>14/2016</w:t>
      </w:r>
      <w:r w:rsidRPr="00C126E9">
        <w:rPr>
          <w:lang w:val="sr-Cyrl-CS"/>
        </w:rPr>
        <w:t xml:space="preserve"> ) финансираће се заштићена</w:t>
      </w:r>
      <w:r w:rsidR="00972D8B" w:rsidRPr="00C126E9">
        <w:rPr>
          <w:lang w:val="sr-Cyrl-CS"/>
        </w:rPr>
        <w:t xml:space="preserve"> </w:t>
      </w:r>
      <w:r w:rsidRPr="00C126E9">
        <w:rPr>
          <w:lang w:val="sr-Cyrl-CS"/>
        </w:rPr>
        <w:t>подручја</w:t>
      </w:r>
      <w:r w:rsidR="003514EF" w:rsidRPr="00C126E9">
        <w:rPr>
          <w:lang w:val="sr-Cyrl-CS"/>
        </w:rPr>
        <w:t>.</w:t>
      </w:r>
      <w:r w:rsidR="00972D8B" w:rsidRPr="00C126E9">
        <w:rPr>
          <w:lang w:val="sr-Cyrl-CS"/>
        </w:rPr>
        <w:t xml:space="preserve"> </w:t>
      </w:r>
    </w:p>
    <w:p w:rsidR="00C875FB" w:rsidRPr="00C126E9" w:rsidRDefault="00E677D9" w:rsidP="00A21572">
      <w:pPr>
        <w:jc w:val="both"/>
        <w:rPr>
          <w:bCs/>
          <w:lang w:val="sr-Cyrl-CS"/>
        </w:rPr>
      </w:pPr>
      <w:r w:rsidRPr="00C126E9">
        <w:rPr>
          <w:bCs/>
          <w:lang w:val="sr-Cyrl-CS"/>
        </w:rPr>
        <w:t>Планирано је да се највише средстава издвоји за финансирање заштите и унапређења Предела изузетних одлика ''Клисура Ђетиње'' чији је поступак заштите у току.</w:t>
      </w:r>
    </w:p>
    <w:p w:rsidR="000B10A1" w:rsidRPr="00C126E9" w:rsidRDefault="00BD578C" w:rsidP="00A21572">
      <w:pPr>
        <w:jc w:val="both"/>
        <w:rPr>
          <w:lang w:val="sr-Cyrl-CS"/>
        </w:rPr>
      </w:pPr>
      <w:r w:rsidRPr="00C126E9">
        <w:rPr>
          <w:lang w:val="sr-Cyrl-CS"/>
        </w:rPr>
        <w:t xml:space="preserve">Град Ужице </w:t>
      </w:r>
      <w:r w:rsidR="00E677D9" w:rsidRPr="00C126E9">
        <w:rPr>
          <w:lang w:val="sr-Cyrl-CS"/>
        </w:rPr>
        <w:t>ће у 2018</w:t>
      </w:r>
      <w:r w:rsidR="00972D8B" w:rsidRPr="00C126E9">
        <w:rPr>
          <w:lang w:val="sr-Cyrl-CS"/>
        </w:rPr>
        <w:t xml:space="preserve">. години са управљачем планирати обележавање природног добра, израду </w:t>
      </w:r>
      <w:r w:rsidRPr="00C126E9">
        <w:rPr>
          <w:lang w:val="sr-Cyrl-CS"/>
        </w:rPr>
        <w:t xml:space="preserve">просторне и урбанистичке документације, израду програма развоја </w:t>
      </w:r>
      <w:r w:rsidR="00972D8B" w:rsidRPr="00C126E9">
        <w:rPr>
          <w:lang w:val="sr-Cyrl-CS"/>
        </w:rPr>
        <w:t xml:space="preserve">и нужне радове на одржавању и чишћењу. </w:t>
      </w:r>
      <w:r w:rsidR="00E677D9" w:rsidRPr="00C126E9">
        <w:rPr>
          <w:lang w:val="sr-Cyrl-CS"/>
        </w:rPr>
        <w:t xml:space="preserve">Планира се и издавајање средстава за реализацију активности у складу са годишњим програмима управљања </w:t>
      </w:r>
      <w:r w:rsidR="003514EF" w:rsidRPr="00C126E9">
        <w:rPr>
          <w:lang w:val="sr-Cyrl-CS"/>
        </w:rPr>
        <w:t>Спомеником природе ''Потпећка пећина'' и појединачних стабала споменика природе на територији града Ужица.</w:t>
      </w:r>
    </w:p>
    <w:p w:rsidR="00D07D30" w:rsidRPr="00C126E9" w:rsidRDefault="00D07D30" w:rsidP="00A21572">
      <w:pPr>
        <w:rPr>
          <w:b/>
          <w:lang w:val="sr-Cyrl-CS"/>
        </w:rPr>
      </w:pPr>
    </w:p>
    <w:p w:rsidR="004A4940" w:rsidRPr="00C126E9" w:rsidRDefault="004A4940" w:rsidP="00A21572">
      <w:pPr>
        <w:rPr>
          <w:b/>
          <w:lang w:val="en-US"/>
        </w:rPr>
      </w:pPr>
      <w:r w:rsidRPr="00C126E9">
        <w:rPr>
          <w:b/>
        </w:rPr>
        <w:t>I.</w:t>
      </w:r>
      <w:r w:rsidR="00A2636C" w:rsidRPr="00C126E9">
        <w:rPr>
          <w:b/>
          <w:lang w:val="sr-Cyrl-CS"/>
        </w:rPr>
        <w:t>7</w:t>
      </w:r>
      <w:r w:rsidR="00167409" w:rsidRPr="00C126E9">
        <w:rPr>
          <w:b/>
          <w:lang w:val="en-US"/>
        </w:rPr>
        <w:t>.</w:t>
      </w:r>
      <w:r w:rsidR="00AB5652" w:rsidRPr="00C126E9">
        <w:rPr>
          <w:b/>
          <w:lang w:val="en-US"/>
        </w:rPr>
        <w:t xml:space="preserve"> </w:t>
      </w:r>
      <w:r w:rsidR="002D2CE8" w:rsidRPr="00C126E9">
        <w:rPr>
          <w:b/>
        </w:rPr>
        <w:t>Израда Плана квалитета ваздуха (</w:t>
      </w:r>
      <w:r w:rsidR="002D2CE8" w:rsidRPr="00C126E9">
        <w:rPr>
          <w:b/>
          <w:lang w:val="sr-Cyrl-CS"/>
        </w:rPr>
        <w:t>уговорена обавеза</w:t>
      </w:r>
      <w:r w:rsidR="008D49AA" w:rsidRPr="00C126E9">
        <w:rPr>
          <w:b/>
          <w:lang w:val="sr-Cyrl-CS"/>
        </w:rPr>
        <w:t xml:space="preserve"> из 201</w:t>
      </w:r>
      <w:r w:rsidR="008D49AA" w:rsidRPr="00C126E9">
        <w:rPr>
          <w:b/>
          <w:lang w:val="sr-Latn-CS"/>
        </w:rPr>
        <w:t>6</w:t>
      </w:r>
      <w:r w:rsidR="008D49AA" w:rsidRPr="00C126E9">
        <w:rPr>
          <w:b/>
          <w:lang w:val="sr-Cyrl-CS"/>
        </w:rPr>
        <w:t xml:space="preserve">. </w:t>
      </w:r>
      <w:r w:rsidR="002D2CE8" w:rsidRPr="00C126E9">
        <w:rPr>
          <w:b/>
          <w:lang w:val="sr-Cyrl-CS"/>
        </w:rPr>
        <w:t>г</w:t>
      </w:r>
      <w:r w:rsidRPr="00C126E9">
        <w:rPr>
          <w:b/>
          <w:lang w:val="sr-Cyrl-CS"/>
        </w:rPr>
        <w:t>одине</w:t>
      </w:r>
      <w:r w:rsidR="002D2CE8" w:rsidRPr="00C126E9">
        <w:rPr>
          <w:b/>
          <w:lang w:val="sr-Cyrl-CS"/>
        </w:rPr>
        <w:t>)</w:t>
      </w:r>
    </w:p>
    <w:p w:rsidR="004A4940" w:rsidRPr="00C126E9" w:rsidRDefault="004A4940" w:rsidP="00A21572">
      <w:pPr>
        <w:rPr>
          <w:b/>
          <w:lang w:val="en-US"/>
        </w:rPr>
      </w:pPr>
    </w:p>
    <w:p w:rsidR="005E427E" w:rsidRPr="00C126E9" w:rsidRDefault="002D2CE8" w:rsidP="00A21572">
      <w:pPr>
        <w:jc w:val="both"/>
      </w:pPr>
      <w:r w:rsidRPr="00C126E9">
        <w:rPr>
          <w:lang w:val="ru-RU"/>
        </w:rPr>
        <w:t>Према Извештају о стању квалитета ваздуха у Републици Србији у 2014.</w:t>
      </w:r>
      <w:r w:rsidR="00C37F6F" w:rsidRPr="00C126E9">
        <w:rPr>
          <w:lang w:val="ru-RU"/>
        </w:rPr>
        <w:t>,</w:t>
      </w:r>
      <w:r w:rsidRPr="00C126E9">
        <w:rPr>
          <w:lang w:val="ru-RU"/>
        </w:rPr>
        <w:t xml:space="preserve"> 2015.</w:t>
      </w:r>
      <w:r w:rsidR="00C37F6F" w:rsidRPr="00C126E9">
        <w:rPr>
          <w:lang w:val="ru-RU"/>
        </w:rPr>
        <w:t xml:space="preserve"> и 2016.</w:t>
      </w:r>
      <w:r w:rsidRPr="00C126E9">
        <w:rPr>
          <w:lang w:val="ru-RU"/>
        </w:rPr>
        <w:t xml:space="preserve">години, који је израдила Агенција за заштите животне средине Републике Србије, у агломерацији Ужице је ваздух био </w:t>
      </w:r>
      <w:r w:rsidRPr="00C126E9">
        <w:rPr>
          <w:b/>
          <w:bCs/>
        </w:rPr>
        <w:t>III категорије-прекомерно загађен ваздух,</w:t>
      </w:r>
      <w:r w:rsidRPr="00C126E9">
        <w:t xml:space="preserve"> при чему су прекорачене толерантне вредности концентрације суспендованих честица РМ10.</w:t>
      </w:r>
    </w:p>
    <w:p w:rsidR="002D2CE8" w:rsidRPr="00C126E9" w:rsidRDefault="002D2CE8" w:rsidP="00A21572">
      <w:pPr>
        <w:autoSpaceDE w:val="0"/>
        <w:autoSpaceDN w:val="0"/>
        <w:adjustRightInd w:val="0"/>
        <w:jc w:val="both"/>
        <w:rPr>
          <w:rFonts w:eastAsia="Calibri"/>
        </w:rPr>
      </w:pPr>
      <w:r w:rsidRPr="00C126E9">
        <w:rPr>
          <w:rFonts w:eastAsia="Calibri"/>
        </w:rPr>
        <w:t>Према члану 22.став 3. Закона о заштити ваздуха (Сл.гласник РС 36/09) у</w:t>
      </w:r>
      <w:r w:rsidRPr="00C126E9">
        <w:rPr>
          <w:rFonts w:eastAsia="Calibri"/>
          <w:lang w:val="en-US"/>
        </w:rPr>
        <w:t xml:space="preserve"> агломерацији у којој је утврђено да је квалитет ваздуха</w:t>
      </w:r>
      <w:r w:rsidRPr="00C126E9">
        <w:rPr>
          <w:rFonts w:eastAsia="Calibri"/>
        </w:rPr>
        <w:t xml:space="preserve"> </w:t>
      </w:r>
      <w:r w:rsidRPr="00C126E9">
        <w:rPr>
          <w:rFonts w:eastAsia="Calibri"/>
          <w:b/>
          <w:lang w:val="en-US"/>
        </w:rPr>
        <w:t>треће</w:t>
      </w:r>
      <w:r w:rsidRPr="00C126E9">
        <w:rPr>
          <w:rFonts w:eastAsia="Calibri"/>
          <w:lang w:val="en-US"/>
        </w:rPr>
        <w:t xml:space="preserve"> категорије спроводе се мере за смањење загађивања ваздуха, ради</w:t>
      </w:r>
      <w:r w:rsidRPr="00C126E9">
        <w:rPr>
          <w:rFonts w:eastAsia="Calibri"/>
        </w:rPr>
        <w:t xml:space="preserve"> </w:t>
      </w:r>
      <w:r w:rsidRPr="00C126E9">
        <w:rPr>
          <w:rFonts w:eastAsia="Calibri"/>
          <w:lang w:val="en-US"/>
        </w:rPr>
        <w:t>краткорочног постизања толерантних вредности и дугорочног обезбеђивања</w:t>
      </w:r>
      <w:r w:rsidRPr="00C126E9">
        <w:rPr>
          <w:rFonts w:eastAsia="Calibri"/>
        </w:rPr>
        <w:t xml:space="preserve"> </w:t>
      </w:r>
      <w:r w:rsidRPr="00C126E9">
        <w:rPr>
          <w:rFonts w:eastAsia="Calibri"/>
          <w:lang w:val="en-US"/>
        </w:rPr>
        <w:t>граничних вредност</w:t>
      </w:r>
      <w:r w:rsidRPr="00C126E9">
        <w:rPr>
          <w:rFonts w:eastAsia="Calibri"/>
        </w:rPr>
        <w:t>и.</w:t>
      </w:r>
    </w:p>
    <w:p w:rsidR="002D2CE8" w:rsidRPr="00C126E9" w:rsidRDefault="002D2CE8" w:rsidP="00A21572">
      <w:pPr>
        <w:autoSpaceDE w:val="0"/>
        <w:autoSpaceDN w:val="0"/>
        <w:adjustRightInd w:val="0"/>
        <w:jc w:val="both"/>
        <w:rPr>
          <w:rFonts w:eastAsia="Calibri"/>
        </w:rPr>
      </w:pPr>
      <w:r w:rsidRPr="00C126E9">
        <w:rPr>
          <w:rFonts w:eastAsia="Calibri"/>
        </w:rPr>
        <w:t xml:space="preserve">У складу са чланом 31. Закона о заштити ваздуха, у </w:t>
      </w:r>
      <w:r w:rsidRPr="00C126E9">
        <w:rPr>
          <w:rFonts w:eastAsia="Calibri"/>
          <w:lang w:val="en-US"/>
        </w:rPr>
        <w:t xml:space="preserve">агломерацијама у којима је ваздух </w:t>
      </w:r>
      <w:r w:rsidRPr="00C126E9">
        <w:rPr>
          <w:rFonts w:eastAsia="Calibri"/>
          <w:b/>
          <w:lang w:val="en-US"/>
        </w:rPr>
        <w:t>треће</w:t>
      </w:r>
      <w:r w:rsidRPr="00C126E9">
        <w:rPr>
          <w:rFonts w:eastAsia="Calibri"/>
          <w:lang w:val="en-US"/>
        </w:rPr>
        <w:t xml:space="preserve"> категорије, односно</w:t>
      </w:r>
      <w:r w:rsidRPr="00C126E9">
        <w:rPr>
          <w:rFonts w:eastAsia="Calibri"/>
        </w:rPr>
        <w:t xml:space="preserve"> </w:t>
      </w:r>
      <w:r w:rsidRPr="00C126E9">
        <w:rPr>
          <w:rFonts w:eastAsia="Calibri"/>
          <w:lang w:val="en-US"/>
        </w:rPr>
        <w:t>када загађење ваздуха превазилази ефекте мера које се предузимају, односно</w:t>
      </w:r>
      <w:r w:rsidRPr="00C126E9">
        <w:rPr>
          <w:rFonts w:eastAsia="Calibri"/>
        </w:rPr>
        <w:t xml:space="preserve"> </w:t>
      </w:r>
      <w:r w:rsidRPr="00C126E9">
        <w:rPr>
          <w:rFonts w:eastAsia="Calibri"/>
          <w:lang w:val="en-US"/>
        </w:rPr>
        <w:t>када је угрожен капацитет животне средине или постоји стално загађење</w:t>
      </w:r>
      <w:r w:rsidRPr="00C126E9">
        <w:rPr>
          <w:rFonts w:eastAsia="Calibri"/>
        </w:rPr>
        <w:t xml:space="preserve"> </w:t>
      </w:r>
      <w:r w:rsidRPr="00C126E9">
        <w:rPr>
          <w:rFonts w:eastAsia="Calibri"/>
          <w:lang w:val="en-US"/>
        </w:rPr>
        <w:t xml:space="preserve">ваздуха на одређеном простору, надлежни орган  јединице локалне самоуправе дужан је да донесе </w:t>
      </w:r>
      <w:r w:rsidRPr="00C126E9">
        <w:rPr>
          <w:rFonts w:eastAsia="Calibri"/>
        </w:rPr>
        <w:t xml:space="preserve">краткорочни акциони план и </w:t>
      </w:r>
      <w:r w:rsidRPr="00C126E9">
        <w:rPr>
          <w:rFonts w:eastAsia="Calibri"/>
          <w:lang w:val="en-US"/>
        </w:rPr>
        <w:t>План</w:t>
      </w:r>
      <w:r w:rsidRPr="00C126E9">
        <w:rPr>
          <w:rFonts w:eastAsia="Calibri"/>
        </w:rPr>
        <w:t xml:space="preserve"> </w:t>
      </w:r>
      <w:r w:rsidRPr="00C126E9">
        <w:rPr>
          <w:rFonts w:eastAsia="Calibri"/>
          <w:lang w:val="en-US"/>
        </w:rPr>
        <w:t>квалитета ваздуха са циљем да се постигну одговарајуће граничне вредности</w:t>
      </w:r>
      <w:r w:rsidRPr="00C126E9">
        <w:rPr>
          <w:rFonts w:eastAsia="Calibri"/>
        </w:rPr>
        <w:t xml:space="preserve"> </w:t>
      </w:r>
      <w:r w:rsidRPr="00C126E9">
        <w:rPr>
          <w:rFonts w:eastAsia="Calibri"/>
          <w:lang w:val="en-US"/>
        </w:rPr>
        <w:t xml:space="preserve">или циљне вредности утврђене </w:t>
      </w:r>
      <w:r w:rsidRPr="00C126E9">
        <w:rPr>
          <w:rFonts w:eastAsia="Calibri"/>
        </w:rPr>
        <w:t>законом.</w:t>
      </w:r>
    </w:p>
    <w:p w:rsidR="002D2CE8" w:rsidRPr="00C126E9" w:rsidRDefault="002D2CE8" w:rsidP="00A21572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C126E9">
        <w:rPr>
          <w:rFonts w:eastAsia="Calibri"/>
        </w:rPr>
        <w:t>Град Ужице је у 201</w:t>
      </w:r>
      <w:r w:rsidR="00C37F6F" w:rsidRPr="00C126E9">
        <w:rPr>
          <w:rFonts w:eastAsia="Calibri"/>
        </w:rPr>
        <w:t>6. години уговорио израду Плана</w:t>
      </w:r>
      <w:r w:rsidR="00C37F6F" w:rsidRPr="00C126E9">
        <w:rPr>
          <w:rFonts w:eastAsia="Calibri"/>
          <w:lang w:val="sr-Cyrl-CS"/>
        </w:rPr>
        <w:t>.</w:t>
      </w:r>
      <w:r w:rsidRPr="00C126E9">
        <w:rPr>
          <w:rFonts w:eastAsia="Calibri"/>
        </w:rPr>
        <w:t xml:space="preserve"> </w:t>
      </w:r>
      <w:r w:rsidR="00C37F6F" w:rsidRPr="00C126E9">
        <w:rPr>
          <w:rFonts w:eastAsia="Calibri"/>
          <w:lang w:val="sr-Cyrl-CS"/>
        </w:rPr>
        <w:t>Како би План био што квал</w:t>
      </w:r>
      <w:r w:rsidR="00DC01D7" w:rsidRPr="00C126E9">
        <w:rPr>
          <w:rFonts w:eastAsia="Calibri"/>
          <w:lang w:val="sr-Cyrl-CS"/>
        </w:rPr>
        <w:t>итетнији са конкретним мерама заштите ваздуха, одложен</w:t>
      </w:r>
      <w:r w:rsidR="00C37F6F" w:rsidRPr="00C126E9">
        <w:rPr>
          <w:rFonts w:eastAsia="Calibri"/>
          <w:lang w:val="sr-Cyrl-CS"/>
        </w:rPr>
        <w:t xml:space="preserve"> је његов завршетак </w:t>
      </w:r>
      <w:r w:rsidR="005E427E" w:rsidRPr="00C126E9">
        <w:rPr>
          <w:rFonts w:eastAsia="Calibri"/>
          <w:lang w:val="sr-Cyrl-CS"/>
        </w:rPr>
        <w:t xml:space="preserve">до прве половине 2018.године </w:t>
      </w:r>
      <w:r w:rsidR="00C37F6F" w:rsidRPr="00C126E9">
        <w:rPr>
          <w:rFonts w:eastAsia="Calibri"/>
          <w:lang w:val="sr-Cyrl-CS"/>
        </w:rPr>
        <w:t>како би се укључили и резултати анализа и ист</w:t>
      </w:r>
      <w:r w:rsidR="005E427E" w:rsidRPr="00C126E9">
        <w:rPr>
          <w:rFonts w:eastAsia="Calibri"/>
          <w:lang w:val="sr-Cyrl-CS"/>
        </w:rPr>
        <w:t>раживања урађених у 2017.години: резултати контролног мониторинга суспендованих честица ПМ10, ефекти мерења емисије ложних уређа</w:t>
      </w:r>
      <w:r w:rsidR="007E0391" w:rsidRPr="00C126E9">
        <w:rPr>
          <w:rFonts w:eastAsia="Calibri"/>
          <w:lang w:val="sr-Cyrl-CS"/>
        </w:rPr>
        <w:t>ја.</w:t>
      </w:r>
    </w:p>
    <w:p w:rsidR="00617B15" w:rsidRPr="00C126E9" w:rsidRDefault="00617B15" w:rsidP="00A21572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p w:rsidR="00617B15" w:rsidRPr="00C126E9" w:rsidRDefault="00617B15" w:rsidP="00A21572">
      <w:pPr>
        <w:rPr>
          <w:b/>
          <w:lang w:val="sr-Cyrl-CS"/>
        </w:rPr>
      </w:pPr>
      <w:r w:rsidRPr="00C126E9">
        <w:rPr>
          <w:b/>
        </w:rPr>
        <w:t>I.</w:t>
      </w:r>
      <w:r w:rsidRPr="00C126E9">
        <w:rPr>
          <w:b/>
          <w:lang w:val="sr-Cyrl-CS"/>
        </w:rPr>
        <w:t>8.</w:t>
      </w:r>
      <w:r w:rsidRPr="00C126E9">
        <w:rPr>
          <w:lang w:val="sr-Cyrl-CS"/>
        </w:rPr>
        <w:t xml:space="preserve"> </w:t>
      </w:r>
      <w:r w:rsidRPr="00C126E9">
        <w:rPr>
          <w:b/>
          <w:lang w:val="sr-Cyrl-CS"/>
        </w:rPr>
        <w:t>Уређење јавних површина кроз ангажовање социјално-угрожених и незапослених лица</w:t>
      </w:r>
    </w:p>
    <w:p w:rsidR="00617B15" w:rsidRPr="00C126E9" w:rsidRDefault="00617B15" w:rsidP="00A21572">
      <w:pPr>
        <w:jc w:val="both"/>
        <w:rPr>
          <w:lang w:val="sr-Cyrl-CS"/>
        </w:rPr>
      </w:pPr>
    </w:p>
    <w:p w:rsidR="00617B15" w:rsidRPr="00C126E9" w:rsidRDefault="00617B15" w:rsidP="00A21572">
      <w:pPr>
        <w:jc w:val="both"/>
        <w:rPr>
          <w:lang w:val="sr-Cyrl-CS"/>
        </w:rPr>
      </w:pPr>
      <w:r w:rsidRPr="00C126E9">
        <w:rPr>
          <w:lang w:val="sr-Cyrl-CS"/>
        </w:rPr>
        <w:t xml:space="preserve">Помоћи месним заједницама у одржавању зелених површина (кошење, чишћење) које нису у редовном програму одржавања Града, кроз ангажовање социјално-угрожених незапослених лица. </w:t>
      </w:r>
    </w:p>
    <w:p w:rsidR="00C126E9" w:rsidRDefault="00C126E9" w:rsidP="00A21572">
      <w:pPr>
        <w:jc w:val="both"/>
        <w:rPr>
          <w:lang w:val="sr-Cyrl-CS"/>
        </w:rPr>
      </w:pPr>
    </w:p>
    <w:p w:rsidR="00C126E9" w:rsidRDefault="00C126E9" w:rsidP="00A21572">
      <w:pPr>
        <w:jc w:val="both"/>
        <w:rPr>
          <w:lang w:val="sr-Cyrl-CS"/>
        </w:rPr>
      </w:pPr>
    </w:p>
    <w:p w:rsidR="00617B15" w:rsidRPr="00C126E9" w:rsidRDefault="00617B15" w:rsidP="00A21572">
      <w:pPr>
        <w:jc w:val="both"/>
        <w:rPr>
          <w:lang w:val="sr-Cyrl-CS"/>
        </w:rPr>
      </w:pPr>
      <w:r w:rsidRPr="00C126E9">
        <w:rPr>
          <w:lang w:val="sr-Cyrl-CS"/>
        </w:rPr>
        <w:t xml:space="preserve">У 2018.години се планира да се јавне површине на сеоском подручју (у центрима насеља) очисте и покосе најмање два пута (на пролеће и крајем лета). Планирао је и чишћење у зони саобрађајница на свим улазима у град. </w:t>
      </w:r>
    </w:p>
    <w:p w:rsidR="00617B15" w:rsidRPr="00C126E9" w:rsidRDefault="00617B15" w:rsidP="00A21572">
      <w:pPr>
        <w:jc w:val="both"/>
        <w:rPr>
          <w:lang w:val="sr-Cyrl-CS"/>
        </w:rPr>
      </w:pPr>
      <w:r w:rsidRPr="00C126E9">
        <w:rPr>
          <w:lang w:val="sr-Cyrl-CS"/>
        </w:rPr>
        <w:t xml:space="preserve">У претходном периоду су набављене две моторне косилице за траву, које се могу узимати на реверс и користити за редовно кошење јавних површина. </w:t>
      </w:r>
    </w:p>
    <w:p w:rsidR="00617B15" w:rsidRPr="00C126E9" w:rsidRDefault="00617B15" w:rsidP="00A21572">
      <w:pPr>
        <w:jc w:val="both"/>
        <w:rPr>
          <w:lang w:val="sr-Cyrl-CS"/>
        </w:rPr>
      </w:pPr>
      <w:r w:rsidRPr="00C126E9">
        <w:rPr>
          <w:lang w:val="sr-Cyrl-CS"/>
        </w:rPr>
        <w:t>Део планираних средстава намењен је за редован сервис моторних косилица</w:t>
      </w:r>
      <w:r w:rsidRPr="00C126E9">
        <w:t>, набавку горива и мазива за косилице.</w:t>
      </w:r>
      <w:r w:rsidRPr="00C126E9">
        <w:rPr>
          <w:lang w:val="sr-Cyrl-CS"/>
        </w:rPr>
        <w:t xml:space="preserve"> </w:t>
      </w:r>
    </w:p>
    <w:p w:rsidR="00617B15" w:rsidRPr="00C126E9" w:rsidRDefault="00617B15" w:rsidP="00A21572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p w:rsidR="00DA4CDD" w:rsidRPr="00C126E9" w:rsidRDefault="00DA4CDD" w:rsidP="00A21572">
      <w:pPr>
        <w:spacing w:after="200"/>
        <w:rPr>
          <w:lang w:val="sr-Cyrl-CS"/>
        </w:rPr>
      </w:pPr>
      <w:r w:rsidRPr="00C126E9">
        <w:rPr>
          <w:lang w:val="sr-Cyrl-CS"/>
        </w:rPr>
        <w:br w:type="page"/>
      </w:r>
    </w:p>
    <w:p w:rsidR="00A21572" w:rsidRPr="00C126E9" w:rsidRDefault="00A21572" w:rsidP="00A21572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A4940" w:rsidRPr="00C126E9" w:rsidRDefault="004A4940" w:rsidP="00A21572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26E9">
        <w:rPr>
          <w:rFonts w:ascii="Times New Roman" w:hAnsi="Times New Roman"/>
          <w:b/>
          <w:sz w:val="24"/>
          <w:szCs w:val="24"/>
          <w:lang w:val="sr-Latn-CS"/>
        </w:rPr>
        <w:t>II.</w:t>
      </w:r>
      <w:r w:rsidRPr="00C126E9">
        <w:rPr>
          <w:rFonts w:ascii="Times New Roman" w:hAnsi="Times New Roman"/>
          <w:b/>
          <w:sz w:val="24"/>
          <w:szCs w:val="24"/>
        </w:rPr>
        <w:t>(</w:t>
      </w:r>
      <w:r w:rsidR="00333924" w:rsidRPr="00C126E9">
        <w:rPr>
          <w:rFonts w:ascii="Times New Roman" w:hAnsi="Times New Roman"/>
          <w:b/>
          <w:sz w:val="24"/>
          <w:szCs w:val="24"/>
        </w:rPr>
        <w:t>0401-</w:t>
      </w:r>
      <w:r w:rsidR="00A2419D" w:rsidRPr="00C126E9">
        <w:rPr>
          <w:rFonts w:ascii="Times New Roman" w:hAnsi="Times New Roman"/>
          <w:b/>
          <w:sz w:val="24"/>
          <w:szCs w:val="24"/>
          <w:lang w:val="sr-Latn-CS"/>
        </w:rPr>
        <w:t>000</w:t>
      </w:r>
      <w:r w:rsidR="00A2419D" w:rsidRPr="00C126E9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C126E9">
        <w:rPr>
          <w:rFonts w:ascii="Times New Roman" w:hAnsi="Times New Roman"/>
          <w:b/>
          <w:sz w:val="24"/>
          <w:szCs w:val="24"/>
        </w:rPr>
        <w:t>)</w:t>
      </w:r>
      <w:r w:rsidRPr="00C126E9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C126E9">
        <w:rPr>
          <w:rFonts w:ascii="Times New Roman" w:hAnsi="Times New Roman"/>
          <w:b/>
          <w:sz w:val="24"/>
          <w:szCs w:val="24"/>
          <w:lang w:val="sr-Cyrl-CS"/>
        </w:rPr>
        <w:t xml:space="preserve">ПРАЋЕЊЕ КВАЛИТЕТА </w:t>
      </w:r>
      <w:r w:rsidR="00A2419D" w:rsidRPr="00C126E9">
        <w:rPr>
          <w:rFonts w:ascii="Times New Roman" w:hAnsi="Times New Roman"/>
          <w:b/>
          <w:sz w:val="24"/>
          <w:szCs w:val="24"/>
          <w:lang w:val="sr-Cyrl-CS"/>
        </w:rPr>
        <w:t>ЕЛЕМЕНАТА ЖИВОТНЕ СРЕДИНЕ</w:t>
      </w:r>
      <w:r w:rsidR="00DC01D7" w:rsidRPr="00C126E9">
        <w:rPr>
          <w:rFonts w:ascii="Times New Roman" w:hAnsi="Times New Roman"/>
          <w:b/>
          <w:sz w:val="24"/>
          <w:szCs w:val="24"/>
          <w:lang w:val="sr-Cyrl-CS"/>
        </w:rPr>
        <w:t xml:space="preserve"> (2.000.000)</w:t>
      </w:r>
      <w:r w:rsidR="00A2419D" w:rsidRPr="00C126E9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</w:p>
    <w:p w:rsidR="004A4940" w:rsidRPr="00C126E9" w:rsidRDefault="004A4940" w:rsidP="00A21572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</w:p>
    <w:p w:rsidR="004A4940" w:rsidRPr="00C126E9" w:rsidRDefault="00A2419D" w:rsidP="00A21572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  <w:r w:rsidRPr="00C126E9">
        <w:rPr>
          <w:rFonts w:ascii="Times New Roman" w:hAnsi="Times New Roman"/>
          <w:b/>
          <w:sz w:val="24"/>
          <w:szCs w:val="24"/>
          <w:lang w:val="sr-Latn-CS"/>
        </w:rPr>
        <w:t>II</w:t>
      </w:r>
      <w:r w:rsidR="004A4940" w:rsidRPr="00C126E9">
        <w:rPr>
          <w:rFonts w:ascii="Times New Roman" w:hAnsi="Times New Roman"/>
          <w:b/>
          <w:sz w:val="24"/>
          <w:szCs w:val="24"/>
          <w:lang w:val="sr-Latn-CS"/>
        </w:rPr>
        <w:t>.</w:t>
      </w:r>
      <w:r w:rsidR="004A4940" w:rsidRPr="00C126E9">
        <w:rPr>
          <w:rFonts w:ascii="Times New Roman" w:hAnsi="Times New Roman"/>
          <w:b/>
          <w:sz w:val="24"/>
          <w:szCs w:val="24"/>
          <w:lang w:val="sr-Cyrl-CS"/>
        </w:rPr>
        <w:t>1.Мониторинг квалитета ваздуха</w:t>
      </w:r>
      <w:r w:rsidR="00DC01D7" w:rsidRPr="00C126E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4A4940" w:rsidRPr="00C126E9" w:rsidRDefault="004A4940" w:rsidP="00A21572">
      <w:pPr>
        <w:jc w:val="both"/>
        <w:rPr>
          <w:lang w:val="sr-Cyrl-CS"/>
        </w:rPr>
      </w:pPr>
      <w:r w:rsidRPr="00C126E9">
        <w:rPr>
          <w:lang w:val="sr-Cyrl-CS"/>
        </w:rPr>
        <w:t xml:space="preserve">Мониторинг квалитета ваздуха у Ужицу се спроводи на два нивоа: </w:t>
      </w:r>
    </w:p>
    <w:p w:rsidR="004A4940" w:rsidRPr="00C126E9" w:rsidRDefault="004A4940" w:rsidP="00A21572">
      <w:pPr>
        <w:jc w:val="both"/>
        <w:rPr>
          <w:lang w:val="sr-Cyrl-CS"/>
        </w:rPr>
      </w:pPr>
      <w:r w:rsidRPr="00C126E9">
        <w:rPr>
          <w:lang w:val="sr-Cyrl-CS"/>
        </w:rPr>
        <w:t>-путем локалне мреже мерних места која се финансира средствима града Ужица,</w:t>
      </w:r>
    </w:p>
    <w:p w:rsidR="004A4940" w:rsidRPr="00C126E9" w:rsidRDefault="004A4940" w:rsidP="00A21572">
      <w:pPr>
        <w:jc w:val="both"/>
        <w:rPr>
          <w:lang w:val="en-US"/>
        </w:rPr>
      </w:pPr>
      <w:r w:rsidRPr="00C126E9">
        <w:rPr>
          <w:lang w:val="sr-Cyrl-CS"/>
        </w:rPr>
        <w:t>-путем државне мреже мерних места кој</w:t>
      </w:r>
      <w:r w:rsidRPr="00C126E9">
        <w:t>е</w:t>
      </w:r>
      <w:r w:rsidR="000B10A1" w:rsidRPr="00C126E9">
        <w:rPr>
          <w:lang w:val="sr-Cyrl-CS"/>
        </w:rPr>
        <w:t xml:space="preserve"> финансира  Република Србија.</w:t>
      </w:r>
    </w:p>
    <w:p w:rsidR="004A4940" w:rsidRPr="00C126E9" w:rsidRDefault="004A4940" w:rsidP="00A21572">
      <w:pPr>
        <w:jc w:val="both"/>
        <w:rPr>
          <w:lang w:val="sr-Cyrl-CS"/>
        </w:rPr>
      </w:pPr>
      <w:r w:rsidRPr="00C126E9">
        <w:rPr>
          <w:lang w:val="sr-Cyrl-CS"/>
        </w:rPr>
        <w:t xml:space="preserve">Локална самоуправа, у складу Законом, доноси Програм којим се успоставља локална мрежа мерних места </w:t>
      </w:r>
      <w:r w:rsidRPr="00C126E9">
        <w:rPr>
          <w:lang w:val="sr-Latn-CS"/>
        </w:rPr>
        <w:t xml:space="preserve">за праћење квалитета ваздуха на </w:t>
      </w:r>
      <w:r w:rsidRPr="00C126E9">
        <w:rPr>
          <w:lang w:val="sr-Cyrl-CS"/>
        </w:rPr>
        <w:t xml:space="preserve">својој територији, прати утицај загађеног ваздуха на здравље људи и животну средину и обезбеђује доступност података о квалитету ваздуха. На предлог Програма квалитета ваздуха, град Ужице прибавља сагласност Министарства. </w:t>
      </w:r>
    </w:p>
    <w:p w:rsidR="004A4940" w:rsidRPr="00C126E9" w:rsidRDefault="004A4940" w:rsidP="00A21572">
      <w:pPr>
        <w:jc w:val="both"/>
        <w:rPr>
          <w:iCs/>
          <w:lang w:val="sr-Cyrl-CS"/>
        </w:rPr>
      </w:pPr>
      <w:r w:rsidRPr="00C126E9">
        <w:rPr>
          <w:iCs/>
          <w:lang w:val="sr-Cyrl-CS"/>
        </w:rPr>
        <w:t>Република Србија, преко Агенције за заштиту животне средине, у оквиру државне мреже мерних места, спроводи мерење имисије основних загађујућих материја  (чађ, сумпор диоксид, азотни ок</w:t>
      </w:r>
      <w:r w:rsidR="00DC01D7" w:rsidRPr="00C126E9">
        <w:rPr>
          <w:iCs/>
          <w:lang w:val="sr-Cyrl-CS"/>
        </w:rPr>
        <w:t>сиди) на једном мерном месту,</w:t>
      </w:r>
      <w:r w:rsidRPr="00C126E9">
        <w:rPr>
          <w:iCs/>
          <w:lang w:val="sr-Cyrl-CS"/>
        </w:rPr>
        <w:t xml:space="preserve"> суспендованих честица ПМ10 са тешким металима и укупних таложних материја на једном мерном месту у центру града. Република финансира и рад аутоматске мерне станице (АМС) у Омладинској улици, преко које се прате концентрације основних и специфи</w:t>
      </w:r>
      <w:r w:rsidR="00DC01D7" w:rsidRPr="00C126E9">
        <w:rPr>
          <w:iCs/>
          <w:lang w:val="sr-Cyrl-CS"/>
        </w:rPr>
        <w:t>чних полутаната (</w:t>
      </w:r>
      <w:r w:rsidRPr="00C126E9">
        <w:rPr>
          <w:iCs/>
          <w:lang w:val="sr-Cyrl-CS"/>
        </w:rPr>
        <w:t>азот диоксид, азот моноксид и укупни оксиди азота</w:t>
      </w:r>
      <w:r w:rsidR="003A0787" w:rsidRPr="00C126E9">
        <w:rPr>
          <w:iCs/>
          <w:lang w:val="sr-Cyrl-CS"/>
        </w:rPr>
        <w:t>, угљен моноксид</w:t>
      </w:r>
      <w:r w:rsidRPr="00C126E9">
        <w:rPr>
          <w:iCs/>
          <w:lang w:val="sr-Cyrl-CS"/>
        </w:rPr>
        <w:t>), али и праћење метеоролошких  параметара (правац и брзина ветра, температура и релативна влажност ваздуха, атмосферски притисак). Ови подаци су доступни у реалном времену на сваких 60 минута.</w:t>
      </w:r>
    </w:p>
    <w:p w:rsidR="004A4940" w:rsidRPr="00C126E9" w:rsidRDefault="004A4940" w:rsidP="00A21572">
      <w:pPr>
        <w:jc w:val="both"/>
        <w:rPr>
          <w:iCs/>
          <w:lang w:val="sr-Cyrl-CS"/>
        </w:rPr>
      </w:pPr>
      <w:r w:rsidRPr="00C126E9">
        <w:rPr>
          <w:iCs/>
          <w:lang w:val="sr-Cyrl-CS"/>
        </w:rPr>
        <w:t>У складу са законом, сви подаци из локалне и државне мреже мониторинга квалитета ваздуха су јавни и објављују се на Интернету, путем градског web-сајта (</w:t>
      </w:r>
      <w:r w:rsidRPr="00C126E9">
        <w:rPr>
          <w:iCs/>
          <w:lang w:val="en-US"/>
        </w:rPr>
        <w:t>www</w:t>
      </w:r>
      <w:r w:rsidRPr="00C126E9">
        <w:rPr>
          <w:iCs/>
          <w:lang w:val="sr-Cyrl-CS"/>
        </w:rPr>
        <w:t>.</w:t>
      </w:r>
      <w:r w:rsidRPr="00C126E9">
        <w:rPr>
          <w:iCs/>
          <w:lang w:val="en-US"/>
        </w:rPr>
        <w:t>graduzice</w:t>
      </w:r>
      <w:r w:rsidRPr="00C126E9">
        <w:rPr>
          <w:iCs/>
          <w:lang w:val="sr-Cyrl-CS"/>
        </w:rPr>
        <w:t>.</w:t>
      </w:r>
      <w:r w:rsidRPr="00C126E9">
        <w:rPr>
          <w:iCs/>
          <w:lang w:val="en-US"/>
        </w:rPr>
        <w:t>org</w:t>
      </w:r>
      <w:r w:rsidRPr="00C126E9">
        <w:rPr>
          <w:iCs/>
          <w:lang w:val="sr-Cyrl-CS"/>
        </w:rPr>
        <w:t>), као и у локалним медијима. У складу са Правилником, подаци о квалитету ваздуха на територији града Ужица достављају се Агенцији за заштиту животне средине, и доступни су јавности у електронској форми на Интернет порталу Агенције (</w:t>
      </w:r>
      <w:hyperlink r:id="rId9" w:history="1">
        <w:r w:rsidRPr="00C126E9">
          <w:rPr>
            <w:rStyle w:val="Hyperlink"/>
            <w:iCs/>
            <w:color w:val="auto"/>
            <w:lang w:val="sr-Cyrl-CS"/>
          </w:rPr>
          <w:t>www.sepa.gov.rs</w:t>
        </w:r>
      </w:hyperlink>
      <w:r w:rsidRPr="00C126E9">
        <w:rPr>
          <w:iCs/>
          <w:lang w:val="sr-Cyrl-CS"/>
        </w:rPr>
        <w:t>).</w:t>
      </w:r>
    </w:p>
    <w:p w:rsidR="004A4940" w:rsidRPr="00C126E9" w:rsidRDefault="004A4940" w:rsidP="00A21572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</w:p>
    <w:p w:rsidR="004A4940" w:rsidRPr="00C126E9" w:rsidRDefault="00A2419D" w:rsidP="00A21572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  <w:r w:rsidRPr="00C126E9">
        <w:rPr>
          <w:rFonts w:ascii="Times New Roman" w:hAnsi="Times New Roman"/>
          <w:b/>
          <w:sz w:val="24"/>
          <w:szCs w:val="24"/>
          <w:lang w:val="sr-Latn-CS"/>
        </w:rPr>
        <w:t>II</w:t>
      </w:r>
      <w:r w:rsidR="004A4940" w:rsidRPr="00C126E9">
        <w:rPr>
          <w:rFonts w:ascii="Times New Roman" w:hAnsi="Times New Roman"/>
          <w:b/>
          <w:sz w:val="24"/>
          <w:szCs w:val="24"/>
          <w:lang w:val="sr-Latn-CS"/>
        </w:rPr>
        <w:t>.</w:t>
      </w:r>
      <w:r w:rsidR="004A4940" w:rsidRPr="00C126E9">
        <w:rPr>
          <w:rFonts w:ascii="Times New Roman" w:hAnsi="Times New Roman"/>
          <w:b/>
          <w:sz w:val="24"/>
          <w:szCs w:val="24"/>
          <w:lang w:val="sr-Cyrl-CS"/>
        </w:rPr>
        <w:t>2.Мониторинг вода</w:t>
      </w:r>
    </w:p>
    <w:p w:rsidR="004A4940" w:rsidRPr="00C126E9" w:rsidRDefault="004A4940" w:rsidP="00A21572">
      <w:pPr>
        <w:jc w:val="both"/>
        <w:rPr>
          <w:lang w:val="ru-RU"/>
        </w:rPr>
      </w:pPr>
      <w:r w:rsidRPr="00C126E9">
        <w:rPr>
          <w:lang w:val="sr-Cyrl-CS"/>
        </w:rPr>
        <w:t>1.Контрола изворишта и подземних вода на територији града, једанпут годишње и по потреби.</w:t>
      </w:r>
    </w:p>
    <w:p w:rsidR="00310BE7" w:rsidRPr="00C126E9" w:rsidRDefault="004A4940" w:rsidP="00A21572">
      <w:pPr>
        <w:jc w:val="both"/>
        <w:rPr>
          <w:lang w:val="sr-Cyrl-CS"/>
        </w:rPr>
      </w:pPr>
      <w:r w:rsidRPr="00C126E9">
        <w:rPr>
          <w:lang w:val="sr-Cyrl-CS"/>
        </w:rPr>
        <w:t>2.Контрола квалитета површинских вода</w:t>
      </w:r>
      <w:r w:rsidR="0091797B" w:rsidRPr="00C126E9">
        <w:rPr>
          <w:lang w:val="sr-Cyrl-CS"/>
        </w:rPr>
        <w:t xml:space="preserve"> на територији града</w:t>
      </w:r>
      <w:r w:rsidRPr="00C126E9">
        <w:rPr>
          <w:lang w:val="sr-Cyrl-CS"/>
        </w:rPr>
        <w:t xml:space="preserve">: </w:t>
      </w:r>
      <w:r w:rsidR="0091797B" w:rsidRPr="00C126E9">
        <w:rPr>
          <w:lang w:val="sr-Cyrl-CS"/>
        </w:rPr>
        <w:t xml:space="preserve">река Лужница,Турски поток, поток Гумбор, река Криваја, река Сушица, Волујачки поток, Царински поток, река Дервента, река Петница, река Приштевица, река Камишина, река Бели Рзав, </w:t>
      </w:r>
      <w:r w:rsidRPr="00C126E9">
        <w:rPr>
          <w:lang w:val="sr-Cyrl-CS"/>
        </w:rPr>
        <w:t xml:space="preserve">у сезони ниског водостаја, једанпут годишње и по потреби, </w:t>
      </w:r>
    </w:p>
    <w:p w:rsidR="004A4940" w:rsidRPr="00C126E9" w:rsidRDefault="00310BE7" w:rsidP="00A21572">
      <w:pPr>
        <w:jc w:val="both"/>
      </w:pPr>
      <w:r w:rsidRPr="00C126E9">
        <w:rPr>
          <w:lang w:val="sr-Cyrl-CS"/>
        </w:rPr>
        <w:t>3.Контрола</w:t>
      </w:r>
      <w:r w:rsidR="004A4940" w:rsidRPr="00C126E9">
        <w:rPr>
          <w:lang w:val="ru-RU"/>
        </w:rPr>
        <w:t xml:space="preserve"> </w:t>
      </w:r>
      <w:r w:rsidR="004A4940" w:rsidRPr="00C126E9">
        <w:rPr>
          <w:lang w:val="sr-Cyrl-CS"/>
        </w:rPr>
        <w:t xml:space="preserve">квалитета реке Ђетиње на профилу градске Плаже, </w:t>
      </w:r>
      <w:r w:rsidRPr="00C126E9">
        <w:rPr>
          <w:lang w:val="sr-Cyrl-CS"/>
        </w:rPr>
        <w:t>петнаестодневно</w:t>
      </w:r>
      <w:r w:rsidR="004A4940" w:rsidRPr="00C126E9">
        <w:rPr>
          <w:lang w:val="sr-Cyrl-CS"/>
        </w:rPr>
        <w:t>, у сезони купaња, од краја јуна до краја августа.</w:t>
      </w:r>
      <w:r w:rsidRPr="00C126E9">
        <w:rPr>
          <w:lang w:val="sr-Cyrl-CS"/>
        </w:rPr>
        <w:t xml:space="preserve"> </w:t>
      </w:r>
    </w:p>
    <w:p w:rsidR="00A2419D" w:rsidRPr="00C126E9" w:rsidRDefault="00A2419D" w:rsidP="00A21572">
      <w:pPr>
        <w:jc w:val="both"/>
        <w:rPr>
          <w:b/>
          <w:color w:val="FF0000"/>
          <w:lang w:val="sr-Latn-CS"/>
        </w:rPr>
      </w:pPr>
    </w:p>
    <w:p w:rsidR="004A4940" w:rsidRPr="00C126E9" w:rsidRDefault="00A2419D" w:rsidP="00A21572">
      <w:pPr>
        <w:jc w:val="both"/>
        <w:rPr>
          <w:b/>
          <w:lang w:val="sr-Cyrl-CS"/>
        </w:rPr>
      </w:pPr>
      <w:r w:rsidRPr="00C126E9">
        <w:rPr>
          <w:b/>
          <w:lang w:val="sr-Latn-CS"/>
        </w:rPr>
        <w:t>II.</w:t>
      </w:r>
      <w:r w:rsidRPr="00C126E9">
        <w:rPr>
          <w:b/>
        </w:rPr>
        <w:t>3</w:t>
      </w:r>
      <w:r w:rsidRPr="00C126E9">
        <w:rPr>
          <w:b/>
          <w:lang w:val="sr-Cyrl-CS"/>
        </w:rPr>
        <w:t>.Мониторинг буке</w:t>
      </w:r>
    </w:p>
    <w:p w:rsidR="0005147E" w:rsidRPr="00C126E9" w:rsidRDefault="0005147E" w:rsidP="00A21572">
      <w:pPr>
        <w:jc w:val="both"/>
        <w:rPr>
          <w:b/>
          <w:lang w:val="sr-Cyrl-CS"/>
        </w:rPr>
      </w:pPr>
    </w:p>
    <w:p w:rsidR="00C317B6" w:rsidRPr="00C126E9" w:rsidRDefault="00B617DA" w:rsidP="00A21572">
      <w:pPr>
        <w:jc w:val="both"/>
        <w:rPr>
          <w:lang w:val="sr-Cyrl-CS"/>
        </w:rPr>
      </w:pPr>
      <w:r w:rsidRPr="00C126E9">
        <w:rPr>
          <w:lang w:val="sr-Cyrl-CS"/>
        </w:rPr>
        <w:t>У складу са Законом о заштити од буке у животној средини (''Службени гласник РС'' бр.36/09 и 88/10) извршиће се контрола и мониторин</w:t>
      </w:r>
      <w:r w:rsidR="000B7612" w:rsidRPr="00C126E9">
        <w:rPr>
          <w:lang w:val="sr-Cyrl-CS"/>
        </w:rPr>
        <w:t>г</w:t>
      </w:r>
      <w:r w:rsidRPr="00C126E9">
        <w:rPr>
          <w:lang w:val="sr-Cyrl-CS"/>
        </w:rPr>
        <w:t xml:space="preserve"> буке у животној средини у Граду Ужицу. </w:t>
      </w:r>
    </w:p>
    <w:p w:rsidR="00BE7610" w:rsidRPr="00C126E9" w:rsidRDefault="0005147E" w:rsidP="00A21572">
      <w:pPr>
        <w:pStyle w:val="NormalWeb"/>
        <w:shd w:val="clear" w:color="auto" w:fill="FFFFFF"/>
        <w:spacing w:before="0" w:beforeAutospacing="0" w:after="0" w:afterAutospacing="0"/>
        <w:jc w:val="both"/>
      </w:pPr>
      <w:r w:rsidRPr="00C126E9">
        <w:rPr>
          <w:lang w:val="sr-Cyrl-CS"/>
        </w:rPr>
        <w:t xml:space="preserve">Праћење и мерење нивоа буке спроводи се ради утврђивања стања животне средине, као и правилног одабира превентивних мера, а у циљу заштите и унапређења здравља </w:t>
      </w:r>
      <w:r w:rsidR="000B7612" w:rsidRPr="00C126E9">
        <w:rPr>
          <w:lang w:val="sr-Cyrl-CS"/>
        </w:rPr>
        <w:t>људи и очувања животне средине.</w:t>
      </w:r>
      <w:r w:rsidRPr="00C126E9">
        <w:t xml:space="preserve">Meрeњe нивoa букe врши сe систeмaтским мeрeњeм, </w:t>
      </w:r>
    </w:p>
    <w:p w:rsidR="00BE7610" w:rsidRPr="00C126E9" w:rsidRDefault="00BE7610" w:rsidP="00A2157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5147E" w:rsidRPr="00C126E9" w:rsidRDefault="0005147E" w:rsidP="00A2157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C126E9">
        <w:t>испитивaњeм и oцeњивaњeм индикaтoрa букe кojимa сe oписуje букa у живoтнoj срeдини и кojи укaзуje нa штeтнe eфeктe букe.</w:t>
      </w:r>
    </w:p>
    <w:p w:rsidR="0005147E" w:rsidRPr="00C126E9" w:rsidRDefault="0005147E" w:rsidP="00A21572">
      <w:pPr>
        <w:pStyle w:val="NormalWeb"/>
        <w:shd w:val="clear" w:color="auto" w:fill="FFFFFF"/>
        <w:spacing w:before="0" w:beforeAutospacing="0" w:after="0" w:afterAutospacing="0"/>
        <w:jc w:val="both"/>
      </w:pPr>
      <w:r w:rsidRPr="00C126E9">
        <w:t xml:space="preserve">Мерење, обрада и анализа података, провера валидности резулатата добијених мерењем, као и њихова интерпретација, </w:t>
      </w:r>
      <w:r w:rsidRPr="00C126E9">
        <w:rPr>
          <w:lang w:val="sr-Cyrl-CS"/>
        </w:rPr>
        <w:t xml:space="preserve">повериће </w:t>
      </w:r>
      <w:r w:rsidRPr="00C126E9">
        <w:t>се овлашћеној стручној организацији која је акредитована као лабораторија за испитивање и која поседује решење надлежног министарства да испуњава прописане услове да врши праћење нивоа буке у животној средини.</w:t>
      </w:r>
    </w:p>
    <w:p w:rsidR="0091797B" w:rsidRPr="00C126E9" w:rsidRDefault="0091797B" w:rsidP="00A21572">
      <w:pPr>
        <w:pStyle w:val="ListParagraph"/>
        <w:spacing w:line="240" w:lineRule="auto"/>
        <w:ind w:left="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4A4940" w:rsidRPr="00C126E9" w:rsidRDefault="00A2419D" w:rsidP="00A21572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  <w:r w:rsidRPr="00C126E9">
        <w:rPr>
          <w:rFonts w:ascii="Times New Roman" w:hAnsi="Times New Roman"/>
          <w:b/>
          <w:sz w:val="24"/>
          <w:szCs w:val="24"/>
          <w:lang w:val="sr-Latn-CS"/>
        </w:rPr>
        <w:t>II</w:t>
      </w:r>
      <w:r w:rsidR="004A4940" w:rsidRPr="00C126E9">
        <w:rPr>
          <w:rFonts w:ascii="Times New Roman" w:hAnsi="Times New Roman"/>
          <w:b/>
          <w:sz w:val="24"/>
          <w:szCs w:val="24"/>
          <w:lang w:val="sr-Latn-CS"/>
        </w:rPr>
        <w:t>.</w:t>
      </w:r>
      <w:r w:rsidRPr="00C126E9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4A4940" w:rsidRPr="00C126E9">
        <w:rPr>
          <w:rFonts w:ascii="Times New Roman" w:hAnsi="Times New Roman"/>
          <w:b/>
          <w:sz w:val="24"/>
          <w:szCs w:val="24"/>
          <w:lang w:val="sr-Cyrl-CS"/>
        </w:rPr>
        <w:t>.Изненадне експертизе контроле квалитета животне средине</w:t>
      </w:r>
    </w:p>
    <w:p w:rsidR="000B7612" w:rsidRPr="00C126E9" w:rsidRDefault="004A4940" w:rsidP="00A21572">
      <w:pPr>
        <w:jc w:val="both"/>
        <w:rPr>
          <w:lang w:val="sr-Cyrl-CS"/>
        </w:rPr>
      </w:pPr>
      <w:r w:rsidRPr="00C126E9">
        <w:rPr>
          <w:lang w:val="sr-Cyrl-CS"/>
        </w:rPr>
        <w:t>Непланиране експертизе животне средине (воде, ваздуха, буке, земљишта)</w:t>
      </w:r>
    </w:p>
    <w:p w:rsidR="00A21572" w:rsidRPr="00C126E9" w:rsidRDefault="000B7612" w:rsidP="00A21572">
      <w:pPr>
        <w:spacing w:after="200"/>
        <w:rPr>
          <w:lang w:val="sr-Cyrl-CS"/>
        </w:rPr>
      </w:pPr>
      <w:r w:rsidRPr="00C126E9">
        <w:rPr>
          <w:lang w:val="sr-Cyrl-CS"/>
        </w:rPr>
        <w:br w:type="page"/>
      </w:r>
    </w:p>
    <w:p w:rsidR="00A21572" w:rsidRPr="00C126E9" w:rsidRDefault="00A21572" w:rsidP="00A21572">
      <w:pPr>
        <w:spacing w:after="200"/>
        <w:rPr>
          <w:lang w:val="sr-Cyrl-CS"/>
        </w:rPr>
      </w:pPr>
    </w:p>
    <w:p w:rsidR="00FE347E" w:rsidRPr="00C126E9" w:rsidRDefault="00FE347E" w:rsidP="00A21572">
      <w:pPr>
        <w:spacing w:after="200"/>
        <w:rPr>
          <w:b/>
          <w:lang w:val="sr-Cyrl-CS"/>
        </w:rPr>
      </w:pPr>
      <w:r w:rsidRPr="00C126E9">
        <w:rPr>
          <w:b/>
          <w:lang w:val="sr-Latn-CS"/>
        </w:rPr>
        <w:t>III.</w:t>
      </w:r>
      <w:r w:rsidRPr="00C126E9">
        <w:rPr>
          <w:b/>
        </w:rPr>
        <w:t>(</w:t>
      </w:r>
      <w:r w:rsidR="00333924" w:rsidRPr="00C126E9">
        <w:rPr>
          <w:b/>
        </w:rPr>
        <w:t>0401-</w:t>
      </w:r>
      <w:r w:rsidR="00333924" w:rsidRPr="00C126E9">
        <w:rPr>
          <w:b/>
          <w:lang w:val="sr-Latn-CS"/>
        </w:rPr>
        <w:t>000</w:t>
      </w:r>
      <w:r w:rsidR="00333924" w:rsidRPr="00C126E9">
        <w:rPr>
          <w:b/>
        </w:rPr>
        <w:t>6</w:t>
      </w:r>
      <w:r w:rsidRPr="00C126E9">
        <w:rPr>
          <w:b/>
        </w:rPr>
        <w:t>)</w:t>
      </w:r>
      <w:r w:rsidRPr="00C126E9">
        <w:rPr>
          <w:b/>
          <w:lang w:val="sr-Latn-CS"/>
        </w:rPr>
        <w:t xml:space="preserve"> </w:t>
      </w:r>
      <w:r w:rsidRPr="00C126E9">
        <w:rPr>
          <w:b/>
          <w:lang w:val="sr-Cyrl-CS"/>
        </w:rPr>
        <w:t>УПРАВЉАЊЕ ОСТАЛИМ ВРСТАМА ОТПАДА</w:t>
      </w:r>
      <w:r w:rsidR="0091797B" w:rsidRPr="00C126E9">
        <w:rPr>
          <w:b/>
          <w:lang w:val="sr-Cyrl-CS"/>
        </w:rPr>
        <w:t xml:space="preserve"> (6.000.000)</w:t>
      </w:r>
      <w:r w:rsidR="00A2419D" w:rsidRPr="00C126E9">
        <w:rPr>
          <w:b/>
          <w:lang w:val="sr-Cyrl-CS"/>
        </w:rPr>
        <w:t xml:space="preserve">  </w:t>
      </w:r>
    </w:p>
    <w:p w:rsidR="00FE347E" w:rsidRPr="00C126E9" w:rsidRDefault="00FE347E" w:rsidP="00A2157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A3FC8" w:rsidRPr="00C126E9" w:rsidRDefault="00FA3FC8" w:rsidP="00A21572">
      <w:pPr>
        <w:jc w:val="both"/>
        <w:rPr>
          <w:b/>
          <w:color w:val="000000"/>
        </w:rPr>
      </w:pPr>
      <w:r w:rsidRPr="00C126E9">
        <w:rPr>
          <w:b/>
          <w:color w:val="000000"/>
        </w:rPr>
        <w:t>III.1.</w:t>
      </w:r>
      <w:r w:rsidRPr="00C126E9">
        <w:rPr>
          <w:b/>
          <w:color w:val="000000"/>
          <w:lang w:val="en-US"/>
        </w:rPr>
        <w:t xml:space="preserve"> Ревизија Локалног плана управљања отпадом</w:t>
      </w:r>
    </w:p>
    <w:p w:rsidR="00FA3FC8" w:rsidRPr="00C126E9" w:rsidRDefault="00FA3FC8" w:rsidP="00A21572">
      <w:pPr>
        <w:jc w:val="both"/>
        <w:rPr>
          <w:b/>
          <w:color w:val="000000"/>
        </w:rPr>
      </w:pPr>
    </w:p>
    <w:p w:rsidR="00FA3FC8" w:rsidRPr="00C126E9" w:rsidRDefault="00FA3FC8" w:rsidP="00A21572">
      <w:pPr>
        <w:jc w:val="both"/>
        <w:rPr>
          <w:color w:val="000000"/>
        </w:rPr>
      </w:pPr>
      <w:r w:rsidRPr="00C126E9">
        <w:rPr>
          <w:lang w:val="sr-Cyrl-CS"/>
        </w:rPr>
        <w:t>Радни тим који је формирао Градоначелник урадиће измене и допуне Локалног плана управљања отпадом</w:t>
      </w:r>
      <w:r w:rsidR="00E16826" w:rsidRPr="00C126E9">
        <w:rPr>
          <w:lang w:val="en-US"/>
        </w:rPr>
        <w:t xml:space="preserve">. </w:t>
      </w:r>
      <w:r w:rsidRPr="00C126E9">
        <w:rPr>
          <w:color w:val="000000"/>
          <w:lang w:val="en-US"/>
        </w:rPr>
        <w:t>Локални план управљања отпадом неопходно је изменити и ускладити са новим Законом о управљању отпадом</w:t>
      </w:r>
      <w:r w:rsidR="00BC665B" w:rsidRPr="00C126E9">
        <w:rPr>
          <w:color w:val="000000"/>
          <w:lang w:val="sr-Cyrl-CS"/>
        </w:rPr>
        <w:t xml:space="preserve">, </w:t>
      </w:r>
      <w:r w:rsidRPr="00C126E9">
        <w:rPr>
          <w:color w:val="000000"/>
          <w:lang w:val="sr-Cyrl-CS"/>
        </w:rPr>
        <w:t>новим концептом система примарне селекције отпада</w:t>
      </w:r>
      <w:r w:rsidR="00ED4E7F" w:rsidRPr="00C126E9">
        <w:rPr>
          <w:color w:val="000000"/>
        </w:rPr>
        <w:t xml:space="preserve"> и ревидованим концептом Регионалног плана управљања отпадом кој</w:t>
      </w:r>
      <w:r w:rsidR="00BC665B" w:rsidRPr="00C126E9">
        <w:rPr>
          <w:color w:val="000000"/>
        </w:rPr>
        <w:t xml:space="preserve">и је дужан да изради </w:t>
      </w:r>
      <w:r w:rsidR="00BC665B" w:rsidRPr="00C126E9">
        <w:rPr>
          <w:color w:val="000000"/>
          <w:lang w:val="en-US"/>
        </w:rPr>
        <w:t>Регионалн</w:t>
      </w:r>
      <w:r w:rsidR="00BC665B" w:rsidRPr="00C126E9">
        <w:rPr>
          <w:color w:val="000000"/>
        </w:rPr>
        <w:t>и</w:t>
      </w:r>
      <w:r w:rsidR="00BC665B" w:rsidRPr="00C126E9">
        <w:rPr>
          <w:color w:val="000000"/>
          <w:lang w:val="en-US"/>
        </w:rPr>
        <w:t xml:space="preserve"> цент</w:t>
      </w:r>
      <w:r w:rsidR="00BC665B" w:rsidRPr="00C126E9">
        <w:rPr>
          <w:color w:val="000000"/>
        </w:rPr>
        <w:t>ар</w:t>
      </w:r>
      <w:r w:rsidR="00BC665B" w:rsidRPr="00C126E9">
        <w:rPr>
          <w:color w:val="000000"/>
          <w:lang w:val="en-US"/>
        </w:rPr>
        <w:t xml:space="preserve"> за управљање отпадом ''Дубоко''</w:t>
      </w:r>
      <w:r w:rsidR="00BC665B" w:rsidRPr="00C126E9">
        <w:rPr>
          <w:color w:val="000000"/>
        </w:rPr>
        <w:t>.</w:t>
      </w:r>
    </w:p>
    <w:p w:rsidR="00BC665B" w:rsidRPr="00C126E9" w:rsidRDefault="00BC665B" w:rsidP="00A21572">
      <w:pPr>
        <w:jc w:val="both"/>
        <w:rPr>
          <w:color w:val="000000"/>
        </w:rPr>
      </w:pPr>
      <w:r w:rsidRPr="00C126E9">
        <w:rPr>
          <w:color w:val="000000"/>
        </w:rPr>
        <w:t>Сагласност на измењен и допуњен Локални план управљања отпадом даће и надлежно Министарство заштите животне средине.</w:t>
      </w:r>
    </w:p>
    <w:p w:rsidR="00FA3FC8" w:rsidRPr="00C126E9" w:rsidRDefault="00FA3FC8" w:rsidP="00A21572">
      <w:pPr>
        <w:pStyle w:val="BodyTextIndent"/>
        <w:spacing w:after="0"/>
        <w:ind w:left="0"/>
        <w:jc w:val="both"/>
        <w:rPr>
          <w:b/>
        </w:rPr>
      </w:pPr>
    </w:p>
    <w:p w:rsidR="00FE347E" w:rsidRPr="00C126E9" w:rsidRDefault="00FE347E" w:rsidP="00A21572">
      <w:pPr>
        <w:pStyle w:val="BodyTextIndent"/>
        <w:spacing w:after="0"/>
        <w:ind w:left="0"/>
        <w:jc w:val="both"/>
        <w:rPr>
          <w:b/>
          <w:lang w:val="sr-Cyrl-BA"/>
        </w:rPr>
      </w:pPr>
      <w:r w:rsidRPr="00C126E9">
        <w:rPr>
          <w:b/>
          <w:lang w:val="sr-Latn-CS"/>
        </w:rPr>
        <w:t>II</w:t>
      </w:r>
      <w:r w:rsidR="00167409" w:rsidRPr="00C126E9">
        <w:rPr>
          <w:b/>
          <w:lang w:val="sr-Latn-CS"/>
        </w:rPr>
        <w:t>I</w:t>
      </w:r>
      <w:r w:rsidRPr="00C126E9">
        <w:rPr>
          <w:b/>
        </w:rPr>
        <w:t>.</w:t>
      </w:r>
      <w:r w:rsidR="00FA3FC8" w:rsidRPr="00C126E9">
        <w:rPr>
          <w:b/>
          <w:lang w:val="sr-Cyrl-CS"/>
        </w:rPr>
        <w:t>2</w:t>
      </w:r>
      <w:r w:rsidRPr="00C126E9">
        <w:rPr>
          <w:b/>
          <w:lang w:val="sr-Cyrl-CS"/>
        </w:rPr>
        <w:t xml:space="preserve">. </w:t>
      </w:r>
      <w:r w:rsidRPr="00C126E9">
        <w:rPr>
          <w:b/>
          <w:lang w:val="sr-Cyrl-BA"/>
        </w:rPr>
        <w:t xml:space="preserve">Примарна селекција </w:t>
      </w:r>
    </w:p>
    <w:p w:rsidR="00DF7015" w:rsidRPr="00C126E9" w:rsidRDefault="00DF7015" w:rsidP="00A21572">
      <w:pPr>
        <w:pStyle w:val="BodyTextIndent"/>
        <w:spacing w:after="0"/>
        <w:ind w:left="0"/>
        <w:jc w:val="both"/>
        <w:rPr>
          <w:b/>
          <w:color w:val="C00000"/>
          <w:lang w:val="sr-Cyrl-CS"/>
        </w:rPr>
      </w:pPr>
    </w:p>
    <w:p w:rsidR="00257AC9" w:rsidRPr="00C126E9" w:rsidRDefault="00243CC9" w:rsidP="00A21572">
      <w:pPr>
        <w:jc w:val="both"/>
        <w:rPr>
          <w:color w:val="000000"/>
          <w:lang w:val="sr-Cyrl-CS"/>
        </w:rPr>
      </w:pPr>
      <w:r w:rsidRPr="00C126E9">
        <w:rPr>
          <w:color w:val="000000"/>
          <w:lang w:val="en-US"/>
        </w:rPr>
        <w:t>Комунални отпад са територије град</w:t>
      </w:r>
      <w:r w:rsidR="00B3435D" w:rsidRPr="00C126E9">
        <w:rPr>
          <w:color w:val="000000"/>
          <w:lang w:val="en-US"/>
        </w:rPr>
        <w:t>а Ужице одлаже се на Регионално</w:t>
      </w:r>
      <w:r w:rsidR="00B3435D" w:rsidRPr="00C126E9">
        <w:rPr>
          <w:color w:val="000000"/>
        </w:rPr>
        <w:t>ј депонији „Дубоко“</w:t>
      </w:r>
      <w:r w:rsidRPr="00C126E9">
        <w:rPr>
          <w:color w:val="000000"/>
          <w:lang w:val="en-US"/>
        </w:rPr>
        <w:t>. Град Ужице је са примарном селекцијом кренуо новембара 2011. Прва фаза обухватила је уже градско језгро са 5.000 домаћинастава и 1.200 пословних објеката. За прикупљање сувог отпада постављено је 148 зелених контејнера, успостављен је сист</w:t>
      </w:r>
      <w:r w:rsidR="000B7612" w:rsidRPr="00C126E9">
        <w:rPr>
          <w:color w:val="000000"/>
          <w:lang w:val="en-US"/>
        </w:rPr>
        <w:t xml:space="preserve">ем примарне селекције отпада у </w:t>
      </w:r>
      <w:r w:rsidR="000B7612" w:rsidRPr="00C126E9">
        <w:rPr>
          <w:color w:val="000000"/>
        </w:rPr>
        <w:t>у</w:t>
      </w:r>
      <w:r w:rsidR="000B7612" w:rsidRPr="00C126E9">
        <w:rPr>
          <w:color w:val="000000"/>
          <w:lang w:val="en-US"/>
        </w:rPr>
        <w:t>жичким школама</w:t>
      </w:r>
      <w:r w:rsidR="00BC665B" w:rsidRPr="00C126E9">
        <w:rPr>
          <w:color w:val="000000"/>
        </w:rPr>
        <w:t>,</w:t>
      </w:r>
      <w:r w:rsidRPr="00C126E9">
        <w:rPr>
          <w:color w:val="000000"/>
          <w:lang w:val="en-US"/>
        </w:rPr>
        <w:t xml:space="preserve"> постављено </w:t>
      </w:r>
      <w:r w:rsidR="00BC665B" w:rsidRPr="00C126E9">
        <w:rPr>
          <w:color w:val="000000"/>
        </w:rPr>
        <w:t xml:space="preserve">је </w:t>
      </w:r>
      <w:r w:rsidRPr="00C126E9">
        <w:rPr>
          <w:color w:val="000000"/>
          <w:lang w:val="en-US"/>
        </w:rPr>
        <w:t>40 наменских посуда за одвојено сакупљање истрошених батерија,</w:t>
      </w:r>
      <w:r w:rsidR="00126027" w:rsidRPr="00C126E9">
        <w:rPr>
          <w:color w:val="000000"/>
          <w:lang w:val="sr-Cyrl-CS"/>
        </w:rPr>
        <w:t xml:space="preserve"> 15 плавих контејнера за прикупљање стакла,</w:t>
      </w:r>
      <w:r w:rsidRPr="00C126E9">
        <w:rPr>
          <w:color w:val="000000"/>
          <w:lang w:val="en-US"/>
        </w:rPr>
        <w:t xml:space="preserve"> одређена локација за складиштење грађевинског отпада, набављена расхладна комора за привремено складиштење споредних пр</w:t>
      </w:r>
      <w:r w:rsidR="00DF7015" w:rsidRPr="00C126E9">
        <w:rPr>
          <w:color w:val="000000"/>
          <w:lang w:val="sr-Cyrl-CS"/>
        </w:rPr>
        <w:t>о</w:t>
      </w:r>
      <w:r w:rsidRPr="00C126E9">
        <w:rPr>
          <w:color w:val="000000"/>
          <w:lang w:val="en-US"/>
        </w:rPr>
        <w:t>извода животињског порекла и урађено рециклажно острво са посудама за одвојено сакупљање ПЕТ амбалаже, лименки, чепова  ПЕТ амбалаже.</w:t>
      </w:r>
    </w:p>
    <w:p w:rsidR="000B7612" w:rsidRPr="00C126E9" w:rsidRDefault="00243CC9" w:rsidP="00A21572">
      <w:pPr>
        <w:jc w:val="both"/>
        <w:rPr>
          <w:color w:val="000000"/>
        </w:rPr>
      </w:pPr>
      <w:r w:rsidRPr="00C126E9">
        <w:rPr>
          <w:color w:val="000000"/>
          <w:lang w:val="en-US"/>
        </w:rPr>
        <w:t xml:space="preserve"> </w:t>
      </w:r>
      <w:r w:rsidR="00257AC9" w:rsidRPr="00C126E9">
        <w:rPr>
          <w:lang w:val="sr-Cyrl-CS"/>
        </w:rPr>
        <w:t xml:space="preserve">Радни тим је почетком 2017.године израдио модел примарне селекције комуналног отпада за целу територију града Ужица на који је надлежно Министарство дало позитивно мишљење. </w:t>
      </w:r>
    </w:p>
    <w:p w:rsidR="00FA3FC8" w:rsidRPr="00C126E9" w:rsidRDefault="00243CC9" w:rsidP="00A21572">
      <w:pPr>
        <w:jc w:val="both"/>
        <w:rPr>
          <w:color w:val="000000"/>
        </w:rPr>
      </w:pPr>
      <w:r w:rsidRPr="00C126E9">
        <w:rPr>
          <w:color w:val="000000"/>
          <w:lang w:val="en-US"/>
        </w:rPr>
        <w:t>Планирано је ширење зоне прикупљања примарно селектованог отпада на још 14.000 стамбених јединица и 700 пословних објеката. Ширењем зоне прикупиће се веће количине рециклабилног отпа</w:t>
      </w:r>
      <w:r w:rsidR="00BC665B" w:rsidRPr="00C126E9">
        <w:rPr>
          <w:color w:val="000000"/>
          <w:lang w:val="en-US"/>
        </w:rPr>
        <w:t xml:space="preserve">да, а и продужити </w:t>
      </w:r>
      <w:r w:rsidR="00BC665B" w:rsidRPr="00C126E9">
        <w:rPr>
          <w:color w:val="000000"/>
        </w:rPr>
        <w:t>век</w:t>
      </w:r>
      <w:r w:rsidRPr="00C126E9">
        <w:rPr>
          <w:color w:val="000000"/>
          <w:lang w:val="en-US"/>
        </w:rPr>
        <w:t xml:space="preserve"> трајања депоније смањењем количине отпада који се одлаже на тело депоније. У оквиру успостављања система примарне селекције отпада планира се и изградња центра за сакупљање опасног отпада из домаћинстава. Да би примарна селекција заживела, </w:t>
      </w:r>
      <w:r w:rsidR="00FD1656" w:rsidRPr="00C126E9">
        <w:rPr>
          <w:color w:val="000000"/>
          <w:lang w:val="sr-Cyrl-CS"/>
        </w:rPr>
        <w:t>неопходна је озбиљна</w:t>
      </w:r>
      <w:r w:rsidRPr="00C126E9">
        <w:rPr>
          <w:color w:val="000000"/>
          <w:lang w:val="en-US"/>
        </w:rPr>
        <w:t xml:space="preserve"> медијска кампања.</w:t>
      </w:r>
    </w:p>
    <w:p w:rsidR="00FE347E" w:rsidRPr="00C126E9" w:rsidRDefault="00FE347E" w:rsidP="00A2157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B3435D" w:rsidRPr="00C126E9" w:rsidRDefault="00A7501C" w:rsidP="00A21572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26E9">
        <w:rPr>
          <w:rFonts w:ascii="Times New Roman" w:hAnsi="Times New Roman"/>
          <w:b/>
          <w:sz w:val="24"/>
          <w:szCs w:val="24"/>
          <w:lang w:val="sr-Latn-CS"/>
        </w:rPr>
        <w:t>III</w:t>
      </w:r>
      <w:r w:rsidRPr="00C126E9">
        <w:rPr>
          <w:rFonts w:ascii="Times New Roman" w:hAnsi="Times New Roman"/>
          <w:b/>
          <w:sz w:val="24"/>
          <w:szCs w:val="24"/>
        </w:rPr>
        <w:t>.</w:t>
      </w:r>
      <w:r w:rsidRPr="00C126E9">
        <w:rPr>
          <w:rFonts w:ascii="Times New Roman" w:hAnsi="Times New Roman"/>
          <w:b/>
          <w:sz w:val="24"/>
          <w:szCs w:val="24"/>
          <w:lang w:val="sr-Cyrl-CS"/>
        </w:rPr>
        <w:t>3.</w:t>
      </w:r>
      <w:r w:rsidR="00B3435D" w:rsidRPr="00C126E9">
        <w:rPr>
          <w:rFonts w:ascii="Times New Roman" w:hAnsi="Times New Roman"/>
          <w:b/>
          <w:sz w:val="24"/>
          <w:szCs w:val="24"/>
          <w:lang w:val="sr-Cyrl-CS"/>
        </w:rPr>
        <w:t>Управљање споредним производима животињског порекла</w:t>
      </w:r>
      <w:r w:rsidR="0068151C" w:rsidRPr="00C126E9">
        <w:rPr>
          <w:rFonts w:ascii="Times New Roman" w:hAnsi="Times New Roman"/>
          <w:b/>
          <w:sz w:val="24"/>
          <w:szCs w:val="24"/>
          <w:lang w:val="sr-Cyrl-CS"/>
        </w:rPr>
        <w:t xml:space="preserve"> и угинулим животињама</w:t>
      </w:r>
    </w:p>
    <w:p w:rsidR="007D3D14" w:rsidRPr="00C126E9" w:rsidRDefault="00A7501C" w:rsidP="00A2157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26E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D07D30" w:rsidRPr="00C126E9" w:rsidRDefault="0068151C" w:rsidP="00A2157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26E9">
        <w:rPr>
          <w:rFonts w:ascii="Times New Roman" w:hAnsi="Times New Roman"/>
          <w:sz w:val="24"/>
          <w:szCs w:val="24"/>
        </w:rPr>
        <w:t>Према члану 46. Закона о ветеринарству (Сл.гласник Рс број 91/05, 30/10 и 93/12) о</w:t>
      </w:r>
      <w:r w:rsidR="00D07D30" w:rsidRPr="00C126E9">
        <w:rPr>
          <w:rFonts w:ascii="Times New Roman" w:hAnsi="Times New Roman"/>
          <w:sz w:val="24"/>
          <w:szCs w:val="24"/>
        </w:rPr>
        <w:t xml:space="preserve">бавеза града Ужица је да формира зоохигијенску службу која би се бавила сакупљањем, превозом и складиштењем угинулих животиња са јавних површина и саобраћајница. ЈКП“Биоктош“ су поверени зоохигијенски послови и </w:t>
      </w:r>
      <w:r w:rsidR="007D3D14" w:rsidRPr="00C126E9">
        <w:rPr>
          <w:rFonts w:ascii="Times New Roman" w:hAnsi="Times New Roman"/>
          <w:sz w:val="24"/>
          <w:szCs w:val="24"/>
          <w:lang w:val="sr-Cyrl-CS"/>
        </w:rPr>
        <w:t xml:space="preserve">набављено је </w:t>
      </w:r>
      <w:r w:rsidR="007D3D14" w:rsidRPr="00C126E9">
        <w:rPr>
          <w:rFonts w:ascii="Times New Roman" w:hAnsi="Times New Roman"/>
          <w:sz w:val="24"/>
          <w:szCs w:val="24"/>
        </w:rPr>
        <w:t>специјално возил</w:t>
      </w:r>
      <w:r w:rsidR="007D3D14" w:rsidRPr="00C126E9">
        <w:rPr>
          <w:rFonts w:ascii="Times New Roman" w:hAnsi="Times New Roman"/>
          <w:sz w:val="24"/>
          <w:szCs w:val="24"/>
          <w:lang w:val="sr-Cyrl-CS"/>
        </w:rPr>
        <w:t>о</w:t>
      </w:r>
      <w:r w:rsidR="00D07D30" w:rsidRPr="00C126E9">
        <w:rPr>
          <w:rFonts w:ascii="Times New Roman" w:hAnsi="Times New Roman"/>
          <w:sz w:val="24"/>
          <w:szCs w:val="24"/>
        </w:rPr>
        <w:t>.</w:t>
      </w:r>
    </w:p>
    <w:p w:rsidR="00D07D30" w:rsidRPr="00C126E9" w:rsidRDefault="00D07D30" w:rsidP="00A2157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26E9">
        <w:rPr>
          <w:rFonts w:ascii="Times New Roman" w:hAnsi="Times New Roman"/>
          <w:sz w:val="24"/>
          <w:szCs w:val="24"/>
        </w:rPr>
        <w:t xml:space="preserve">За привремено складиштење угинулих животиња Град је набавио расхладну комору, која је постављена на локацији Регионалне депоније „Дубоко“. </w:t>
      </w:r>
    </w:p>
    <w:p w:rsidR="00D07D30" w:rsidRPr="00C126E9" w:rsidRDefault="00D07D30" w:rsidP="00A2157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126E9">
        <w:rPr>
          <w:rFonts w:ascii="Times New Roman" w:hAnsi="Times New Roman"/>
          <w:sz w:val="24"/>
          <w:szCs w:val="24"/>
          <w:lang w:val="sr-Cyrl-CS"/>
        </w:rPr>
        <w:t xml:space="preserve">Усвојена је </w:t>
      </w:r>
      <w:r w:rsidRPr="00C126E9">
        <w:rPr>
          <w:rFonts w:ascii="Times New Roman" w:hAnsi="Times New Roman"/>
          <w:sz w:val="24"/>
          <w:szCs w:val="24"/>
        </w:rPr>
        <w:t>Одлук</w:t>
      </w:r>
      <w:r w:rsidRPr="00C126E9">
        <w:rPr>
          <w:rFonts w:ascii="Times New Roman" w:hAnsi="Times New Roman"/>
          <w:sz w:val="24"/>
          <w:szCs w:val="24"/>
          <w:lang w:val="sr-Cyrl-CS"/>
        </w:rPr>
        <w:t>а</w:t>
      </w:r>
      <w:r w:rsidRPr="00C126E9">
        <w:rPr>
          <w:rFonts w:ascii="Times New Roman" w:hAnsi="Times New Roman"/>
          <w:sz w:val="24"/>
          <w:szCs w:val="24"/>
        </w:rPr>
        <w:t xml:space="preserve"> о нешкодљивом уклањању лешева животиња, којом су дефинисане обавезе г</w:t>
      </w:r>
      <w:r w:rsidR="00831DA6" w:rsidRPr="00C126E9">
        <w:rPr>
          <w:rFonts w:ascii="Times New Roman" w:hAnsi="Times New Roman"/>
          <w:sz w:val="24"/>
          <w:szCs w:val="24"/>
        </w:rPr>
        <w:t>рада Ужица, ЈКП“Биоктош“</w:t>
      </w:r>
      <w:r w:rsidRPr="00C126E9">
        <w:rPr>
          <w:rFonts w:ascii="Times New Roman" w:hAnsi="Times New Roman"/>
          <w:sz w:val="24"/>
          <w:szCs w:val="24"/>
        </w:rPr>
        <w:t>, ЈКП“Дубоко“ све до отпремања отпада у кафилерију.</w:t>
      </w:r>
    </w:p>
    <w:p w:rsidR="00A21572" w:rsidRPr="00C126E9" w:rsidRDefault="00A21572" w:rsidP="00A21572">
      <w:pPr>
        <w:pStyle w:val="stil1tekstChar"/>
        <w:spacing w:before="0" w:beforeAutospacing="0" w:after="60" w:afterAutospacing="0"/>
        <w:jc w:val="both"/>
        <w:rPr>
          <w:lang w:val="sr-Cyrl-CS"/>
        </w:rPr>
      </w:pPr>
    </w:p>
    <w:p w:rsidR="007D3D14" w:rsidRPr="00C126E9" w:rsidRDefault="00BC665B" w:rsidP="00A21572">
      <w:pPr>
        <w:pStyle w:val="stil1tekstChar"/>
        <w:spacing w:before="0" w:beforeAutospacing="0" w:after="60" w:afterAutospacing="0"/>
        <w:jc w:val="both"/>
        <w:rPr>
          <w:lang w:val="sr-Cyrl-CS"/>
        </w:rPr>
      </w:pPr>
      <w:r w:rsidRPr="00C126E9">
        <w:rPr>
          <w:lang w:val="sr-Cyrl-CS"/>
        </w:rPr>
        <w:t xml:space="preserve">Средствима Буџетског фонда за заштиту животне средине финасираће трошкови који настану сакупљањем, </w:t>
      </w:r>
      <w:r w:rsidR="00831DA6" w:rsidRPr="00C126E9">
        <w:rPr>
          <w:lang w:val="sr-Cyrl-CS"/>
        </w:rPr>
        <w:t xml:space="preserve">привременим чувањем, одвоз у кафилерију и други </w:t>
      </w:r>
      <w:r w:rsidR="00B91121" w:rsidRPr="00C126E9">
        <w:rPr>
          <w:lang w:val="sr-Cyrl-CS"/>
        </w:rPr>
        <w:t xml:space="preserve">нужни </w:t>
      </w:r>
      <w:r w:rsidR="00831DA6" w:rsidRPr="00C126E9">
        <w:rPr>
          <w:lang w:val="sr-Cyrl-CS"/>
        </w:rPr>
        <w:t>трошкови</w:t>
      </w:r>
      <w:r w:rsidR="007D3D14" w:rsidRPr="00C126E9">
        <w:rPr>
          <w:lang w:val="sr-Cyrl-CS"/>
        </w:rPr>
        <w:t xml:space="preserve"> који проистекну при обављању ове делатности.</w:t>
      </w:r>
      <w:r w:rsidR="00B91121" w:rsidRPr="00C126E9">
        <w:rPr>
          <w:lang w:val="sr-Cyrl-CS"/>
        </w:rPr>
        <w:t xml:space="preserve"> На ценовник услуга сагласност ће дати Градско веће.</w:t>
      </w:r>
    </w:p>
    <w:p w:rsidR="003514EF" w:rsidRPr="00C126E9" w:rsidRDefault="003514EF" w:rsidP="00A2157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FE347E" w:rsidRPr="00C126E9" w:rsidRDefault="00FE347E" w:rsidP="00A2157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  <w:r w:rsidRPr="00C126E9">
        <w:rPr>
          <w:rFonts w:ascii="Times New Roman" w:hAnsi="Times New Roman"/>
          <w:b/>
          <w:sz w:val="24"/>
          <w:szCs w:val="24"/>
          <w:lang w:val="sr-Latn-CS"/>
        </w:rPr>
        <w:t>II</w:t>
      </w:r>
      <w:r w:rsidR="00167409" w:rsidRPr="00C126E9">
        <w:rPr>
          <w:rFonts w:ascii="Times New Roman" w:hAnsi="Times New Roman"/>
          <w:b/>
          <w:sz w:val="24"/>
          <w:szCs w:val="24"/>
          <w:lang w:val="sr-Latn-CS"/>
        </w:rPr>
        <w:t>I</w:t>
      </w:r>
      <w:r w:rsidRPr="00C126E9">
        <w:rPr>
          <w:rFonts w:ascii="Times New Roman" w:hAnsi="Times New Roman"/>
          <w:b/>
          <w:sz w:val="24"/>
          <w:szCs w:val="24"/>
        </w:rPr>
        <w:t>.</w:t>
      </w:r>
      <w:r w:rsidR="007D3D14" w:rsidRPr="00C126E9"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C126E9">
        <w:rPr>
          <w:rFonts w:ascii="Times New Roman" w:hAnsi="Times New Roman"/>
          <w:b/>
          <w:sz w:val="24"/>
          <w:szCs w:val="24"/>
          <w:lang w:val="sr-Cyrl-CS"/>
        </w:rPr>
        <w:t>. Опремање пунктова за прихват отпада из сеоских домаћинстава</w:t>
      </w:r>
    </w:p>
    <w:p w:rsidR="00FE347E" w:rsidRPr="00C126E9" w:rsidRDefault="00FE347E" w:rsidP="00A2157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</w:p>
    <w:p w:rsidR="00FE347E" w:rsidRPr="00C126E9" w:rsidRDefault="005274E5" w:rsidP="00A2157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26E9">
        <w:rPr>
          <w:rFonts w:ascii="Times New Roman" w:hAnsi="Times New Roman"/>
          <w:sz w:val="24"/>
          <w:szCs w:val="24"/>
          <w:lang w:val="sr-Cyrl-CS"/>
        </w:rPr>
        <w:t>У</w:t>
      </w:r>
      <w:r w:rsidR="003514EF" w:rsidRPr="00C126E9">
        <w:rPr>
          <w:rFonts w:ascii="Times New Roman" w:hAnsi="Times New Roman"/>
          <w:sz w:val="24"/>
          <w:szCs w:val="24"/>
          <w:lang w:val="sr-Cyrl-CS"/>
        </w:rPr>
        <w:t xml:space="preserve"> 2017</w:t>
      </w:r>
      <w:r w:rsidR="00FE347E" w:rsidRPr="00C126E9">
        <w:rPr>
          <w:rFonts w:ascii="Times New Roman" w:hAnsi="Times New Roman"/>
          <w:sz w:val="24"/>
          <w:szCs w:val="24"/>
          <w:lang w:val="sr-Cyrl-CS"/>
        </w:rPr>
        <w:t xml:space="preserve">.години </w:t>
      </w:r>
      <w:r w:rsidRPr="00C126E9">
        <w:rPr>
          <w:rFonts w:ascii="Times New Roman" w:hAnsi="Times New Roman"/>
          <w:sz w:val="24"/>
          <w:szCs w:val="24"/>
          <w:lang w:val="sr-Cyrl-CS"/>
        </w:rPr>
        <w:t>израђена су два пункта у Месној заједници</w:t>
      </w:r>
      <w:r w:rsidR="003514EF" w:rsidRPr="00C126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31DA6" w:rsidRPr="00C126E9">
        <w:rPr>
          <w:rFonts w:ascii="Times New Roman" w:hAnsi="Times New Roman"/>
          <w:sz w:val="24"/>
          <w:szCs w:val="24"/>
          <w:lang w:val="sr-Cyrl-CS"/>
        </w:rPr>
        <w:t>Кремна и Месној заједници Каран. У</w:t>
      </w:r>
      <w:r w:rsidR="003514EF" w:rsidRPr="00C126E9">
        <w:rPr>
          <w:rFonts w:ascii="Times New Roman" w:hAnsi="Times New Roman"/>
          <w:sz w:val="24"/>
          <w:szCs w:val="24"/>
          <w:lang w:val="sr-Cyrl-CS"/>
        </w:rPr>
        <w:t xml:space="preserve"> 2018</w:t>
      </w:r>
      <w:r w:rsidR="00831DA6" w:rsidRPr="00C126E9">
        <w:rPr>
          <w:rFonts w:ascii="Times New Roman" w:hAnsi="Times New Roman"/>
          <w:sz w:val="24"/>
          <w:szCs w:val="24"/>
          <w:lang w:val="sr-Cyrl-CS"/>
        </w:rPr>
        <w:t>.години наставиће се са</w:t>
      </w:r>
      <w:r w:rsidRPr="00C126E9">
        <w:rPr>
          <w:rFonts w:ascii="Times New Roman" w:hAnsi="Times New Roman"/>
          <w:sz w:val="24"/>
          <w:szCs w:val="24"/>
          <w:lang w:val="sr-Cyrl-CS"/>
        </w:rPr>
        <w:t xml:space="preserve"> опремање</w:t>
      </w:r>
      <w:r w:rsidR="00831DA6" w:rsidRPr="00C126E9">
        <w:rPr>
          <w:rFonts w:ascii="Times New Roman" w:hAnsi="Times New Roman"/>
          <w:sz w:val="24"/>
          <w:szCs w:val="24"/>
          <w:lang w:val="sr-Cyrl-CS"/>
        </w:rPr>
        <w:t>м</w:t>
      </w:r>
      <w:r w:rsidRPr="00C126E9">
        <w:rPr>
          <w:rFonts w:ascii="Times New Roman" w:hAnsi="Times New Roman"/>
          <w:sz w:val="24"/>
          <w:szCs w:val="24"/>
          <w:lang w:val="sr-Cyrl-CS"/>
        </w:rPr>
        <w:t xml:space="preserve"> пунктова </w:t>
      </w:r>
      <w:r w:rsidR="00831DA6" w:rsidRPr="00C126E9">
        <w:rPr>
          <w:rFonts w:ascii="Times New Roman" w:hAnsi="Times New Roman"/>
          <w:sz w:val="24"/>
          <w:szCs w:val="24"/>
          <w:lang w:val="sr-Cyrl-CS"/>
        </w:rPr>
        <w:t xml:space="preserve">за прихват комуналног отпада </w:t>
      </w:r>
      <w:r w:rsidR="00FE347E" w:rsidRPr="00C126E9">
        <w:rPr>
          <w:rFonts w:ascii="Times New Roman" w:hAnsi="Times New Roman"/>
          <w:sz w:val="24"/>
          <w:szCs w:val="24"/>
          <w:lang w:val="sr-Cyrl-CS"/>
        </w:rPr>
        <w:t>у гушће насељеним центрима сеоск</w:t>
      </w:r>
      <w:r w:rsidR="003514EF" w:rsidRPr="00C126E9">
        <w:rPr>
          <w:rFonts w:ascii="Times New Roman" w:hAnsi="Times New Roman"/>
          <w:sz w:val="24"/>
          <w:szCs w:val="24"/>
          <w:lang w:val="sr-Cyrl-CS"/>
        </w:rPr>
        <w:t>их месних заједница.</w:t>
      </w:r>
      <w:r w:rsidR="00FE347E" w:rsidRPr="00C126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31DA6" w:rsidRPr="00C126E9">
        <w:rPr>
          <w:rFonts w:ascii="Times New Roman" w:hAnsi="Times New Roman"/>
          <w:sz w:val="24"/>
          <w:szCs w:val="24"/>
          <w:lang w:val="sr-Cyrl-CS"/>
        </w:rPr>
        <w:t>У оквиру ових пунктова</w:t>
      </w:r>
      <w:r w:rsidR="006C1F58" w:rsidRPr="00C126E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31DA6" w:rsidRPr="00C126E9">
        <w:rPr>
          <w:rFonts w:ascii="Times New Roman" w:hAnsi="Times New Roman"/>
          <w:sz w:val="24"/>
          <w:szCs w:val="24"/>
          <w:lang w:val="sr-Cyrl-CS"/>
        </w:rPr>
        <w:t>предвидеће се простор</w:t>
      </w:r>
      <w:r w:rsidR="006C1F58" w:rsidRPr="00C126E9">
        <w:rPr>
          <w:rFonts w:ascii="Times New Roman" w:hAnsi="Times New Roman"/>
          <w:sz w:val="24"/>
          <w:szCs w:val="24"/>
          <w:lang w:val="sr-Cyrl-CS"/>
        </w:rPr>
        <w:t xml:space="preserve"> за прикупљање посебних врста отпада који настаје у домаћинствима на сеоском подручју: кабасти отпад, електрични неопасни отпад, кућна техника и намештај, истрошене гуме и сличан отпад који свакодневно настаје у домаћинству, а не може се одложити у контејнере за комунални отпад. </w:t>
      </w:r>
      <w:r w:rsidR="00FE347E" w:rsidRPr="00C126E9">
        <w:rPr>
          <w:rFonts w:ascii="Times New Roman" w:hAnsi="Times New Roman"/>
          <w:sz w:val="24"/>
          <w:szCs w:val="24"/>
          <w:lang w:val="sr-Cyrl-CS"/>
        </w:rPr>
        <w:t>Локација пунктова ће бити у оквиру локације постојећих контејнера за комунални отпад. Простор површине око 20 м</w:t>
      </w:r>
      <w:r w:rsidR="00FE347E" w:rsidRPr="00C126E9"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 w:rsidR="00FE347E" w:rsidRPr="00C126E9">
        <w:rPr>
          <w:rFonts w:ascii="Times New Roman" w:hAnsi="Times New Roman"/>
          <w:sz w:val="24"/>
          <w:szCs w:val="24"/>
          <w:lang w:val="sr-Cyrl-CS"/>
        </w:rPr>
        <w:t xml:space="preserve"> ће бити ограђен пластифицираном челичном жицом и бетонским или металним стубовима висине до 2 м. Подлога ће бити израђена од уваљаног туцаника или бетонирана. На видном месту ће бити табла са подацима које врсте отпада се могу одлагати и време одношења отпада. Пункт ће бити опремљен са постојећим контејнерима за комунални отпад и једним кошем од 5-7 м</w:t>
      </w:r>
      <w:r w:rsidR="00FE347E" w:rsidRPr="00C126E9">
        <w:rPr>
          <w:rFonts w:ascii="Times New Roman" w:hAnsi="Times New Roman"/>
          <w:sz w:val="24"/>
          <w:szCs w:val="24"/>
          <w:vertAlign w:val="superscript"/>
          <w:lang w:val="sr-Cyrl-CS"/>
        </w:rPr>
        <w:t>3</w:t>
      </w:r>
      <w:r w:rsidR="00FE347E" w:rsidRPr="00C126E9">
        <w:rPr>
          <w:rFonts w:ascii="Times New Roman" w:hAnsi="Times New Roman"/>
          <w:sz w:val="24"/>
          <w:szCs w:val="24"/>
          <w:lang w:val="sr-Cyrl-CS"/>
        </w:rPr>
        <w:t xml:space="preserve"> за посебне врсте отпада из домаћинстава. </w:t>
      </w:r>
    </w:p>
    <w:p w:rsidR="00FE347E" w:rsidRPr="00C126E9" w:rsidRDefault="00FE347E" w:rsidP="00A2157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E347E" w:rsidRPr="00C126E9" w:rsidRDefault="00FE347E" w:rsidP="00A2157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  <w:r w:rsidRPr="00C126E9">
        <w:rPr>
          <w:rFonts w:ascii="Times New Roman" w:hAnsi="Times New Roman"/>
          <w:b/>
          <w:sz w:val="24"/>
          <w:szCs w:val="24"/>
          <w:lang w:val="sr-Latn-CS"/>
        </w:rPr>
        <w:t>II</w:t>
      </w:r>
      <w:r w:rsidR="00167409" w:rsidRPr="00C126E9">
        <w:rPr>
          <w:rFonts w:ascii="Times New Roman" w:hAnsi="Times New Roman"/>
          <w:b/>
          <w:sz w:val="24"/>
          <w:szCs w:val="24"/>
          <w:lang w:val="sr-Latn-CS"/>
        </w:rPr>
        <w:t>I</w:t>
      </w:r>
      <w:r w:rsidRPr="00C126E9">
        <w:rPr>
          <w:rFonts w:ascii="Times New Roman" w:hAnsi="Times New Roman"/>
          <w:b/>
          <w:sz w:val="24"/>
          <w:szCs w:val="24"/>
        </w:rPr>
        <w:t>.</w:t>
      </w:r>
      <w:r w:rsidR="007D3D14" w:rsidRPr="00C126E9">
        <w:rPr>
          <w:rFonts w:ascii="Times New Roman" w:hAnsi="Times New Roman"/>
          <w:b/>
          <w:sz w:val="24"/>
          <w:szCs w:val="24"/>
          <w:lang w:val="sr-Cyrl-CS"/>
        </w:rPr>
        <w:t xml:space="preserve"> 5</w:t>
      </w:r>
      <w:r w:rsidRPr="00C126E9">
        <w:rPr>
          <w:rFonts w:ascii="Times New Roman" w:hAnsi="Times New Roman"/>
          <w:b/>
          <w:sz w:val="24"/>
          <w:szCs w:val="24"/>
          <w:lang w:val="sr-Cyrl-CS"/>
        </w:rPr>
        <w:t>. Прикупљање отпада на сеоском подручју</w:t>
      </w:r>
    </w:p>
    <w:p w:rsidR="00FE347E" w:rsidRPr="00C126E9" w:rsidRDefault="00FE347E" w:rsidP="00A21572">
      <w:pPr>
        <w:jc w:val="both"/>
        <w:rPr>
          <w:lang w:val="sr-Cyrl-CS"/>
        </w:rPr>
      </w:pPr>
    </w:p>
    <w:p w:rsidR="002D2CE8" w:rsidRPr="00C126E9" w:rsidRDefault="00FE347E" w:rsidP="00A21572">
      <w:pPr>
        <w:jc w:val="both"/>
        <w:rPr>
          <w:lang w:val="sr-Cyrl-CS"/>
        </w:rPr>
      </w:pPr>
      <w:r w:rsidRPr="00C126E9">
        <w:rPr>
          <w:lang w:val="sr-Cyrl-CS"/>
        </w:rPr>
        <w:t>Док се организовано сакупљање отпада не успостави у рубним деловима сеоских месних заједница и даље ће се користити кошеви за отпад од 5m</w:t>
      </w:r>
      <w:r w:rsidRPr="00C126E9">
        <w:rPr>
          <w:vertAlign w:val="superscript"/>
          <w:lang w:val="sr-Cyrl-CS"/>
        </w:rPr>
        <w:t>3</w:t>
      </w:r>
      <w:r w:rsidRPr="00C126E9">
        <w:rPr>
          <w:lang w:val="sr-Cyrl-CS"/>
        </w:rPr>
        <w:t xml:space="preserve"> </w:t>
      </w:r>
      <w:r w:rsidR="005274E5" w:rsidRPr="00C126E9">
        <w:rPr>
          <w:lang w:val="sr-Cyrl-CS"/>
        </w:rPr>
        <w:t xml:space="preserve">у </w:t>
      </w:r>
      <w:r w:rsidRPr="00C126E9">
        <w:rPr>
          <w:lang w:val="sr-Cyrl-CS"/>
        </w:rPr>
        <w:t>делови</w:t>
      </w:r>
      <w:r w:rsidR="005274E5" w:rsidRPr="00C126E9">
        <w:rPr>
          <w:lang w:val="sr-Cyrl-CS"/>
        </w:rPr>
        <w:t>ма</w:t>
      </w:r>
      <w:r w:rsidRPr="00C126E9">
        <w:rPr>
          <w:lang w:val="sr-Cyrl-CS"/>
        </w:rPr>
        <w:t xml:space="preserve"> насеља са мањом концентрацијом домаћинстава, раскрснице путева, подручја на границама</w:t>
      </w:r>
      <w:r w:rsidR="005274E5" w:rsidRPr="00C126E9">
        <w:rPr>
          <w:lang w:val="sr-Cyrl-CS"/>
        </w:rPr>
        <w:t xml:space="preserve"> са суседним општинама и слично</w:t>
      </w:r>
      <w:r w:rsidRPr="00C126E9">
        <w:rPr>
          <w:lang w:val="sr-Cyrl-CS"/>
        </w:rPr>
        <w:t>. Вршиће се превоз кабастог и другог неопасног отпада који ће бити прикупљен у пунктовима у центрима већих месних заједница.</w:t>
      </w:r>
    </w:p>
    <w:p w:rsidR="00FE347E" w:rsidRPr="00C126E9" w:rsidRDefault="00FE347E" w:rsidP="00A21572">
      <w:pPr>
        <w:autoSpaceDE w:val="0"/>
        <w:autoSpaceDN w:val="0"/>
        <w:adjustRightInd w:val="0"/>
        <w:jc w:val="both"/>
        <w:rPr>
          <w:lang w:val="sr-Cyrl-CS"/>
        </w:rPr>
      </w:pPr>
      <w:r w:rsidRPr="00C126E9">
        <w:rPr>
          <w:lang w:val="sr-Cyrl-CS"/>
        </w:rPr>
        <w:t>Као и ранијих година, на обалама акумулације „Врутци“ биће постављена два коша за отпад од 5 m</w:t>
      </w:r>
      <w:r w:rsidRPr="00C126E9">
        <w:rPr>
          <w:vertAlign w:val="superscript"/>
          <w:lang w:val="sr-Cyrl-CS"/>
        </w:rPr>
        <w:t>3</w:t>
      </w:r>
      <w:r w:rsidRPr="00C126E9">
        <w:rPr>
          <w:lang w:val="sr-Cyrl-CS"/>
        </w:rPr>
        <w:t xml:space="preserve">, у периоду април - октобар. Сакупљаће се отпад и у простору заштићеног природног добра „Клисура Ђетиње“. </w:t>
      </w:r>
    </w:p>
    <w:p w:rsidR="00FE347E" w:rsidRPr="00C126E9" w:rsidRDefault="00FE347E" w:rsidP="00A21572">
      <w:pPr>
        <w:autoSpaceDE w:val="0"/>
        <w:autoSpaceDN w:val="0"/>
        <w:adjustRightInd w:val="0"/>
        <w:jc w:val="both"/>
        <w:rPr>
          <w:bCs/>
          <w:lang w:val="sr-Cyrl-CS"/>
        </w:rPr>
      </w:pPr>
      <w:r w:rsidRPr="00C126E9">
        <w:rPr>
          <w:bCs/>
          <w:lang w:val="sr-Cyrl-CS"/>
        </w:rPr>
        <w:t>Сакупљање и превоз отпада вршиће ЈКП „Биоктош“ према ценовнику који одобрава Градско веће града Ужица.</w:t>
      </w:r>
    </w:p>
    <w:p w:rsidR="00FE347E" w:rsidRPr="00C126E9" w:rsidRDefault="00FE347E" w:rsidP="00A21572">
      <w:pPr>
        <w:pStyle w:val="BodyTextIndent"/>
        <w:spacing w:after="0"/>
        <w:ind w:left="0"/>
        <w:jc w:val="both"/>
        <w:rPr>
          <w:b/>
          <w:lang w:val="sr-Cyrl-CS"/>
        </w:rPr>
      </w:pPr>
    </w:p>
    <w:p w:rsidR="00FE347E" w:rsidRPr="00C126E9" w:rsidRDefault="00FE347E" w:rsidP="00A21572">
      <w:pPr>
        <w:pStyle w:val="BodyTextIndent"/>
        <w:spacing w:after="0"/>
        <w:ind w:left="0"/>
        <w:jc w:val="both"/>
        <w:rPr>
          <w:b/>
          <w:lang w:val="sr-Cyrl-CS"/>
        </w:rPr>
      </w:pPr>
      <w:r w:rsidRPr="00C126E9">
        <w:rPr>
          <w:b/>
          <w:lang w:val="sr-Latn-CS"/>
        </w:rPr>
        <w:t>II</w:t>
      </w:r>
      <w:r w:rsidR="00167409" w:rsidRPr="00C126E9">
        <w:rPr>
          <w:b/>
          <w:lang w:val="sr-Latn-CS"/>
        </w:rPr>
        <w:t>I</w:t>
      </w:r>
      <w:r w:rsidR="00167409" w:rsidRPr="00C126E9">
        <w:rPr>
          <w:b/>
          <w:lang w:val="sr-Cyrl-CS"/>
        </w:rPr>
        <w:t>.</w:t>
      </w:r>
      <w:r w:rsidR="00617B15" w:rsidRPr="00C126E9">
        <w:rPr>
          <w:b/>
          <w:lang w:val="sr-Cyrl-CS"/>
        </w:rPr>
        <w:t>6</w:t>
      </w:r>
      <w:r w:rsidRPr="00C126E9">
        <w:rPr>
          <w:b/>
          <w:lang w:val="sr-Cyrl-CS"/>
        </w:rPr>
        <w:t xml:space="preserve">. Санација дивљих депонија </w:t>
      </w:r>
    </w:p>
    <w:p w:rsidR="00FE347E" w:rsidRPr="00C126E9" w:rsidRDefault="00FE347E" w:rsidP="00A21572">
      <w:pPr>
        <w:pStyle w:val="BodyTextIndent"/>
        <w:spacing w:after="0"/>
        <w:jc w:val="both"/>
        <w:rPr>
          <w:b/>
          <w:lang w:val="sr-Cyrl-CS"/>
        </w:rPr>
      </w:pPr>
    </w:p>
    <w:p w:rsidR="00FE347E" w:rsidRPr="00C126E9" w:rsidRDefault="003514EF" w:rsidP="00A21572">
      <w:pPr>
        <w:pStyle w:val="BodyTextIndent"/>
        <w:spacing w:after="0"/>
        <w:ind w:left="0"/>
        <w:jc w:val="both"/>
        <w:rPr>
          <w:lang w:val="en-US"/>
        </w:rPr>
      </w:pPr>
      <w:r w:rsidRPr="00C126E9">
        <w:rPr>
          <w:lang w:val="sr-Cyrl-CS"/>
        </w:rPr>
        <w:t>У 2018</w:t>
      </w:r>
      <w:r w:rsidR="00FE347E" w:rsidRPr="00C126E9">
        <w:rPr>
          <w:lang w:val="sr-Cyrl-CS"/>
        </w:rPr>
        <w:t>. години наставиће се са санацијом дивљих депонија на територији града Ужица. Санација дивљих депонија вршиће се приоритетно у зони акумулације „Врутци“, у зони заштићених подручја, али и на другим местима. Санација депонија изводиће се машинским путем и ручним чишћењем.</w:t>
      </w:r>
    </w:p>
    <w:p w:rsidR="00FE347E" w:rsidRPr="00C126E9" w:rsidRDefault="00FE347E" w:rsidP="00A21572">
      <w:pPr>
        <w:pStyle w:val="BodyTextIndent"/>
        <w:spacing w:after="0"/>
        <w:ind w:left="0"/>
        <w:jc w:val="both"/>
        <w:rPr>
          <w:lang w:val="sr-Cyrl-CS"/>
        </w:rPr>
      </w:pPr>
    </w:p>
    <w:p w:rsidR="00FE347E" w:rsidRPr="00C126E9" w:rsidRDefault="00FE347E" w:rsidP="00A21572">
      <w:pPr>
        <w:pStyle w:val="BodyTextIndent"/>
        <w:spacing w:after="0"/>
        <w:ind w:left="0"/>
        <w:jc w:val="both"/>
        <w:rPr>
          <w:b/>
          <w:lang w:val="sr-Cyrl-CS"/>
        </w:rPr>
      </w:pPr>
      <w:r w:rsidRPr="00C126E9">
        <w:rPr>
          <w:b/>
          <w:lang w:val="sr-Latn-CS"/>
        </w:rPr>
        <w:t>II</w:t>
      </w:r>
      <w:r w:rsidR="00167409" w:rsidRPr="00C126E9">
        <w:rPr>
          <w:b/>
          <w:lang w:val="sr-Latn-CS"/>
        </w:rPr>
        <w:t>I</w:t>
      </w:r>
      <w:r w:rsidR="00167409" w:rsidRPr="00C126E9">
        <w:rPr>
          <w:b/>
          <w:lang w:val="sr-Cyrl-CS"/>
        </w:rPr>
        <w:t>.</w:t>
      </w:r>
      <w:r w:rsidR="00617B15" w:rsidRPr="00C126E9">
        <w:rPr>
          <w:b/>
          <w:lang w:val="sr-Cyrl-CS"/>
        </w:rPr>
        <w:t>7</w:t>
      </w:r>
      <w:r w:rsidRPr="00C126E9">
        <w:rPr>
          <w:b/>
          <w:lang w:val="sr-Cyrl-CS"/>
        </w:rPr>
        <w:t>. Измена пројекта санације и рекултивације депоније „Сарића Осоје“</w:t>
      </w:r>
    </w:p>
    <w:p w:rsidR="00FE347E" w:rsidRPr="00C126E9" w:rsidRDefault="00FE347E" w:rsidP="00A21572">
      <w:pPr>
        <w:pStyle w:val="BodyTextIndent"/>
        <w:spacing w:after="0"/>
        <w:ind w:left="0"/>
        <w:jc w:val="both"/>
        <w:rPr>
          <w:color w:val="000000"/>
          <w:lang w:val="sr-Cyrl-CS"/>
        </w:rPr>
      </w:pPr>
    </w:p>
    <w:p w:rsidR="00A21572" w:rsidRPr="00C126E9" w:rsidRDefault="00FE347E" w:rsidP="00A21572">
      <w:pPr>
        <w:pStyle w:val="BodyTextIndent"/>
        <w:spacing w:after="0"/>
        <w:ind w:left="0"/>
        <w:jc w:val="both"/>
        <w:rPr>
          <w:color w:val="000000"/>
          <w:lang w:val="sr-Cyrl-CS"/>
        </w:rPr>
      </w:pPr>
      <w:r w:rsidRPr="00C126E9">
        <w:rPr>
          <w:color w:val="000000"/>
          <w:lang w:val="sr-Cyrl-CS"/>
        </w:rPr>
        <w:t xml:space="preserve">Одлагање отпада на депонији „Сарића Осоје“ је завршено у мају 2012. године. Постојећи пројекат санације и рекултивације депоније је потребно усагласити са коначним стањем на </w:t>
      </w:r>
    </w:p>
    <w:p w:rsidR="00A21572" w:rsidRPr="00C126E9" w:rsidRDefault="00A21572" w:rsidP="00A21572">
      <w:pPr>
        <w:pStyle w:val="BodyTextIndent"/>
        <w:spacing w:after="0"/>
        <w:ind w:left="0"/>
        <w:jc w:val="both"/>
        <w:rPr>
          <w:color w:val="000000"/>
          <w:lang w:val="sr-Cyrl-CS"/>
        </w:rPr>
      </w:pPr>
    </w:p>
    <w:p w:rsidR="00BE7610" w:rsidRPr="00C126E9" w:rsidRDefault="00BE7610" w:rsidP="00A21572">
      <w:pPr>
        <w:pStyle w:val="BodyTextIndent"/>
        <w:spacing w:after="0"/>
        <w:ind w:left="0"/>
        <w:jc w:val="both"/>
        <w:rPr>
          <w:color w:val="000000"/>
          <w:lang w:val="en-US"/>
        </w:rPr>
      </w:pPr>
    </w:p>
    <w:p w:rsidR="00BE7610" w:rsidRPr="00C126E9" w:rsidRDefault="00BE7610" w:rsidP="00A21572">
      <w:pPr>
        <w:pStyle w:val="BodyTextIndent"/>
        <w:spacing w:after="0"/>
        <w:ind w:left="0"/>
        <w:jc w:val="both"/>
        <w:rPr>
          <w:color w:val="000000"/>
          <w:lang w:val="en-US"/>
        </w:rPr>
      </w:pPr>
    </w:p>
    <w:p w:rsidR="00FE347E" w:rsidRPr="00C126E9" w:rsidRDefault="00FE347E" w:rsidP="00A21572">
      <w:pPr>
        <w:pStyle w:val="BodyTextIndent"/>
        <w:spacing w:after="0"/>
        <w:ind w:left="0"/>
        <w:jc w:val="both"/>
        <w:rPr>
          <w:color w:val="000000"/>
          <w:lang w:val="sr-Cyrl-CS"/>
        </w:rPr>
      </w:pPr>
      <w:r w:rsidRPr="00C126E9">
        <w:rPr>
          <w:color w:val="000000"/>
          <w:lang w:val="sr-Cyrl-CS"/>
        </w:rPr>
        <w:t>терену. Пратиће се конкурси Министарства који се односе на санацију градских депонија, ради учешћа на</w:t>
      </w:r>
      <w:r w:rsidR="00EF4C5A" w:rsidRPr="00C126E9">
        <w:rPr>
          <w:color w:val="000000"/>
          <w:lang w:val="sr-Cyrl-CS"/>
        </w:rPr>
        <w:t xml:space="preserve"> истим. Град ће учествовати у су</w:t>
      </w:r>
      <w:r w:rsidRPr="00C126E9">
        <w:rPr>
          <w:color w:val="000000"/>
          <w:lang w:val="sr-Cyrl-CS"/>
        </w:rPr>
        <w:t>финансирању пројекта санације депоније.</w:t>
      </w:r>
    </w:p>
    <w:p w:rsidR="00FE347E" w:rsidRPr="00C126E9" w:rsidRDefault="00FE347E" w:rsidP="00A21572">
      <w:pPr>
        <w:pStyle w:val="BodyTextIndent"/>
        <w:spacing w:after="0"/>
        <w:ind w:left="0"/>
        <w:jc w:val="both"/>
        <w:rPr>
          <w:color w:val="000000"/>
          <w:lang w:val="sr-Cyrl-CS"/>
        </w:rPr>
      </w:pPr>
    </w:p>
    <w:p w:rsidR="00FA3FC8" w:rsidRPr="00C126E9" w:rsidRDefault="00FA3FC8" w:rsidP="00A21572">
      <w:pPr>
        <w:spacing w:after="200"/>
        <w:rPr>
          <w:b/>
          <w:lang w:val="sr-Cyrl-CS"/>
        </w:rPr>
      </w:pPr>
      <w:r w:rsidRPr="00C126E9">
        <w:rPr>
          <w:b/>
          <w:lang w:val="sr-Cyrl-CS"/>
        </w:rPr>
        <w:br w:type="page"/>
      </w:r>
    </w:p>
    <w:p w:rsidR="00A21572" w:rsidRPr="00C126E9" w:rsidRDefault="00A21572" w:rsidP="00A21572">
      <w:pPr>
        <w:rPr>
          <w:b/>
          <w:lang w:val="sr-Cyrl-CS"/>
        </w:rPr>
      </w:pPr>
    </w:p>
    <w:p w:rsidR="00972D8B" w:rsidRPr="00C126E9" w:rsidRDefault="001969E0" w:rsidP="00A21572">
      <w:pPr>
        <w:rPr>
          <w:b/>
          <w:lang w:val="en-US"/>
        </w:rPr>
      </w:pPr>
      <w:r w:rsidRPr="00C126E9">
        <w:rPr>
          <w:b/>
          <w:lang w:val="sr-Cyrl-CS"/>
        </w:rPr>
        <w:t>IV.</w:t>
      </w:r>
      <w:r w:rsidR="00333924" w:rsidRPr="00C126E9">
        <w:rPr>
          <w:b/>
          <w:lang w:val="sr-Cyrl-CS"/>
        </w:rPr>
        <w:t>(0501-</w:t>
      </w:r>
      <w:r w:rsidR="00333924" w:rsidRPr="00C126E9">
        <w:rPr>
          <w:b/>
        </w:rPr>
        <w:t>0001)</w:t>
      </w:r>
      <w:r w:rsidRPr="00C126E9">
        <w:rPr>
          <w:b/>
          <w:lang w:val="sr-Cyrl-CS"/>
        </w:rPr>
        <w:t>ЕНЕРГЕТСКА ЕФИКАСНОСТ И ОБНОВЉИВИ ИЗВОРИ</w:t>
      </w:r>
      <w:r w:rsidR="00972D8B" w:rsidRPr="00C126E9">
        <w:rPr>
          <w:b/>
          <w:lang w:val="sr-Cyrl-CS"/>
        </w:rPr>
        <w:t xml:space="preserve"> ЕНЕРГИЈЕ</w:t>
      </w:r>
      <w:r w:rsidR="00147355" w:rsidRPr="00C126E9">
        <w:rPr>
          <w:b/>
          <w:lang w:val="sr-Cyrl-CS"/>
        </w:rPr>
        <w:t xml:space="preserve"> КАО МЕРА СМАЊЕЊА ЗАГАЂЕНОСТИ ВАЗДУХА</w:t>
      </w:r>
      <w:r w:rsidR="002A15F1" w:rsidRPr="00C126E9">
        <w:rPr>
          <w:b/>
          <w:lang w:val="sr-Cyrl-CS"/>
        </w:rPr>
        <w:t>(10.000.000)</w:t>
      </w:r>
      <w:r w:rsidR="00972D8B" w:rsidRPr="00C126E9">
        <w:rPr>
          <w:b/>
          <w:lang w:val="sr-Cyrl-CS"/>
        </w:rPr>
        <w:t xml:space="preserve"> </w:t>
      </w:r>
    </w:p>
    <w:p w:rsidR="00FE347E" w:rsidRPr="00C126E9" w:rsidRDefault="00FE347E" w:rsidP="00A21572">
      <w:pPr>
        <w:jc w:val="both"/>
        <w:rPr>
          <w:lang w:val="en-US"/>
        </w:rPr>
      </w:pPr>
    </w:p>
    <w:p w:rsidR="00FE347E" w:rsidRPr="00C126E9" w:rsidRDefault="00FE347E" w:rsidP="00A21572">
      <w:pPr>
        <w:jc w:val="both"/>
        <w:rPr>
          <w:b/>
          <w:lang w:val="sr-Cyrl-CS"/>
        </w:rPr>
      </w:pPr>
      <w:r w:rsidRPr="00C126E9">
        <w:rPr>
          <w:b/>
        </w:rPr>
        <w:t>I</w:t>
      </w:r>
      <w:r w:rsidR="00167409" w:rsidRPr="00C126E9">
        <w:rPr>
          <w:b/>
        </w:rPr>
        <w:t>V</w:t>
      </w:r>
      <w:r w:rsidRPr="00C126E9">
        <w:rPr>
          <w:b/>
        </w:rPr>
        <w:t>.</w:t>
      </w:r>
      <w:r w:rsidR="00776838" w:rsidRPr="00C126E9">
        <w:rPr>
          <w:b/>
          <w:lang w:val="en-US"/>
        </w:rPr>
        <w:t>1</w:t>
      </w:r>
      <w:r w:rsidRPr="00C126E9">
        <w:rPr>
          <w:b/>
          <w:lang w:val="sr-Cyrl-CS"/>
        </w:rPr>
        <w:t>. Израда елабората енергетске ефикасности јавних објеката града Ужица</w:t>
      </w:r>
      <w:r w:rsidR="0026746C" w:rsidRPr="00C126E9">
        <w:rPr>
          <w:b/>
          <w:lang w:val="sr-Cyrl-CS"/>
        </w:rPr>
        <w:t xml:space="preserve"> </w:t>
      </w:r>
    </w:p>
    <w:p w:rsidR="00FE347E" w:rsidRPr="00C126E9" w:rsidRDefault="00FE347E" w:rsidP="00A21572">
      <w:pPr>
        <w:rPr>
          <w:b/>
          <w:lang w:val="sr-Cyrl-CS"/>
        </w:rPr>
      </w:pPr>
    </w:p>
    <w:p w:rsidR="00972D8B" w:rsidRPr="00C126E9" w:rsidRDefault="00FE347E" w:rsidP="00A21572">
      <w:pPr>
        <w:jc w:val="both"/>
      </w:pPr>
      <w:r w:rsidRPr="00C126E9">
        <w:t xml:space="preserve">Елаборат енергетске ефикасности је основни документ на основу кога се могу планирати инвестиције чији је циљ смањење потрошње свих видова енергије за грејање и хлађење објеката, а што као позитиван ефекат има смањено аерозагађење </w:t>
      </w:r>
      <w:r w:rsidR="00142072" w:rsidRPr="00C126E9">
        <w:t xml:space="preserve">првенствено </w:t>
      </w:r>
      <w:r w:rsidRPr="00C126E9">
        <w:t xml:space="preserve">на локалном </w:t>
      </w:r>
      <w:r w:rsidR="00142072" w:rsidRPr="00C126E9">
        <w:t>нивоу</w:t>
      </w:r>
      <w:r w:rsidRPr="00C126E9">
        <w:t xml:space="preserve">. </w:t>
      </w:r>
      <w:r w:rsidR="00142072" w:rsidRPr="00C126E9">
        <w:t>У претходном периоду израђени су елаборати за више јавних</w:t>
      </w:r>
      <w:r w:rsidR="00776838" w:rsidRPr="00C126E9">
        <w:t xml:space="preserve"> објеката као и за Градску кућу.</w:t>
      </w:r>
      <w:r w:rsidR="00142072" w:rsidRPr="00C126E9">
        <w:t xml:space="preserve"> На неколико школских објеката и вртића спроведене су мере енергетске ефикасности што је као резултат дало смањену потрошњу енергената</w:t>
      </w:r>
      <w:r w:rsidR="0055225C" w:rsidRPr="00C126E9">
        <w:t xml:space="preserve"> и мању емисију загађујућих материја из котларница. За објекте на којима су спроведене мере ЕЕ обезбе</w:t>
      </w:r>
      <w:r w:rsidR="00776838" w:rsidRPr="00C126E9">
        <w:t>диће се енергетски пасош. У 2018</w:t>
      </w:r>
      <w:r w:rsidR="0055225C" w:rsidRPr="00C126E9">
        <w:t xml:space="preserve">.години наставиће се са израдом елабората енергетске ефикасности осталих јавних објеката. </w:t>
      </w:r>
    </w:p>
    <w:p w:rsidR="0055225C" w:rsidRPr="00C126E9" w:rsidRDefault="0055225C" w:rsidP="00A21572">
      <w:pPr>
        <w:jc w:val="both"/>
        <w:rPr>
          <w:lang w:val="sr-Cyrl-CS"/>
        </w:rPr>
      </w:pPr>
    </w:p>
    <w:p w:rsidR="00972D8B" w:rsidRPr="00C126E9" w:rsidRDefault="00972D8B" w:rsidP="00A21572">
      <w:pPr>
        <w:jc w:val="both"/>
        <w:rPr>
          <w:b/>
          <w:lang w:val="sr-Cyrl-CS"/>
        </w:rPr>
      </w:pPr>
      <w:r w:rsidRPr="00C126E9">
        <w:rPr>
          <w:b/>
        </w:rPr>
        <w:t>I</w:t>
      </w:r>
      <w:r w:rsidR="00167409" w:rsidRPr="00C126E9">
        <w:rPr>
          <w:b/>
        </w:rPr>
        <w:t>V</w:t>
      </w:r>
      <w:r w:rsidRPr="00C126E9">
        <w:rPr>
          <w:b/>
        </w:rPr>
        <w:t>.</w:t>
      </w:r>
      <w:r w:rsidR="00776838" w:rsidRPr="00C126E9">
        <w:rPr>
          <w:b/>
          <w:lang w:val="sr-Cyrl-CS"/>
        </w:rPr>
        <w:t>2</w:t>
      </w:r>
      <w:r w:rsidRPr="00C126E9">
        <w:rPr>
          <w:b/>
          <w:lang w:val="sr-Cyrl-CS"/>
        </w:rPr>
        <w:t>. Суфинансирање пројеката енергетске ефикасности домаћинстава кроз изолацију стамбених објеката, замену столарије и набавку енергетски ефикасних уређаја за грејање</w:t>
      </w:r>
    </w:p>
    <w:p w:rsidR="00972D8B" w:rsidRPr="00C126E9" w:rsidRDefault="00972D8B" w:rsidP="00A21572">
      <w:pPr>
        <w:rPr>
          <w:lang w:val="sr-Cyrl-CS"/>
        </w:rPr>
      </w:pPr>
    </w:p>
    <w:p w:rsidR="00BB387B" w:rsidRPr="00C126E9" w:rsidRDefault="00B91121" w:rsidP="00A21572">
      <w:pPr>
        <w:autoSpaceDE w:val="0"/>
        <w:autoSpaceDN w:val="0"/>
        <w:adjustRightInd w:val="0"/>
        <w:jc w:val="both"/>
        <w:rPr>
          <w:rFonts w:eastAsia="Calibri"/>
        </w:rPr>
      </w:pPr>
      <w:r w:rsidRPr="00C126E9">
        <w:rPr>
          <w:rFonts w:eastAsia="Calibri"/>
        </w:rPr>
        <w:t>Град Ужице</w:t>
      </w:r>
      <w:r w:rsidR="006B4A08" w:rsidRPr="00C126E9">
        <w:rPr>
          <w:rFonts w:eastAsia="Calibri"/>
        </w:rPr>
        <w:t xml:space="preserve"> </w:t>
      </w:r>
      <w:r w:rsidRPr="00C126E9">
        <w:rPr>
          <w:rFonts w:eastAsia="Calibri"/>
        </w:rPr>
        <w:t xml:space="preserve">наставља пројекат </w:t>
      </w:r>
      <w:r w:rsidR="00BB387B" w:rsidRPr="00C126E9">
        <w:rPr>
          <w:rFonts w:eastAsia="Calibri"/>
        </w:rPr>
        <w:t>унапређења енергетске ефикасности на индивидуалним стамбеним објектима, чији је првенствени циљ да се кроз адекватну термичку изолацију и избор еколошки повољнијег енергента утиче на смањење загађивања ваздуха првенствено у зимском периоду. У п</w:t>
      </w:r>
      <w:r w:rsidR="006B4A08" w:rsidRPr="00C126E9">
        <w:rPr>
          <w:rFonts w:eastAsia="Calibri"/>
        </w:rPr>
        <w:t xml:space="preserve">ретходне </w:t>
      </w:r>
      <w:r w:rsidR="006B4A08" w:rsidRPr="00C126E9">
        <w:rPr>
          <w:rFonts w:eastAsia="Calibri"/>
          <w:lang w:val="sr-Cyrl-CS"/>
        </w:rPr>
        <w:t>три</w:t>
      </w:r>
      <w:r w:rsidR="006B4A08" w:rsidRPr="00C126E9">
        <w:rPr>
          <w:rFonts w:eastAsia="Calibri"/>
        </w:rPr>
        <w:t xml:space="preserve"> године на више од </w:t>
      </w:r>
      <w:r w:rsidR="006B4A08" w:rsidRPr="00C126E9">
        <w:rPr>
          <w:rFonts w:eastAsia="Calibri"/>
          <w:lang w:val="sr-Cyrl-CS"/>
        </w:rPr>
        <w:t>2</w:t>
      </w:r>
      <w:r w:rsidR="00BB387B" w:rsidRPr="00C126E9">
        <w:rPr>
          <w:rFonts w:eastAsia="Calibri"/>
        </w:rPr>
        <w:t>00 објеката су спроведене мере енергетске ефикасности.</w:t>
      </w:r>
      <w:r w:rsidR="00776838" w:rsidRPr="00C126E9">
        <w:rPr>
          <w:rFonts w:eastAsia="Calibri"/>
        </w:rPr>
        <w:t xml:space="preserve"> На основу повратних информација од власника објеката, остварене су уштеде у </w:t>
      </w:r>
      <w:r w:rsidR="000303A8" w:rsidRPr="00C126E9">
        <w:rPr>
          <w:rFonts w:eastAsia="Calibri"/>
        </w:rPr>
        <w:t xml:space="preserve">енергентима у просеку од 20%, односно смањена </w:t>
      </w:r>
      <w:r w:rsidRPr="00C126E9">
        <w:rPr>
          <w:rFonts w:eastAsia="Calibri"/>
        </w:rPr>
        <w:t xml:space="preserve">је </w:t>
      </w:r>
      <w:r w:rsidR="000303A8" w:rsidRPr="00C126E9">
        <w:rPr>
          <w:rFonts w:eastAsia="Calibri"/>
        </w:rPr>
        <w:t>емисија СО</w:t>
      </w:r>
      <w:r w:rsidR="000303A8" w:rsidRPr="00C126E9">
        <w:rPr>
          <w:rFonts w:eastAsia="Calibri"/>
          <w:vertAlign w:val="subscript"/>
        </w:rPr>
        <w:t>2</w:t>
      </w:r>
      <w:r w:rsidR="000303A8" w:rsidRPr="00C126E9">
        <w:rPr>
          <w:rFonts w:eastAsia="Calibri"/>
        </w:rPr>
        <w:t xml:space="preserve"> за око 17%.</w:t>
      </w:r>
    </w:p>
    <w:p w:rsidR="00972D8B" w:rsidRPr="00C126E9" w:rsidRDefault="00972D8B" w:rsidP="00A21572">
      <w:pPr>
        <w:spacing w:after="200"/>
        <w:jc w:val="both"/>
        <w:rPr>
          <w:rFonts w:eastAsia="Calibri"/>
        </w:rPr>
      </w:pPr>
      <w:r w:rsidRPr="00C126E9">
        <w:rPr>
          <w:rFonts w:eastAsia="Calibri"/>
        </w:rPr>
        <w:t xml:space="preserve">Град Ужице ће </w:t>
      </w:r>
      <w:r w:rsidR="006B4A08" w:rsidRPr="00C126E9">
        <w:rPr>
          <w:rFonts w:eastAsia="Calibri"/>
        </w:rPr>
        <w:t>и у 201</w:t>
      </w:r>
      <w:r w:rsidR="006B4A08" w:rsidRPr="00C126E9">
        <w:rPr>
          <w:rFonts w:eastAsia="Calibri"/>
          <w:lang w:val="sr-Cyrl-CS"/>
        </w:rPr>
        <w:t>8</w:t>
      </w:r>
      <w:r w:rsidR="00BB387B" w:rsidRPr="00C126E9">
        <w:rPr>
          <w:rFonts w:eastAsia="Calibri"/>
        </w:rPr>
        <w:t xml:space="preserve">.години </w:t>
      </w:r>
      <w:r w:rsidRPr="00C126E9">
        <w:rPr>
          <w:rFonts w:eastAsia="Calibri"/>
        </w:rPr>
        <w:t xml:space="preserve">путем јавног конкурса упутити позив власницима индивидуалних стамбених објеката који желе да своје објекте учине енергетски ефикасним, првенствено термичком изолацијом кућа, заменом столарије или </w:t>
      </w:r>
      <w:r w:rsidR="00AA1BCD" w:rsidRPr="00C126E9">
        <w:rPr>
          <w:rFonts w:eastAsia="Calibri"/>
        </w:rPr>
        <w:t xml:space="preserve">набавком </w:t>
      </w:r>
      <w:r w:rsidRPr="00C126E9">
        <w:rPr>
          <w:rFonts w:eastAsia="Calibri"/>
        </w:rPr>
        <w:t>ефикасних ложних уређаја</w:t>
      </w:r>
      <w:r w:rsidR="00AA1BCD" w:rsidRPr="00C126E9">
        <w:rPr>
          <w:rFonts w:eastAsia="Calibri"/>
        </w:rPr>
        <w:t xml:space="preserve"> на дрвни пелет и гас</w:t>
      </w:r>
      <w:r w:rsidRPr="00C126E9">
        <w:rPr>
          <w:rFonts w:eastAsia="Calibri"/>
        </w:rPr>
        <w:t>. Субвенције ће бити додељене за објекте који су изграђени у првој</w:t>
      </w:r>
      <w:r w:rsidR="00AA1BCD" w:rsidRPr="00C126E9">
        <w:rPr>
          <w:rFonts w:eastAsia="Calibri"/>
        </w:rPr>
        <w:t>,</w:t>
      </w:r>
      <w:r w:rsidRPr="00C126E9">
        <w:rPr>
          <w:rFonts w:eastAsia="Calibri"/>
        </w:rPr>
        <w:t xml:space="preserve"> другој</w:t>
      </w:r>
      <w:r w:rsidR="00AA1BCD" w:rsidRPr="00C126E9">
        <w:rPr>
          <w:rFonts w:eastAsia="Calibri"/>
        </w:rPr>
        <w:t xml:space="preserve"> и трећој</w:t>
      </w:r>
      <w:r w:rsidRPr="00C126E9">
        <w:rPr>
          <w:rFonts w:eastAsia="Calibri"/>
        </w:rPr>
        <w:t xml:space="preserve"> стамбеној зони, јер се у овим зонама региструје повећано загађивање ваздуха.</w:t>
      </w:r>
    </w:p>
    <w:p w:rsidR="00972D8B" w:rsidRPr="00C126E9" w:rsidRDefault="00972D8B" w:rsidP="00A21572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C126E9">
        <w:rPr>
          <w:rFonts w:eastAsia="Calibri"/>
        </w:rPr>
        <w:t xml:space="preserve">Власници објеката би подношењем захтева требали да испуне и одређене критеријуме (одговарајуће дозволе за објекте, докази о власништву, докази о редовном измиривању пореза, зона у којој власник станује и слично). </w:t>
      </w:r>
    </w:p>
    <w:p w:rsidR="00972D8B" w:rsidRPr="00C126E9" w:rsidRDefault="00972D8B" w:rsidP="00A21572">
      <w:pPr>
        <w:autoSpaceDE w:val="0"/>
        <w:autoSpaceDN w:val="0"/>
        <w:adjustRightInd w:val="0"/>
        <w:jc w:val="both"/>
        <w:rPr>
          <w:rFonts w:eastAsia="Calibri"/>
        </w:rPr>
      </w:pPr>
      <w:r w:rsidRPr="00C126E9">
        <w:rPr>
          <w:rFonts w:eastAsia="Calibri"/>
        </w:rPr>
        <w:t>Критеријуми које треба да испуне власници објеката, рок до кога треба да се доставе пријаве, рок завршетка радова, максимални износи појединачних субвенција биће дефинисани конкурсом.</w:t>
      </w:r>
    </w:p>
    <w:p w:rsidR="00972D8B" w:rsidRPr="00C126E9" w:rsidRDefault="00972D8B" w:rsidP="00A21572">
      <w:pPr>
        <w:autoSpaceDE w:val="0"/>
        <w:autoSpaceDN w:val="0"/>
        <w:adjustRightInd w:val="0"/>
        <w:jc w:val="both"/>
        <w:rPr>
          <w:rFonts w:eastAsia="Calibri"/>
        </w:rPr>
      </w:pPr>
      <w:r w:rsidRPr="00C126E9">
        <w:rPr>
          <w:rFonts w:eastAsia="Calibri"/>
        </w:rPr>
        <w:t xml:space="preserve">Радове мора изводити регистрован предузетник/предузеће. </w:t>
      </w:r>
      <w:r w:rsidR="000303A8" w:rsidRPr="00C126E9">
        <w:rPr>
          <w:rFonts w:eastAsia="Calibri"/>
        </w:rPr>
        <w:t>Енергетски менаџер града Ужица</w:t>
      </w:r>
      <w:r w:rsidRPr="00C126E9">
        <w:rPr>
          <w:rFonts w:eastAsia="Calibri"/>
        </w:rPr>
        <w:t xml:space="preserve"> утврдиће стање објекта пре и после извођења радова(технички извештај).</w:t>
      </w:r>
    </w:p>
    <w:p w:rsidR="00972D8B" w:rsidRPr="00C126E9" w:rsidRDefault="00972D8B" w:rsidP="00A21572">
      <w:pPr>
        <w:autoSpaceDE w:val="0"/>
        <w:autoSpaceDN w:val="0"/>
        <w:adjustRightInd w:val="0"/>
        <w:jc w:val="both"/>
        <w:rPr>
          <w:rFonts w:eastAsia="Calibri"/>
        </w:rPr>
      </w:pPr>
      <w:r w:rsidRPr="00C126E9">
        <w:rPr>
          <w:rFonts w:eastAsia="Calibri"/>
        </w:rPr>
        <w:t>Предвиђена средства могу бити увећана средствима републичких буџетских фондова или донација.</w:t>
      </w:r>
    </w:p>
    <w:p w:rsidR="00FE347E" w:rsidRPr="00C126E9" w:rsidRDefault="00FE347E" w:rsidP="00A21572">
      <w:pPr>
        <w:jc w:val="both"/>
        <w:rPr>
          <w:lang w:val="sr-Cyrl-CS"/>
        </w:rPr>
      </w:pPr>
    </w:p>
    <w:p w:rsidR="00A21572" w:rsidRPr="00C126E9" w:rsidRDefault="00A21572" w:rsidP="00A21572">
      <w:pPr>
        <w:jc w:val="both"/>
        <w:rPr>
          <w:b/>
          <w:lang w:val="sr-Cyrl-CS"/>
        </w:rPr>
      </w:pPr>
    </w:p>
    <w:p w:rsidR="00A21572" w:rsidRPr="00C126E9" w:rsidRDefault="00A21572" w:rsidP="00A21572">
      <w:pPr>
        <w:jc w:val="both"/>
        <w:rPr>
          <w:b/>
          <w:lang w:val="sr-Cyrl-CS"/>
        </w:rPr>
      </w:pPr>
    </w:p>
    <w:p w:rsidR="00A21572" w:rsidRPr="00C126E9" w:rsidRDefault="00A21572" w:rsidP="00A21572">
      <w:pPr>
        <w:jc w:val="both"/>
        <w:rPr>
          <w:b/>
          <w:lang w:val="sr-Cyrl-CS"/>
        </w:rPr>
      </w:pPr>
    </w:p>
    <w:p w:rsidR="00A21572" w:rsidRPr="00C126E9" w:rsidRDefault="00A21572" w:rsidP="00A21572">
      <w:pPr>
        <w:jc w:val="both"/>
        <w:rPr>
          <w:b/>
          <w:lang w:val="sr-Cyrl-CS"/>
        </w:rPr>
      </w:pPr>
    </w:p>
    <w:p w:rsidR="000303A8" w:rsidRPr="00C126E9" w:rsidRDefault="000303A8" w:rsidP="00A21572">
      <w:pPr>
        <w:jc w:val="both"/>
        <w:rPr>
          <w:b/>
          <w:lang w:val="sr-Cyrl-CS"/>
        </w:rPr>
      </w:pPr>
      <w:r w:rsidRPr="00C126E9">
        <w:rPr>
          <w:b/>
        </w:rPr>
        <w:t>IV.</w:t>
      </w:r>
      <w:r w:rsidRPr="00C126E9">
        <w:rPr>
          <w:b/>
          <w:lang w:val="sr-Cyrl-CS"/>
        </w:rPr>
        <w:t>3. Набавка термовизијске камере</w:t>
      </w:r>
    </w:p>
    <w:p w:rsidR="00E44F9F" w:rsidRPr="00C126E9" w:rsidRDefault="00E44F9F" w:rsidP="00A21572">
      <w:pPr>
        <w:jc w:val="both"/>
        <w:rPr>
          <w:b/>
          <w:lang w:val="sr-Cyrl-CS"/>
        </w:rPr>
      </w:pPr>
    </w:p>
    <w:p w:rsidR="000303A8" w:rsidRPr="00C126E9" w:rsidRDefault="002A15F1" w:rsidP="00A21572">
      <w:pPr>
        <w:jc w:val="both"/>
        <w:rPr>
          <w:lang w:val="sr-Cyrl-CS"/>
        </w:rPr>
      </w:pPr>
      <w:r w:rsidRPr="00C126E9">
        <w:rPr>
          <w:lang w:val="sr-Cyrl-CS"/>
        </w:rPr>
        <w:t>Ради квалитетнијег сагледавања стања стамбених објеката пре и после спроведених мера енергетске ефикасности потребно је набавити термовизијску камеру. Камера ће служити енергетском менаџеру Града да открива на јавним објектима критична места са већим емисијама топлотне енергије и предлаже мере за отклањање недостатака.</w:t>
      </w:r>
    </w:p>
    <w:p w:rsidR="007B05B7" w:rsidRPr="00C126E9" w:rsidRDefault="007B05B7" w:rsidP="00A21572">
      <w:pPr>
        <w:tabs>
          <w:tab w:val="center" w:pos="4702"/>
        </w:tabs>
        <w:jc w:val="both"/>
        <w:rPr>
          <w:lang w:val="sr-Cyrl-CS"/>
        </w:rPr>
      </w:pPr>
    </w:p>
    <w:p w:rsidR="00A21572" w:rsidRPr="00C126E9" w:rsidRDefault="007B05B7" w:rsidP="00A21572">
      <w:pPr>
        <w:tabs>
          <w:tab w:val="center" w:pos="4702"/>
        </w:tabs>
        <w:jc w:val="both"/>
        <w:rPr>
          <w:lang w:val="sr-Cyrl-CS"/>
        </w:rPr>
      </w:pPr>
      <w:r w:rsidRPr="00C126E9">
        <w:rPr>
          <w:lang w:val="sr-Cyrl-CS"/>
        </w:rPr>
        <w:tab/>
      </w:r>
    </w:p>
    <w:p w:rsidR="00E44F9F" w:rsidRPr="00C126E9" w:rsidRDefault="00E44F9F" w:rsidP="00E44F9F">
      <w:pPr>
        <w:jc w:val="center"/>
        <w:rPr>
          <w:b/>
          <w:lang w:val="sr-Cyrl-CS"/>
        </w:rPr>
      </w:pPr>
      <w:r w:rsidRPr="00C126E9">
        <w:rPr>
          <w:b/>
          <w:lang w:val="sr-Cyrl-CS"/>
        </w:rPr>
        <w:t>Члан 2.</w:t>
      </w:r>
    </w:p>
    <w:p w:rsidR="00E44F9F" w:rsidRPr="00C126E9" w:rsidRDefault="00E44F9F" w:rsidP="00E44F9F">
      <w:pPr>
        <w:jc w:val="center"/>
        <w:rPr>
          <w:b/>
          <w:lang w:val="sr-Cyrl-CS"/>
        </w:rPr>
      </w:pPr>
    </w:p>
    <w:p w:rsidR="00E44F9F" w:rsidRPr="00C126E9" w:rsidRDefault="00E44F9F" w:rsidP="00E44F9F">
      <w:pPr>
        <w:jc w:val="center"/>
        <w:rPr>
          <w:lang w:val="sr-Cyrl-CS"/>
        </w:rPr>
      </w:pPr>
      <w:r w:rsidRPr="00C126E9">
        <w:rPr>
          <w:lang w:val="sr-Cyrl-CS"/>
        </w:rPr>
        <w:t>Овај Програм објавити у ''Службеном листу Града Ужица''</w:t>
      </w:r>
    </w:p>
    <w:p w:rsidR="00E44F9F" w:rsidRPr="00C126E9" w:rsidRDefault="00E44F9F" w:rsidP="00E44F9F">
      <w:pPr>
        <w:jc w:val="center"/>
        <w:rPr>
          <w:lang w:val="sr-Cyrl-CS"/>
        </w:rPr>
      </w:pPr>
    </w:p>
    <w:p w:rsidR="00E44F9F" w:rsidRPr="00C126E9" w:rsidRDefault="00E44F9F" w:rsidP="00E44F9F">
      <w:pPr>
        <w:jc w:val="center"/>
        <w:rPr>
          <w:lang w:val="sr-Cyrl-CS"/>
        </w:rPr>
      </w:pPr>
    </w:p>
    <w:p w:rsidR="00E44F9F" w:rsidRPr="00C126E9" w:rsidRDefault="00E44F9F" w:rsidP="00E44F9F">
      <w:pPr>
        <w:jc w:val="center"/>
        <w:rPr>
          <w:lang w:val="sr-Cyrl-CS"/>
        </w:rPr>
      </w:pPr>
    </w:p>
    <w:p w:rsidR="00E44F9F" w:rsidRPr="00C126E9" w:rsidRDefault="00E44F9F" w:rsidP="00E44F9F">
      <w:pPr>
        <w:jc w:val="both"/>
        <w:rPr>
          <w:lang w:val="sr-Cyrl-CS"/>
        </w:rPr>
      </w:pPr>
      <w:r w:rsidRPr="00C126E9">
        <w:rPr>
          <w:lang w:val="sr-Cyrl-CS"/>
        </w:rPr>
        <w:t>ГРАД УЖИЦЕ</w:t>
      </w:r>
    </w:p>
    <w:p w:rsidR="00E44F9F" w:rsidRPr="00C126E9" w:rsidRDefault="00E44F9F" w:rsidP="00E44F9F">
      <w:pPr>
        <w:jc w:val="both"/>
        <w:rPr>
          <w:lang w:val="sr-Cyrl-CS"/>
        </w:rPr>
      </w:pPr>
      <w:r w:rsidRPr="00C126E9">
        <w:rPr>
          <w:lang w:val="sr-Cyrl-CS"/>
        </w:rPr>
        <w:t>ГРАДСКО ВЕЋЕ</w:t>
      </w:r>
    </w:p>
    <w:p w:rsidR="00E44F9F" w:rsidRPr="00C126E9" w:rsidRDefault="00E44F9F" w:rsidP="00E44F9F">
      <w:pPr>
        <w:jc w:val="both"/>
        <w:rPr>
          <w:lang w:val="sr-Cyrl-CS"/>
        </w:rPr>
      </w:pPr>
      <w:r w:rsidRPr="00C126E9">
        <w:rPr>
          <w:lang w:val="sr-Latn-CS"/>
        </w:rPr>
        <w:t xml:space="preserve">III </w:t>
      </w:r>
      <w:r w:rsidRPr="00C126E9">
        <w:rPr>
          <w:lang w:val="sr-Cyrl-CS"/>
        </w:rPr>
        <w:t>Број 503-3/18</w:t>
      </w:r>
    </w:p>
    <w:p w:rsidR="00E44F9F" w:rsidRPr="00C126E9" w:rsidRDefault="00D40D5C" w:rsidP="00E44F9F">
      <w:pPr>
        <w:tabs>
          <w:tab w:val="center" w:pos="4702"/>
        </w:tabs>
        <w:jc w:val="both"/>
        <w:rPr>
          <w:lang w:val="sr-Cyrl-CS"/>
        </w:rPr>
      </w:pPr>
      <w:r>
        <w:rPr>
          <w:lang w:val="en-US"/>
        </w:rPr>
        <w:t>05.02</w:t>
      </w:r>
      <w:r w:rsidR="004F41E6">
        <w:rPr>
          <w:lang w:val="en-US"/>
        </w:rPr>
        <w:t>.2018</w:t>
      </w:r>
      <w:r w:rsidR="00E44F9F" w:rsidRPr="00C126E9">
        <w:rPr>
          <w:lang w:val="sr-Cyrl-CS"/>
        </w:rPr>
        <w:t>.године</w:t>
      </w:r>
      <w:r w:rsidR="00E44F9F" w:rsidRPr="00C126E9">
        <w:rPr>
          <w:lang w:val="sr-Cyrl-CS"/>
        </w:rPr>
        <w:tab/>
        <w:t xml:space="preserve"> </w:t>
      </w:r>
    </w:p>
    <w:p w:rsidR="00E44F9F" w:rsidRPr="00C126E9" w:rsidRDefault="00E44F9F" w:rsidP="00E44F9F">
      <w:pPr>
        <w:tabs>
          <w:tab w:val="center" w:pos="4702"/>
        </w:tabs>
        <w:jc w:val="both"/>
        <w:rPr>
          <w:lang w:val="sr-Cyrl-CS"/>
        </w:rPr>
      </w:pPr>
      <w:r w:rsidRPr="00C126E9">
        <w:rPr>
          <w:lang w:val="sr-Cyrl-CS"/>
        </w:rPr>
        <w:t>Ужице</w:t>
      </w:r>
    </w:p>
    <w:p w:rsidR="00E44F9F" w:rsidRPr="00C126E9" w:rsidRDefault="00E44F9F" w:rsidP="00E44F9F">
      <w:pPr>
        <w:tabs>
          <w:tab w:val="center" w:pos="4702"/>
        </w:tabs>
        <w:jc w:val="both"/>
        <w:rPr>
          <w:lang w:val="sr-Cyrl-CS"/>
        </w:rPr>
      </w:pPr>
    </w:p>
    <w:p w:rsidR="00E44F9F" w:rsidRPr="00C126E9" w:rsidRDefault="00E44F9F" w:rsidP="00E44F9F">
      <w:pPr>
        <w:tabs>
          <w:tab w:val="center" w:pos="4702"/>
        </w:tabs>
        <w:jc w:val="both"/>
        <w:rPr>
          <w:lang w:val="sr-Cyrl-CS"/>
        </w:rPr>
      </w:pPr>
    </w:p>
    <w:p w:rsidR="00E44F9F" w:rsidRPr="00C126E9" w:rsidRDefault="00E44F9F" w:rsidP="00E44F9F">
      <w:pPr>
        <w:tabs>
          <w:tab w:val="center" w:pos="4702"/>
        </w:tabs>
        <w:jc w:val="both"/>
        <w:rPr>
          <w:lang w:val="sr-Cyrl-CS"/>
        </w:rPr>
      </w:pPr>
    </w:p>
    <w:p w:rsidR="00E44F9F" w:rsidRPr="00C126E9" w:rsidRDefault="00C126E9" w:rsidP="00E44F9F">
      <w:pPr>
        <w:tabs>
          <w:tab w:val="center" w:pos="4702"/>
        </w:tabs>
        <w:jc w:val="both"/>
        <w:rPr>
          <w:lang w:val="sr-Cyrl-CS"/>
        </w:rPr>
      </w:pPr>
      <w:r>
        <w:rPr>
          <w:lang w:val="sr-Cyrl-CS"/>
        </w:rPr>
        <w:tab/>
        <w:t xml:space="preserve">                                                                         </w:t>
      </w:r>
      <w:r w:rsidR="00E44F9F" w:rsidRPr="00C126E9">
        <w:rPr>
          <w:lang w:val="sr-Cyrl-CS"/>
        </w:rPr>
        <w:t xml:space="preserve">    </w:t>
      </w:r>
      <w:r w:rsidR="00E44F9F" w:rsidRPr="00C126E9">
        <w:rPr>
          <w:b/>
          <w:lang w:val="sr-Cyrl-CS"/>
        </w:rPr>
        <w:t>ПРЕДСЕДАВАЈУЋИ ГРАДСКОГ ВЕЋА</w:t>
      </w:r>
    </w:p>
    <w:p w:rsidR="00E44F9F" w:rsidRPr="00C126E9" w:rsidRDefault="00E44F9F" w:rsidP="00E44F9F">
      <w:pPr>
        <w:tabs>
          <w:tab w:val="left" w:pos="5735"/>
        </w:tabs>
        <w:jc w:val="both"/>
        <w:rPr>
          <w:b/>
          <w:lang w:val="sr-Cyrl-CS"/>
        </w:rPr>
      </w:pPr>
      <w:r w:rsidRPr="00C126E9">
        <w:rPr>
          <w:lang w:val="sr-Cyrl-CS"/>
        </w:rPr>
        <w:t xml:space="preserve">                                                 </w:t>
      </w:r>
      <w:r w:rsidRPr="00C126E9">
        <w:rPr>
          <w:b/>
          <w:lang w:val="sr-Cyrl-CS"/>
        </w:rPr>
        <w:t xml:space="preserve">                          </w:t>
      </w:r>
      <w:r w:rsidRPr="00C126E9">
        <w:rPr>
          <w:b/>
          <w:lang w:val="sr-Cyrl-CS"/>
        </w:rPr>
        <w:tab/>
        <w:t xml:space="preserve">         ГРАДОНАЧЕЛНИК</w:t>
      </w:r>
    </w:p>
    <w:p w:rsidR="00E44F9F" w:rsidRPr="00C126E9" w:rsidRDefault="00E44F9F" w:rsidP="00E44F9F">
      <w:pPr>
        <w:tabs>
          <w:tab w:val="left" w:pos="5735"/>
        </w:tabs>
        <w:jc w:val="both"/>
        <w:rPr>
          <w:b/>
          <w:lang w:val="sr-Cyrl-CS"/>
        </w:rPr>
      </w:pPr>
    </w:p>
    <w:p w:rsidR="00E44F9F" w:rsidRPr="00C126E9" w:rsidRDefault="00E44F9F" w:rsidP="00E44F9F">
      <w:pPr>
        <w:jc w:val="center"/>
        <w:rPr>
          <w:lang w:val="sr-Cyrl-CS"/>
        </w:rPr>
      </w:pPr>
      <w:r w:rsidRPr="00C126E9">
        <w:rPr>
          <w:lang w:val="sr-Cyrl-CS"/>
        </w:rPr>
        <w:t xml:space="preserve">                  </w:t>
      </w:r>
      <w:r w:rsidRPr="00C126E9">
        <w:rPr>
          <w:lang w:val="sr-Cyrl-CS"/>
        </w:rPr>
        <w:tab/>
      </w:r>
      <w:r w:rsidRPr="00C126E9">
        <w:rPr>
          <w:lang w:val="sr-Cyrl-CS"/>
        </w:rPr>
        <w:tab/>
      </w:r>
      <w:r w:rsidRPr="00C126E9">
        <w:rPr>
          <w:lang w:val="sr-Cyrl-CS"/>
        </w:rPr>
        <w:tab/>
      </w:r>
      <w:r w:rsidRPr="00C126E9">
        <w:rPr>
          <w:lang w:val="sr-Cyrl-CS"/>
        </w:rPr>
        <w:tab/>
      </w:r>
      <w:r w:rsidRPr="00C126E9">
        <w:rPr>
          <w:lang w:val="sr-Cyrl-CS"/>
        </w:rPr>
        <w:tab/>
      </w:r>
      <w:r w:rsidRPr="00C126E9">
        <w:rPr>
          <w:lang w:val="sr-Cyrl-CS"/>
        </w:rPr>
        <w:tab/>
        <w:t xml:space="preserve">       Тихомир Петковић</w:t>
      </w:r>
    </w:p>
    <w:p w:rsidR="00E44F9F" w:rsidRPr="00C126E9" w:rsidRDefault="00E44F9F" w:rsidP="00E44F9F">
      <w:pPr>
        <w:jc w:val="both"/>
        <w:rPr>
          <w:lang w:val="sr-Cyrl-CS"/>
        </w:rPr>
      </w:pPr>
    </w:p>
    <w:p w:rsidR="00E44F9F" w:rsidRPr="00C126E9" w:rsidRDefault="00E44F9F" w:rsidP="00E44F9F">
      <w:pPr>
        <w:jc w:val="both"/>
        <w:rPr>
          <w:lang w:val="sr-Cyrl-CS"/>
        </w:rPr>
      </w:pPr>
    </w:p>
    <w:p w:rsidR="00E44F9F" w:rsidRPr="00C126E9" w:rsidRDefault="00E44F9F" w:rsidP="00E44F9F">
      <w:pPr>
        <w:rPr>
          <w:b/>
        </w:rPr>
      </w:pPr>
      <w:r w:rsidRPr="00C126E9">
        <w:tab/>
      </w:r>
    </w:p>
    <w:p w:rsidR="00A21572" w:rsidRPr="00C126E9" w:rsidRDefault="00A21572" w:rsidP="00A21572">
      <w:pPr>
        <w:tabs>
          <w:tab w:val="center" w:pos="4702"/>
        </w:tabs>
        <w:jc w:val="both"/>
        <w:rPr>
          <w:lang w:val="sr-Cyrl-CS"/>
        </w:rPr>
      </w:pPr>
    </w:p>
    <w:p w:rsidR="00A21572" w:rsidRPr="00C126E9" w:rsidRDefault="00A21572" w:rsidP="00A21572">
      <w:pPr>
        <w:tabs>
          <w:tab w:val="center" w:pos="4702"/>
        </w:tabs>
        <w:jc w:val="both"/>
        <w:rPr>
          <w:lang w:val="sr-Cyrl-CS"/>
        </w:rPr>
      </w:pPr>
    </w:p>
    <w:p w:rsidR="00A21572" w:rsidRPr="00C126E9" w:rsidRDefault="00A21572" w:rsidP="00A21572">
      <w:pPr>
        <w:tabs>
          <w:tab w:val="center" w:pos="4702"/>
        </w:tabs>
        <w:jc w:val="both"/>
        <w:rPr>
          <w:lang w:val="sr-Cyrl-CS"/>
        </w:rPr>
      </w:pPr>
    </w:p>
    <w:p w:rsidR="00A21572" w:rsidRPr="00C126E9" w:rsidRDefault="00A21572" w:rsidP="00A21572">
      <w:pPr>
        <w:tabs>
          <w:tab w:val="center" w:pos="4702"/>
        </w:tabs>
        <w:jc w:val="both"/>
        <w:rPr>
          <w:lang w:val="sr-Cyrl-CS"/>
        </w:rPr>
      </w:pPr>
    </w:p>
    <w:p w:rsidR="00A21572" w:rsidRPr="00C126E9" w:rsidRDefault="00A21572" w:rsidP="00A21572">
      <w:pPr>
        <w:tabs>
          <w:tab w:val="center" w:pos="4702"/>
        </w:tabs>
        <w:jc w:val="both"/>
        <w:rPr>
          <w:lang w:val="sr-Cyrl-CS"/>
        </w:rPr>
      </w:pPr>
    </w:p>
    <w:p w:rsidR="00A21572" w:rsidRPr="00C126E9" w:rsidRDefault="00A21572" w:rsidP="00A21572">
      <w:pPr>
        <w:tabs>
          <w:tab w:val="center" w:pos="4702"/>
        </w:tabs>
        <w:jc w:val="both"/>
        <w:rPr>
          <w:lang w:val="sr-Cyrl-CS"/>
        </w:rPr>
      </w:pPr>
    </w:p>
    <w:p w:rsidR="00A21572" w:rsidRPr="00C126E9" w:rsidRDefault="00A21572" w:rsidP="00A21572">
      <w:pPr>
        <w:tabs>
          <w:tab w:val="center" w:pos="4702"/>
        </w:tabs>
        <w:jc w:val="both"/>
        <w:rPr>
          <w:lang w:val="sr-Cyrl-CS"/>
        </w:rPr>
      </w:pPr>
    </w:p>
    <w:p w:rsidR="00A21572" w:rsidRPr="00C126E9" w:rsidRDefault="00A21572" w:rsidP="00A21572">
      <w:pPr>
        <w:tabs>
          <w:tab w:val="center" w:pos="4702"/>
        </w:tabs>
        <w:jc w:val="both"/>
        <w:rPr>
          <w:lang w:val="sr-Cyrl-CS"/>
        </w:rPr>
      </w:pPr>
    </w:p>
    <w:p w:rsidR="00A21572" w:rsidRPr="00C126E9" w:rsidRDefault="00A21572" w:rsidP="00A21572">
      <w:pPr>
        <w:tabs>
          <w:tab w:val="center" w:pos="4702"/>
        </w:tabs>
        <w:jc w:val="both"/>
        <w:rPr>
          <w:lang w:val="sr-Cyrl-CS"/>
        </w:rPr>
      </w:pPr>
    </w:p>
    <w:p w:rsidR="00A21572" w:rsidRPr="00C126E9" w:rsidRDefault="00A21572" w:rsidP="00A21572">
      <w:pPr>
        <w:tabs>
          <w:tab w:val="center" w:pos="4702"/>
        </w:tabs>
        <w:jc w:val="both"/>
        <w:rPr>
          <w:lang w:val="sr-Cyrl-CS"/>
        </w:rPr>
      </w:pPr>
    </w:p>
    <w:p w:rsidR="00A21572" w:rsidRPr="00C126E9" w:rsidRDefault="00A21572" w:rsidP="00A21572">
      <w:pPr>
        <w:tabs>
          <w:tab w:val="center" w:pos="4702"/>
        </w:tabs>
        <w:jc w:val="both"/>
        <w:rPr>
          <w:lang w:val="sr-Cyrl-CS"/>
        </w:rPr>
      </w:pPr>
    </w:p>
    <w:p w:rsidR="00A21572" w:rsidRPr="00C126E9" w:rsidRDefault="00A21572" w:rsidP="00A21572">
      <w:pPr>
        <w:tabs>
          <w:tab w:val="center" w:pos="4702"/>
        </w:tabs>
        <w:jc w:val="both"/>
        <w:rPr>
          <w:lang w:val="sr-Cyrl-CS"/>
        </w:rPr>
      </w:pPr>
    </w:p>
    <w:p w:rsidR="00A21572" w:rsidRPr="00C126E9" w:rsidRDefault="00A21572" w:rsidP="00A21572">
      <w:pPr>
        <w:tabs>
          <w:tab w:val="center" w:pos="4702"/>
        </w:tabs>
        <w:jc w:val="both"/>
        <w:rPr>
          <w:lang w:val="sr-Cyrl-CS"/>
        </w:rPr>
      </w:pPr>
    </w:p>
    <w:p w:rsidR="00A21572" w:rsidRPr="00C126E9" w:rsidRDefault="00A21572" w:rsidP="00A21572">
      <w:pPr>
        <w:tabs>
          <w:tab w:val="center" w:pos="4702"/>
        </w:tabs>
        <w:jc w:val="both"/>
        <w:rPr>
          <w:lang w:val="sr-Cyrl-CS"/>
        </w:rPr>
      </w:pPr>
    </w:p>
    <w:p w:rsidR="00A21572" w:rsidRPr="00C126E9" w:rsidRDefault="00A21572" w:rsidP="00A21572">
      <w:pPr>
        <w:tabs>
          <w:tab w:val="center" w:pos="4702"/>
        </w:tabs>
        <w:jc w:val="both"/>
        <w:rPr>
          <w:lang w:val="sr-Cyrl-CS"/>
        </w:rPr>
      </w:pPr>
    </w:p>
    <w:p w:rsidR="00A21572" w:rsidRPr="00C126E9" w:rsidRDefault="00A21572" w:rsidP="00A21572">
      <w:pPr>
        <w:tabs>
          <w:tab w:val="center" w:pos="4702"/>
        </w:tabs>
        <w:jc w:val="both"/>
        <w:rPr>
          <w:lang w:val="sr-Cyrl-CS"/>
        </w:rPr>
      </w:pPr>
    </w:p>
    <w:p w:rsidR="00A21572" w:rsidRPr="00C126E9" w:rsidRDefault="00A21572" w:rsidP="00A21572">
      <w:pPr>
        <w:tabs>
          <w:tab w:val="center" w:pos="4702"/>
        </w:tabs>
        <w:jc w:val="both"/>
        <w:rPr>
          <w:lang w:val="sr-Cyrl-CS"/>
        </w:rPr>
      </w:pPr>
    </w:p>
    <w:p w:rsidR="00A21572" w:rsidRPr="00C126E9" w:rsidRDefault="00A21572" w:rsidP="00A21572">
      <w:pPr>
        <w:tabs>
          <w:tab w:val="center" w:pos="4702"/>
        </w:tabs>
        <w:jc w:val="both"/>
        <w:rPr>
          <w:lang w:val="sr-Cyrl-CS"/>
        </w:rPr>
      </w:pPr>
    </w:p>
    <w:sectPr w:rsidR="00A21572" w:rsidRPr="00C126E9" w:rsidSect="008305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709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4D" w:rsidRDefault="00976F4D" w:rsidP="0041033A">
      <w:r>
        <w:separator/>
      </w:r>
    </w:p>
  </w:endnote>
  <w:endnote w:type="continuationSeparator" w:id="0">
    <w:p w:rsidR="00976F4D" w:rsidRDefault="00976F4D" w:rsidP="0041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FF" w:rsidRDefault="009A6871" w:rsidP="00DA0C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17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FFF" w:rsidRDefault="00976F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FF" w:rsidRDefault="009A6871" w:rsidP="00DA0C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17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D5C">
      <w:rPr>
        <w:rStyle w:val="PageNumber"/>
        <w:noProof/>
      </w:rPr>
      <w:t>12</w:t>
    </w:r>
    <w:r>
      <w:rPr>
        <w:rStyle w:val="PageNumber"/>
      </w:rPr>
      <w:fldChar w:fldCharType="end"/>
    </w:r>
  </w:p>
  <w:p w:rsidR="00EE5FFF" w:rsidRDefault="00976F4D" w:rsidP="00A21572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72" w:rsidRDefault="00A215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4D" w:rsidRDefault="00976F4D" w:rsidP="0041033A">
      <w:r>
        <w:separator/>
      </w:r>
    </w:p>
  </w:footnote>
  <w:footnote w:type="continuationSeparator" w:id="0">
    <w:p w:rsidR="00976F4D" w:rsidRDefault="00976F4D" w:rsidP="00410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72" w:rsidRDefault="00A215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72" w:rsidRPr="00A21572" w:rsidRDefault="00A21572" w:rsidP="00A21572">
    <w:pPr>
      <w:pStyle w:val="Header"/>
      <w:jc w:val="center"/>
      <w:rPr>
        <w:i/>
        <w:lang w:val="sr-Cyrl-CS"/>
      </w:rPr>
    </w:pPr>
    <w:r w:rsidRPr="00A21572">
      <w:rPr>
        <w:i/>
        <w:lang w:val="sr-Cyrl-CS"/>
      </w:rPr>
      <w:t>Програм заштите и унапређења животне средине Града Ужица за 2018.годину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72" w:rsidRDefault="00A215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5A3"/>
    <w:multiLevelType w:val="hybridMultilevel"/>
    <w:tmpl w:val="2BACB9AE"/>
    <w:lvl w:ilvl="0" w:tplc="8FD68CC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5B4EE5"/>
    <w:multiLevelType w:val="hybridMultilevel"/>
    <w:tmpl w:val="BDEE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E378B"/>
    <w:multiLevelType w:val="hybridMultilevel"/>
    <w:tmpl w:val="0A8E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A4940"/>
    <w:rsid w:val="000019A1"/>
    <w:rsid w:val="000133B3"/>
    <w:rsid w:val="00017479"/>
    <w:rsid w:val="00017CCA"/>
    <w:rsid w:val="00027DEE"/>
    <w:rsid w:val="000303A8"/>
    <w:rsid w:val="0005147E"/>
    <w:rsid w:val="00061147"/>
    <w:rsid w:val="00066DA6"/>
    <w:rsid w:val="000A6CD1"/>
    <w:rsid w:val="000B10A1"/>
    <w:rsid w:val="000B7612"/>
    <w:rsid w:val="000E1206"/>
    <w:rsid w:val="000E26B5"/>
    <w:rsid w:val="000E6D1A"/>
    <w:rsid w:val="000F405B"/>
    <w:rsid w:val="00126027"/>
    <w:rsid w:val="00142072"/>
    <w:rsid w:val="00147355"/>
    <w:rsid w:val="00167409"/>
    <w:rsid w:val="001969E0"/>
    <w:rsid w:val="001E0D2F"/>
    <w:rsid w:val="001E56CD"/>
    <w:rsid w:val="001F0BD2"/>
    <w:rsid w:val="001F3BFA"/>
    <w:rsid w:val="00243CC9"/>
    <w:rsid w:val="00257AC9"/>
    <w:rsid w:val="0026746C"/>
    <w:rsid w:val="00292DF9"/>
    <w:rsid w:val="00293957"/>
    <w:rsid w:val="00295FD0"/>
    <w:rsid w:val="002A15F1"/>
    <w:rsid w:val="002A28B5"/>
    <w:rsid w:val="002A35F2"/>
    <w:rsid w:val="002C1092"/>
    <w:rsid w:val="002D2CE8"/>
    <w:rsid w:val="002E0BB1"/>
    <w:rsid w:val="002E2AA1"/>
    <w:rsid w:val="002E5097"/>
    <w:rsid w:val="002E53F9"/>
    <w:rsid w:val="0030676C"/>
    <w:rsid w:val="00306AD7"/>
    <w:rsid w:val="00310BE7"/>
    <w:rsid w:val="003234CD"/>
    <w:rsid w:val="00333924"/>
    <w:rsid w:val="00345F54"/>
    <w:rsid w:val="00347C7F"/>
    <w:rsid w:val="003514EF"/>
    <w:rsid w:val="00370EE0"/>
    <w:rsid w:val="00382BEA"/>
    <w:rsid w:val="003A0787"/>
    <w:rsid w:val="003A1B2E"/>
    <w:rsid w:val="003A5812"/>
    <w:rsid w:val="003B4EE8"/>
    <w:rsid w:val="003B5633"/>
    <w:rsid w:val="003D709D"/>
    <w:rsid w:val="003E2F45"/>
    <w:rsid w:val="0041033A"/>
    <w:rsid w:val="0043390F"/>
    <w:rsid w:val="00440011"/>
    <w:rsid w:val="0044171D"/>
    <w:rsid w:val="004625E1"/>
    <w:rsid w:val="004678A3"/>
    <w:rsid w:val="00472A0B"/>
    <w:rsid w:val="0048233B"/>
    <w:rsid w:val="00490F29"/>
    <w:rsid w:val="00492D04"/>
    <w:rsid w:val="004A2D94"/>
    <w:rsid w:val="004A4940"/>
    <w:rsid w:val="004E6EB6"/>
    <w:rsid w:val="004F41E6"/>
    <w:rsid w:val="004F4680"/>
    <w:rsid w:val="00510D3C"/>
    <w:rsid w:val="005200E6"/>
    <w:rsid w:val="005219B7"/>
    <w:rsid w:val="005274E5"/>
    <w:rsid w:val="005456EE"/>
    <w:rsid w:val="0055225C"/>
    <w:rsid w:val="00572466"/>
    <w:rsid w:val="005772EC"/>
    <w:rsid w:val="00582CFF"/>
    <w:rsid w:val="005949D1"/>
    <w:rsid w:val="005A7F95"/>
    <w:rsid w:val="005C7137"/>
    <w:rsid w:val="005D1A3B"/>
    <w:rsid w:val="005D7227"/>
    <w:rsid w:val="005E427E"/>
    <w:rsid w:val="00617B15"/>
    <w:rsid w:val="00654F13"/>
    <w:rsid w:val="0068151C"/>
    <w:rsid w:val="00683D35"/>
    <w:rsid w:val="006904DA"/>
    <w:rsid w:val="006B0F1E"/>
    <w:rsid w:val="006B4A08"/>
    <w:rsid w:val="006C1F58"/>
    <w:rsid w:val="006C2D9A"/>
    <w:rsid w:val="006C4F47"/>
    <w:rsid w:val="006D5131"/>
    <w:rsid w:val="007114E1"/>
    <w:rsid w:val="007260C9"/>
    <w:rsid w:val="00731402"/>
    <w:rsid w:val="00737CFB"/>
    <w:rsid w:val="00761744"/>
    <w:rsid w:val="0076777B"/>
    <w:rsid w:val="00776838"/>
    <w:rsid w:val="00790996"/>
    <w:rsid w:val="007A7AA8"/>
    <w:rsid w:val="007B05B7"/>
    <w:rsid w:val="007C6057"/>
    <w:rsid w:val="007C61E2"/>
    <w:rsid w:val="007C7DD3"/>
    <w:rsid w:val="007D3D14"/>
    <w:rsid w:val="007E0391"/>
    <w:rsid w:val="007E09E4"/>
    <w:rsid w:val="007E5286"/>
    <w:rsid w:val="007E7263"/>
    <w:rsid w:val="00830594"/>
    <w:rsid w:val="008319B3"/>
    <w:rsid w:val="00831DA6"/>
    <w:rsid w:val="008326FA"/>
    <w:rsid w:val="00847498"/>
    <w:rsid w:val="00854D2B"/>
    <w:rsid w:val="008605B1"/>
    <w:rsid w:val="00876B4E"/>
    <w:rsid w:val="00881A1C"/>
    <w:rsid w:val="00893CFD"/>
    <w:rsid w:val="008960D6"/>
    <w:rsid w:val="008B050C"/>
    <w:rsid w:val="008D49AA"/>
    <w:rsid w:val="00901C75"/>
    <w:rsid w:val="0091797B"/>
    <w:rsid w:val="0094147B"/>
    <w:rsid w:val="009564DE"/>
    <w:rsid w:val="00957D5E"/>
    <w:rsid w:val="00963D06"/>
    <w:rsid w:val="00972D8B"/>
    <w:rsid w:val="00976F4D"/>
    <w:rsid w:val="00981E22"/>
    <w:rsid w:val="009A190B"/>
    <w:rsid w:val="009A6871"/>
    <w:rsid w:val="009A7F37"/>
    <w:rsid w:val="009B4D3A"/>
    <w:rsid w:val="009C0F09"/>
    <w:rsid w:val="009C7A2E"/>
    <w:rsid w:val="009E60CF"/>
    <w:rsid w:val="00A21572"/>
    <w:rsid w:val="00A2419D"/>
    <w:rsid w:val="00A2636C"/>
    <w:rsid w:val="00A27368"/>
    <w:rsid w:val="00A32BAE"/>
    <w:rsid w:val="00A37340"/>
    <w:rsid w:val="00A617FA"/>
    <w:rsid w:val="00A61A7D"/>
    <w:rsid w:val="00A620B6"/>
    <w:rsid w:val="00A7501C"/>
    <w:rsid w:val="00A84962"/>
    <w:rsid w:val="00AA1BCD"/>
    <w:rsid w:val="00AA21CC"/>
    <w:rsid w:val="00AB5652"/>
    <w:rsid w:val="00B0252F"/>
    <w:rsid w:val="00B21715"/>
    <w:rsid w:val="00B318A3"/>
    <w:rsid w:val="00B3435D"/>
    <w:rsid w:val="00B45FCA"/>
    <w:rsid w:val="00B53856"/>
    <w:rsid w:val="00B53F83"/>
    <w:rsid w:val="00B60BD8"/>
    <w:rsid w:val="00B617DA"/>
    <w:rsid w:val="00B84C45"/>
    <w:rsid w:val="00B90CDB"/>
    <w:rsid w:val="00B91121"/>
    <w:rsid w:val="00B97094"/>
    <w:rsid w:val="00BB2380"/>
    <w:rsid w:val="00BB3500"/>
    <w:rsid w:val="00BB387B"/>
    <w:rsid w:val="00BC665B"/>
    <w:rsid w:val="00BD578C"/>
    <w:rsid w:val="00BE7610"/>
    <w:rsid w:val="00C126E9"/>
    <w:rsid w:val="00C317B6"/>
    <w:rsid w:val="00C36B81"/>
    <w:rsid w:val="00C37F6F"/>
    <w:rsid w:val="00C533AC"/>
    <w:rsid w:val="00C56E9C"/>
    <w:rsid w:val="00C6162B"/>
    <w:rsid w:val="00C64C68"/>
    <w:rsid w:val="00C80DBA"/>
    <w:rsid w:val="00C84BC2"/>
    <w:rsid w:val="00C86949"/>
    <w:rsid w:val="00C875FB"/>
    <w:rsid w:val="00C9550D"/>
    <w:rsid w:val="00CB5D8E"/>
    <w:rsid w:val="00CE0D97"/>
    <w:rsid w:val="00D07D30"/>
    <w:rsid w:val="00D128FE"/>
    <w:rsid w:val="00D13CDB"/>
    <w:rsid w:val="00D40D5C"/>
    <w:rsid w:val="00D7165D"/>
    <w:rsid w:val="00D7704E"/>
    <w:rsid w:val="00D92CD2"/>
    <w:rsid w:val="00DA4CDD"/>
    <w:rsid w:val="00DA75FD"/>
    <w:rsid w:val="00DC01D7"/>
    <w:rsid w:val="00DC211D"/>
    <w:rsid w:val="00DC5AFF"/>
    <w:rsid w:val="00DD3AA3"/>
    <w:rsid w:val="00DE2D4C"/>
    <w:rsid w:val="00DF59A1"/>
    <w:rsid w:val="00DF7015"/>
    <w:rsid w:val="00E0692A"/>
    <w:rsid w:val="00E16826"/>
    <w:rsid w:val="00E227C6"/>
    <w:rsid w:val="00E40ACA"/>
    <w:rsid w:val="00E43D25"/>
    <w:rsid w:val="00E44F9F"/>
    <w:rsid w:val="00E535C8"/>
    <w:rsid w:val="00E677D9"/>
    <w:rsid w:val="00E8585A"/>
    <w:rsid w:val="00E87D59"/>
    <w:rsid w:val="00E9092C"/>
    <w:rsid w:val="00E93946"/>
    <w:rsid w:val="00E972D6"/>
    <w:rsid w:val="00EA5DF3"/>
    <w:rsid w:val="00EB154F"/>
    <w:rsid w:val="00EB7183"/>
    <w:rsid w:val="00ED4E7F"/>
    <w:rsid w:val="00EF4C5A"/>
    <w:rsid w:val="00F1506A"/>
    <w:rsid w:val="00F547FD"/>
    <w:rsid w:val="00F71E47"/>
    <w:rsid w:val="00F737E6"/>
    <w:rsid w:val="00FA230B"/>
    <w:rsid w:val="00FA3FC8"/>
    <w:rsid w:val="00FB02E6"/>
    <w:rsid w:val="00FC0F3F"/>
    <w:rsid w:val="00FD0B27"/>
    <w:rsid w:val="00FD1656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A4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A49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94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4A4940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rsid w:val="004A4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49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4A49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A49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4A49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4940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rsid w:val="004A4940"/>
    <w:rPr>
      <w:color w:val="0000FF"/>
      <w:u w:val="single"/>
    </w:rPr>
  </w:style>
  <w:style w:type="paragraph" w:styleId="Footer">
    <w:name w:val="footer"/>
    <w:basedOn w:val="Normal"/>
    <w:link w:val="FooterChar"/>
    <w:rsid w:val="004A49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49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4A49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494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4A4940"/>
  </w:style>
  <w:style w:type="paragraph" w:styleId="ListParagraph">
    <w:name w:val="List Paragraph"/>
    <w:basedOn w:val="Normal"/>
    <w:uiPriority w:val="34"/>
    <w:qFormat/>
    <w:rsid w:val="004A4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05147E"/>
    <w:pPr>
      <w:spacing w:before="100" w:beforeAutospacing="1" w:after="100" w:afterAutospacing="1"/>
    </w:pPr>
    <w:rPr>
      <w:lang w:val="en-US"/>
    </w:rPr>
  </w:style>
  <w:style w:type="paragraph" w:customStyle="1" w:styleId="stil1tekstChar">
    <w:name w:val="stil_1tekst Char"/>
    <w:basedOn w:val="Normal"/>
    <w:link w:val="stil1tekstCharChar"/>
    <w:rsid w:val="007D3D14"/>
    <w:pPr>
      <w:spacing w:before="100" w:beforeAutospacing="1" w:after="100" w:afterAutospacing="1"/>
    </w:pPr>
    <w:rPr>
      <w:lang w:val="en-US"/>
    </w:rPr>
  </w:style>
  <w:style w:type="character" w:customStyle="1" w:styleId="stil1tekstCharChar">
    <w:name w:val="stil_1tekst Char Char"/>
    <w:basedOn w:val="DefaultParagraphFont"/>
    <w:link w:val="stil1tekstChar"/>
    <w:rsid w:val="007D3D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4736">
                  <w:marLeft w:val="-125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7593">
                      <w:marLeft w:val="-125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954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00739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8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7371">
                      <w:marLeft w:val="-125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9236">
                              <w:marLeft w:val="-125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30398">
                                      <w:marLeft w:val="0"/>
                                      <w:marRight w:val="0"/>
                                      <w:marTop w:val="33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215997">
                              <w:marLeft w:val="-125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22069">
                                  <w:marLeft w:val="0"/>
                                  <w:marRight w:val="0"/>
                                  <w:marTop w:val="125"/>
                                  <w:marBottom w:val="1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16838">
                                      <w:marLeft w:val="0"/>
                                      <w:marRight w:val="0"/>
                                      <w:marTop w:val="108"/>
                                      <w:marBottom w:val="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5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01146">
                                  <w:marLeft w:val="-125"/>
                                  <w:marRight w:val="-125"/>
                                  <w:marTop w:val="1790"/>
                                  <w:marBottom w:val="0"/>
                                  <w:divBdr>
                                    <w:top w:val="single" w:sz="2" w:space="0" w:color="D7D7D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0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6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8843">
                                  <w:marLeft w:val="0"/>
                                  <w:marRight w:val="0"/>
                                  <w:marTop w:val="0"/>
                                  <w:marBottom w:val="83"/>
                                  <w:divBdr>
                                    <w:top w:val="single" w:sz="2" w:space="4" w:color="CCCCCC"/>
                                    <w:left w:val="single" w:sz="2" w:space="4" w:color="CCCCCC"/>
                                    <w:bottom w:val="single" w:sz="2" w:space="4" w:color="CCCCCC"/>
                                    <w:right w:val="single" w:sz="2" w:space="4" w:color="CCCCCC"/>
                                  </w:divBdr>
                                  <w:divsChild>
                                    <w:div w:id="104675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21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04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1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5243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0159">
                      <w:marLeft w:val="0"/>
                      <w:marRight w:val="0"/>
                      <w:marTop w:val="166"/>
                      <w:marBottom w:val="0"/>
                      <w:divBdr>
                        <w:top w:val="single" w:sz="2" w:space="0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44918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8" w:color="CCCCCC"/>
          </w:divBdr>
          <w:divsChild>
            <w:div w:id="5226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pa.gov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3887-C375-485F-83C7-E248F078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1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21228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svetlana.drakul</cp:lastModifiedBy>
  <cp:revision>63</cp:revision>
  <cp:lastPrinted>2018-02-01T07:41:00Z</cp:lastPrinted>
  <dcterms:created xsi:type="dcterms:W3CDTF">2016-01-21T08:30:00Z</dcterms:created>
  <dcterms:modified xsi:type="dcterms:W3CDTF">2018-02-05T12:14:00Z</dcterms:modified>
</cp:coreProperties>
</file>