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bookmarkStart w:id="0" w:name="_GoBack"/>
      <w:bookmarkEnd w:id="0"/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V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Latn-RS" w:eastAsia="en-US"/>
        </w:rPr>
        <w:t>III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 xml:space="preserve"> Број 404-</w:t>
      </w:r>
      <w:r w:rsidR="00662874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219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/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="00662874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20</w:t>
      </w:r>
      <w:r w:rsidR="005D64A3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.06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.201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 године</w:t>
      </w:r>
    </w:p>
    <w:p w:rsidR="00C03681" w:rsidRDefault="00C03681" w:rsidP="00662874">
      <w:pPr>
        <w:rPr>
          <w:rFonts w:ascii="Arial" w:hAnsi="Arial" w:cs="Arial"/>
          <w:lang w:val="sr-Cyrl-C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У ж и ц 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број </w:t>
      </w:r>
      <w:r>
        <w:rPr>
          <w:rFonts w:ascii="Arial" w:hAnsi="Arial" w:cs="Arial"/>
          <w:lang w:val="sr-Latn-CS"/>
        </w:rPr>
        <w:t>VIII 404-219/17</w:t>
      </w:r>
      <w:r>
        <w:rPr>
          <w:rFonts w:ascii="Arial" w:hAnsi="Arial" w:cs="Arial"/>
          <w:lang w:val="sr-Cyrl-CS"/>
        </w:rPr>
        <w:t xml:space="preserve"> од 14.06.2017. године даје следеће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2B630D" w:rsidP="002B630D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ИЗМЕНЕ КОНКУРСНЕ ДОКУМЕНТАЦИЈЕ</w:t>
      </w:r>
    </w:p>
    <w:p w:rsidR="00662874" w:rsidRDefault="00662874" w:rsidP="002B630D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јавну набавку мале вредности (радови) </w:t>
      </w:r>
      <w:r>
        <w:rPr>
          <w:rFonts w:ascii="Arial" w:hAnsi="Arial" w:cs="Arial"/>
          <w:lang w:val="sr-Latn-CS"/>
        </w:rPr>
        <w:t xml:space="preserve">VIII </w:t>
      </w:r>
      <w:r>
        <w:rPr>
          <w:rFonts w:ascii="Arial" w:hAnsi="Arial" w:cs="Arial"/>
          <w:lang w:val="sr-Cyrl-CS"/>
        </w:rPr>
        <w:t>број 404-219/17</w:t>
      </w:r>
    </w:p>
    <w:p w:rsidR="00662874" w:rsidRPr="00662874" w:rsidRDefault="00662874" w:rsidP="002B630D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E63B77">
        <w:rPr>
          <w:rFonts w:ascii="Arial" w:hAnsi="Arial" w:cs="Arial"/>
          <w:lang w:val="sr-Cyrl-CS"/>
        </w:rPr>
        <w:t>Набавка и уградња еласт</w:t>
      </w:r>
      <w:r>
        <w:rPr>
          <w:rFonts w:ascii="Arial" w:hAnsi="Arial" w:cs="Arial"/>
          <w:lang w:val="sr-Cyrl-CS"/>
        </w:rPr>
        <w:t>ичне ограде“</w:t>
      </w:r>
    </w:p>
    <w:p w:rsidR="00C03681" w:rsidRDefault="00C03681">
      <w:pPr>
        <w:rPr>
          <w:rFonts w:ascii="Arial" w:hAnsi="Arial" w:cs="Arial"/>
          <w:lang w:val="sr-Cyrl-CS"/>
        </w:rPr>
      </w:pPr>
    </w:p>
    <w:p w:rsidR="00662874" w:rsidRDefault="00662874">
      <w:pPr>
        <w:rPr>
          <w:rFonts w:ascii="Arial" w:hAnsi="Arial" w:cs="Arial"/>
          <w:lang w:val="sr-Cyrl-CS"/>
        </w:rPr>
      </w:pPr>
    </w:p>
    <w:p w:rsidR="00C7318A" w:rsidRPr="00AB1D34" w:rsidRDefault="002B630D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конкурсној документацији Поглавље</w:t>
      </w:r>
      <w:r>
        <w:rPr>
          <w:rFonts w:ascii="Arial" w:hAnsi="Arial" w:cs="Arial"/>
          <w:lang w:val="sr-Latn-CS"/>
        </w:rPr>
        <w:t xml:space="preserve"> II- </w:t>
      </w:r>
      <w:r>
        <w:rPr>
          <w:rFonts w:ascii="Arial" w:hAnsi="Arial" w:cs="Arial"/>
          <w:lang w:val="sr-Cyrl-CS"/>
        </w:rPr>
        <w:t xml:space="preserve">ВРСТА,ТЕХНИЧКЕ КАРАКТЕРИСТИКЕ (СПЕЦИФИКАЦИЈЕ)КВАЛИТЕТ, КОЛИЧИНА И ОПИС ДОБАРА, РАДОВА ИЛИ УСЛУГА, НАЧИН СПРОВОЂЕЊА, КОНТРОЛЕ И ОБЕЗБЕЂИВАЊА ФАРАНЦИЈЕ КВАЛИТЕТА, РОК ИЗВРШЕЊА ИЛИ ИСПОРУКЕ ДОБАРА, ЕВЕНТУАЛНЕ ДОДАТНЕ УСЛУГЕ </w:t>
      </w:r>
      <w:r w:rsidR="00AB1D34">
        <w:rPr>
          <w:rFonts w:ascii="Arial" w:hAnsi="Arial" w:cs="Arial"/>
          <w:lang w:val="sr-Cyrl-CS"/>
        </w:rPr>
        <w:t>И СЛ.на страни број 4 додаје се</w:t>
      </w:r>
      <w:r w:rsidR="00AB1D34">
        <w:rPr>
          <w:rFonts w:ascii="Arial" w:hAnsi="Arial" w:cs="Arial"/>
          <w:lang w:val="sr-Latn-CS"/>
        </w:rPr>
        <w:t xml:space="preserve"> </w:t>
      </w:r>
      <w:r w:rsidR="00AB1D34">
        <w:rPr>
          <w:rFonts w:ascii="Arial" w:hAnsi="Arial" w:cs="Arial"/>
          <w:lang w:val="sr-Cyrl-CS"/>
        </w:rPr>
        <w:t>реченица:</w:t>
      </w:r>
    </w:p>
    <w:p w:rsidR="00321240" w:rsidRPr="00321240" w:rsidRDefault="002B630D" w:rsidP="004A56C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</w:p>
    <w:p w:rsidR="002B630D" w:rsidRPr="00321240" w:rsidRDefault="002B630D" w:rsidP="004A56C9">
      <w:pPr>
        <w:rPr>
          <w:rFonts w:ascii="Arial" w:hAnsi="Arial" w:cs="Arial"/>
          <w:b/>
          <w:lang w:val="sr-Latn-CS"/>
        </w:rPr>
      </w:pPr>
      <w:r w:rsidRPr="00321240">
        <w:rPr>
          <w:rFonts w:ascii="Arial" w:hAnsi="Arial" w:cs="Arial"/>
          <w:b/>
          <w:lang w:val="sr-Cyrl-CS"/>
        </w:rPr>
        <w:t xml:space="preserve">Сва тражена ограда је у складу са стандардом </w:t>
      </w:r>
      <w:r w:rsidRPr="00321240">
        <w:rPr>
          <w:rFonts w:ascii="Arial" w:hAnsi="Arial" w:cs="Arial"/>
          <w:b/>
          <w:lang w:val="sr-Latn-CS"/>
        </w:rPr>
        <w:t>SRPS EN 131</w:t>
      </w:r>
      <w:r w:rsidR="00321240" w:rsidRPr="00321240">
        <w:rPr>
          <w:rFonts w:ascii="Arial" w:hAnsi="Arial" w:cs="Arial"/>
          <w:b/>
          <w:lang w:val="sr-Latn-CS"/>
        </w:rPr>
        <w:t>7.</w:t>
      </w:r>
    </w:p>
    <w:p w:rsidR="00321240" w:rsidRDefault="0032124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</w:t>
      </w:r>
    </w:p>
    <w:p w:rsidR="00321240" w:rsidRDefault="00496A0A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ПОГЛАВЉЕ </w:t>
      </w:r>
      <w:r>
        <w:rPr>
          <w:rFonts w:ascii="Arial" w:hAnsi="Arial" w:cs="Arial"/>
          <w:lang w:val="sr-Latn-CS"/>
        </w:rPr>
        <w:t xml:space="preserve">II </w:t>
      </w:r>
      <w:r w:rsidR="00321240">
        <w:rPr>
          <w:rFonts w:ascii="Arial" w:hAnsi="Arial" w:cs="Arial"/>
          <w:lang w:val="sr-Cyrl-CS"/>
        </w:rPr>
        <w:t>МЕЊА СЕ И ГЛАСИ:</w:t>
      </w:r>
    </w:p>
    <w:p w:rsidR="00321240" w:rsidRPr="00321240" w:rsidRDefault="00321240" w:rsidP="00321240">
      <w:pPr>
        <w:suppressAutoHyphens w:val="0"/>
        <w:spacing w:after="200" w:line="276" w:lineRule="auto"/>
        <w:rPr>
          <w:rFonts w:ascii="Arial" w:eastAsia="Times New Roman" w:hAnsi="Arial" w:cs="Arial"/>
          <w:b/>
          <w:noProof w:val="0"/>
          <w:color w:val="auto"/>
          <w:kern w:val="0"/>
          <w:sz w:val="28"/>
          <w:szCs w:val="28"/>
          <w:lang w:val="en-US" w:eastAsia="en-US"/>
        </w:rPr>
      </w:pPr>
      <w:r w:rsidRPr="00321240">
        <w:rPr>
          <w:rFonts w:ascii="Arial" w:eastAsia="Times New Roman" w:hAnsi="Arial" w:cs="Arial"/>
          <w:b/>
          <w:noProof w:val="0"/>
          <w:color w:val="auto"/>
          <w:kern w:val="0"/>
          <w:sz w:val="28"/>
          <w:szCs w:val="28"/>
          <w:lang w:val="en-US" w:eastAsia="en-US"/>
        </w:rPr>
        <w:t xml:space="preserve">ТЕНДЕР ЗА НАБАВКУ И УГРАДЊУ ЕЛАСТИЧНЕ ОДБОЈНЕ ОГРАДЕ </w:t>
      </w:r>
    </w:p>
    <w:p w:rsidR="00321240" w:rsidRPr="00321240" w:rsidRDefault="00321240" w:rsidP="00321240">
      <w:pPr>
        <w:suppressAutoHyphens w:val="0"/>
        <w:spacing w:after="200" w:line="276" w:lineRule="auto"/>
        <w:rPr>
          <w:rFonts w:ascii="Arial" w:eastAsia="Times New Roman" w:hAnsi="Arial" w:cs="Arial"/>
          <w:b/>
          <w:noProof w:val="0"/>
          <w:color w:val="auto"/>
          <w:kern w:val="0"/>
          <w:sz w:val="28"/>
          <w:szCs w:val="28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Набавка и монтажа еластичне одбојне ограде постављене у земљу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300m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Демонтажа оштећене ограде, набавка и монтажа нове еластичне одбојне ограде постављене у земљу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50m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Набавка и монтажа еластичне одбојне ограде постављене на бетон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50m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Набавка и монтажа косих завршетака за еластичну одбојну ограду 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6 ком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Набавка и монтажа лучних завршетака за еластичну одбојну ограду 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10 ком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b/>
          <w:noProof w:val="0"/>
          <w:color w:val="auto"/>
          <w:kern w:val="0"/>
          <w:lang w:val="en-US" w:eastAsia="en-US"/>
        </w:rPr>
      </w:pPr>
    </w:p>
    <w:p w:rsid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b/>
          <w:noProof w:val="0"/>
          <w:color w:val="auto"/>
          <w:kern w:val="0"/>
          <w:lang w:val="sr-Cyrl-CS" w:eastAsia="en-US"/>
        </w:rPr>
      </w:pPr>
      <w:r w:rsidRPr="00321240">
        <w:rPr>
          <w:rFonts w:ascii="Arial" w:eastAsia="Times New Roman" w:hAnsi="Arial" w:cs="Arial"/>
          <w:b/>
          <w:noProof w:val="0"/>
          <w:color w:val="auto"/>
          <w:kern w:val="0"/>
          <w:lang w:val="en-US" w:eastAsia="en-US"/>
        </w:rPr>
        <w:t>УКУПНО:  __________________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b/>
          <w:noProof w:val="0"/>
          <w:color w:val="auto"/>
          <w:kern w:val="0"/>
          <w:lang w:val="sr-Cyrl-CS" w:eastAsia="en-US"/>
        </w:rPr>
      </w:pPr>
    </w:p>
    <w:p w:rsid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Ограда која се поставља у земљу је тип РАЛ једнострана без одстојника на стубовима на размаку од 4m. Ограда која се поставља у бетон је тип РАЛ једнострана без одстојника на стубовима на размаку од 1,33 m. Сва ограда је са катадиоптерима.</w:t>
      </w:r>
    </w:p>
    <w:p w:rsidR="00321240" w:rsidRPr="00321240" w:rsidRDefault="00321240" w:rsidP="00321240">
      <w:pPr>
        <w:rPr>
          <w:rFonts w:ascii="Arial" w:hAnsi="Arial" w:cs="Arial"/>
          <w:b/>
          <w:lang w:val="sr-Latn-CS"/>
        </w:rPr>
      </w:pPr>
      <w:r w:rsidRPr="00321240">
        <w:rPr>
          <w:rFonts w:ascii="Arial" w:hAnsi="Arial" w:cs="Arial"/>
          <w:b/>
          <w:lang w:val="sr-Cyrl-CS"/>
        </w:rPr>
        <w:t xml:space="preserve">Сва тражена ограда је у складу са стандардом </w:t>
      </w:r>
      <w:r w:rsidRPr="00321240">
        <w:rPr>
          <w:rFonts w:ascii="Arial" w:hAnsi="Arial" w:cs="Arial"/>
          <w:b/>
          <w:lang w:val="sr-Latn-CS"/>
        </w:rPr>
        <w:t>SRPS EN 1317.</w:t>
      </w:r>
    </w:p>
    <w:p w:rsidR="00321240" w:rsidRP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</w:p>
    <w:p w:rsid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Понуђач мора поседовати теретно возило, машину за побијање ограде, довољан број запослених да посао изведе квалитетно и у предвиђеном року. Одговорни извођач радова мора поседовати лиценцу 470 или 415.</w:t>
      </w:r>
    </w:p>
    <w:p w:rsid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  <w:r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 xml:space="preserve">                                                     </w:t>
      </w: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М.П.  </w:t>
      </w:r>
    </w:p>
    <w:p w:rsid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</w:p>
    <w:p w:rsidR="00321240" w:rsidRP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                                                             </w:t>
      </w: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>ПОНУЂАЧ</w:t>
      </w:r>
    </w:p>
    <w:p w:rsidR="00321240" w:rsidRP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                                                                        _________________________</w:t>
      </w:r>
    </w:p>
    <w:p w:rsidR="00321240" w:rsidRPr="00321240" w:rsidRDefault="00321240" w:rsidP="00321240">
      <w:pPr>
        <w:rPr>
          <w:rFonts w:ascii="Arial" w:hAnsi="Arial" w:cs="Arial"/>
          <w:noProof w:val="0"/>
        </w:rPr>
      </w:pPr>
    </w:p>
    <w:p w:rsidR="00321240" w:rsidRPr="00321240" w:rsidRDefault="00321240" w:rsidP="00321240">
      <w:pPr>
        <w:rPr>
          <w:rFonts w:ascii="Arial" w:hAnsi="Arial" w:cs="Arial"/>
          <w:noProof w:val="0"/>
        </w:rPr>
      </w:pPr>
    </w:p>
    <w:p w:rsidR="00321240" w:rsidRP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</w:p>
    <w:p w:rsidR="00321240" w:rsidRPr="00321240" w:rsidRDefault="00321240" w:rsidP="004A56C9">
      <w:pPr>
        <w:rPr>
          <w:rFonts w:ascii="Arial" w:hAnsi="Arial" w:cs="Arial"/>
          <w:lang w:val="sr-Cyrl-CS"/>
        </w:rPr>
      </w:pP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2B630D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Ова измена је саставни део конкурсне документације.</w:t>
      </w:r>
    </w:p>
    <w:p w:rsidR="002B630D" w:rsidRDefault="002B630D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  <w:lang w:val="sr-Cyrl-CS"/>
        </w:rPr>
        <w:t>Комисија за јавну набавку</w:t>
      </w:r>
      <w:r w:rsidR="00321240">
        <w:rPr>
          <w:rFonts w:ascii="Arial" w:hAnsi="Arial" w:cs="Arial"/>
          <w:lang w:val="sr-Cyrl-CS"/>
        </w:rPr>
        <w:t xml:space="preserve"> </w:t>
      </w:r>
      <w:r w:rsidR="00321240">
        <w:rPr>
          <w:rFonts w:ascii="Arial" w:hAnsi="Arial" w:cs="Arial"/>
          <w:lang w:val="sr-Latn-CS"/>
        </w:rPr>
        <w:t>VIII 404-219/17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77089"/>
    <w:rsid w:val="00194AF7"/>
    <w:rsid w:val="002B630D"/>
    <w:rsid w:val="00321240"/>
    <w:rsid w:val="00363DAE"/>
    <w:rsid w:val="00375B4F"/>
    <w:rsid w:val="0038708E"/>
    <w:rsid w:val="003B3E4C"/>
    <w:rsid w:val="00475065"/>
    <w:rsid w:val="00483591"/>
    <w:rsid w:val="00496A0A"/>
    <w:rsid w:val="004A56C9"/>
    <w:rsid w:val="005D64A3"/>
    <w:rsid w:val="00662874"/>
    <w:rsid w:val="00683B14"/>
    <w:rsid w:val="006E3C59"/>
    <w:rsid w:val="007F6125"/>
    <w:rsid w:val="008337E0"/>
    <w:rsid w:val="00A13373"/>
    <w:rsid w:val="00AB1D34"/>
    <w:rsid w:val="00AF592C"/>
    <w:rsid w:val="00B01DD6"/>
    <w:rsid w:val="00C03681"/>
    <w:rsid w:val="00C06D4B"/>
    <w:rsid w:val="00C7318A"/>
    <w:rsid w:val="00CA32A0"/>
    <w:rsid w:val="00D403FA"/>
    <w:rsid w:val="00DA7084"/>
    <w:rsid w:val="00DC7CAD"/>
    <w:rsid w:val="00E63B77"/>
    <w:rsid w:val="00FA5F7F"/>
    <w:rsid w:val="00FB56B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5927-0622-4B86-B8F6-ECCD08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2</cp:revision>
  <cp:lastPrinted>2017-06-20T08:01:00Z</cp:lastPrinted>
  <dcterms:created xsi:type="dcterms:W3CDTF">2017-07-26T11:48:00Z</dcterms:created>
  <dcterms:modified xsi:type="dcterms:W3CDTF">2017-07-26T11:48:00Z</dcterms:modified>
</cp:coreProperties>
</file>