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5" w:rsidRDefault="005D3775" w:rsidP="005D3775">
      <w:pPr>
        <w:ind w:firstLine="720"/>
        <w:jc w:val="both"/>
        <w:rPr>
          <w:lang w:val="sr-Cyrl-CS"/>
        </w:rPr>
      </w:pPr>
      <w:r w:rsidRPr="000624A5">
        <w:rPr>
          <w:lang w:val="sr-Cyrl-CS"/>
        </w:rPr>
        <w:t>Н</w:t>
      </w:r>
      <w:r>
        <w:rPr>
          <w:lang w:val="sr-Cyrl-CS"/>
        </w:rPr>
        <w:t xml:space="preserve">а основу члана 18. став 6,  члана 26. став 1. тачка 1, члан 24. </w:t>
      </w:r>
      <w:r w:rsidR="009051A8">
        <w:rPr>
          <w:lang w:val="sr-Cyrl-CS"/>
        </w:rPr>
        <w:t xml:space="preserve">и </w:t>
      </w:r>
      <w:r>
        <w:rPr>
          <w:lang w:val="sr-Cyrl-CS"/>
        </w:rPr>
        <w:t>27. став 10. Закона о јавној својини („Службени гласник РС“ број 72/11, 88/2013, 105/2014 и 108/2016) и члана 67. тачка 19. Статута Града Ужица („</w:t>
      </w:r>
      <w:r w:rsidR="009051A8">
        <w:rPr>
          <w:lang w:val="sr-Cyrl-CS"/>
        </w:rPr>
        <w:t xml:space="preserve">Службени </w:t>
      </w:r>
      <w:r>
        <w:rPr>
          <w:lang w:val="sr-Cyrl-CS"/>
        </w:rPr>
        <w:t>лист града Ужица“ број 16/13 – пречишћен текст), Скупштина града Ужица на седници одржаној ________2017. године, доноси</w:t>
      </w:r>
    </w:p>
    <w:p w:rsidR="005D3775" w:rsidRDefault="005D3775" w:rsidP="005D3775">
      <w:pPr>
        <w:jc w:val="both"/>
        <w:rPr>
          <w:lang w:val="sr-Cyrl-CS"/>
        </w:rPr>
      </w:pPr>
    </w:p>
    <w:p w:rsidR="005D3775" w:rsidRDefault="005D3775" w:rsidP="005D3775">
      <w:pPr>
        <w:rPr>
          <w:lang w:val="sr-Cyrl-CS"/>
        </w:rPr>
      </w:pPr>
    </w:p>
    <w:p w:rsidR="005D3775" w:rsidRDefault="005D3775" w:rsidP="005D3775">
      <w:pPr>
        <w:rPr>
          <w:lang w:val="sr-Cyrl-CS"/>
        </w:rPr>
      </w:pPr>
    </w:p>
    <w:p w:rsidR="005D3775" w:rsidRPr="000D3F79" w:rsidRDefault="005D3775" w:rsidP="005D3775">
      <w:pPr>
        <w:jc w:val="center"/>
        <w:rPr>
          <w:b/>
          <w:lang w:val="sr-Cyrl-CS"/>
        </w:rPr>
      </w:pPr>
      <w:r w:rsidRPr="000D3F79">
        <w:rPr>
          <w:b/>
          <w:lang w:val="sr-Cyrl-CS"/>
        </w:rPr>
        <w:t>О Д Л У К У</w:t>
      </w:r>
    </w:p>
    <w:p w:rsidR="005D3775" w:rsidRDefault="005D3775" w:rsidP="005D3775">
      <w:pPr>
        <w:jc w:val="center"/>
        <w:rPr>
          <w:lang w:val="sr-Cyrl-CS"/>
        </w:rPr>
      </w:pPr>
    </w:p>
    <w:p w:rsidR="005D3775" w:rsidRDefault="005D3775" w:rsidP="005D37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Даје се на коришћење и управљање  Предшколској установи „Ужице“,  зграда у функцији осталог образовања</w:t>
      </w:r>
      <w:r w:rsidR="009051A8">
        <w:rPr>
          <w:lang w:val="sr-Cyrl-CS"/>
        </w:rPr>
        <w:t xml:space="preserve"> – Дечији вртић на Пори</w:t>
      </w:r>
      <w:r>
        <w:rPr>
          <w:lang w:val="sr-Cyrl-CS"/>
        </w:rPr>
        <w:t>, површине 745 м²  која се налази у Ужицу, улица Хајдук Вељкова број 1, изграђена на катастарској парцели број 1735/1 КО Ужице и уписана у лист непокретности број 11666 КО Ужице</w:t>
      </w:r>
      <w:r w:rsidR="009051A8">
        <w:rPr>
          <w:lang w:val="sr-Cyrl-CS"/>
        </w:rPr>
        <w:t xml:space="preserve"> </w:t>
      </w:r>
      <w:r>
        <w:rPr>
          <w:lang w:val="sr-Cyrl-CS"/>
        </w:rPr>
        <w:t xml:space="preserve"> као јавна својина града Ужица.</w:t>
      </w:r>
    </w:p>
    <w:p w:rsidR="009051A8" w:rsidRPr="009051A8" w:rsidRDefault="009051A8" w:rsidP="009051A8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>
        <w:rPr>
          <w:lang w:val="sr-Cyrl-CS"/>
        </w:rPr>
        <w:t>Обавезује се Предшколска установа „Ужице“ да поднесе захтев за упис права коришћења на објекту из тачке 1. ове Одлуке  код  надлежног Републичког геодетског завода-Служба за катастар непокретности у Ужицу, без даљег учешћа града Ужица.</w:t>
      </w:r>
    </w:p>
    <w:p w:rsidR="005D3775" w:rsidRDefault="005D3775" w:rsidP="009051A8">
      <w:pPr>
        <w:jc w:val="both"/>
        <w:rPr>
          <w:lang w:val="sr-Cyrl-CS"/>
        </w:rPr>
      </w:pPr>
      <w:r>
        <w:rPr>
          <w:b/>
          <w:lang w:val="sr-Cyrl-CS"/>
        </w:rPr>
        <w:t xml:space="preserve">     </w:t>
      </w:r>
      <w:r w:rsidR="009051A8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3.</w:t>
      </w:r>
      <w:r w:rsidRPr="00155A70">
        <w:rPr>
          <w:lang w:val="sr-Cyrl-CS"/>
        </w:rPr>
        <w:t xml:space="preserve"> </w:t>
      </w:r>
      <w:r>
        <w:rPr>
          <w:lang w:val="sr-Cyrl-CS"/>
        </w:rPr>
        <w:t>Право коришћења и управљања на објекту из тачке 1. ове Одлуке даје се Предшколској установи „Ужице“ за обављање делатности због које је ова установа основана</w:t>
      </w:r>
      <w:r w:rsidR="00222E33">
        <w:rPr>
          <w:lang w:val="sr-Cyrl-CS"/>
        </w:rPr>
        <w:t>.</w:t>
      </w:r>
    </w:p>
    <w:p w:rsidR="005D3775" w:rsidRDefault="005D3775" w:rsidP="005D377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4. </w:t>
      </w:r>
      <w:r>
        <w:rPr>
          <w:lang w:val="sr-Cyrl-CS"/>
        </w:rPr>
        <w:t xml:space="preserve">Ова одлука ступа на снагу осмог дана од дана објављивања у „Службеном листу града Ужица.“ </w:t>
      </w:r>
    </w:p>
    <w:p w:rsidR="005D3775" w:rsidRDefault="005D3775" w:rsidP="005D3775">
      <w:pPr>
        <w:jc w:val="both"/>
        <w:rPr>
          <w:lang w:val="sr-Cyrl-CS"/>
        </w:rPr>
      </w:pPr>
    </w:p>
    <w:p w:rsidR="005D3775" w:rsidRDefault="005D3775" w:rsidP="005D3775">
      <w:pPr>
        <w:jc w:val="both"/>
        <w:rPr>
          <w:lang w:val="sr-Cyrl-CS"/>
        </w:rPr>
      </w:pPr>
    </w:p>
    <w:p w:rsidR="005D3775" w:rsidRDefault="005D3775" w:rsidP="005D3775">
      <w:pPr>
        <w:jc w:val="center"/>
        <w:rPr>
          <w:b/>
          <w:lang w:val="sr-Cyrl-CS"/>
        </w:rPr>
      </w:pPr>
      <w:r w:rsidRPr="000D3F79">
        <w:rPr>
          <w:b/>
          <w:lang w:val="sr-Cyrl-CS"/>
        </w:rPr>
        <w:t>О б р а з л о ж е њ е</w:t>
      </w:r>
    </w:p>
    <w:p w:rsidR="005D3775" w:rsidRDefault="005D3775" w:rsidP="005D3775">
      <w:pPr>
        <w:jc w:val="center"/>
        <w:rPr>
          <w:b/>
          <w:lang w:val="sr-Cyrl-CS"/>
        </w:rPr>
      </w:pPr>
    </w:p>
    <w:p w:rsidR="005D3775" w:rsidRDefault="005D3775" w:rsidP="005D3775">
      <w:pPr>
        <w:ind w:firstLine="720"/>
        <w:jc w:val="both"/>
        <w:rPr>
          <w:lang w:val="sr-Cyrl-CS"/>
        </w:rPr>
      </w:pPr>
      <w:r>
        <w:rPr>
          <w:lang w:val="sr-Cyrl-CS"/>
        </w:rPr>
        <w:t>У члану 18. став 6. Закона о јавној својини прописано је да установе чији је оснивач јединица локалне самоуправе, а које немају статус органа јединице локалне самоуправе или јавног предузећа, односно друштва капитала, имају право коришћења на непокретним и покретним стварима у јавној својини које су им пренете на коришћење, а у члану 26. у ставу 1. тачка 1. прописано је да се располагањем стварима у јавној својини сматра давање ствари на коришћење.У члану 24. истог закона прописано је да се под управљањем стварима у јавној својини подразумева њихово одржавање, обнављање и унапређивање.</w:t>
      </w:r>
    </w:p>
    <w:p w:rsidR="005D3775" w:rsidRDefault="005D3775" w:rsidP="005D3775">
      <w:pPr>
        <w:ind w:firstLine="720"/>
        <w:jc w:val="both"/>
        <w:rPr>
          <w:lang w:val="sr-Cyrl-CS"/>
        </w:rPr>
      </w:pPr>
      <w:r>
        <w:rPr>
          <w:lang w:val="sr-Cyrl-CS"/>
        </w:rPr>
        <w:t>У складу са чланом 27. став 10. Закона о јавној својини о располагању стварима у јавној својини јединице локалне самоуправе одлучује орган јединице локалне самоуправе одређен у складу са законом и статутом јединице локалне самоуправе. Чланом 67. став 1. тачка 19. Статута града Ужица прописано је да Скупштина града доноси одлуку о коришћењу и располагању непокретностима које су у јавној својини Града.</w:t>
      </w:r>
    </w:p>
    <w:p w:rsidR="005D3775" w:rsidRDefault="005D3775" w:rsidP="005D3775">
      <w:pPr>
        <w:ind w:firstLine="720"/>
        <w:jc w:val="both"/>
        <w:rPr>
          <w:lang w:val="sr-Cyrl-CS"/>
        </w:rPr>
      </w:pPr>
      <w:r>
        <w:rPr>
          <w:lang w:val="sr-Cyrl-CS"/>
        </w:rPr>
        <w:t>Имајући у виду наведене одредбе, Скупштина је одлучила као у диспозитиву Одлуке.</w:t>
      </w:r>
    </w:p>
    <w:p w:rsidR="005D3775" w:rsidRDefault="005D3775" w:rsidP="005D3775">
      <w:pPr>
        <w:rPr>
          <w:lang w:val="sr-Cyrl-CS"/>
        </w:rPr>
      </w:pPr>
    </w:p>
    <w:p w:rsidR="005D3775" w:rsidRDefault="005D3775" w:rsidP="005D377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D3775" w:rsidRDefault="005D3775" w:rsidP="005D3775">
      <w:pPr>
        <w:rPr>
          <w:lang w:val="sr-Cyrl-CS"/>
        </w:rPr>
      </w:pPr>
      <w:r>
        <w:rPr>
          <w:lang w:val="sr-Cyrl-CS"/>
        </w:rPr>
        <w:t>ГРАД УЖИЦЕ</w:t>
      </w:r>
    </w:p>
    <w:p w:rsidR="005D3775" w:rsidRDefault="005D3775" w:rsidP="005D3775">
      <w:pPr>
        <w:rPr>
          <w:lang w:val="sr-Cyrl-CS"/>
        </w:rPr>
      </w:pPr>
      <w:r>
        <w:rPr>
          <w:lang w:val="sr-Cyrl-CS"/>
        </w:rPr>
        <w:t>СКУПШТИНА ГРАДА</w:t>
      </w:r>
    </w:p>
    <w:p w:rsidR="005D3775" w:rsidRDefault="005D3775" w:rsidP="005D3775">
      <w:pPr>
        <w:rPr>
          <w:lang w:val="sr-Cyrl-CS"/>
        </w:rPr>
      </w:pPr>
      <w:r>
        <w:rPr>
          <w:lang w:val="en-US"/>
        </w:rPr>
        <w:t>I</w:t>
      </w:r>
      <w:r>
        <w:rPr>
          <w:lang w:val="sr-Cyrl-CS"/>
        </w:rPr>
        <w:t xml:space="preserve"> број </w:t>
      </w:r>
      <w:r w:rsidR="009051A8">
        <w:rPr>
          <w:lang w:val="sr-Cyrl-CS"/>
        </w:rPr>
        <w:t>60-6/17</w:t>
      </w:r>
    </w:p>
    <w:p w:rsidR="005D3775" w:rsidRDefault="005D3775" w:rsidP="005D3775">
      <w:pPr>
        <w:rPr>
          <w:lang w:val="sr-Cyrl-CS"/>
        </w:rPr>
      </w:pPr>
      <w:r>
        <w:rPr>
          <w:lang w:val="sr-Cyrl-CS"/>
        </w:rPr>
        <w:t>______2017. године</w:t>
      </w:r>
    </w:p>
    <w:p w:rsidR="005D3775" w:rsidRDefault="005D3775" w:rsidP="005D3775">
      <w:pPr>
        <w:rPr>
          <w:lang w:val="sr-Cyrl-CS"/>
        </w:rPr>
      </w:pPr>
      <w:r>
        <w:rPr>
          <w:lang w:val="sr-Cyrl-CS"/>
        </w:rPr>
        <w:t>У ж и ц е</w:t>
      </w:r>
    </w:p>
    <w:p w:rsidR="00B71900" w:rsidRDefault="00B71900">
      <w:pPr>
        <w:rPr>
          <w:lang w:val="sr-Cyrl-CS"/>
        </w:rPr>
      </w:pPr>
    </w:p>
    <w:p w:rsidR="005D3775" w:rsidRPr="005D3775" w:rsidRDefault="005D377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</w:t>
      </w:r>
      <w:r w:rsidR="009051A8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 </w:t>
      </w:r>
      <w:r w:rsidRPr="005D3775">
        <w:rPr>
          <w:b/>
          <w:lang w:val="sr-Cyrl-CS"/>
        </w:rPr>
        <w:t>ПРЕДСЕДНИК СКУПШТИНЕ</w:t>
      </w:r>
    </w:p>
    <w:p w:rsidR="005D3775" w:rsidRPr="005D3775" w:rsidRDefault="005D377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</w:t>
      </w:r>
      <w:r w:rsidR="009051A8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</w:t>
      </w:r>
      <w:r w:rsidRPr="005D3775">
        <w:rPr>
          <w:b/>
          <w:lang w:val="sr-Cyrl-CS"/>
        </w:rPr>
        <w:t>Бранислав Митровић</w:t>
      </w:r>
    </w:p>
    <w:sectPr w:rsidR="005D3775" w:rsidRPr="005D3775" w:rsidSect="005D377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3775"/>
    <w:rsid w:val="000442E9"/>
    <w:rsid w:val="00222E33"/>
    <w:rsid w:val="005D3775"/>
    <w:rsid w:val="00600FD1"/>
    <w:rsid w:val="009051A8"/>
    <w:rsid w:val="00B71900"/>
    <w:rsid w:val="00CE455F"/>
    <w:rsid w:val="00D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GU_Uzice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ivana.krakovic</cp:lastModifiedBy>
  <cp:revision>1</cp:revision>
  <cp:lastPrinted>2017-05-30T08:30:00Z</cp:lastPrinted>
  <dcterms:created xsi:type="dcterms:W3CDTF">2017-05-30T07:15:00Z</dcterms:created>
  <dcterms:modified xsi:type="dcterms:W3CDTF">2017-05-30T08:42:00Z</dcterms:modified>
</cp:coreProperties>
</file>